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1584" w:rsidRPr="00042130" w:rsidRDefault="00D61584" w:rsidP="00D536AC">
      <w:pPr>
        <w:spacing w:line="360" w:lineRule="auto"/>
        <w:jc w:val="center"/>
        <w:rPr>
          <w:rFonts w:ascii="Times New Roman" w:hAnsi="Times New Roman" w:cs="Times New Roman"/>
          <w:b/>
          <w:sz w:val="48"/>
          <w:szCs w:val="48"/>
          <w:lang w:val="en-US"/>
        </w:rPr>
      </w:pPr>
      <w:bookmarkStart w:id="0" w:name="_GoBack"/>
      <w:bookmarkEnd w:id="0"/>
      <w:r w:rsidRPr="00042130">
        <w:rPr>
          <w:rFonts w:ascii="Times New Roman" w:hAnsi="Times New Roman" w:cs="Times New Roman"/>
          <w:b/>
          <w:sz w:val="48"/>
          <w:szCs w:val="48"/>
          <w:lang w:val="en-US"/>
        </w:rPr>
        <w:t xml:space="preserve">Finding the ‘social’ in </w:t>
      </w:r>
      <w:r w:rsidR="00410915">
        <w:rPr>
          <w:rFonts w:ascii="Times New Roman" w:hAnsi="Times New Roman" w:cs="Times New Roman"/>
          <w:b/>
          <w:sz w:val="48"/>
          <w:szCs w:val="48"/>
          <w:lang w:val="en-US"/>
        </w:rPr>
        <w:t xml:space="preserve">(social) </w:t>
      </w:r>
      <w:r w:rsidRPr="00042130">
        <w:rPr>
          <w:rFonts w:ascii="Times New Roman" w:hAnsi="Times New Roman" w:cs="Times New Roman"/>
          <w:b/>
          <w:sz w:val="48"/>
          <w:szCs w:val="48"/>
          <w:lang w:val="en-US"/>
        </w:rPr>
        <w:t xml:space="preserve">entrepreneurship – Looking into the </w:t>
      </w:r>
      <w:r w:rsidR="00302F20">
        <w:rPr>
          <w:rFonts w:ascii="Times New Roman" w:hAnsi="Times New Roman" w:cs="Times New Roman"/>
          <w:b/>
          <w:sz w:val="48"/>
          <w:szCs w:val="48"/>
          <w:lang w:val="en-US"/>
        </w:rPr>
        <w:t xml:space="preserve">social </w:t>
      </w:r>
      <w:r w:rsidRPr="00042130">
        <w:rPr>
          <w:rFonts w:ascii="Times New Roman" w:hAnsi="Times New Roman" w:cs="Times New Roman"/>
          <w:b/>
          <w:sz w:val="48"/>
          <w:szCs w:val="48"/>
          <w:lang w:val="en-US"/>
        </w:rPr>
        <w:t xml:space="preserve">goals of </w:t>
      </w:r>
      <w:r w:rsidR="00410915">
        <w:rPr>
          <w:rFonts w:ascii="Times New Roman" w:hAnsi="Times New Roman" w:cs="Times New Roman"/>
          <w:b/>
          <w:sz w:val="48"/>
          <w:szCs w:val="48"/>
          <w:lang w:val="en-US"/>
        </w:rPr>
        <w:t>(</w:t>
      </w:r>
      <w:r w:rsidRPr="00042130">
        <w:rPr>
          <w:rFonts w:ascii="Times New Roman" w:hAnsi="Times New Roman" w:cs="Times New Roman"/>
          <w:b/>
          <w:sz w:val="48"/>
          <w:szCs w:val="48"/>
          <w:lang w:val="en-US"/>
        </w:rPr>
        <w:t>social</w:t>
      </w:r>
      <w:r w:rsidR="00410915">
        <w:rPr>
          <w:rFonts w:ascii="Times New Roman" w:hAnsi="Times New Roman" w:cs="Times New Roman"/>
          <w:b/>
          <w:sz w:val="48"/>
          <w:szCs w:val="48"/>
          <w:lang w:val="en-US"/>
        </w:rPr>
        <w:t>)</w:t>
      </w:r>
      <w:r w:rsidRPr="00042130">
        <w:rPr>
          <w:rFonts w:ascii="Times New Roman" w:hAnsi="Times New Roman" w:cs="Times New Roman"/>
          <w:b/>
          <w:sz w:val="48"/>
          <w:szCs w:val="48"/>
          <w:lang w:val="en-US"/>
        </w:rPr>
        <w:t xml:space="preserve"> entrepreneurs using the Global Entrepreneurship Monitor 2009</w:t>
      </w:r>
    </w:p>
    <w:p w:rsidR="00D61584" w:rsidRPr="00042130" w:rsidRDefault="00D61584" w:rsidP="00D536AC">
      <w:pPr>
        <w:spacing w:line="360" w:lineRule="auto"/>
        <w:jc w:val="center"/>
        <w:rPr>
          <w:rFonts w:ascii="Times New Roman" w:hAnsi="Times New Roman" w:cs="Times New Roman"/>
          <w:sz w:val="24"/>
          <w:szCs w:val="24"/>
          <w:lang w:val="en-US"/>
        </w:rPr>
      </w:pPr>
    </w:p>
    <w:p w:rsidR="00D61584" w:rsidRPr="00042130" w:rsidRDefault="00D61584" w:rsidP="00D536AC">
      <w:pPr>
        <w:spacing w:line="360" w:lineRule="auto"/>
        <w:jc w:val="center"/>
        <w:rPr>
          <w:rFonts w:ascii="Times New Roman" w:hAnsi="Times New Roman" w:cs="Times New Roman"/>
          <w:sz w:val="24"/>
          <w:szCs w:val="24"/>
          <w:lang w:val="en-US"/>
        </w:rPr>
      </w:pPr>
    </w:p>
    <w:p w:rsidR="00D61584" w:rsidRPr="00042130" w:rsidRDefault="00D61584" w:rsidP="00D536AC">
      <w:pPr>
        <w:spacing w:line="360" w:lineRule="auto"/>
        <w:jc w:val="center"/>
        <w:rPr>
          <w:rFonts w:ascii="Times New Roman" w:hAnsi="Times New Roman" w:cs="Times New Roman"/>
          <w:sz w:val="24"/>
          <w:szCs w:val="24"/>
          <w:lang w:val="en-US"/>
        </w:rPr>
      </w:pPr>
    </w:p>
    <w:p w:rsidR="00D61584" w:rsidRPr="00042130" w:rsidRDefault="00D61584" w:rsidP="00D536AC">
      <w:pPr>
        <w:spacing w:line="360" w:lineRule="auto"/>
        <w:jc w:val="center"/>
        <w:rPr>
          <w:rFonts w:ascii="Times New Roman" w:hAnsi="Times New Roman" w:cs="Times New Roman"/>
          <w:sz w:val="24"/>
          <w:szCs w:val="24"/>
          <w:lang w:val="en-US"/>
        </w:rPr>
      </w:pPr>
    </w:p>
    <w:p w:rsidR="00D61584" w:rsidRPr="00042130" w:rsidRDefault="00D61584" w:rsidP="00D536AC">
      <w:pPr>
        <w:spacing w:line="360" w:lineRule="auto"/>
        <w:jc w:val="center"/>
        <w:rPr>
          <w:rFonts w:ascii="Times New Roman" w:hAnsi="Times New Roman" w:cs="Times New Roman"/>
          <w:sz w:val="24"/>
          <w:szCs w:val="24"/>
          <w:lang w:val="en-US"/>
        </w:rPr>
      </w:pPr>
    </w:p>
    <w:p w:rsidR="00D61584" w:rsidRPr="00042130" w:rsidRDefault="00D61584" w:rsidP="00D536AC">
      <w:pPr>
        <w:spacing w:line="360" w:lineRule="auto"/>
        <w:jc w:val="center"/>
        <w:rPr>
          <w:rFonts w:ascii="Times New Roman" w:hAnsi="Times New Roman" w:cs="Times New Roman"/>
          <w:sz w:val="24"/>
          <w:szCs w:val="24"/>
          <w:lang w:val="en-US"/>
        </w:rPr>
      </w:pPr>
    </w:p>
    <w:p w:rsidR="00D61584" w:rsidRPr="00042130" w:rsidRDefault="00D61584" w:rsidP="00D536AC">
      <w:pPr>
        <w:spacing w:line="360" w:lineRule="auto"/>
        <w:jc w:val="center"/>
        <w:rPr>
          <w:rFonts w:ascii="Times New Roman" w:hAnsi="Times New Roman" w:cs="Times New Roman"/>
          <w:sz w:val="24"/>
          <w:szCs w:val="24"/>
          <w:lang w:val="en-US"/>
        </w:rPr>
      </w:pPr>
    </w:p>
    <w:p w:rsidR="00D61584" w:rsidRPr="00042130" w:rsidRDefault="00D61584" w:rsidP="00D536AC">
      <w:pPr>
        <w:spacing w:line="360" w:lineRule="auto"/>
        <w:jc w:val="center"/>
        <w:rPr>
          <w:rFonts w:ascii="Times New Roman" w:hAnsi="Times New Roman" w:cs="Times New Roman"/>
          <w:sz w:val="24"/>
          <w:szCs w:val="24"/>
          <w:lang w:val="en-US"/>
        </w:rPr>
      </w:pPr>
    </w:p>
    <w:p w:rsidR="00D61584" w:rsidRPr="00042130" w:rsidRDefault="00D61584" w:rsidP="00D536AC">
      <w:pPr>
        <w:spacing w:line="360" w:lineRule="auto"/>
        <w:jc w:val="center"/>
        <w:rPr>
          <w:rFonts w:ascii="Times New Roman" w:hAnsi="Times New Roman" w:cs="Times New Roman"/>
          <w:sz w:val="24"/>
          <w:szCs w:val="24"/>
          <w:lang w:val="en-US"/>
        </w:rPr>
      </w:pPr>
    </w:p>
    <w:p w:rsidR="00D61584" w:rsidRPr="00042130" w:rsidRDefault="00D61584" w:rsidP="00D536AC">
      <w:pPr>
        <w:spacing w:line="360" w:lineRule="auto"/>
        <w:jc w:val="center"/>
        <w:rPr>
          <w:rFonts w:ascii="Times New Roman" w:hAnsi="Times New Roman" w:cs="Times New Roman"/>
          <w:sz w:val="24"/>
          <w:szCs w:val="24"/>
          <w:lang w:val="en-US"/>
        </w:rPr>
      </w:pPr>
    </w:p>
    <w:p w:rsidR="00D61584" w:rsidRPr="00042130" w:rsidRDefault="00D61584" w:rsidP="00D536AC">
      <w:pPr>
        <w:spacing w:line="360" w:lineRule="auto"/>
        <w:jc w:val="right"/>
        <w:rPr>
          <w:rFonts w:ascii="Times New Roman" w:hAnsi="Times New Roman" w:cs="Times New Roman"/>
          <w:sz w:val="24"/>
          <w:szCs w:val="24"/>
          <w:lang w:val="en-US"/>
        </w:rPr>
      </w:pPr>
    </w:p>
    <w:tbl>
      <w:tblPr>
        <w:tblStyle w:val="TableGrid"/>
        <w:tblW w:w="9322" w:type="dxa"/>
        <w:tblLook w:val="04A0" w:firstRow="1" w:lastRow="0" w:firstColumn="1" w:lastColumn="0" w:noHBand="0" w:noVBand="1"/>
      </w:tblPr>
      <w:tblGrid>
        <w:gridCol w:w="9322"/>
      </w:tblGrid>
      <w:tr w:rsidR="00D61584" w:rsidRPr="00042130" w:rsidTr="00570AB8">
        <w:trPr>
          <w:trHeight w:val="1896"/>
        </w:trPr>
        <w:tc>
          <w:tcPr>
            <w:tcW w:w="9322" w:type="dxa"/>
          </w:tcPr>
          <w:p w:rsidR="00D61584" w:rsidRPr="00042130" w:rsidRDefault="00D61584" w:rsidP="00D536AC">
            <w:pPr>
              <w:spacing w:line="360" w:lineRule="auto"/>
              <w:jc w:val="right"/>
              <w:rPr>
                <w:rFonts w:ascii="Times New Roman" w:hAnsi="Times New Roman" w:cs="Times New Roman"/>
                <w:sz w:val="24"/>
                <w:szCs w:val="24"/>
                <w:lang w:val="en-US"/>
              </w:rPr>
            </w:pPr>
            <w:r w:rsidRPr="00042130">
              <w:rPr>
                <w:rFonts w:ascii="Times New Roman" w:hAnsi="Times New Roman" w:cs="Times New Roman"/>
                <w:sz w:val="24"/>
                <w:szCs w:val="24"/>
                <w:lang w:val="en-US"/>
              </w:rPr>
              <w:lastRenderedPageBreak/>
              <w:t>Master thesis by Loek Zanders</w:t>
            </w:r>
            <w:r w:rsidRPr="00042130">
              <w:rPr>
                <w:rFonts w:ascii="Times New Roman" w:hAnsi="Times New Roman" w:cs="Times New Roman"/>
                <w:sz w:val="24"/>
                <w:szCs w:val="24"/>
                <w:lang w:val="en-US"/>
              </w:rPr>
              <w:br/>
              <w:t>Student number: 413300</w:t>
            </w:r>
          </w:p>
          <w:p w:rsidR="00D61584" w:rsidRPr="00042130" w:rsidRDefault="00D61584" w:rsidP="00D536AC">
            <w:pPr>
              <w:spacing w:line="360" w:lineRule="auto"/>
              <w:jc w:val="right"/>
              <w:rPr>
                <w:rFonts w:ascii="Times New Roman" w:hAnsi="Times New Roman" w:cs="Times New Roman"/>
                <w:sz w:val="24"/>
                <w:szCs w:val="24"/>
                <w:lang w:val="en-US"/>
              </w:rPr>
            </w:pPr>
            <w:r w:rsidRPr="00042130">
              <w:rPr>
                <w:rFonts w:ascii="Times New Roman" w:hAnsi="Times New Roman" w:cs="Times New Roman"/>
                <w:sz w:val="24"/>
                <w:szCs w:val="24"/>
                <w:lang w:val="en-US"/>
              </w:rPr>
              <w:t>Economics &amp; Business</w:t>
            </w:r>
            <w:r w:rsidRPr="00042130">
              <w:rPr>
                <w:rFonts w:ascii="Times New Roman" w:hAnsi="Times New Roman" w:cs="Times New Roman"/>
                <w:sz w:val="24"/>
                <w:szCs w:val="24"/>
                <w:lang w:val="en-US"/>
              </w:rPr>
              <w:br/>
              <w:t>Entrepreneurship &amp; Strategy Economics</w:t>
            </w:r>
          </w:p>
          <w:p w:rsidR="00D61584" w:rsidRPr="00042130" w:rsidRDefault="00D61584" w:rsidP="00D536AC">
            <w:pPr>
              <w:spacing w:line="360" w:lineRule="auto"/>
              <w:jc w:val="right"/>
              <w:rPr>
                <w:rFonts w:ascii="Times New Roman" w:hAnsi="Times New Roman" w:cs="Times New Roman"/>
                <w:sz w:val="24"/>
                <w:szCs w:val="24"/>
                <w:lang w:val="en-US"/>
              </w:rPr>
            </w:pPr>
            <w:r w:rsidRPr="00042130">
              <w:rPr>
                <w:rFonts w:ascii="Times New Roman" w:hAnsi="Times New Roman" w:cs="Times New Roman"/>
                <w:sz w:val="24"/>
                <w:szCs w:val="24"/>
                <w:lang w:val="en-US"/>
              </w:rPr>
              <w:t>Erasmus School of Economics</w:t>
            </w:r>
            <w:r w:rsidRPr="00042130">
              <w:rPr>
                <w:rFonts w:ascii="Times New Roman" w:hAnsi="Times New Roman" w:cs="Times New Roman"/>
                <w:sz w:val="24"/>
                <w:szCs w:val="24"/>
                <w:lang w:val="en-US"/>
              </w:rPr>
              <w:br/>
            </w:r>
            <w:r w:rsidRPr="00042130">
              <w:rPr>
                <w:rFonts w:ascii="Times New Roman" w:hAnsi="Times New Roman" w:cs="Times New Roman"/>
                <w:b/>
                <w:sz w:val="24"/>
                <w:szCs w:val="24"/>
                <w:lang w:val="en-US"/>
              </w:rPr>
              <w:t>Erasmus University Rotterdam</w:t>
            </w:r>
          </w:p>
          <w:p w:rsidR="00D61584" w:rsidRDefault="00D61584" w:rsidP="00D536AC">
            <w:pPr>
              <w:spacing w:line="360" w:lineRule="auto"/>
              <w:jc w:val="right"/>
              <w:rPr>
                <w:rFonts w:ascii="Times New Roman" w:hAnsi="Times New Roman" w:cs="Times New Roman"/>
                <w:sz w:val="24"/>
                <w:szCs w:val="24"/>
                <w:lang w:val="en-US"/>
              </w:rPr>
            </w:pPr>
            <w:r w:rsidRPr="00042130">
              <w:rPr>
                <w:rFonts w:ascii="Times New Roman" w:hAnsi="Times New Roman" w:cs="Times New Roman"/>
                <w:sz w:val="24"/>
                <w:szCs w:val="24"/>
                <w:lang w:val="en-US"/>
              </w:rPr>
              <w:t>Supervisor: Dr. B. Hoogendoorn</w:t>
            </w:r>
          </w:p>
          <w:p w:rsidR="00302F20" w:rsidRPr="00042130" w:rsidRDefault="00302F20" w:rsidP="00D536AC">
            <w:pPr>
              <w:spacing w:line="360" w:lineRule="auto"/>
              <w:jc w:val="right"/>
              <w:rPr>
                <w:rFonts w:ascii="Times New Roman" w:hAnsi="Times New Roman" w:cs="Times New Roman"/>
                <w:sz w:val="24"/>
                <w:szCs w:val="24"/>
                <w:lang w:val="en-US"/>
              </w:rPr>
            </w:pPr>
            <w:r>
              <w:rPr>
                <w:rFonts w:ascii="Times New Roman" w:hAnsi="Times New Roman" w:cs="Times New Roman"/>
                <w:sz w:val="24"/>
                <w:szCs w:val="24"/>
                <w:lang w:val="en-US"/>
              </w:rPr>
              <w:t>Date: August 12, 2015</w:t>
            </w:r>
          </w:p>
        </w:tc>
      </w:tr>
    </w:tbl>
    <w:p w:rsidR="00697829" w:rsidRDefault="00697829" w:rsidP="00D536AC">
      <w:pPr>
        <w:spacing w:line="360" w:lineRule="auto"/>
        <w:rPr>
          <w:rFonts w:ascii="Times New Roman" w:hAnsi="Times New Roman" w:cs="Times New Roman"/>
          <w:lang w:val="en-US"/>
        </w:rPr>
      </w:pPr>
    </w:p>
    <w:p w:rsidR="00CE1050" w:rsidRDefault="00CE1050" w:rsidP="00CE1050">
      <w:pPr>
        <w:pStyle w:val="Heading1"/>
        <w:rPr>
          <w:rFonts w:ascii="Times New Roman" w:hAnsi="Times New Roman" w:cs="Times New Roman"/>
          <w:lang w:val="en-US"/>
        </w:rPr>
      </w:pPr>
      <w:bookmarkStart w:id="1" w:name="_Toc427158486"/>
      <w:r>
        <w:rPr>
          <w:rFonts w:ascii="Times New Roman" w:hAnsi="Times New Roman" w:cs="Times New Roman"/>
          <w:lang w:val="en-US"/>
        </w:rPr>
        <w:t>Abstract</w:t>
      </w:r>
      <w:bookmarkEnd w:id="1"/>
    </w:p>
    <w:p w:rsidR="00CE1050" w:rsidRDefault="00CE1050" w:rsidP="00CE1050">
      <w:pPr>
        <w:spacing w:line="360" w:lineRule="auto"/>
        <w:jc w:val="both"/>
        <w:rPr>
          <w:rFonts w:ascii="Times New Roman" w:hAnsi="Times New Roman" w:cs="Times New Roman"/>
          <w:sz w:val="24"/>
          <w:szCs w:val="24"/>
        </w:rPr>
      </w:pPr>
      <w:r>
        <w:rPr>
          <w:rFonts w:ascii="Times New Roman" w:hAnsi="Times New Roman" w:cs="Times New Roman"/>
          <w:sz w:val="24"/>
          <w:szCs w:val="24"/>
          <w:lang w:val="en-US"/>
        </w:rPr>
        <w:t xml:space="preserve">This thesis has first looked at the degree in which social goals are being pursued by social and conventional entrepreneurs. Second, theories on human capital and social capital were used to explain potential differences in social goals pursued. The data used to perform a two-sample t-test and several multiple regression analyses comes was retrieved from the </w:t>
      </w:r>
      <w:r w:rsidRPr="00042130">
        <w:rPr>
          <w:rFonts w:ascii="Times New Roman" w:hAnsi="Times New Roman" w:cs="Times New Roman"/>
          <w:sz w:val="24"/>
          <w:szCs w:val="24"/>
          <w:lang w:val="en-US"/>
        </w:rPr>
        <w:t>Global Entrepreneurship Monitor 2009</w:t>
      </w:r>
      <w:r w:rsidR="008403CC">
        <w:rPr>
          <w:rFonts w:ascii="Times New Roman" w:hAnsi="Times New Roman" w:cs="Times New Roman"/>
          <w:sz w:val="24"/>
          <w:szCs w:val="24"/>
          <w:lang w:val="en-US"/>
        </w:rPr>
        <w:t xml:space="preserve"> Adult Population Survey </w:t>
      </w:r>
      <w:r w:rsidRPr="00042130">
        <w:rPr>
          <w:rFonts w:ascii="Times New Roman" w:hAnsi="Times New Roman" w:cs="Times New Roman"/>
          <w:sz w:val="24"/>
          <w:szCs w:val="24"/>
          <w:lang w:val="en-US"/>
        </w:rPr>
        <w:t>which contain</w:t>
      </w:r>
      <w:r>
        <w:rPr>
          <w:rFonts w:ascii="Times New Roman" w:hAnsi="Times New Roman" w:cs="Times New Roman"/>
          <w:sz w:val="24"/>
          <w:szCs w:val="24"/>
          <w:lang w:val="en-US"/>
        </w:rPr>
        <w:t>s social entrepreneurship as a special</w:t>
      </w:r>
      <w:r w:rsidR="008403CC">
        <w:rPr>
          <w:rFonts w:ascii="Times New Roman" w:hAnsi="Times New Roman" w:cs="Times New Roman"/>
          <w:sz w:val="24"/>
          <w:szCs w:val="24"/>
          <w:lang w:val="en-US"/>
        </w:rPr>
        <w:t xml:space="preserve"> topic.</w:t>
      </w:r>
      <w:r>
        <w:rPr>
          <w:rFonts w:ascii="Times New Roman" w:hAnsi="Times New Roman" w:cs="Times New Roman"/>
          <w:sz w:val="24"/>
          <w:szCs w:val="24"/>
          <w:lang w:val="en-US"/>
        </w:rPr>
        <w:t xml:space="preserve"> Findings from this research confirm </w:t>
      </w:r>
      <w:r w:rsidR="008403CC" w:rsidRPr="000C490B">
        <w:rPr>
          <w:rFonts w:ascii="Times New Roman" w:hAnsi="Times New Roman" w:cs="Times New Roman"/>
          <w:sz w:val="24"/>
          <w:szCs w:val="24"/>
        </w:rPr>
        <w:t xml:space="preserve">that </w:t>
      </w:r>
      <w:r w:rsidR="008403CC">
        <w:rPr>
          <w:rFonts w:ascii="Times New Roman" w:hAnsi="Times New Roman" w:cs="Times New Roman"/>
          <w:sz w:val="24"/>
          <w:szCs w:val="24"/>
        </w:rPr>
        <w:t>social and conventional</w:t>
      </w:r>
      <w:r w:rsidR="008403CC" w:rsidRPr="000C490B">
        <w:rPr>
          <w:rFonts w:ascii="Times New Roman" w:hAnsi="Times New Roman" w:cs="Times New Roman"/>
          <w:sz w:val="24"/>
          <w:szCs w:val="24"/>
        </w:rPr>
        <w:t xml:space="preserve"> entrepreneurs significantly differ in the relative priority </w:t>
      </w:r>
      <w:r w:rsidR="008403CC">
        <w:rPr>
          <w:rFonts w:ascii="Times New Roman" w:hAnsi="Times New Roman" w:cs="Times New Roman"/>
          <w:sz w:val="24"/>
          <w:szCs w:val="24"/>
        </w:rPr>
        <w:t>they give</w:t>
      </w:r>
      <w:r w:rsidR="008403CC" w:rsidRPr="000C490B">
        <w:rPr>
          <w:rFonts w:ascii="Times New Roman" w:hAnsi="Times New Roman" w:cs="Times New Roman"/>
          <w:sz w:val="24"/>
          <w:szCs w:val="24"/>
        </w:rPr>
        <w:t xml:space="preserve"> to the pursuit of social goals</w:t>
      </w:r>
      <w:r w:rsidR="008403CC">
        <w:rPr>
          <w:rFonts w:ascii="Times New Roman" w:hAnsi="Times New Roman" w:cs="Times New Roman"/>
          <w:sz w:val="24"/>
          <w:szCs w:val="24"/>
        </w:rPr>
        <w:t>. Also, findings on social entrepreneurship suggest human capital and social capital do not show to be important factors in the degree to which social goals are pursued by social entrepreneurs.</w:t>
      </w:r>
      <w:r w:rsidR="008403CC" w:rsidRPr="000C490B">
        <w:rPr>
          <w:rFonts w:ascii="Times New Roman" w:hAnsi="Times New Roman" w:cs="Times New Roman"/>
          <w:sz w:val="24"/>
          <w:szCs w:val="24"/>
        </w:rPr>
        <w:t xml:space="preserve"> </w:t>
      </w:r>
      <w:r w:rsidR="008403CC">
        <w:rPr>
          <w:rFonts w:ascii="Times New Roman" w:hAnsi="Times New Roman" w:cs="Times New Roman"/>
          <w:sz w:val="24"/>
          <w:szCs w:val="24"/>
        </w:rPr>
        <w:t>When looking at conventional entrepreneurs, human capital does have an effect on the pursuit of social goals – social capital, however, does not.</w:t>
      </w:r>
    </w:p>
    <w:p w:rsidR="008403CC" w:rsidRPr="008403CC" w:rsidRDefault="008403CC" w:rsidP="00CE1050">
      <w:pPr>
        <w:spacing w:line="360" w:lineRule="auto"/>
        <w:jc w:val="both"/>
        <w:rPr>
          <w:rFonts w:ascii="Times New Roman" w:hAnsi="Times New Roman" w:cs="Times New Roman"/>
          <w:i/>
          <w:sz w:val="24"/>
          <w:szCs w:val="24"/>
          <w:lang w:val="en-US"/>
        </w:rPr>
      </w:pPr>
      <w:r w:rsidRPr="008403CC">
        <w:rPr>
          <w:rFonts w:ascii="Times New Roman" w:hAnsi="Times New Roman" w:cs="Times New Roman"/>
          <w:sz w:val="24"/>
          <w:szCs w:val="24"/>
        </w:rPr>
        <w:t>Keywords:</w:t>
      </w:r>
      <w:r w:rsidRPr="008403CC">
        <w:rPr>
          <w:rFonts w:ascii="Times New Roman" w:hAnsi="Times New Roman" w:cs="Times New Roman"/>
          <w:i/>
          <w:sz w:val="24"/>
          <w:szCs w:val="24"/>
        </w:rPr>
        <w:t xml:space="preserve"> social entrepreurship, </w:t>
      </w:r>
      <w:r>
        <w:rPr>
          <w:rFonts w:ascii="Times New Roman" w:hAnsi="Times New Roman" w:cs="Times New Roman"/>
          <w:i/>
          <w:sz w:val="24"/>
          <w:szCs w:val="24"/>
        </w:rPr>
        <w:t xml:space="preserve">conventional </w:t>
      </w:r>
      <w:r w:rsidRPr="008403CC">
        <w:rPr>
          <w:rFonts w:ascii="Times New Roman" w:hAnsi="Times New Roman" w:cs="Times New Roman"/>
          <w:i/>
          <w:sz w:val="24"/>
          <w:szCs w:val="24"/>
        </w:rPr>
        <w:t>entrepreneurship, goals, GEM</w:t>
      </w:r>
      <w:r>
        <w:rPr>
          <w:rFonts w:ascii="Times New Roman" w:hAnsi="Times New Roman" w:cs="Times New Roman"/>
          <w:i/>
          <w:sz w:val="24"/>
          <w:szCs w:val="24"/>
        </w:rPr>
        <w:t xml:space="preserve"> 2009</w:t>
      </w:r>
      <w:r w:rsidRPr="008403CC">
        <w:rPr>
          <w:rFonts w:ascii="Times New Roman" w:hAnsi="Times New Roman" w:cs="Times New Roman"/>
          <w:i/>
          <w:sz w:val="24"/>
          <w:szCs w:val="24"/>
        </w:rPr>
        <w:t>, social capita</w:t>
      </w:r>
      <w:r>
        <w:rPr>
          <w:rFonts w:ascii="Times New Roman" w:hAnsi="Times New Roman" w:cs="Times New Roman"/>
          <w:i/>
          <w:sz w:val="24"/>
          <w:szCs w:val="24"/>
        </w:rPr>
        <w:t xml:space="preserve">l </w:t>
      </w:r>
      <w:r w:rsidRPr="008403CC">
        <w:rPr>
          <w:rFonts w:ascii="Times New Roman" w:hAnsi="Times New Roman" w:cs="Times New Roman"/>
          <w:sz w:val="24"/>
          <w:szCs w:val="24"/>
        </w:rPr>
        <w:t>and</w:t>
      </w:r>
      <w:r w:rsidRPr="008403CC">
        <w:rPr>
          <w:rFonts w:ascii="Times New Roman" w:hAnsi="Times New Roman" w:cs="Times New Roman"/>
          <w:i/>
          <w:sz w:val="24"/>
          <w:szCs w:val="24"/>
        </w:rPr>
        <w:t xml:space="preserve"> human capital</w:t>
      </w:r>
    </w:p>
    <w:p w:rsidR="00CE1050" w:rsidRDefault="00CE1050">
      <w:pPr>
        <w:rPr>
          <w:rFonts w:ascii="Times New Roman" w:hAnsi="Times New Roman" w:cs="Times New Roman"/>
          <w:sz w:val="24"/>
          <w:szCs w:val="24"/>
          <w:lang w:val="en-US"/>
        </w:rPr>
      </w:pPr>
      <w:r>
        <w:rPr>
          <w:rFonts w:ascii="Times New Roman" w:hAnsi="Times New Roman" w:cs="Times New Roman"/>
          <w:sz w:val="24"/>
          <w:szCs w:val="24"/>
          <w:lang w:val="en-US"/>
        </w:rPr>
        <w:br w:type="page"/>
      </w:r>
    </w:p>
    <w:sdt>
      <w:sdtPr>
        <w:rPr>
          <w:rFonts w:asciiTheme="minorHAnsi" w:eastAsiaTheme="minorHAnsi" w:hAnsiTheme="minorHAnsi" w:cstheme="minorBidi"/>
          <w:b w:val="0"/>
          <w:bCs w:val="0"/>
          <w:color w:val="auto"/>
          <w:sz w:val="22"/>
          <w:szCs w:val="22"/>
          <w:lang w:val="nl-NL"/>
        </w:rPr>
        <w:id w:val="593508969"/>
        <w:docPartObj>
          <w:docPartGallery w:val="Table of Contents"/>
          <w:docPartUnique/>
        </w:docPartObj>
      </w:sdtPr>
      <w:sdtEndPr/>
      <w:sdtContent>
        <w:p w:rsidR="004822BF" w:rsidRPr="00CE1050" w:rsidRDefault="004822BF" w:rsidP="004822BF">
          <w:pPr>
            <w:pStyle w:val="TOCHeading"/>
            <w:rPr>
              <w:rFonts w:asciiTheme="minorHAnsi" w:eastAsiaTheme="minorHAnsi" w:hAnsiTheme="minorHAnsi" w:cstheme="minorBidi"/>
              <w:b w:val="0"/>
              <w:bCs w:val="0"/>
              <w:color w:val="auto"/>
              <w:sz w:val="22"/>
              <w:szCs w:val="22"/>
              <w:lang w:val="nl-NL"/>
            </w:rPr>
          </w:pPr>
          <w:r>
            <w:t>Contents</w:t>
          </w:r>
        </w:p>
        <w:p w:rsidR="00302F20" w:rsidRPr="00302F20" w:rsidRDefault="002A1277">
          <w:pPr>
            <w:pStyle w:val="TOC1"/>
            <w:tabs>
              <w:tab w:val="right" w:leader="dot" w:pos="9062"/>
            </w:tabs>
            <w:rPr>
              <w:rFonts w:ascii="Times New Roman" w:eastAsiaTheme="minorEastAsia" w:hAnsi="Times New Roman" w:cs="Times New Roman"/>
              <w:noProof/>
              <w:sz w:val="24"/>
              <w:szCs w:val="24"/>
              <w:lang w:eastAsia="nl-NL"/>
            </w:rPr>
          </w:pPr>
          <w:r w:rsidRPr="004822BF">
            <w:rPr>
              <w:rFonts w:ascii="Times New Roman" w:hAnsi="Times New Roman" w:cs="Times New Roman"/>
              <w:sz w:val="24"/>
              <w:szCs w:val="24"/>
            </w:rPr>
            <w:fldChar w:fldCharType="begin"/>
          </w:r>
          <w:r w:rsidR="004822BF" w:rsidRPr="004822BF">
            <w:rPr>
              <w:rFonts w:ascii="Times New Roman" w:hAnsi="Times New Roman" w:cs="Times New Roman"/>
              <w:sz w:val="24"/>
              <w:szCs w:val="24"/>
            </w:rPr>
            <w:instrText xml:space="preserve"> TOC \o "1-3" \h \z \u </w:instrText>
          </w:r>
          <w:r w:rsidRPr="004822BF">
            <w:rPr>
              <w:rFonts w:ascii="Times New Roman" w:hAnsi="Times New Roman" w:cs="Times New Roman"/>
              <w:sz w:val="24"/>
              <w:szCs w:val="24"/>
            </w:rPr>
            <w:fldChar w:fldCharType="separate"/>
          </w:r>
          <w:hyperlink w:anchor="_Toc427158486" w:history="1">
            <w:r w:rsidR="00302F20" w:rsidRPr="00302F20">
              <w:rPr>
                <w:rStyle w:val="Hyperlink"/>
                <w:rFonts w:ascii="Times New Roman" w:hAnsi="Times New Roman" w:cs="Times New Roman"/>
                <w:noProof/>
                <w:sz w:val="24"/>
                <w:szCs w:val="24"/>
                <w:lang w:val="en-US"/>
              </w:rPr>
              <w:t>Abstract</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_Toc427158486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2</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1"/>
            <w:tabs>
              <w:tab w:val="right" w:leader="dot" w:pos="9062"/>
            </w:tabs>
            <w:rPr>
              <w:rFonts w:ascii="Times New Roman" w:eastAsiaTheme="minorEastAsia" w:hAnsi="Times New Roman" w:cs="Times New Roman"/>
              <w:noProof/>
              <w:sz w:val="24"/>
              <w:szCs w:val="24"/>
              <w:lang w:eastAsia="nl-NL"/>
            </w:rPr>
          </w:pPr>
          <w:hyperlink w:anchor="_Toc427158487" w:history="1">
            <w:r w:rsidR="00302F20" w:rsidRPr="00302F20">
              <w:rPr>
                <w:rStyle w:val="Hyperlink"/>
                <w:rFonts w:ascii="Times New Roman" w:hAnsi="Times New Roman" w:cs="Times New Roman"/>
                <w:noProof/>
                <w:sz w:val="24"/>
                <w:szCs w:val="24"/>
                <w:lang w:val="en-US"/>
              </w:rPr>
              <w:t>1. Introduction</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_Toc427158487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5</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488" w:history="1">
            <w:r w:rsidR="00302F20" w:rsidRPr="00302F20">
              <w:rPr>
                <w:rStyle w:val="Hyperlink"/>
                <w:rFonts w:ascii="Times New Roman" w:hAnsi="Times New Roman" w:cs="Times New Roman"/>
                <w:noProof/>
                <w:sz w:val="24"/>
                <w:szCs w:val="24"/>
                <w:lang w:val="en-US"/>
              </w:rPr>
              <w:t>1.1. Research question</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_Toc427158488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6</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489" w:history="1">
            <w:r w:rsidR="00302F20" w:rsidRPr="00302F20">
              <w:rPr>
                <w:rStyle w:val="Hyperlink"/>
                <w:rFonts w:ascii="Times New Roman" w:hAnsi="Times New Roman" w:cs="Times New Roman"/>
                <w:noProof/>
                <w:sz w:val="24"/>
                <w:szCs w:val="24"/>
                <w:lang w:val="en-US"/>
              </w:rPr>
              <w:t>1.2. Relevance</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_Toc427158489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7</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490" w:history="1">
            <w:r w:rsidR="00302F20" w:rsidRPr="00302F20">
              <w:rPr>
                <w:rStyle w:val="Hyperlink"/>
                <w:rFonts w:ascii="Times New Roman" w:hAnsi="Times New Roman" w:cs="Times New Roman"/>
                <w:noProof/>
                <w:sz w:val="24"/>
                <w:szCs w:val="24"/>
                <w:lang w:val="en-US"/>
              </w:rPr>
              <w:t>1.3. Results</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_Toc427158490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8</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491" w:history="1">
            <w:r w:rsidR="00302F20" w:rsidRPr="00302F20">
              <w:rPr>
                <w:rStyle w:val="Hyperlink"/>
                <w:rFonts w:ascii="Times New Roman" w:hAnsi="Times New Roman" w:cs="Times New Roman"/>
                <w:noProof/>
                <w:sz w:val="24"/>
                <w:szCs w:val="24"/>
                <w:lang w:val="en-US"/>
              </w:rPr>
              <w:t>1.4. Structure</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_Toc427158491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8</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1"/>
            <w:tabs>
              <w:tab w:val="right" w:leader="dot" w:pos="9062"/>
            </w:tabs>
            <w:rPr>
              <w:rFonts w:ascii="Times New Roman" w:eastAsiaTheme="minorEastAsia" w:hAnsi="Times New Roman" w:cs="Times New Roman"/>
              <w:noProof/>
              <w:sz w:val="24"/>
              <w:szCs w:val="24"/>
              <w:lang w:eastAsia="nl-NL"/>
            </w:rPr>
          </w:pPr>
          <w:hyperlink w:anchor="_Toc427158492" w:history="1">
            <w:r w:rsidR="00302F20" w:rsidRPr="00302F20">
              <w:rPr>
                <w:rStyle w:val="Hyperlink"/>
                <w:rFonts w:ascii="Times New Roman" w:hAnsi="Times New Roman" w:cs="Times New Roman"/>
                <w:noProof/>
                <w:sz w:val="24"/>
                <w:szCs w:val="24"/>
                <w:lang w:val="en-US"/>
              </w:rPr>
              <w:t>2. Theoretical background</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_Toc427158492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9</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493" w:history="1">
            <w:r w:rsidR="00302F20" w:rsidRPr="00302F20">
              <w:rPr>
                <w:rStyle w:val="Hyperlink"/>
                <w:rFonts w:ascii="Times New Roman" w:hAnsi="Times New Roman" w:cs="Times New Roman"/>
                <w:noProof/>
                <w:sz w:val="24"/>
                <w:szCs w:val="24"/>
                <w:lang w:val="en-US"/>
              </w:rPr>
              <w:t>2.1. Entrepreneurship</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_Toc427158493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9</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3"/>
            <w:tabs>
              <w:tab w:val="right" w:leader="dot" w:pos="9062"/>
            </w:tabs>
            <w:rPr>
              <w:rFonts w:ascii="Times New Roman" w:eastAsiaTheme="minorEastAsia" w:hAnsi="Times New Roman" w:cs="Times New Roman"/>
              <w:noProof/>
              <w:sz w:val="24"/>
              <w:szCs w:val="24"/>
              <w:lang w:eastAsia="nl-NL"/>
            </w:rPr>
          </w:pPr>
          <w:hyperlink w:anchor="_Toc427158494" w:history="1">
            <w:r w:rsidR="00302F20" w:rsidRPr="00302F20">
              <w:rPr>
                <w:rStyle w:val="Hyperlink"/>
                <w:rFonts w:ascii="Times New Roman" w:hAnsi="Times New Roman" w:cs="Times New Roman"/>
                <w:noProof/>
                <w:sz w:val="24"/>
                <w:szCs w:val="24"/>
                <w:lang w:val="en-US"/>
              </w:rPr>
              <w:t>2.1.1. The entrepreneur</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_Toc427158494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9</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3"/>
            <w:tabs>
              <w:tab w:val="right" w:leader="dot" w:pos="9062"/>
            </w:tabs>
            <w:rPr>
              <w:rFonts w:ascii="Times New Roman" w:eastAsiaTheme="minorEastAsia" w:hAnsi="Times New Roman" w:cs="Times New Roman"/>
              <w:noProof/>
              <w:sz w:val="24"/>
              <w:szCs w:val="24"/>
              <w:lang w:eastAsia="nl-NL"/>
            </w:rPr>
          </w:pPr>
          <w:hyperlink w:anchor="_Toc427158495" w:history="1">
            <w:r w:rsidR="00302F20" w:rsidRPr="00302F20">
              <w:rPr>
                <w:rStyle w:val="Hyperlink"/>
                <w:rFonts w:ascii="Times New Roman" w:hAnsi="Times New Roman" w:cs="Times New Roman"/>
                <w:noProof/>
                <w:sz w:val="24"/>
                <w:szCs w:val="24"/>
                <w:lang w:val="en-US"/>
              </w:rPr>
              <w:t>2.1.2. Outcome of entrepreneurship</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_Toc427158495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11</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496" w:history="1">
            <w:r w:rsidR="00302F20" w:rsidRPr="00302F20">
              <w:rPr>
                <w:rStyle w:val="Hyperlink"/>
                <w:rFonts w:ascii="Times New Roman" w:hAnsi="Times New Roman" w:cs="Times New Roman"/>
                <w:noProof/>
                <w:sz w:val="24"/>
                <w:szCs w:val="24"/>
                <w:lang w:val="en-US"/>
              </w:rPr>
              <w:t>2.2. Social entrepreneurship</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_Toc427158496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12</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3"/>
            <w:tabs>
              <w:tab w:val="right" w:leader="dot" w:pos="9062"/>
            </w:tabs>
            <w:rPr>
              <w:rFonts w:ascii="Times New Roman" w:eastAsiaTheme="minorEastAsia" w:hAnsi="Times New Roman" w:cs="Times New Roman"/>
              <w:noProof/>
              <w:sz w:val="24"/>
              <w:szCs w:val="24"/>
              <w:lang w:eastAsia="nl-NL"/>
            </w:rPr>
          </w:pPr>
          <w:hyperlink w:anchor="_Toc427158497" w:history="1">
            <w:r w:rsidR="00302F20" w:rsidRPr="00302F20">
              <w:rPr>
                <w:rStyle w:val="Hyperlink"/>
                <w:rFonts w:ascii="Times New Roman" w:hAnsi="Times New Roman" w:cs="Times New Roman"/>
                <w:noProof/>
                <w:sz w:val="24"/>
                <w:szCs w:val="24"/>
                <w:lang w:val="en-US"/>
              </w:rPr>
              <w:t>2.2.1. The social entrepreneur</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_Toc427158497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13</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3"/>
            <w:tabs>
              <w:tab w:val="right" w:leader="dot" w:pos="9062"/>
            </w:tabs>
            <w:rPr>
              <w:rFonts w:ascii="Times New Roman" w:eastAsiaTheme="minorEastAsia" w:hAnsi="Times New Roman" w:cs="Times New Roman"/>
              <w:noProof/>
              <w:sz w:val="24"/>
              <w:szCs w:val="24"/>
              <w:lang w:eastAsia="nl-NL"/>
            </w:rPr>
          </w:pPr>
          <w:hyperlink w:anchor="_Toc427158498" w:history="1">
            <w:r w:rsidR="00302F20" w:rsidRPr="00302F20">
              <w:rPr>
                <w:rStyle w:val="Hyperlink"/>
                <w:rFonts w:ascii="Times New Roman" w:hAnsi="Times New Roman" w:cs="Times New Roman"/>
                <w:noProof/>
                <w:sz w:val="24"/>
                <w:szCs w:val="24"/>
                <w:lang w:val="en-US"/>
              </w:rPr>
              <w:t>2.2.2. Organizing social entrepreneurship</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_Toc427158498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14</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3"/>
            <w:tabs>
              <w:tab w:val="right" w:leader="dot" w:pos="9062"/>
            </w:tabs>
            <w:rPr>
              <w:rFonts w:ascii="Times New Roman" w:eastAsiaTheme="minorEastAsia" w:hAnsi="Times New Roman" w:cs="Times New Roman"/>
              <w:noProof/>
              <w:sz w:val="24"/>
              <w:szCs w:val="24"/>
              <w:lang w:eastAsia="nl-NL"/>
            </w:rPr>
          </w:pPr>
          <w:hyperlink w:anchor="_Toc427158499" w:history="1">
            <w:r w:rsidR="00302F20" w:rsidRPr="00302F20">
              <w:rPr>
                <w:rStyle w:val="Hyperlink"/>
                <w:rFonts w:ascii="Times New Roman" w:hAnsi="Times New Roman" w:cs="Times New Roman"/>
                <w:noProof/>
                <w:sz w:val="24"/>
                <w:szCs w:val="24"/>
                <w:lang w:val="en-US"/>
              </w:rPr>
              <w:t>2.2.3. Outcome of social entrepreneurship</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_Toc427158499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15</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00" w:history="1">
            <w:r w:rsidR="00302F20" w:rsidRPr="00302F20">
              <w:rPr>
                <w:rStyle w:val="Hyperlink"/>
                <w:rFonts w:ascii="Times New Roman" w:hAnsi="Times New Roman" w:cs="Times New Roman"/>
                <w:noProof/>
                <w:sz w:val="24"/>
                <w:szCs w:val="24"/>
                <w:lang w:val="en-US"/>
              </w:rPr>
              <w:t>2.3. Factors on individual level</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_Toc427158500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16</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3"/>
            <w:tabs>
              <w:tab w:val="right" w:leader="dot" w:pos="9062"/>
            </w:tabs>
            <w:rPr>
              <w:rFonts w:ascii="Times New Roman" w:eastAsiaTheme="minorEastAsia" w:hAnsi="Times New Roman" w:cs="Times New Roman"/>
              <w:noProof/>
              <w:sz w:val="24"/>
              <w:szCs w:val="24"/>
              <w:lang w:eastAsia="nl-NL"/>
            </w:rPr>
          </w:pPr>
          <w:hyperlink w:anchor="_Toc427158501" w:history="1">
            <w:r w:rsidR="00302F20" w:rsidRPr="00302F20">
              <w:rPr>
                <w:rStyle w:val="Hyperlink"/>
                <w:rFonts w:ascii="Times New Roman" w:hAnsi="Times New Roman" w:cs="Times New Roman"/>
                <w:noProof/>
                <w:sz w:val="24"/>
                <w:szCs w:val="24"/>
                <w:lang w:val="en-US"/>
              </w:rPr>
              <w:t>2.3.1. Human Capital Theory</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_Toc427158501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17</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3"/>
            <w:tabs>
              <w:tab w:val="right" w:leader="dot" w:pos="9062"/>
            </w:tabs>
            <w:rPr>
              <w:rFonts w:ascii="Times New Roman" w:eastAsiaTheme="minorEastAsia" w:hAnsi="Times New Roman" w:cs="Times New Roman"/>
              <w:noProof/>
              <w:sz w:val="24"/>
              <w:szCs w:val="24"/>
              <w:lang w:eastAsia="nl-NL"/>
            </w:rPr>
          </w:pPr>
          <w:hyperlink w:anchor="_Toc427158502" w:history="1">
            <w:r w:rsidR="00302F20" w:rsidRPr="00302F20">
              <w:rPr>
                <w:rStyle w:val="Hyperlink"/>
                <w:rFonts w:ascii="Times New Roman" w:hAnsi="Times New Roman" w:cs="Times New Roman"/>
                <w:noProof/>
                <w:sz w:val="24"/>
                <w:szCs w:val="24"/>
                <w:lang w:val="en-US"/>
              </w:rPr>
              <w:t>2.3.2. Social Capital Theory</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_Toc427158502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19</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1"/>
            <w:tabs>
              <w:tab w:val="right" w:leader="dot" w:pos="9062"/>
            </w:tabs>
            <w:rPr>
              <w:rFonts w:ascii="Times New Roman" w:eastAsiaTheme="minorEastAsia" w:hAnsi="Times New Roman" w:cs="Times New Roman"/>
              <w:noProof/>
              <w:sz w:val="24"/>
              <w:szCs w:val="24"/>
              <w:lang w:eastAsia="nl-NL"/>
            </w:rPr>
          </w:pPr>
          <w:hyperlink w:anchor="_Toc427158503" w:history="1">
            <w:r w:rsidR="00302F20" w:rsidRPr="00302F20">
              <w:rPr>
                <w:rStyle w:val="Hyperlink"/>
                <w:rFonts w:ascii="Times New Roman" w:hAnsi="Times New Roman" w:cs="Times New Roman"/>
                <w:noProof/>
                <w:sz w:val="24"/>
                <w:szCs w:val="24"/>
                <w:lang w:val="en-US"/>
              </w:rPr>
              <w:t>3. Data &amp; Methodology</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_Toc427158503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21</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04" w:history="1">
            <w:r w:rsidR="00302F20" w:rsidRPr="00302F20">
              <w:rPr>
                <w:rStyle w:val="Hyperlink"/>
                <w:rFonts w:ascii="Times New Roman" w:hAnsi="Times New Roman" w:cs="Times New Roman"/>
                <w:noProof/>
                <w:sz w:val="24"/>
                <w:szCs w:val="24"/>
                <w:lang w:val="en-US"/>
              </w:rPr>
              <w:t>3.1. Dataset</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_Toc427158504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22</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05" w:history="1">
            <w:r w:rsidR="00302F20" w:rsidRPr="00302F20">
              <w:rPr>
                <w:rStyle w:val="Hyperlink"/>
                <w:rFonts w:ascii="Times New Roman" w:hAnsi="Times New Roman" w:cs="Times New Roman"/>
                <w:noProof/>
                <w:sz w:val="24"/>
                <w:szCs w:val="24"/>
                <w:lang w:val="en-US"/>
              </w:rPr>
              <w:t>3.2. Variables</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_Toc427158505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24</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3"/>
            <w:tabs>
              <w:tab w:val="right" w:leader="dot" w:pos="9062"/>
            </w:tabs>
            <w:rPr>
              <w:rFonts w:ascii="Times New Roman" w:eastAsiaTheme="minorEastAsia" w:hAnsi="Times New Roman" w:cs="Times New Roman"/>
              <w:noProof/>
              <w:sz w:val="24"/>
              <w:szCs w:val="24"/>
              <w:lang w:eastAsia="nl-NL"/>
            </w:rPr>
          </w:pPr>
          <w:hyperlink w:anchor="_Toc427158506" w:history="1">
            <w:r w:rsidR="00302F20" w:rsidRPr="00302F20">
              <w:rPr>
                <w:rStyle w:val="Hyperlink"/>
                <w:rFonts w:ascii="Times New Roman" w:hAnsi="Times New Roman" w:cs="Times New Roman"/>
                <w:noProof/>
                <w:sz w:val="24"/>
                <w:szCs w:val="24"/>
                <w:lang w:val="en-US"/>
              </w:rPr>
              <w:t>3.2.1. Dependent variable</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_Toc427158506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24</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3"/>
            <w:tabs>
              <w:tab w:val="right" w:leader="dot" w:pos="9062"/>
            </w:tabs>
            <w:rPr>
              <w:rFonts w:ascii="Times New Roman" w:eastAsiaTheme="minorEastAsia" w:hAnsi="Times New Roman" w:cs="Times New Roman"/>
              <w:noProof/>
              <w:sz w:val="24"/>
              <w:szCs w:val="24"/>
              <w:lang w:eastAsia="nl-NL"/>
            </w:rPr>
          </w:pPr>
          <w:hyperlink w:anchor="_Toc427158507" w:history="1">
            <w:r w:rsidR="00302F20" w:rsidRPr="00302F20">
              <w:rPr>
                <w:rStyle w:val="Hyperlink"/>
                <w:rFonts w:ascii="Times New Roman" w:hAnsi="Times New Roman" w:cs="Times New Roman"/>
                <w:noProof/>
                <w:sz w:val="24"/>
                <w:szCs w:val="24"/>
                <w:lang w:val="en-US"/>
              </w:rPr>
              <w:t>3.2.2. Independent variables</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_Toc427158507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25</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3"/>
            <w:tabs>
              <w:tab w:val="right" w:leader="dot" w:pos="9062"/>
            </w:tabs>
            <w:rPr>
              <w:rFonts w:ascii="Times New Roman" w:eastAsiaTheme="minorEastAsia" w:hAnsi="Times New Roman" w:cs="Times New Roman"/>
              <w:noProof/>
              <w:sz w:val="24"/>
              <w:szCs w:val="24"/>
              <w:lang w:eastAsia="nl-NL"/>
            </w:rPr>
          </w:pPr>
          <w:hyperlink w:anchor="_Toc427158508" w:history="1">
            <w:r w:rsidR="00302F20" w:rsidRPr="00302F20">
              <w:rPr>
                <w:rStyle w:val="Hyperlink"/>
                <w:rFonts w:ascii="Times New Roman" w:hAnsi="Times New Roman" w:cs="Times New Roman"/>
                <w:noProof/>
                <w:sz w:val="24"/>
                <w:szCs w:val="24"/>
                <w:lang w:val="en-US"/>
              </w:rPr>
              <w:t>3.2.3. Control variables</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_Toc427158508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27</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09" w:history="1">
            <w:r w:rsidR="00302F20" w:rsidRPr="00302F20">
              <w:rPr>
                <w:rStyle w:val="Hyperlink"/>
                <w:rFonts w:ascii="Times New Roman" w:hAnsi="Times New Roman" w:cs="Times New Roman"/>
                <w:noProof/>
                <w:sz w:val="24"/>
                <w:szCs w:val="24"/>
                <w:lang w:val="en-US"/>
              </w:rPr>
              <w:t>3.3. Methodology</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_Toc427158509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28</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3"/>
            <w:tabs>
              <w:tab w:val="right" w:leader="dot" w:pos="9062"/>
            </w:tabs>
            <w:rPr>
              <w:rFonts w:ascii="Times New Roman" w:eastAsiaTheme="minorEastAsia" w:hAnsi="Times New Roman" w:cs="Times New Roman"/>
              <w:noProof/>
              <w:sz w:val="24"/>
              <w:szCs w:val="24"/>
              <w:lang w:eastAsia="nl-NL"/>
            </w:rPr>
          </w:pPr>
          <w:hyperlink w:anchor="_Toc427158510" w:history="1">
            <w:r w:rsidR="00302F20" w:rsidRPr="00302F20">
              <w:rPr>
                <w:rStyle w:val="Hyperlink"/>
                <w:rFonts w:ascii="Times New Roman" w:hAnsi="Times New Roman" w:cs="Times New Roman"/>
                <w:noProof/>
                <w:sz w:val="24"/>
                <w:szCs w:val="24"/>
                <w:lang w:val="en-US"/>
              </w:rPr>
              <w:t>3.3.1. Hypothesis 1</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_Toc427158510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28</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3"/>
            <w:tabs>
              <w:tab w:val="right" w:leader="dot" w:pos="9062"/>
            </w:tabs>
            <w:rPr>
              <w:rFonts w:ascii="Times New Roman" w:eastAsiaTheme="minorEastAsia" w:hAnsi="Times New Roman" w:cs="Times New Roman"/>
              <w:noProof/>
              <w:sz w:val="24"/>
              <w:szCs w:val="24"/>
              <w:lang w:eastAsia="nl-NL"/>
            </w:rPr>
          </w:pPr>
          <w:hyperlink w:anchor="_Toc427158511" w:history="1">
            <w:r w:rsidR="00302F20" w:rsidRPr="00302F20">
              <w:rPr>
                <w:rStyle w:val="Hyperlink"/>
                <w:rFonts w:ascii="Times New Roman" w:hAnsi="Times New Roman" w:cs="Times New Roman"/>
                <w:noProof/>
                <w:sz w:val="24"/>
                <w:szCs w:val="24"/>
                <w:lang w:val="en-US"/>
              </w:rPr>
              <w:t>3.3.2. Hypotheses 2 – 6</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_Toc427158511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28</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1"/>
            <w:tabs>
              <w:tab w:val="right" w:leader="dot" w:pos="9062"/>
            </w:tabs>
            <w:rPr>
              <w:rFonts w:ascii="Times New Roman" w:eastAsiaTheme="minorEastAsia" w:hAnsi="Times New Roman" w:cs="Times New Roman"/>
              <w:noProof/>
              <w:sz w:val="24"/>
              <w:szCs w:val="24"/>
              <w:lang w:eastAsia="nl-NL"/>
            </w:rPr>
          </w:pPr>
          <w:hyperlink w:anchor="_Toc427158512" w:history="1">
            <w:r w:rsidR="00302F20" w:rsidRPr="00302F20">
              <w:rPr>
                <w:rStyle w:val="Hyperlink"/>
                <w:rFonts w:ascii="Times New Roman" w:hAnsi="Times New Roman" w:cs="Times New Roman"/>
                <w:noProof/>
                <w:sz w:val="24"/>
                <w:szCs w:val="24"/>
                <w:lang w:val="en-US"/>
              </w:rPr>
              <w:t>4. Results and Discussion</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_Toc427158512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30</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13" w:history="1">
            <w:r w:rsidR="00302F20" w:rsidRPr="00302F20">
              <w:rPr>
                <w:rStyle w:val="Hyperlink"/>
                <w:rFonts w:ascii="Times New Roman" w:hAnsi="Times New Roman" w:cs="Times New Roman"/>
                <w:noProof/>
                <w:sz w:val="24"/>
                <w:szCs w:val="24"/>
                <w:lang w:val="en-US"/>
              </w:rPr>
              <w:t>4.1. Two sample t-test</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_Toc427158513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30</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14" w:history="1">
            <w:r w:rsidR="00302F20" w:rsidRPr="00302F20">
              <w:rPr>
                <w:rStyle w:val="Hyperlink"/>
                <w:rFonts w:ascii="Times New Roman" w:hAnsi="Times New Roman" w:cs="Times New Roman"/>
                <w:noProof/>
                <w:sz w:val="24"/>
                <w:szCs w:val="24"/>
                <w:lang w:val="en-US"/>
              </w:rPr>
              <w:t>4.2. Multiple regression analysis</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_Toc427158514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30</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15" w:history="1">
            <w:r w:rsidR="00302F20" w:rsidRPr="00302F20">
              <w:rPr>
                <w:rStyle w:val="Hyperlink"/>
                <w:rFonts w:ascii="Times New Roman" w:hAnsi="Times New Roman" w:cs="Times New Roman"/>
                <w:noProof/>
                <w:sz w:val="24"/>
                <w:szCs w:val="24"/>
                <w:lang w:val="en-US"/>
              </w:rPr>
              <w:t>4.3. Discussion</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_Toc427158515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36</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1"/>
            <w:tabs>
              <w:tab w:val="right" w:leader="dot" w:pos="9062"/>
            </w:tabs>
            <w:rPr>
              <w:rFonts w:ascii="Times New Roman" w:eastAsiaTheme="minorEastAsia" w:hAnsi="Times New Roman" w:cs="Times New Roman"/>
              <w:noProof/>
              <w:sz w:val="24"/>
              <w:szCs w:val="24"/>
              <w:lang w:eastAsia="nl-NL"/>
            </w:rPr>
          </w:pPr>
          <w:hyperlink w:anchor="_Toc427158516" w:history="1">
            <w:r w:rsidR="00302F20" w:rsidRPr="00302F20">
              <w:rPr>
                <w:rStyle w:val="Hyperlink"/>
                <w:rFonts w:ascii="Times New Roman" w:hAnsi="Times New Roman" w:cs="Times New Roman"/>
                <w:noProof/>
                <w:sz w:val="24"/>
                <w:szCs w:val="24"/>
                <w:lang w:val="en-US"/>
              </w:rPr>
              <w:t>5. Conclusion</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_Toc427158516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40</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17" w:history="1">
            <w:r w:rsidR="00302F20" w:rsidRPr="00302F20">
              <w:rPr>
                <w:rStyle w:val="Hyperlink"/>
                <w:rFonts w:ascii="Times New Roman" w:hAnsi="Times New Roman" w:cs="Times New Roman"/>
                <w:noProof/>
                <w:sz w:val="24"/>
                <w:szCs w:val="24"/>
              </w:rPr>
              <w:t>5.1. Contribution</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_Toc427158517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40</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18" w:history="1">
            <w:r w:rsidR="00302F20" w:rsidRPr="00302F20">
              <w:rPr>
                <w:rStyle w:val="Hyperlink"/>
                <w:rFonts w:ascii="Times New Roman" w:hAnsi="Times New Roman" w:cs="Times New Roman"/>
                <w:noProof/>
                <w:sz w:val="24"/>
                <w:szCs w:val="24"/>
              </w:rPr>
              <w:t>5.2. Limitations</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_Toc427158518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41</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19" w:history="1">
            <w:r w:rsidR="00302F20" w:rsidRPr="00302F20">
              <w:rPr>
                <w:rStyle w:val="Hyperlink"/>
                <w:rFonts w:ascii="Times New Roman" w:hAnsi="Times New Roman" w:cs="Times New Roman"/>
                <w:noProof/>
                <w:sz w:val="24"/>
                <w:szCs w:val="24"/>
              </w:rPr>
              <w:t>5.3. Future research</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_Toc427158519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42</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1"/>
            <w:tabs>
              <w:tab w:val="right" w:leader="dot" w:pos="9062"/>
            </w:tabs>
            <w:rPr>
              <w:rFonts w:ascii="Times New Roman" w:eastAsiaTheme="minorEastAsia" w:hAnsi="Times New Roman" w:cs="Times New Roman"/>
              <w:noProof/>
              <w:sz w:val="24"/>
              <w:szCs w:val="24"/>
              <w:lang w:eastAsia="nl-NL"/>
            </w:rPr>
          </w:pPr>
          <w:hyperlink w:anchor="_Toc427158520" w:history="1">
            <w:r w:rsidR="00302F20" w:rsidRPr="00302F20">
              <w:rPr>
                <w:rStyle w:val="Hyperlink"/>
                <w:rFonts w:ascii="Times New Roman" w:hAnsi="Times New Roman" w:cs="Times New Roman"/>
                <w:noProof/>
                <w:sz w:val="24"/>
                <w:szCs w:val="24"/>
                <w:lang w:val="en-US"/>
              </w:rPr>
              <w:t>6. References</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_Toc427158520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43</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1"/>
            <w:tabs>
              <w:tab w:val="right" w:leader="dot" w:pos="9062"/>
            </w:tabs>
            <w:rPr>
              <w:rFonts w:ascii="Times New Roman" w:eastAsiaTheme="minorEastAsia" w:hAnsi="Times New Roman" w:cs="Times New Roman"/>
              <w:noProof/>
              <w:sz w:val="24"/>
              <w:szCs w:val="24"/>
              <w:lang w:eastAsia="nl-NL"/>
            </w:rPr>
          </w:pPr>
          <w:hyperlink w:anchor="_Toc427158521" w:history="1">
            <w:r w:rsidR="00302F20" w:rsidRPr="00302F20">
              <w:rPr>
                <w:rStyle w:val="Hyperlink"/>
                <w:rFonts w:ascii="Times New Roman" w:hAnsi="Times New Roman" w:cs="Times New Roman"/>
                <w:noProof/>
                <w:sz w:val="24"/>
                <w:szCs w:val="24"/>
                <w:lang w:val="en-US"/>
              </w:rPr>
              <w:t>7. Appendices</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_Toc427158521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49</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22" w:history="1">
            <w:r w:rsidR="00302F20" w:rsidRPr="00302F20">
              <w:rPr>
                <w:rStyle w:val="Hyperlink"/>
                <w:rFonts w:ascii="Times New Roman" w:hAnsi="Times New Roman" w:cs="Times New Roman"/>
                <w:noProof/>
                <w:sz w:val="24"/>
                <w:szCs w:val="24"/>
                <w:lang w:val="en-US"/>
              </w:rPr>
              <w:t>Appendix A: Descriptives of GEM 2009 APS dataset</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_Toc427158522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49</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23" w:history="1">
            <w:r w:rsidR="00302F20" w:rsidRPr="00302F20">
              <w:rPr>
                <w:rStyle w:val="Hyperlink"/>
                <w:rFonts w:ascii="Times New Roman" w:hAnsi="Times New Roman" w:cs="Times New Roman"/>
                <w:noProof/>
                <w:sz w:val="24"/>
                <w:szCs w:val="24"/>
                <w:lang w:val="en-US"/>
              </w:rPr>
              <w:t>Appendix B: Cumulative distribution of points allocated to Social Goals by TEA and SEA</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_Toc427158523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51</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24" w:history="1">
            <w:r w:rsidR="00302F20" w:rsidRPr="00302F20">
              <w:rPr>
                <w:rStyle w:val="Hyperlink"/>
                <w:rFonts w:ascii="Times New Roman" w:hAnsi="Times New Roman" w:cs="Times New Roman"/>
                <w:noProof/>
                <w:sz w:val="24"/>
                <w:szCs w:val="24"/>
                <w:lang w:val="en-US"/>
              </w:rPr>
              <w:t>Appendix C: Observations and Average Social Goals per Country</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_Toc427158524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53</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25" w:history="1">
            <w:r w:rsidR="00302F20" w:rsidRPr="00302F20">
              <w:rPr>
                <w:rStyle w:val="Hyperlink"/>
                <w:rFonts w:ascii="Times New Roman" w:hAnsi="Times New Roman" w:cs="Times New Roman"/>
                <w:noProof/>
                <w:sz w:val="24"/>
                <w:szCs w:val="24"/>
                <w:lang w:val="en-US"/>
              </w:rPr>
              <w:t>Appendix D: Descriptives of variables from TEA and SEA observations with values on Social Goals</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_Toc427158525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54</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26" w:history="1">
            <w:r w:rsidR="00302F20" w:rsidRPr="00302F20">
              <w:rPr>
                <w:rStyle w:val="Hyperlink"/>
                <w:rFonts w:ascii="Times New Roman" w:hAnsi="Times New Roman" w:cs="Times New Roman"/>
                <w:noProof/>
                <w:sz w:val="24"/>
                <w:szCs w:val="24"/>
                <w:lang w:val="en-US"/>
              </w:rPr>
              <w:t>Appendix E: Correlation matrix of variables from TEA and SEA observations</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_Toc427158526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55</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27" w:history="1">
            <w:r w:rsidR="00302F20" w:rsidRPr="00302F20">
              <w:rPr>
                <w:rStyle w:val="Hyperlink"/>
                <w:rFonts w:ascii="Times New Roman" w:hAnsi="Times New Roman" w:cs="Times New Roman"/>
                <w:noProof/>
                <w:sz w:val="24"/>
                <w:szCs w:val="24"/>
                <w:lang w:val="en-US"/>
              </w:rPr>
              <w:t>Appendix F: Result of two-sample t-test</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_Toc427158527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56</w:t>
            </w:r>
            <w:r w:rsidR="00302F20" w:rsidRPr="00302F20">
              <w:rPr>
                <w:rFonts w:ascii="Times New Roman" w:hAnsi="Times New Roman" w:cs="Times New Roman"/>
                <w:noProof/>
                <w:webHidden/>
                <w:sz w:val="24"/>
                <w:szCs w:val="24"/>
              </w:rPr>
              <w:fldChar w:fldCharType="end"/>
            </w:r>
          </w:hyperlink>
        </w:p>
        <w:p w:rsidR="00302F20" w:rsidRPr="00302F20" w:rsidRDefault="00747E13">
          <w:pPr>
            <w:pStyle w:val="TOC2"/>
            <w:tabs>
              <w:tab w:val="right" w:leader="dot" w:pos="9062"/>
            </w:tabs>
            <w:rPr>
              <w:rFonts w:ascii="Times New Roman" w:eastAsiaTheme="minorEastAsia" w:hAnsi="Times New Roman" w:cs="Times New Roman"/>
              <w:noProof/>
              <w:sz w:val="24"/>
              <w:szCs w:val="24"/>
              <w:lang w:eastAsia="nl-NL"/>
            </w:rPr>
          </w:pPr>
          <w:hyperlink w:anchor="_Toc427158528" w:history="1">
            <w:r w:rsidR="00302F20" w:rsidRPr="00302F20">
              <w:rPr>
                <w:rStyle w:val="Hyperlink"/>
                <w:rFonts w:ascii="Times New Roman" w:hAnsi="Times New Roman" w:cs="Times New Roman"/>
                <w:noProof/>
                <w:sz w:val="24"/>
                <w:szCs w:val="24"/>
                <w:lang w:val="en-US"/>
              </w:rPr>
              <w:t>Appendix G: Result of Model 1 – 4 regarding country variable</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_Toc427158528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56</w:t>
            </w:r>
            <w:r w:rsidR="00302F20" w:rsidRPr="00302F20">
              <w:rPr>
                <w:rFonts w:ascii="Times New Roman" w:hAnsi="Times New Roman" w:cs="Times New Roman"/>
                <w:noProof/>
                <w:webHidden/>
                <w:sz w:val="24"/>
                <w:szCs w:val="24"/>
              </w:rPr>
              <w:fldChar w:fldCharType="end"/>
            </w:r>
          </w:hyperlink>
        </w:p>
        <w:p w:rsidR="00302F20" w:rsidRDefault="00747E13">
          <w:pPr>
            <w:pStyle w:val="TOC2"/>
            <w:tabs>
              <w:tab w:val="right" w:leader="dot" w:pos="9062"/>
            </w:tabs>
            <w:rPr>
              <w:rFonts w:eastAsiaTheme="minorEastAsia"/>
              <w:noProof/>
              <w:lang w:eastAsia="nl-NL"/>
            </w:rPr>
          </w:pPr>
          <w:hyperlink w:anchor="_Toc427158529" w:history="1">
            <w:r w:rsidR="00302F20" w:rsidRPr="00302F20">
              <w:rPr>
                <w:rStyle w:val="Hyperlink"/>
                <w:rFonts w:ascii="Times New Roman" w:hAnsi="Times New Roman" w:cs="Times New Roman"/>
                <w:noProof/>
                <w:sz w:val="24"/>
                <w:szCs w:val="24"/>
                <w:lang w:val="en-US"/>
              </w:rPr>
              <w:t>Appendix H: Result of Model 6 – 9 regarding country variable</w:t>
            </w:r>
            <w:r w:rsidR="00302F20" w:rsidRPr="00302F20">
              <w:rPr>
                <w:rFonts w:ascii="Times New Roman" w:hAnsi="Times New Roman" w:cs="Times New Roman"/>
                <w:noProof/>
                <w:webHidden/>
                <w:sz w:val="24"/>
                <w:szCs w:val="24"/>
              </w:rPr>
              <w:tab/>
            </w:r>
            <w:r w:rsidR="00302F20" w:rsidRPr="00302F20">
              <w:rPr>
                <w:rFonts w:ascii="Times New Roman" w:hAnsi="Times New Roman" w:cs="Times New Roman"/>
                <w:noProof/>
                <w:webHidden/>
                <w:sz w:val="24"/>
                <w:szCs w:val="24"/>
              </w:rPr>
              <w:fldChar w:fldCharType="begin"/>
            </w:r>
            <w:r w:rsidR="00302F20" w:rsidRPr="00302F20">
              <w:rPr>
                <w:rFonts w:ascii="Times New Roman" w:hAnsi="Times New Roman" w:cs="Times New Roman"/>
                <w:noProof/>
                <w:webHidden/>
                <w:sz w:val="24"/>
                <w:szCs w:val="24"/>
              </w:rPr>
              <w:instrText xml:space="preserve"> PAGEREF _Toc427158529 \h </w:instrText>
            </w:r>
            <w:r w:rsidR="00302F20" w:rsidRPr="00302F20">
              <w:rPr>
                <w:rFonts w:ascii="Times New Roman" w:hAnsi="Times New Roman" w:cs="Times New Roman"/>
                <w:noProof/>
                <w:webHidden/>
                <w:sz w:val="24"/>
                <w:szCs w:val="24"/>
              </w:rPr>
            </w:r>
            <w:r w:rsidR="00302F20" w:rsidRPr="00302F20">
              <w:rPr>
                <w:rFonts w:ascii="Times New Roman" w:hAnsi="Times New Roman" w:cs="Times New Roman"/>
                <w:noProof/>
                <w:webHidden/>
                <w:sz w:val="24"/>
                <w:szCs w:val="24"/>
              </w:rPr>
              <w:fldChar w:fldCharType="separate"/>
            </w:r>
            <w:r w:rsidR="00302F20" w:rsidRPr="00302F20">
              <w:rPr>
                <w:rFonts w:ascii="Times New Roman" w:hAnsi="Times New Roman" w:cs="Times New Roman"/>
                <w:noProof/>
                <w:webHidden/>
                <w:sz w:val="24"/>
                <w:szCs w:val="24"/>
              </w:rPr>
              <w:t>58</w:t>
            </w:r>
            <w:r w:rsidR="00302F20" w:rsidRPr="00302F20">
              <w:rPr>
                <w:rFonts w:ascii="Times New Roman" w:hAnsi="Times New Roman" w:cs="Times New Roman"/>
                <w:noProof/>
                <w:webHidden/>
                <w:sz w:val="24"/>
                <w:szCs w:val="24"/>
              </w:rPr>
              <w:fldChar w:fldCharType="end"/>
            </w:r>
          </w:hyperlink>
        </w:p>
        <w:p w:rsidR="004822BF" w:rsidRDefault="002A1277" w:rsidP="004822BF">
          <w:pPr>
            <w:spacing w:line="360" w:lineRule="auto"/>
          </w:pPr>
          <w:r w:rsidRPr="004822BF">
            <w:rPr>
              <w:rFonts w:ascii="Times New Roman" w:hAnsi="Times New Roman" w:cs="Times New Roman"/>
              <w:sz w:val="24"/>
              <w:szCs w:val="24"/>
            </w:rPr>
            <w:fldChar w:fldCharType="end"/>
          </w:r>
        </w:p>
      </w:sdtContent>
    </w:sdt>
    <w:p w:rsidR="004822BF" w:rsidRDefault="004822BF" w:rsidP="00B362E0">
      <w:pPr>
        <w:pStyle w:val="Heading1"/>
        <w:rPr>
          <w:rFonts w:ascii="Times New Roman" w:hAnsi="Times New Roman" w:cs="Times New Roman"/>
          <w:lang w:val="en-US"/>
        </w:rPr>
      </w:pPr>
    </w:p>
    <w:p w:rsidR="004822BF" w:rsidRDefault="004822BF">
      <w:pPr>
        <w:rPr>
          <w:rFonts w:ascii="Times New Roman" w:eastAsiaTheme="majorEastAsia" w:hAnsi="Times New Roman" w:cs="Times New Roman"/>
          <w:b/>
          <w:bCs/>
          <w:color w:val="365F91" w:themeColor="accent1" w:themeShade="BF"/>
          <w:sz w:val="28"/>
          <w:szCs w:val="28"/>
          <w:lang w:val="en-US"/>
        </w:rPr>
      </w:pPr>
      <w:r>
        <w:rPr>
          <w:rFonts w:ascii="Times New Roman" w:hAnsi="Times New Roman" w:cs="Times New Roman"/>
          <w:lang w:val="en-US"/>
        </w:rPr>
        <w:br w:type="page"/>
      </w:r>
    </w:p>
    <w:p w:rsidR="00D61584" w:rsidRPr="00042130" w:rsidRDefault="004822BF" w:rsidP="00B362E0">
      <w:pPr>
        <w:pStyle w:val="Heading1"/>
        <w:rPr>
          <w:rFonts w:ascii="Times New Roman" w:hAnsi="Times New Roman" w:cs="Times New Roman"/>
          <w:lang w:val="en-US"/>
        </w:rPr>
      </w:pPr>
      <w:bookmarkStart w:id="2" w:name="_Toc427158487"/>
      <w:r>
        <w:rPr>
          <w:rFonts w:ascii="Times New Roman" w:hAnsi="Times New Roman" w:cs="Times New Roman"/>
          <w:lang w:val="en-US"/>
        </w:rPr>
        <w:lastRenderedPageBreak/>
        <w:t xml:space="preserve">1. </w:t>
      </w:r>
      <w:r w:rsidR="00D61584" w:rsidRPr="00042130">
        <w:rPr>
          <w:rFonts w:ascii="Times New Roman" w:hAnsi="Times New Roman" w:cs="Times New Roman"/>
          <w:lang w:val="en-US"/>
        </w:rPr>
        <w:t>Introduction</w:t>
      </w:r>
      <w:bookmarkEnd w:id="2"/>
    </w:p>
    <w:p w:rsidR="00E66F00" w:rsidRPr="00042130" w:rsidRDefault="00E11C68" w:rsidP="00DB3767">
      <w:pPr>
        <w:spacing w:line="360" w:lineRule="auto"/>
        <w:jc w:val="both"/>
        <w:rPr>
          <w:rFonts w:ascii="Times New Roman" w:hAnsi="Times New Roman" w:cs="Times New Roman"/>
          <w:sz w:val="24"/>
          <w:szCs w:val="24"/>
          <w:lang w:val="en-US"/>
        </w:rPr>
      </w:pPr>
      <w:r w:rsidRPr="00042130">
        <w:rPr>
          <w:rFonts w:ascii="Times New Roman" w:hAnsi="Times New Roman" w:cs="Times New Roman"/>
          <w:sz w:val="24"/>
          <w:szCs w:val="24"/>
          <w:lang w:val="en-US"/>
        </w:rPr>
        <w:t>Why do some people choose to become entrepreneurs</w:t>
      </w:r>
      <w:r w:rsidR="004C26AA" w:rsidRPr="00042130">
        <w:rPr>
          <w:rFonts w:ascii="Times New Roman" w:hAnsi="Times New Roman" w:cs="Times New Roman"/>
          <w:sz w:val="24"/>
          <w:szCs w:val="24"/>
          <w:lang w:val="en-US"/>
        </w:rPr>
        <w:t xml:space="preserve">, </w:t>
      </w:r>
      <w:r w:rsidR="00A26290">
        <w:rPr>
          <w:rFonts w:ascii="Times New Roman" w:hAnsi="Times New Roman" w:cs="Times New Roman"/>
          <w:sz w:val="24"/>
          <w:szCs w:val="24"/>
          <w:lang w:val="en-US"/>
        </w:rPr>
        <w:t>taking</w:t>
      </w:r>
      <w:r w:rsidR="004C26AA" w:rsidRPr="00042130">
        <w:rPr>
          <w:rFonts w:ascii="Times New Roman" w:hAnsi="Times New Roman" w:cs="Times New Roman"/>
          <w:sz w:val="24"/>
          <w:szCs w:val="24"/>
          <w:lang w:val="en-US"/>
        </w:rPr>
        <w:t xml:space="preserve"> risk</w:t>
      </w:r>
      <w:r w:rsidR="00A26290">
        <w:rPr>
          <w:rFonts w:ascii="Times New Roman" w:hAnsi="Times New Roman" w:cs="Times New Roman"/>
          <w:sz w:val="24"/>
          <w:szCs w:val="24"/>
          <w:lang w:val="en-US"/>
        </w:rPr>
        <w:t>s</w:t>
      </w:r>
      <w:r w:rsidR="004C26AA" w:rsidRPr="00042130">
        <w:rPr>
          <w:rFonts w:ascii="Times New Roman" w:hAnsi="Times New Roman" w:cs="Times New Roman"/>
          <w:sz w:val="24"/>
          <w:szCs w:val="24"/>
          <w:lang w:val="en-US"/>
        </w:rPr>
        <w:t xml:space="preserve"> to</w:t>
      </w:r>
      <w:r w:rsidR="006B6830" w:rsidRPr="00042130">
        <w:rPr>
          <w:rFonts w:ascii="Times New Roman" w:hAnsi="Times New Roman" w:cs="Times New Roman"/>
          <w:sz w:val="24"/>
          <w:szCs w:val="24"/>
          <w:lang w:val="en-US"/>
        </w:rPr>
        <w:t xml:space="preserve"> pursue</w:t>
      </w:r>
      <w:r w:rsidR="004E1B45" w:rsidRPr="00042130">
        <w:rPr>
          <w:rFonts w:ascii="Times New Roman" w:hAnsi="Times New Roman" w:cs="Times New Roman"/>
          <w:sz w:val="24"/>
          <w:szCs w:val="24"/>
          <w:lang w:val="en-US"/>
        </w:rPr>
        <w:t xml:space="preserve"> their own goals</w:t>
      </w:r>
      <w:r w:rsidRPr="00042130">
        <w:rPr>
          <w:rFonts w:ascii="Times New Roman" w:hAnsi="Times New Roman" w:cs="Times New Roman"/>
          <w:sz w:val="24"/>
          <w:szCs w:val="24"/>
          <w:lang w:val="en-US"/>
        </w:rPr>
        <w:t>, whilst most of us stick with working for an employer</w:t>
      </w:r>
      <w:r w:rsidR="004E1B45" w:rsidRPr="00042130">
        <w:rPr>
          <w:rFonts w:ascii="Times New Roman" w:hAnsi="Times New Roman" w:cs="Times New Roman"/>
          <w:sz w:val="24"/>
          <w:szCs w:val="24"/>
          <w:lang w:val="en-US"/>
        </w:rPr>
        <w:t xml:space="preserve">, </w:t>
      </w:r>
      <w:r w:rsidR="004C26AA" w:rsidRPr="00042130">
        <w:rPr>
          <w:rFonts w:ascii="Times New Roman" w:hAnsi="Times New Roman" w:cs="Times New Roman"/>
          <w:sz w:val="24"/>
          <w:szCs w:val="24"/>
          <w:lang w:val="en-US"/>
        </w:rPr>
        <w:t xml:space="preserve">safely </w:t>
      </w:r>
      <w:r w:rsidR="004E1B45" w:rsidRPr="00042130">
        <w:rPr>
          <w:rFonts w:ascii="Times New Roman" w:hAnsi="Times New Roman" w:cs="Times New Roman"/>
          <w:sz w:val="24"/>
          <w:szCs w:val="24"/>
          <w:lang w:val="en-US"/>
        </w:rPr>
        <w:t xml:space="preserve">contributing to the goals </w:t>
      </w:r>
      <w:r w:rsidR="000D0EAB" w:rsidRPr="00042130">
        <w:rPr>
          <w:rFonts w:ascii="Times New Roman" w:hAnsi="Times New Roman" w:cs="Times New Roman"/>
          <w:sz w:val="24"/>
          <w:szCs w:val="24"/>
          <w:lang w:val="en-US"/>
        </w:rPr>
        <w:t xml:space="preserve">of </w:t>
      </w:r>
      <w:r w:rsidR="004E1B45" w:rsidRPr="00042130">
        <w:rPr>
          <w:rFonts w:ascii="Times New Roman" w:hAnsi="Times New Roman" w:cs="Times New Roman"/>
          <w:sz w:val="24"/>
          <w:szCs w:val="24"/>
          <w:lang w:val="en-US"/>
        </w:rPr>
        <w:t>others</w:t>
      </w:r>
      <w:r w:rsidRPr="00042130">
        <w:rPr>
          <w:rFonts w:ascii="Times New Roman" w:hAnsi="Times New Roman" w:cs="Times New Roman"/>
          <w:sz w:val="24"/>
          <w:szCs w:val="24"/>
          <w:lang w:val="en-US"/>
        </w:rPr>
        <w:t xml:space="preserve">? </w:t>
      </w:r>
      <w:r w:rsidR="00E66F00" w:rsidRPr="00042130">
        <w:rPr>
          <w:rFonts w:ascii="Times New Roman" w:hAnsi="Times New Roman" w:cs="Times New Roman"/>
          <w:sz w:val="24"/>
          <w:szCs w:val="24"/>
          <w:lang w:val="en-US"/>
        </w:rPr>
        <w:t>Over the past decades, the domain of entrepreneurship has received a lot of academic attention (Bruyat &amp; Julien, 2000; Van Praag &amp; Versloot, 2007). Hébert &amp; Link (198</w:t>
      </w:r>
      <w:r w:rsidR="00C72900" w:rsidRPr="00042130">
        <w:rPr>
          <w:rFonts w:ascii="Times New Roman" w:hAnsi="Times New Roman" w:cs="Times New Roman"/>
          <w:sz w:val="24"/>
          <w:szCs w:val="24"/>
          <w:lang w:val="en-US"/>
        </w:rPr>
        <w:t>9</w:t>
      </w:r>
      <w:r w:rsidR="00E66F00" w:rsidRPr="00042130">
        <w:rPr>
          <w:rFonts w:ascii="Times New Roman" w:hAnsi="Times New Roman" w:cs="Times New Roman"/>
          <w:sz w:val="24"/>
          <w:szCs w:val="24"/>
          <w:lang w:val="en-US"/>
        </w:rPr>
        <w:t>, pg. 3) define an entrepreneur as an individual who specializes “</w:t>
      </w:r>
      <w:r w:rsidR="00E66F00" w:rsidRPr="00042130">
        <w:rPr>
          <w:rFonts w:ascii="Times New Roman" w:hAnsi="Times New Roman" w:cs="Times New Roman"/>
          <w:i/>
          <w:iCs/>
          <w:sz w:val="24"/>
          <w:szCs w:val="24"/>
          <w:lang w:val="en-US"/>
        </w:rPr>
        <w:t>in taking responsibility for and making judgemental decisions that affect the location, the form, and the use of goods, resources, or institutions</w:t>
      </w:r>
      <w:r w:rsidR="00E66F00" w:rsidRPr="00042130">
        <w:rPr>
          <w:rFonts w:ascii="Times New Roman" w:hAnsi="Times New Roman" w:cs="Times New Roman"/>
          <w:sz w:val="24"/>
          <w:szCs w:val="24"/>
          <w:lang w:val="en-US"/>
        </w:rPr>
        <w:t>”. F</w:t>
      </w:r>
      <w:r w:rsidR="00FF18B7" w:rsidRPr="00042130">
        <w:rPr>
          <w:rFonts w:ascii="Times New Roman" w:hAnsi="Times New Roman" w:cs="Times New Roman"/>
          <w:sz w:val="24"/>
          <w:szCs w:val="24"/>
          <w:lang w:val="en-US"/>
        </w:rPr>
        <w:t>or an individual to start an entrepreneurial venture,</w:t>
      </w:r>
      <w:r w:rsidR="00E66F00" w:rsidRPr="00042130">
        <w:rPr>
          <w:rFonts w:ascii="Times New Roman" w:hAnsi="Times New Roman" w:cs="Times New Roman"/>
          <w:sz w:val="24"/>
          <w:szCs w:val="24"/>
          <w:lang w:val="en-US"/>
        </w:rPr>
        <w:t xml:space="preserve"> all personal characteristics aside,</w:t>
      </w:r>
      <w:r w:rsidR="00FF18B7" w:rsidRPr="00042130">
        <w:rPr>
          <w:rFonts w:ascii="Times New Roman" w:hAnsi="Times New Roman" w:cs="Times New Roman"/>
          <w:sz w:val="24"/>
          <w:szCs w:val="24"/>
          <w:lang w:val="en-US"/>
        </w:rPr>
        <w:t xml:space="preserve"> the perceived outcomes of the venture have to weigh heavier than perceived outcomes in a wage job (Koel</w:t>
      </w:r>
      <w:r w:rsidR="00765B64">
        <w:rPr>
          <w:rFonts w:ascii="Times New Roman" w:hAnsi="Times New Roman" w:cs="Times New Roman"/>
          <w:sz w:val="24"/>
          <w:szCs w:val="24"/>
          <w:lang w:val="en-US"/>
        </w:rPr>
        <w:t>linger, Minniti &amp; Schade, 2007)</w:t>
      </w:r>
      <w:r w:rsidR="00546149" w:rsidRPr="00042130">
        <w:rPr>
          <w:rFonts w:ascii="Times New Roman" w:hAnsi="Times New Roman" w:cs="Times New Roman"/>
          <w:sz w:val="24"/>
          <w:szCs w:val="24"/>
          <w:lang w:val="en-US"/>
        </w:rPr>
        <w:t>.</w:t>
      </w:r>
      <w:r w:rsidR="00E66F00" w:rsidRPr="00042130">
        <w:rPr>
          <w:rFonts w:ascii="Times New Roman" w:hAnsi="Times New Roman" w:cs="Times New Roman"/>
          <w:sz w:val="24"/>
          <w:szCs w:val="24"/>
          <w:lang w:val="en-US"/>
        </w:rPr>
        <w:t xml:space="preserve"> </w:t>
      </w:r>
      <w:r w:rsidR="008842C5" w:rsidRPr="00042130">
        <w:rPr>
          <w:rFonts w:ascii="Times New Roman" w:hAnsi="Times New Roman" w:cs="Times New Roman"/>
          <w:sz w:val="24"/>
          <w:szCs w:val="24"/>
          <w:lang w:val="en-US"/>
        </w:rPr>
        <w:t xml:space="preserve">But what if a desire for self-fulfillment, occupational independence, and opportunities for creativity – motives </w:t>
      </w:r>
      <w:r w:rsidR="004B66FA" w:rsidRPr="00042130">
        <w:rPr>
          <w:rFonts w:ascii="Times New Roman" w:hAnsi="Times New Roman" w:cs="Times New Roman"/>
          <w:sz w:val="24"/>
          <w:szCs w:val="24"/>
          <w:lang w:val="en-US"/>
        </w:rPr>
        <w:t xml:space="preserve">common to entrepreneurs for starting a venture </w:t>
      </w:r>
      <w:r w:rsidR="008842C5" w:rsidRPr="00042130">
        <w:rPr>
          <w:rFonts w:ascii="Times New Roman" w:hAnsi="Times New Roman" w:cs="Times New Roman"/>
          <w:sz w:val="24"/>
          <w:szCs w:val="24"/>
          <w:lang w:val="en-US"/>
        </w:rPr>
        <w:t xml:space="preserve">(Sharir &amp; Lerner, 2006) – are not the main or sole purpose of setting up a venture? </w:t>
      </w:r>
      <w:r w:rsidR="004B66FA" w:rsidRPr="00042130">
        <w:rPr>
          <w:rFonts w:ascii="Times New Roman" w:hAnsi="Times New Roman" w:cs="Times New Roman"/>
          <w:sz w:val="24"/>
          <w:szCs w:val="24"/>
          <w:lang w:val="en-US"/>
        </w:rPr>
        <w:t>And one seeks to include social approach, regarding distressed individuals and/or communities?</w:t>
      </w:r>
      <w:r w:rsidR="008842C5" w:rsidRPr="00042130">
        <w:rPr>
          <w:rFonts w:ascii="Times New Roman" w:hAnsi="Times New Roman" w:cs="Times New Roman"/>
          <w:sz w:val="24"/>
          <w:szCs w:val="24"/>
          <w:lang w:val="en-US"/>
        </w:rPr>
        <w:t xml:space="preserve"> </w:t>
      </w:r>
    </w:p>
    <w:p w:rsidR="00DB3767" w:rsidRPr="006F4E12" w:rsidRDefault="00E11C68" w:rsidP="00DB3767">
      <w:pPr>
        <w:spacing w:line="360" w:lineRule="auto"/>
        <w:jc w:val="both"/>
        <w:rPr>
          <w:rFonts w:ascii="Times New Roman" w:hAnsi="Times New Roman" w:cs="Times New Roman"/>
          <w:sz w:val="24"/>
          <w:szCs w:val="24"/>
          <w:lang w:val="en-US"/>
        </w:rPr>
      </w:pPr>
      <w:r w:rsidRPr="00042130">
        <w:rPr>
          <w:rFonts w:ascii="Times New Roman" w:hAnsi="Times New Roman" w:cs="Times New Roman"/>
          <w:sz w:val="24"/>
          <w:szCs w:val="24"/>
          <w:lang w:val="en-US"/>
        </w:rPr>
        <w:t xml:space="preserve">Within this so-called ‘genus’ entrepreneur, </w:t>
      </w:r>
      <w:r w:rsidR="00B81E25" w:rsidRPr="00042130">
        <w:rPr>
          <w:rFonts w:ascii="Times New Roman" w:hAnsi="Times New Roman" w:cs="Times New Roman"/>
          <w:sz w:val="24"/>
          <w:szCs w:val="24"/>
          <w:lang w:val="en-US"/>
        </w:rPr>
        <w:t xml:space="preserve">the </w:t>
      </w:r>
      <w:r w:rsidRPr="00042130">
        <w:rPr>
          <w:rFonts w:ascii="Times New Roman" w:hAnsi="Times New Roman" w:cs="Times New Roman"/>
          <w:sz w:val="24"/>
          <w:szCs w:val="24"/>
          <w:lang w:val="en-US"/>
        </w:rPr>
        <w:t xml:space="preserve">social entrepreneur is one of </w:t>
      </w:r>
      <w:r w:rsidR="004E1B45" w:rsidRPr="00042130">
        <w:rPr>
          <w:rFonts w:ascii="Times New Roman" w:hAnsi="Times New Roman" w:cs="Times New Roman"/>
          <w:sz w:val="24"/>
          <w:szCs w:val="24"/>
          <w:lang w:val="en-US"/>
        </w:rPr>
        <w:t>its</w:t>
      </w:r>
      <w:r w:rsidRPr="00042130">
        <w:rPr>
          <w:rFonts w:ascii="Times New Roman" w:hAnsi="Times New Roman" w:cs="Times New Roman"/>
          <w:sz w:val="24"/>
          <w:szCs w:val="24"/>
          <w:lang w:val="en-US"/>
        </w:rPr>
        <w:t xml:space="preserve"> ‘species’ (Dees, 1998). </w:t>
      </w:r>
      <w:r w:rsidR="00E20AAB" w:rsidRPr="00042130">
        <w:rPr>
          <w:rFonts w:ascii="Times New Roman" w:hAnsi="Times New Roman" w:cs="Times New Roman"/>
          <w:sz w:val="24"/>
          <w:szCs w:val="24"/>
          <w:lang w:val="en-US"/>
        </w:rPr>
        <w:t xml:space="preserve">Although social entrepreneurs presumably </w:t>
      </w:r>
      <w:r w:rsidRPr="00042130">
        <w:rPr>
          <w:rFonts w:ascii="Times New Roman" w:hAnsi="Times New Roman" w:cs="Times New Roman"/>
          <w:sz w:val="24"/>
          <w:szCs w:val="24"/>
          <w:lang w:val="en-US"/>
        </w:rPr>
        <w:t>have been present for a considerable amount of time</w:t>
      </w:r>
      <w:r w:rsidR="00E20AAB" w:rsidRPr="00042130">
        <w:rPr>
          <w:rFonts w:ascii="Times New Roman" w:hAnsi="Times New Roman" w:cs="Times New Roman"/>
          <w:sz w:val="24"/>
          <w:szCs w:val="24"/>
          <w:lang w:val="en-US"/>
        </w:rPr>
        <w:t xml:space="preserve">, </w:t>
      </w:r>
      <w:r w:rsidR="004E1B45" w:rsidRPr="00042130">
        <w:rPr>
          <w:rFonts w:ascii="Times New Roman" w:hAnsi="Times New Roman" w:cs="Times New Roman"/>
          <w:sz w:val="24"/>
          <w:szCs w:val="24"/>
          <w:lang w:val="en-US"/>
        </w:rPr>
        <w:t>academic literature</w:t>
      </w:r>
      <w:r w:rsidRPr="00042130">
        <w:rPr>
          <w:rFonts w:ascii="Times New Roman" w:hAnsi="Times New Roman" w:cs="Times New Roman"/>
          <w:sz w:val="24"/>
          <w:szCs w:val="24"/>
          <w:lang w:val="en-US"/>
        </w:rPr>
        <w:t xml:space="preserve"> </w:t>
      </w:r>
      <w:r w:rsidR="004E1B45" w:rsidRPr="00042130">
        <w:rPr>
          <w:rFonts w:ascii="Times New Roman" w:hAnsi="Times New Roman" w:cs="Times New Roman"/>
          <w:sz w:val="24"/>
          <w:szCs w:val="24"/>
          <w:lang w:val="en-US"/>
        </w:rPr>
        <w:t>has</w:t>
      </w:r>
      <w:r w:rsidRPr="00042130">
        <w:rPr>
          <w:rFonts w:ascii="Times New Roman" w:hAnsi="Times New Roman" w:cs="Times New Roman"/>
          <w:sz w:val="24"/>
          <w:szCs w:val="24"/>
          <w:lang w:val="en-US"/>
        </w:rPr>
        <w:t xml:space="preserve"> </w:t>
      </w:r>
      <w:r w:rsidR="004E1B45" w:rsidRPr="00042130">
        <w:rPr>
          <w:rFonts w:ascii="Times New Roman" w:hAnsi="Times New Roman" w:cs="Times New Roman"/>
          <w:sz w:val="24"/>
          <w:szCs w:val="24"/>
          <w:lang w:val="en-US"/>
        </w:rPr>
        <w:t xml:space="preserve">started considering social entrepreneurs </w:t>
      </w:r>
      <w:r w:rsidR="00E20AAB" w:rsidRPr="00042130">
        <w:rPr>
          <w:rFonts w:ascii="Times New Roman" w:hAnsi="Times New Roman" w:cs="Times New Roman"/>
          <w:sz w:val="24"/>
          <w:szCs w:val="24"/>
          <w:lang w:val="en-US"/>
        </w:rPr>
        <w:t xml:space="preserve">as a </w:t>
      </w:r>
      <w:r w:rsidR="004E1B45" w:rsidRPr="00042130">
        <w:rPr>
          <w:rFonts w:ascii="Times New Roman" w:hAnsi="Times New Roman" w:cs="Times New Roman"/>
          <w:sz w:val="24"/>
          <w:szCs w:val="24"/>
          <w:lang w:val="en-US"/>
        </w:rPr>
        <w:t xml:space="preserve">distinct group of entrepreneurs </w:t>
      </w:r>
      <w:r w:rsidR="00765B64">
        <w:rPr>
          <w:rFonts w:ascii="Times New Roman" w:hAnsi="Times New Roman" w:cs="Times New Roman"/>
          <w:sz w:val="24"/>
          <w:szCs w:val="24"/>
          <w:lang w:val="en-US"/>
        </w:rPr>
        <w:t>approximately</w:t>
      </w:r>
      <w:r w:rsidR="004E1B45" w:rsidRPr="00042130">
        <w:rPr>
          <w:rFonts w:ascii="Times New Roman" w:hAnsi="Times New Roman" w:cs="Times New Roman"/>
          <w:sz w:val="24"/>
          <w:szCs w:val="24"/>
          <w:lang w:val="en-US"/>
        </w:rPr>
        <w:t xml:space="preserve"> </w:t>
      </w:r>
      <w:r w:rsidR="00597DB6" w:rsidRPr="00042130">
        <w:rPr>
          <w:rFonts w:ascii="Times New Roman" w:hAnsi="Times New Roman" w:cs="Times New Roman"/>
          <w:sz w:val="24"/>
          <w:szCs w:val="24"/>
          <w:lang w:val="en-US"/>
        </w:rPr>
        <w:t>three decades</w:t>
      </w:r>
      <w:r w:rsidR="004E1B45" w:rsidRPr="00042130">
        <w:rPr>
          <w:rFonts w:ascii="Times New Roman" w:hAnsi="Times New Roman" w:cs="Times New Roman"/>
          <w:sz w:val="24"/>
          <w:szCs w:val="24"/>
          <w:lang w:val="en-US"/>
        </w:rPr>
        <w:t xml:space="preserve"> ago </w:t>
      </w:r>
      <w:r w:rsidR="00E20AAB" w:rsidRPr="00042130">
        <w:rPr>
          <w:rFonts w:ascii="Times New Roman" w:hAnsi="Times New Roman" w:cs="Times New Roman"/>
          <w:sz w:val="24"/>
          <w:szCs w:val="24"/>
          <w:lang w:val="en-US"/>
        </w:rPr>
        <w:t>(Short, Moss &amp; Lumpkin, 2009</w:t>
      </w:r>
      <w:r w:rsidR="00597DB6" w:rsidRPr="00042130">
        <w:rPr>
          <w:rFonts w:ascii="Times New Roman" w:hAnsi="Times New Roman" w:cs="Times New Roman"/>
          <w:sz w:val="24"/>
          <w:szCs w:val="24"/>
          <w:lang w:val="en-US"/>
        </w:rPr>
        <w:t>, Choi &amp; Majumdar, 2013</w:t>
      </w:r>
      <w:r w:rsidR="00E20AAB" w:rsidRPr="00042130">
        <w:rPr>
          <w:rFonts w:ascii="Times New Roman" w:hAnsi="Times New Roman" w:cs="Times New Roman"/>
          <w:sz w:val="24"/>
          <w:szCs w:val="24"/>
          <w:lang w:val="en-US"/>
        </w:rPr>
        <w:t xml:space="preserve">). </w:t>
      </w:r>
      <w:r w:rsidR="00CA6777" w:rsidRPr="00042130">
        <w:rPr>
          <w:rFonts w:ascii="Times New Roman" w:hAnsi="Times New Roman" w:cs="Times New Roman"/>
          <w:sz w:val="24"/>
          <w:szCs w:val="24"/>
          <w:lang w:val="en-US"/>
        </w:rPr>
        <w:t>W</w:t>
      </w:r>
      <w:r w:rsidR="004E1B45" w:rsidRPr="00042130">
        <w:rPr>
          <w:rFonts w:ascii="Times New Roman" w:hAnsi="Times New Roman" w:cs="Times New Roman"/>
          <w:sz w:val="24"/>
          <w:szCs w:val="24"/>
          <w:lang w:val="en-US"/>
        </w:rPr>
        <w:t xml:space="preserve">hat is the reason ‘social’ </w:t>
      </w:r>
      <w:r w:rsidR="00CA6777" w:rsidRPr="00042130">
        <w:rPr>
          <w:rFonts w:ascii="Times New Roman" w:hAnsi="Times New Roman" w:cs="Times New Roman"/>
          <w:sz w:val="24"/>
          <w:szCs w:val="24"/>
          <w:lang w:val="en-US"/>
        </w:rPr>
        <w:t>was</w:t>
      </w:r>
      <w:r w:rsidR="004E1B45" w:rsidRPr="00042130">
        <w:rPr>
          <w:rFonts w:ascii="Times New Roman" w:hAnsi="Times New Roman" w:cs="Times New Roman"/>
          <w:sz w:val="24"/>
          <w:szCs w:val="24"/>
          <w:lang w:val="en-US"/>
        </w:rPr>
        <w:t xml:space="preserve"> appended to</w:t>
      </w:r>
      <w:r w:rsidR="000D2740" w:rsidRPr="00042130">
        <w:rPr>
          <w:rFonts w:ascii="Times New Roman" w:hAnsi="Times New Roman" w:cs="Times New Roman"/>
          <w:sz w:val="24"/>
          <w:szCs w:val="24"/>
          <w:lang w:val="en-US"/>
        </w:rPr>
        <w:t xml:space="preserve"> the ‘genus’</w:t>
      </w:r>
      <w:r w:rsidR="004E1B45" w:rsidRPr="00042130">
        <w:rPr>
          <w:rFonts w:ascii="Times New Roman" w:hAnsi="Times New Roman" w:cs="Times New Roman"/>
          <w:sz w:val="24"/>
          <w:szCs w:val="24"/>
          <w:lang w:val="en-US"/>
        </w:rPr>
        <w:t xml:space="preserve"> entrepreneurs? </w:t>
      </w:r>
      <w:r w:rsidR="007F237B" w:rsidRPr="00042130">
        <w:rPr>
          <w:rFonts w:ascii="Times New Roman" w:hAnsi="Times New Roman" w:cs="Times New Roman"/>
          <w:sz w:val="24"/>
          <w:szCs w:val="24"/>
          <w:lang w:val="en-US"/>
        </w:rPr>
        <w:t xml:space="preserve">Why is this ‘species’ of social entrepreneurs relevant? </w:t>
      </w:r>
      <w:r w:rsidR="00CA6777" w:rsidRPr="00042130">
        <w:rPr>
          <w:rFonts w:ascii="Times New Roman" w:hAnsi="Times New Roman" w:cs="Times New Roman"/>
          <w:sz w:val="24"/>
          <w:szCs w:val="24"/>
          <w:lang w:val="en-US"/>
        </w:rPr>
        <w:t xml:space="preserve">What makes social entrepreneurship stand out from regular or other forms of entrepreneurship? </w:t>
      </w:r>
      <w:r w:rsidR="00F84269">
        <w:rPr>
          <w:rFonts w:ascii="Times New Roman" w:hAnsi="Times New Roman" w:cs="Times New Roman"/>
          <w:sz w:val="24"/>
          <w:szCs w:val="24"/>
          <w:lang w:val="en-US"/>
        </w:rPr>
        <w:t>According to several scholars s</w:t>
      </w:r>
      <w:r w:rsidR="004E1B45" w:rsidRPr="00042130">
        <w:rPr>
          <w:rFonts w:ascii="Times New Roman" w:hAnsi="Times New Roman" w:cs="Times New Roman"/>
          <w:sz w:val="24"/>
          <w:szCs w:val="24"/>
          <w:lang w:val="en-US"/>
        </w:rPr>
        <w:t xml:space="preserve">ocial entrepreneurs </w:t>
      </w:r>
      <w:r w:rsidR="00CA6777" w:rsidRPr="00042130">
        <w:rPr>
          <w:rFonts w:ascii="Times New Roman" w:hAnsi="Times New Roman" w:cs="Times New Roman"/>
          <w:sz w:val="24"/>
          <w:szCs w:val="24"/>
          <w:lang w:val="en-US"/>
        </w:rPr>
        <w:t xml:space="preserve">stand out as </w:t>
      </w:r>
      <w:r w:rsidR="004E1B45" w:rsidRPr="00042130">
        <w:rPr>
          <w:rFonts w:ascii="Times New Roman" w:hAnsi="Times New Roman" w:cs="Times New Roman"/>
          <w:sz w:val="24"/>
          <w:szCs w:val="24"/>
          <w:lang w:val="en-US"/>
        </w:rPr>
        <w:t xml:space="preserve">one of its ‘species’ because </w:t>
      </w:r>
      <w:r w:rsidR="00DB3767" w:rsidRPr="00042130">
        <w:rPr>
          <w:rFonts w:ascii="Times New Roman" w:hAnsi="Times New Roman" w:cs="Times New Roman"/>
          <w:sz w:val="24"/>
          <w:szCs w:val="24"/>
          <w:lang w:val="en-US"/>
        </w:rPr>
        <w:t>social entrepreneurs</w:t>
      </w:r>
      <w:r w:rsidR="004E1B45" w:rsidRPr="00042130">
        <w:rPr>
          <w:rFonts w:ascii="Times New Roman" w:hAnsi="Times New Roman" w:cs="Times New Roman"/>
          <w:sz w:val="24"/>
          <w:szCs w:val="24"/>
          <w:lang w:val="en-US"/>
        </w:rPr>
        <w:t xml:space="preserve"> – complying with the aforementioned definition</w:t>
      </w:r>
      <w:r w:rsidR="00E66F00" w:rsidRPr="00042130">
        <w:rPr>
          <w:rFonts w:ascii="Times New Roman" w:hAnsi="Times New Roman" w:cs="Times New Roman"/>
          <w:sz w:val="24"/>
          <w:szCs w:val="24"/>
          <w:lang w:val="en-US"/>
        </w:rPr>
        <w:t xml:space="preserve"> by Hébert and Link</w:t>
      </w:r>
      <w:r w:rsidR="004E1B45" w:rsidRPr="00042130">
        <w:rPr>
          <w:rFonts w:ascii="Times New Roman" w:hAnsi="Times New Roman" w:cs="Times New Roman"/>
          <w:sz w:val="24"/>
          <w:szCs w:val="24"/>
          <w:lang w:val="en-US"/>
        </w:rPr>
        <w:t xml:space="preserve"> –</w:t>
      </w:r>
      <w:r w:rsidR="009C083F" w:rsidRPr="00042130">
        <w:rPr>
          <w:rFonts w:ascii="Times New Roman" w:hAnsi="Times New Roman" w:cs="Times New Roman"/>
          <w:sz w:val="24"/>
          <w:szCs w:val="24"/>
          <w:lang w:val="en-US"/>
        </w:rPr>
        <w:t xml:space="preserve"> </w:t>
      </w:r>
      <w:r w:rsidR="00DB3767" w:rsidRPr="00042130">
        <w:rPr>
          <w:rFonts w:ascii="Times New Roman" w:hAnsi="Times New Roman" w:cs="Times New Roman"/>
          <w:sz w:val="24"/>
          <w:szCs w:val="24"/>
          <w:lang w:val="en-US"/>
        </w:rPr>
        <w:t>pursue social goals (Bierhoff, 2002)</w:t>
      </w:r>
      <w:r w:rsidR="001A2776" w:rsidRPr="00042130">
        <w:rPr>
          <w:rFonts w:ascii="Times New Roman" w:hAnsi="Times New Roman" w:cs="Times New Roman"/>
          <w:sz w:val="24"/>
          <w:szCs w:val="24"/>
          <w:lang w:val="en-US"/>
        </w:rPr>
        <w:t xml:space="preserve"> in order</w:t>
      </w:r>
      <w:r w:rsidR="004B66FA" w:rsidRPr="00042130">
        <w:rPr>
          <w:rFonts w:ascii="Times New Roman" w:hAnsi="Times New Roman" w:cs="Times New Roman"/>
          <w:sz w:val="24"/>
          <w:szCs w:val="24"/>
          <w:lang w:val="en-US"/>
        </w:rPr>
        <w:t xml:space="preserve"> to create social value (</w:t>
      </w:r>
      <w:r w:rsidR="001A2776" w:rsidRPr="00042130">
        <w:rPr>
          <w:rFonts w:ascii="Times New Roman" w:hAnsi="Times New Roman" w:cs="Times New Roman"/>
          <w:sz w:val="24"/>
          <w:szCs w:val="24"/>
          <w:lang w:val="en-US"/>
        </w:rPr>
        <w:t>Austin et al., 2006; Choi &amp; Majumdar, 2013; Peredo &amp; McLean, 2006)</w:t>
      </w:r>
      <w:r w:rsidR="00DB3767" w:rsidRPr="00042130">
        <w:rPr>
          <w:rFonts w:ascii="Times New Roman" w:hAnsi="Times New Roman" w:cs="Times New Roman"/>
          <w:sz w:val="24"/>
          <w:szCs w:val="24"/>
          <w:lang w:val="en-US"/>
        </w:rPr>
        <w:t xml:space="preserve">. </w:t>
      </w:r>
      <w:r w:rsidR="00F84269">
        <w:rPr>
          <w:rFonts w:ascii="Times New Roman" w:hAnsi="Times New Roman" w:cs="Times New Roman"/>
          <w:sz w:val="24"/>
          <w:szCs w:val="24"/>
          <w:lang w:val="en-US"/>
        </w:rPr>
        <w:t>The creation of this social value is expressed through individuals or groups of individuals i.e. presenting</w:t>
      </w:r>
      <w:r w:rsidR="00C15DDB" w:rsidRPr="00042130">
        <w:rPr>
          <w:rFonts w:ascii="Times New Roman" w:hAnsi="Times New Roman" w:cs="Times New Roman"/>
          <w:sz w:val="24"/>
          <w:szCs w:val="24"/>
          <w:lang w:val="en-US"/>
        </w:rPr>
        <w:t xml:space="preserve"> </w:t>
      </w:r>
      <w:r w:rsidR="00C15DDB" w:rsidRPr="00042130">
        <w:rPr>
          <w:rFonts w:ascii="Times New Roman" w:hAnsi="Times New Roman" w:cs="Times New Roman"/>
          <w:sz w:val="24"/>
          <w:szCs w:val="24"/>
          <w:lang w:val="en-US"/>
        </w:rPr>
        <w:lastRenderedPageBreak/>
        <w:t>solutions to social problems (Dacin, Dacin &amp; Tracey, 2011), catalyz</w:t>
      </w:r>
      <w:r w:rsidR="00F84269">
        <w:rPr>
          <w:rFonts w:ascii="Times New Roman" w:hAnsi="Times New Roman" w:cs="Times New Roman"/>
          <w:sz w:val="24"/>
          <w:szCs w:val="24"/>
          <w:lang w:val="en-US"/>
        </w:rPr>
        <w:t>ing</w:t>
      </w:r>
      <w:r w:rsidR="00C15DDB" w:rsidRPr="00042130">
        <w:rPr>
          <w:rFonts w:ascii="Times New Roman" w:hAnsi="Times New Roman" w:cs="Times New Roman"/>
          <w:sz w:val="24"/>
          <w:szCs w:val="24"/>
          <w:lang w:val="en-US"/>
        </w:rPr>
        <w:t xml:space="preserve"> social </w:t>
      </w:r>
      <w:r w:rsidR="00C15DDB" w:rsidRPr="006F4E12">
        <w:rPr>
          <w:rFonts w:ascii="Times New Roman" w:hAnsi="Times New Roman" w:cs="Times New Roman"/>
          <w:sz w:val="24"/>
          <w:szCs w:val="24"/>
          <w:lang w:val="en-US"/>
        </w:rPr>
        <w:t>transformation (Alvord, Brown &amp; Letts, 2004), and/or open</w:t>
      </w:r>
      <w:r w:rsidR="00F84269" w:rsidRPr="006F4E12">
        <w:rPr>
          <w:rFonts w:ascii="Times New Roman" w:hAnsi="Times New Roman" w:cs="Times New Roman"/>
          <w:sz w:val="24"/>
          <w:szCs w:val="24"/>
          <w:lang w:val="en-US"/>
        </w:rPr>
        <w:t>ing</w:t>
      </w:r>
      <w:r w:rsidR="00C15DDB" w:rsidRPr="006F4E12">
        <w:rPr>
          <w:rFonts w:ascii="Times New Roman" w:hAnsi="Times New Roman" w:cs="Times New Roman"/>
          <w:sz w:val="24"/>
          <w:szCs w:val="24"/>
          <w:lang w:val="en-US"/>
        </w:rPr>
        <w:t xml:space="preserve"> up opportunities that can later be exploited by commercial entrepreneurs (Estrin, Mickiewicz &amp; Stephan, 2013; Mair &amp; Martí, 2006).</w:t>
      </w:r>
      <w:r w:rsidR="00793E53" w:rsidRPr="006F4E12">
        <w:rPr>
          <w:rFonts w:ascii="Times New Roman" w:hAnsi="Times New Roman" w:cs="Times New Roman"/>
          <w:sz w:val="24"/>
          <w:szCs w:val="24"/>
          <w:lang w:val="en-US"/>
        </w:rPr>
        <w:t xml:space="preserve"> </w:t>
      </w:r>
      <w:r w:rsidR="00765B64" w:rsidRPr="006F4E12">
        <w:rPr>
          <w:rFonts w:ascii="Times New Roman" w:hAnsi="Times New Roman" w:cs="Times New Roman"/>
          <w:sz w:val="24"/>
          <w:szCs w:val="24"/>
          <w:lang w:val="en-US"/>
        </w:rPr>
        <w:t>S</w:t>
      </w:r>
      <w:r w:rsidR="004C26AA" w:rsidRPr="006F4E12">
        <w:rPr>
          <w:rFonts w:ascii="Times New Roman" w:hAnsi="Times New Roman" w:cs="Times New Roman"/>
          <w:sz w:val="24"/>
          <w:szCs w:val="24"/>
          <w:lang w:val="en-US"/>
        </w:rPr>
        <w:t xml:space="preserve">ocial entrepreneurs do not only </w:t>
      </w:r>
      <w:r w:rsidR="00F84269" w:rsidRPr="006F4E12">
        <w:rPr>
          <w:rFonts w:ascii="Times New Roman" w:hAnsi="Times New Roman" w:cs="Times New Roman"/>
          <w:sz w:val="24"/>
          <w:szCs w:val="24"/>
          <w:lang w:val="en-US"/>
        </w:rPr>
        <w:t>focus on creating social value</w:t>
      </w:r>
      <w:r w:rsidR="009C083F" w:rsidRPr="006F4E12">
        <w:rPr>
          <w:rFonts w:ascii="Times New Roman" w:hAnsi="Times New Roman" w:cs="Times New Roman"/>
          <w:sz w:val="24"/>
          <w:szCs w:val="24"/>
          <w:lang w:val="en-US"/>
        </w:rPr>
        <w:t xml:space="preserve">; </w:t>
      </w:r>
      <w:r w:rsidR="00DB3767" w:rsidRPr="006F4E12">
        <w:rPr>
          <w:rFonts w:ascii="Times New Roman" w:hAnsi="Times New Roman" w:cs="Times New Roman"/>
          <w:sz w:val="24"/>
          <w:szCs w:val="24"/>
          <w:lang w:val="en-US"/>
        </w:rPr>
        <w:t>economical goals</w:t>
      </w:r>
      <w:r w:rsidR="009C083F" w:rsidRPr="006F4E12">
        <w:rPr>
          <w:rFonts w:ascii="Times New Roman" w:hAnsi="Times New Roman" w:cs="Times New Roman"/>
          <w:sz w:val="24"/>
          <w:szCs w:val="24"/>
          <w:lang w:val="en-US"/>
        </w:rPr>
        <w:t xml:space="preserve"> </w:t>
      </w:r>
      <w:r w:rsidR="00663210" w:rsidRPr="006F4E12">
        <w:rPr>
          <w:rFonts w:ascii="Times New Roman" w:hAnsi="Times New Roman" w:cs="Times New Roman"/>
          <w:sz w:val="24"/>
          <w:szCs w:val="24"/>
          <w:lang w:val="en-US"/>
        </w:rPr>
        <w:t xml:space="preserve">also need to be met in order for the social venture to </w:t>
      </w:r>
      <w:r w:rsidR="00765B64" w:rsidRPr="006F4E12">
        <w:rPr>
          <w:rFonts w:ascii="Times New Roman" w:hAnsi="Times New Roman" w:cs="Times New Roman"/>
          <w:sz w:val="24"/>
          <w:szCs w:val="24"/>
          <w:lang w:val="en-US"/>
        </w:rPr>
        <w:t>possess</w:t>
      </w:r>
      <w:r w:rsidR="00663210" w:rsidRPr="006F4E12">
        <w:rPr>
          <w:rFonts w:ascii="Times New Roman" w:hAnsi="Times New Roman" w:cs="Times New Roman"/>
          <w:sz w:val="24"/>
          <w:szCs w:val="24"/>
          <w:lang w:val="en-US"/>
        </w:rPr>
        <w:t xml:space="preserve"> resources </w:t>
      </w:r>
      <w:r w:rsidR="00765B64" w:rsidRPr="006F4E12">
        <w:rPr>
          <w:rFonts w:ascii="Times New Roman" w:hAnsi="Times New Roman" w:cs="Times New Roman"/>
          <w:sz w:val="24"/>
          <w:szCs w:val="24"/>
          <w:lang w:val="en-US"/>
        </w:rPr>
        <w:t xml:space="preserve">necessary </w:t>
      </w:r>
      <w:r w:rsidR="00663210" w:rsidRPr="006F4E12">
        <w:rPr>
          <w:rFonts w:ascii="Times New Roman" w:hAnsi="Times New Roman" w:cs="Times New Roman"/>
          <w:sz w:val="24"/>
          <w:szCs w:val="24"/>
          <w:lang w:val="en-US"/>
        </w:rPr>
        <w:t>to pursue the previously mentioned social goals</w:t>
      </w:r>
      <w:r w:rsidR="00DB3767" w:rsidRPr="006F4E12">
        <w:rPr>
          <w:rFonts w:ascii="Times New Roman" w:hAnsi="Times New Roman" w:cs="Times New Roman"/>
          <w:sz w:val="24"/>
          <w:szCs w:val="24"/>
          <w:lang w:val="en-US"/>
        </w:rPr>
        <w:t xml:space="preserve"> (Austin et al., 2006; </w:t>
      </w:r>
      <w:r w:rsidR="00C15DDB" w:rsidRPr="006F4E12">
        <w:rPr>
          <w:rFonts w:ascii="Times New Roman" w:hAnsi="Times New Roman" w:cs="Times New Roman"/>
          <w:sz w:val="24"/>
          <w:szCs w:val="24"/>
          <w:lang w:val="en-US"/>
        </w:rPr>
        <w:t xml:space="preserve">Dacin, Dacin &amp; Matear, 2010; </w:t>
      </w:r>
      <w:r w:rsidR="00DB3767" w:rsidRPr="006F4E12">
        <w:rPr>
          <w:rFonts w:ascii="Times New Roman" w:hAnsi="Times New Roman" w:cs="Times New Roman"/>
          <w:sz w:val="24"/>
          <w:szCs w:val="24"/>
          <w:lang w:val="en-US"/>
        </w:rPr>
        <w:t>Hoogendoorn, Van der Zwan &amp; Thurik, 2011</w:t>
      </w:r>
      <w:r w:rsidR="001A2776" w:rsidRPr="006F4E12">
        <w:rPr>
          <w:rFonts w:ascii="Times New Roman" w:hAnsi="Times New Roman" w:cs="Times New Roman"/>
          <w:sz w:val="24"/>
          <w:szCs w:val="24"/>
          <w:lang w:val="en-US"/>
        </w:rPr>
        <w:t>; Zahra, Gedajlovic, Neubaum &amp; Shulman, 2009</w:t>
      </w:r>
      <w:r w:rsidR="0099044B" w:rsidRPr="006F4E12">
        <w:rPr>
          <w:rFonts w:ascii="Times New Roman" w:hAnsi="Times New Roman" w:cs="Times New Roman"/>
          <w:sz w:val="24"/>
          <w:szCs w:val="24"/>
          <w:lang w:val="en-US"/>
        </w:rPr>
        <w:t>). The degree</w:t>
      </w:r>
      <w:r w:rsidR="00DB3767" w:rsidRPr="006F4E12">
        <w:rPr>
          <w:rFonts w:ascii="Times New Roman" w:hAnsi="Times New Roman" w:cs="Times New Roman"/>
          <w:sz w:val="24"/>
          <w:szCs w:val="24"/>
          <w:lang w:val="en-US"/>
        </w:rPr>
        <w:t xml:space="preserve"> in which </w:t>
      </w:r>
      <w:r w:rsidR="00C15DDB" w:rsidRPr="006F4E12">
        <w:rPr>
          <w:rFonts w:ascii="Times New Roman" w:hAnsi="Times New Roman" w:cs="Times New Roman"/>
          <w:sz w:val="24"/>
          <w:szCs w:val="24"/>
          <w:lang w:val="en-US"/>
        </w:rPr>
        <w:t>social and economical goals</w:t>
      </w:r>
      <w:r w:rsidR="00DB3767" w:rsidRPr="006F4E12">
        <w:rPr>
          <w:rFonts w:ascii="Times New Roman" w:hAnsi="Times New Roman" w:cs="Times New Roman"/>
          <w:sz w:val="24"/>
          <w:szCs w:val="24"/>
          <w:lang w:val="en-US"/>
        </w:rPr>
        <w:t xml:space="preserve"> are </w:t>
      </w:r>
      <w:r w:rsidR="0099044B" w:rsidRPr="006F4E12">
        <w:rPr>
          <w:rFonts w:ascii="Times New Roman" w:hAnsi="Times New Roman" w:cs="Times New Roman"/>
          <w:sz w:val="24"/>
          <w:szCs w:val="24"/>
          <w:lang w:val="en-US"/>
        </w:rPr>
        <w:t>pursued</w:t>
      </w:r>
      <w:r w:rsidR="00DB3767" w:rsidRPr="006F4E12">
        <w:rPr>
          <w:rFonts w:ascii="Times New Roman" w:hAnsi="Times New Roman" w:cs="Times New Roman"/>
          <w:sz w:val="24"/>
          <w:szCs w:val="24"/>
          <w:lang w:val="en-US"/>
        </w:rPr>
        <w:t xml:space="preserve"> may </w:t>
      </w:r>
      <w:r w:rsidR="00C15DDB" w:rsidRPr="006F4E12">
        <w:rPr>
          <w:rFonts w:ascii="Times New Roman" w:hAnsi="Times New Roman" w:cs="Times New Roman"/>
          <w:sz w:val="24"/>
          <w:szCs w:val="24"/>
          <w:lang w:val="en-US"/>
        </w:rPr>
        <w:t>differ for</w:t>
      </w:r>
      <w:r w:rsidR="00DB3767" w:rsidRPr="006F4E12">
        <w:rPr>
          <w:rFonts w:ascii="Times New Roman" w:hAnsi="Times New Roman" w:cs="Times New Roman"/>
          <w:sz w:val="24"/>
          <w:szCs w:val="24"/>
          <w:lang w:val="en-US"/>
        </w:rPr>
        <w:t xml:space="preserve"> social and </w:t>
      </w:r>
      <w:r w:rsidR="00793E53" w:rsidRPr="006F4E12">
        <w:rPr>
          <w:rFonts w:ascii="Times New Roman" w:hAnsi="Times New Roman" w:cs="Times New Roman"/>
          <w:sz w:val="24"/>
          <w:szCs w:val="24"/>
          <w:lang w:val="en-US"/>
        </w:rPr>
        <w:t>conventional</w:t>
      </w:r>
      <w:r w:rsidR="00DB3767" w:rsidRPr="006F4E12">
        <w:rPr>
          <w:rFonts w:ascii="Times New Roman" w:hAnsi="Times New Roman" w:cs="Times New Roman"/>
          <w:sz w:val="24"/>
          <w:szCs w:val="24"/>
          <w:lang w:val="en-US"/>
        </w:rPr>
        <w:t xml:space="preserve"> entrepreneurship,</w:t>
      </w:r>
      <w:r w:rsidR="00F84269" w:rsidRPr="006F4E12">
        <w:rPr>
          <w:rFonts w:ascii="Times New Roman" w:hAnsi="Times New Roman" w:cs="Times New Roman"/>
          <w:sz w:val="24"/>
          <w:szCs w:val="24"/>
          <w:lang w:val="en-US"/>
        </w:rPr>
        <w:t xml:space="preserve"> and</w:t>
      </w:r>
      <w:r w:rsidR="00DB3767" w:rsidRPr="006F4E12">
        <w:rPr>
          <w:rFonts w:ascii="Times New Roman" w:hAnsi="Times New Roman" w:cs="Times New Roman"/>
          <w:sz w:val="24"/>
          <w:szCs w:val="24"/>
          <w:lang w:val="en-US"/>
        </w:rPr>
        <w:t xml:space="preserve"> </w:t>
      </w:r>
      <w:r w:rsidR="00765B64" w:rsidRPr="006F4E12">
        <w:rPr>
          <w:rFonts w:ascii="Times New Roman" w:hAnsi="Times New Roman" w:cs="Times New Roman"/>
          <w:sz w:val="24"/>
          <w:szCs w:val="24"/>
          <w:lang w:val="en-US"/>
        </w:rPr>
        <w:t>even</w:t>
      </w:r>
      <w:r w:rsidR="00DB3767" w:rsidRPr="006F4E12">
        <w:rPr>
          <w:rFonts w:ascii="Times New Roman" w:hAnsi="Times New Roman" w:cs="Times New Roman"/>
          <w:sz w:val="24"/>
          <w:szCs w:val="24"/>
          <w:lang w:val="en-US"/>
        </w:rPr>
        <w:t xml:space="preserve"> within social entrepreneurship itself (Hoogendoorn et al., 2011). </w:t>
      </w:r>
    </w:p>
    <w:p w:rsidR="00CA6777" w:rsidRPr="00042130" w:rsidRDefault="004C26AA" w:rsidP="00DB3767">
      <w:pPr>
        <w:spacing w:line="360" w:lineRule="auto"/>
        <w:jc w:val="both"/>
        <w:rPr>
          <w:rFonts w:ascii="Times New Roman" w:hAnsi="Times New Roman" w:cs="Times New Roman"/>
          <w:sz w:val="24"/>
          <w:szCs w:val="24"/>
          <w:lang w:val="en-US"/>
        </w:rPr>
      </w:pPr>
      <w:r w:rsidRPr="006F4E12">
        <w:rPr>
          <w:rFonts w:ascii="Times New Roman" w:hAnsi="Times New Roman" w:cs="Times New Roman"/>
          <w:sz w:val="24"/>
          <w:szCs w:val="24"/>
          <w:lang w:val="en-US"/>
        </w:rPr>
        <w:t>Amongst scholars a consensus has emerged that understanding social</w:t>
      </w:r>
      <w:r w:rsidRPr="0034163C">
        <w:rPr>
          <w:rFonts w:ascii="Times New Roman" w:hAnsi="Times New Roman" w:cs="Times New Roman"/>
          <w:sz w:val="24"/>
          <w:szCs w:val="24"/>
          <w:lang w:val="en-US"/>
        </w:rPr>
        <w:t xml:space="preserve"> entrepreneurs and social entrepreneurship – as a construct and in comparison to </w:t>
      </w:r>
      <w:r w:rsidR="00793E53">
        <w:rPr>
          <w:rFonts w:ascii="Times New Roman" w:hAnsi="Times New Roman" w:cs="Times New Roman"/>
          <w:sz w:val="24"/>
          <w:szCs w:val="24"/>
          <w:lang w:val="en-US"/>
        </w:rPr>
        <w:t>conventional</w:t>
      </w:r>
      <w:r w:rsidRPr="0034163C">
        <w:rPr>
          <w:rFonts w:ascii="Times New Roman" w:hAnsi="Times New Roman" w:cs="Times New Roman"/>
          <w:sz w:val="24"/>
          <w:szCs w:val="24"/>
          <w:lang w:val="en-US"/>
        </w:rPr>
        <w:t xml:space="preserve"> </w:t>
      </w:r>
      <w:r w:rsidR="00765B64" w:rsidRPr="0034163C">
        <w:rPr>
          <w:rFonts w:ascii="Times New Roman" w:hAnsi="Times New Roman" w:cs="Times New Roman"/>
          <w:sz w:val="24"/>
          <w:szCs w:val="24"/>
          <w:lang w:val="en-US"/>
        </w:rPr>
        <w:t xml:space="preserve">entrepreneurs and </w:t>
      </w:r>
      <w:r w:rsidR="00793E53">
        <w:rPr>
          <w:rFonts w:ascii="Times New Roman" w:hAnsi="Times New Roman" w:cs="Times New Roman"/>
          <w:sz w:val="24"/>
          <w:szCs w:val="24"/>
          <w:lang w:val="en-US"/>
        </w:rPr>
        <w:t>conventional</w:t>
      </w:r>
      <w:r w:rsidR="00765B64" w:rsidRPr="0034163C">
        <w:rPr>
          <w:rFonts w:ascii="Times New Roman" w:hAnsi="Times New Roman" w:cs="Times New Roman"/>
          <w:sz w:val="24"/>
          <w:szCs w:val="24"/>
          <w:lang w:val="en-US"/>
        </w:rPr>
        <w:t xml:space="preserve"> </w:t>
      </w:r>
      <w:r w:rsidRPr="0034163C">
        <w:rPr>
          <w:rFonts w:ascii="Times New Roman" w:hAnsi="Times New Roman" w:cs="Times New Roman"/>
          <w:sz w:val="24"/>
          <w:szCs w:val="24"/>
          <w:lang w:val="en-US"/>
        </w:rPr>
        <w:t>entrepreneurship</w:t>
      </w:r>
      <w:r w:rsidR="00765B64" w:rsidRPr="0034163C">
        <w:rPr>
          <w:rFonts w:ascii="Times New Roman" w:hAnsi="Times New Roman" w:cs="Times New Roman"/>
          <w:sz w:val="24"/>
          <w:szCs w:val="24"/>
          <w:lang w:val="en-US"/>
        </w:rPr>
        <w:t xml:space="preserve"> respectively</w:t>
      </w:r>
      <w:r w:rsidRPr="0034163C">
        <w:rPr>
          <w:rFonts w:ascii="Times New Roman" w:hAnsi="Times New Roman" w:cs="Times New Roman"/>
          <w:sz w:val="24"/>
          <w:szCs w:val="24"/>
          <w:lang w:val="en-US"/>
        </w:rPr>
        <w:t xml:space="preserve"> – is important (Austin et al., 2006; Weerawardena &amp; Mort, 2006).</w:t>
      </w:r>
      <w:r w:rsidR="009C083F" w:rsidRPr="0034163C">
        <w:rPr>
          <w:rFonts w:ascii="Times New Roman" w:hAnsi="Times New Roman" w:cs="Times New Roman"/>
          <w:sz w:val="24"/>
          <w:szCs w:val="24"/>
          <w:lang w:val="en-US"/>
        </w:rPr>
        <w:t xml:space="preserve"> This</w:t>
      </w:r>
      <w:r w:rsidR="009C083F" w:rsidRPr="00042130">
        <w:rPr>
          <w:rFonts w:ascii="Times New Roman" w:hAnsi="Times New Roman" w:cs="Times New Roman"/>
          <w:sz w:val="24"/>
          <w:szCs w:val="24"/>
          <w:lang w:val="en-US"/>
        </w:rPr>
        <w:t xml:space="preserve"> has lead to a significant increase in attention in this topic over the past few years, </w:t>
      </w:r>
      <w:r w:rsidRPr="00042130">
        <w:rPr>
          <w:rFonts w:ascii="Times New Roman" w:hAnsi="Times New Roman" w:cs="Times New Roman"/>
          <w:sz w:val="24"/>
          <w:szCs w:val="24"/>
          <w:lang w:val="en-US"/>
        </w:rPr>
        <w:t xml:space="preserve">in both the developing and developed world (Lepoutre, Justo, Terjesen &amp; Bosma, 2011). </w:t>
      </w:r>
      <w:r w:rsidR="009C083F" w:rsidRPr="00042130">
        <w:rPr>
          <w:rFonts w:ascii="Times New Roman" w:hAnsi="Times New Roman" w:cs="Times New Roman"/>
          <w:sz w:val="24"/>
          <w:szCs w:val="24"/>
          <w:lang w:val="en-US"/>
        </w:rPr>
        <w:t>However, i</w:t>
      </w:r>
      <w:r w:rsidRPr="00042130">
        <w:rPr>
          <w:rFonts w:ascii="Times New Roman" w:hAnsi="Times New Roman" w:cs="Times New Roman"/>
          <w:sz w:val="24"/>
          <w:szCs w:val="24"/>
          <w:lang w:val="en-US"/>
        </w:rPr>
        <w:t>n absence of large quantitative datasets on the topic of social entrepreneurship, the discussions on this topic have remained almost merely con</w:t>
      </w:r>
      <w:r w:rsidR="00793E53">
        <w:rPr>
          <w:rFonts w:ascii="Times New Roman" w:hAnsi="Times New Roman" w:cs="Times New Roman"/>
          <w:sz w:val="24"/>
          <w:szCs w:val="24"/>
          <w:lang w:val="en-US"/>
        </w:rPr>
        <w:t>ceptual. In a literature review</w:t>
      </w:r>
      <w:r w:rsidRPr="00042130">
        <w:rPr>
          <w:rFonts w:ascii="Times New Roman" w:hAnsi="Times New Roman" w:cs="Times New Roman"/>
          <w:sz w:val="24"/>
          <w:szCs w:val="24"/>
          <w:lang w:val="en-US"/>
        </w:rPr>
        <w:t xml:space="preserve"> Short et al. (2009, p. 168) </w:t>
      </w:r>
      <w:r w:rsidR="009C083F" w:rsidRPr="00042130">
        <w:rPr>
          <w:rFonts w:ascii="Times New Roman" w:hAnsi="Times New Roman" w:cs="Times New Roman"/>
          <w:sz w:val="24"/>
          <w:szCs w:val="24"/>
          <w:lang w:val="en-US"/>
        </w:rPr>
        <w:t>put forward</w:t>
      </w:r>
      <w:r w:rsidRPr="00042130">
        <w:rPr>
          <w:rFonts w:ascii="Times New Roman" w:hAnsi="Times New Roman" w:cs="Times New Roman"/>
          <w:sz w:val="24"/>
          <w:szCs w:val="24"/>
          <w:lang w:val="en-US"/>
        </w:rPr>
        <w:t xml:space="preserve"> that the </w:t>
      </w:r>
      <w:r w:rsidRPr="00042130">
        <w:rPr>
          <w:rFonts w:ascii="Times New Roman" w:hAnsi="Times New Roman" w:cs="Times New Roman"/>
          <w:i/>
          <w:sz w:val="24"/>
          <w:szCs w:val="24"/>
          <w:lang w:val="en-US"/>
        </w:rPr>
        <w:t>“limited empirical work in social entrepreneurship draws largely from case studies and grounded theory approaches.”</w:t>
      </w:r>
      <w:r w:rsidRPr="00042130">
        <w:rPr>
          <w:rFonts w:ascii="Times New Roman" w:hAnsi="Times New Roman" w:cs="Times New Roman"/>
          <w:sz w:val="24"/>
          <w:szCs w:val="24"/>
          <w:lang w:val="en-US"/>
        </w:rPr>
        <w:t xml:space="preserve"> Lepoutre et al. (2011,</w:t>
      </w:r>
      <w:r w:rsidR="00C42FB6" w:rsidRPr="00042130">
        <w:rPr>
          <w:rFonts w:ascii="Times New Roman" w:hAnsi="Times New Roman" w:cs="Times New Roman"/>
          <w:sz w:val="24"/>
          <w:szCs w:val="24"/>
          <w:lang w:val="en-US"/>
        </w:rPr>
        <w:t xml:space="preserve"> p. 694)</w:t>
      </w:r>
      <w:r w:rsidR="009C083F" w:rsidRPr="00042130">
        <w:rPr>
          <w:rFonts w:ascii="Times New Roman" w:hAnsi="Times New Roman" w:cs="Times New Roman"/>
          <w:sz w:val="24"/>
          <w:szCs w:val="24"/>
          <w:lang w:val="en-US"/>
        </w:rPr>
        <w:t xml:space="preserve"> add that </w:t>
      </w:r>
      <w:r w:rsidRPr="00042130">
        <w:rPr>
          <w:rFonts w:ascii="Times New Roman" w:hAnsi="Times New Roman" w:cs="Times New Roman"/>
          <w:sz w:val="24"/>
          <w:szCs w:val="24"/>
          <w:lang w:val="en-US"/>
        </w:rPr>
        <w:t xml:space="preserve">missing from scholarly work are papers </w:t>
      </w:r>
      <w:r w:rsidRPr="00042130">
        <w:rPr>
          <w:rFonts w:ascii="Times New Roman" w:hAnsi="Times New Roman" w:cs="Times New Roman"/>
          <w:i/>
          <w:sz w:val="24"/>
          <w:szCs w:val="24"/>
          <w:lang w:val="en-US"/>
        </w:rPr>
        <w:t>“that can test the scope and generalizability of theoretical propositions, discover antecedents and consequences of social entrepreneurial activity, and statistically analyze differences among various social entrepreneurs through large scale quantitative dataset.”</w:t>
      </w:r>
      <w:r w:rsidRPr="00042130">
        <w:rPr>
          <w:rFonts w:ascii="Times New Roman" w:hAnsi="Times New Roman" w:cs="Times New Roman"/>
          <w:sz w:val="24"/>
          <w:szCs w:val="24"/>
          <w:lang w:val="en-US"/>
        </w:rPr>
        <w:t xml:space="preserve"> </w:t>
      </w:r>
      <w:r w:rsidR="00E81EBC" w:rsidRPr="00042130">
        <w:rPr>
          <w:rFonts w:ascii="Times New Roman" w:hAnsi="Times New Roman" w:cs="Times New Roman"/>
          <w:sz w:val="24"/>
          <w:szCs w:val="24"/>
          <w:lang w:val="en-US"/>
        </w:rPr>
        <w:t>So far, papers have certainly been insightful, but few propositions have been empirically tested</w:t>
      </w:r>
      <w:r w:rsidR="006B6830" w:rsidRPr="00042130">
        <w:rPr>
          <w:rFonts w:ascii="Times New Roman" w:hAnsi="Times New Roman" w:cs="Times New Roman"/>
          <w:sz w:val="24"/>
          <w:szCs w:val="24"/>
          <w:lang w:val="en-US"/>
        </w:rPr>
        <w:t xml:space="preserve"> and can be generalized</w:t>
      </w:r>
      <w:r w:rsidR="00E81EBC" w:rsidRPr="00042130">
        <w:rPr>
          <w:rFonts w:ascii="Times New Roman" w:hAnsi="Times New Roman" w:cs="Times New Roman"/>
          <w:sz w:val="24"/>
          <w:szCs w:val="24"/>
          <w:lang w:val="en-US"/>
        </w:rPr>
        <w:t>.</w:t>
      </w:r>
      <w:r w:rsidR="00D116E0" w:rsidRPr="00042130">
        <w:rPr>
          <w:rFonts w:ascii="Times New Roman" w:hAnsi="Times New Roman" w:cs="Times New Roman"/>
          <w:sz w:val="24"/>
          <w:szCs w:val="24"/>
          <w:lang w:val="en-US"/>
        </w:rPr>
        <w:t xml:space="preserve"> Only recently, </w:t>
      </w:r>
      <w:r w:rsidR="00793E53">
        <w:rPr>
          <w:rFonts w:ascii="Times New Roman" w:hAnsi="Times New Roman" w:cs="Times New Roman"/>
          <w:sz w:val="24"/>
          <w:szCs w:val="24"/>
          <w:lang w:val="en-US"/>
        </w:rPr>
        <w:t>i.e.</w:t>
      </w:r>
      <w:r w:rsidR="0043133A" w:rsidRPr="00042130">
        <w:rPr>
          <w:rFonts w:ascii="Times New Roman" w:hAnsi="Times New Roman" w:cs="Times New Roman"/>
          <w:sz w:val="24"/>
          <w:szCs w:val="24"/>
          <w:lang w:val="en-US"/>
        </w:rPr>
        <w:t xml:space="preserve"> </w:t>
      </w:r>
      <w:r w:rsidR="00D116E0" w:rsidRPr="00042130">
        <w:rPr>
          <w:rFonts w:ascii="Times New Roman" w:hAnsi="Times New Roman" w:cs="Times New Roman"/>
          <w:sz w:val="24"/>
          <w:szCs w:val="24"/>
          <w:lang w:val="en-US"/>
        </w:rPr>
        <w:t xml:space="preserve">Estrin et al. (2013) </w:t>
      </w:r>
      <w:r w:rsidR="00494CC1" w:rsidRPr="00042130">
        <w:rPr>
          <w:rFonts w:ascii="Times New Roman" w:hAnsi="Times New Roman" w:cs="Times New Roman"/>
          <w:sz w:val="24"/>
          <w:szCs w:val="24"/>
          <w:lang w:val="en-US"/>
        </w:rPr>
        <w:t>and Stephan</w:t>
      </w:r>
      <w:r w:rsidR="00D116E0" w:rsidRPr="00042130">
        <w:rPr>
          <w:rFonts w:ascii="Times New Roman" w:hAnsi="Times New Roman" w:cs="Times New Roman"/>
          <w:sz w:val="24"/>
          <w:szCs w:val="24"/>
          <w:lang w:val="en-US"/>
        </w:rPr>
        <w:t xml:space="preserve">, </w:t>
      </w:r>
      <w:r w:rsidR="00D116E0" w:rsidRPr="00042130">
        <w:rPr>
          <w:rFonts w:ascii="Times New Roman" w:hAnsi="Times New Roman" w:cs="Times New Roman"/>
          <w:sz w:val="24"/>
          <w:szCs w:val="24"/>
          <w:lang w:val="en-US"/>
        </w:rPr>
        <w:lastRenderedPageBreak/>
        <w:t>Uhlaner &amp; Stride (2014) have tested for the relation between social entrepreneurship and the institutional context</w:t>
      </w:r>
      <w:r w:rsidR="00494CC1" w:rsidRPr="00042130">
        <w:rPr>
          <w:rFonts w:ascii="Times New Roman" w:hAnsi="Times New Roman" w:cs="Times New Roman"/>
          <w:sz w:val="24"/>
          <w:szCs w:val="24"/>
          <w:lang w:val="en-US"/>
        </w:rPr>
        <w:t xml:space="preserve"> and </w:t>
      </w:r>
      <w:r w:rsidR="00D116E0" w:rsidRPr="00042130">
        <w:rPr>
          <w:rFonts w:ascii="Times New Roman" w:hAnsi="Times New Roman" w:cs="Times New Roman"/>
          <w:sz w:val="24"/>
          <w:szCs w:val="24"/>
          <w:lang w:val="en-US"/>
        </w:rPr>
        <w:t>Hoogendoorn et al. (2011) looked into the</w:t>
      </w:r>
      <w:r w:rsidR="00494CC1" w:rsidRPr="00042130">
        <w:rPr>
          <w:rFonts w:ascii="Times New Roman" w:hAnsi="Times New Roman" w:cs="Times New Roman"/>
          <w:sz w:val="24"/>
          <w:szCs w:val="24"/>
          <w:lang w:val="en-US"/>
        </w:rPr>
        <w:t xml:space="preserve"> relationship between social entrepreneurship and perceived risk</w:t>
      </w:r>
      <w:r w:rsidR="0043133A" w:rsidRPr="00042130">
        <w:rPr>
          <w:rFonts w:ascii="Times New Roman" w:hAnsi="Times New Roman" w:cs="Times New Roman"/>
          <w:sz w:val="24"/>
          <w:szCs w:val="24"/>
          <w:lang w:val="en-US"/>
        </w:rPr>
        <w:t>.</w:t>
      </w:r>
    </w:p>
    <w:p w:rsidR="00E11C68" w:rsidRPr="00042130" w:rsidRDefault="00793E53" w:rsidP="00DB376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Therefore, a</w:t>
      </w:r>
      <w:r w:rsidR="006B6830" w:rsidRPr="00042130">
        <w:rPr>
          <w:rFonts w:ascii="Times New Roman" w:hAnsi="Times New Roman" w:cs="Times New Roman"/>
          <w:sz w:val="24"/>
          <w:szCs w:val="24"/>
          <w:lang w:val="en-US"/>
        </w:rPr>
        <w:t>s attention for social entrepreneurship has been increasing, so is its call for large quantitative datasets on social entrepreneurship. T</w:t>
      </w:r>
      <w:r w:rsidR="004C26AA" w:rsidRPr="00042130">
        <w:rPr>
          <w:rFonts w:ascii="Times New Roman" w:hAnsi="Times New Roman" w:cs="Times New Roman"/>
          <w:sz w:val="24"/>
          <w:szCs w:val="24"/>
          <w:lang w:val="en-US"/>
        </w:rPr>
        <w:t xml:space="preserve">he Global Entrepreneurship Monitor (GEM) collects data regarding the status of entrepreneurship around the world. In 2009, the yearly GEM added questions on social entrepreneurship to their </w:t>
      </w:r>
      <w:r w:rsidR="004C26AA" w:rsidRPr="0034163C">
        <w:rPr>
          <w:rFonts w:ascii="Times New Roman" w:hAnsi="Times New Roman" w:cs="Times New Roman"/>
          <w:sz w:val="24"/>
          <w:szCs w:val="24"/>
          <w:lang w:val="en-US"/>
        </w:rPr>
        <w:t xml:space="preserve">survey. </w:t>
      </w:r>
      <w:r w:rsidR="006B6830" w:rsidRPr="0034163C">
        <w:rPr>
          <w:rFonts w:ascii="Times New Roman" w:hAnsi="Times New Roman" w:cs="Times New Roman"/>
          <w:sz w:val="24"/>
          <w:szCs w:val="24"/>
          <w:lang w:val="en-US"/>
        </w:rPr>
        <w:t>This</w:t>
      </w:r>
      <w:r w:rsidR="004C26AA" w:rsidRPr="0034163C">
        <w:rPr>
          <w:rFonts w:ascii="Times New Roman" w:hAnsi="Times New Roman" w:cs="Times New Roman"/>
          <w:sz w:val="24"/>
          <w:szCs w:val="24"/>
          <w:lang w:val="en-US"/>
        </w:rPr>
        <w:t xml:space="preserve"> data is now freely available through the website of the GEM consortium</w:t>
      </w:r>
      <w:r w:rsidR="006B6830" w:rsidRPr="0034163C">
        <w:rPr>
          <w:rFonts w:ascii="Times New Roman" w:hAnsi="Times New Roman" w:cs="Times New Roman"/>
          <w:sz w:val="24"/>
          <w:szCs w:val="24"/>
          <w:lang w:val="en-US"/>
        </w:rPr>
        <w:t xml:space="preserve"> and</w:t>
      </w:r>
      <w:r w:rsidR="004C26AA" w:rsidRPr="0034163C">
        <w:rPr>
          <w:rFonts w:ascii="Times New Roman" w:hAnsi="Times New Roman" w:cs="Times New Roman"/>
          <w:sz w:val="24"/>
          <w:szCs w:val="24"/>
          <w:lang w:val="en-US"/>
        </w:rPr>
        <w:t xml:space="preserve"> provides the opportunity to test propositions on social entrepreneurship itself and in comparison to regular entrepreneurship.</w:t>
      </w:r>
    </w:p>
    <w:p w:rsidR="00EF5683" w:rsidRPr="00042130" w:rsidRDefault="004822BF" w:rsidP="00B362E0">
      <w:pPr>
        <w:pStyle w:val="Heading2"/>
        <w:rPr>
          <w:rFonts w:ascii="Times New Roman" w:hAnsi="Times New Roman" w:cs="Times New Roman"/>
          <w:lang w:val="en-US"/>
        </w:rPr>
      </w:pPr>
      <w:bookmarkStart w:id="3" w:name="_Toc427158488"/>
      <w:r>
        <w:rPr>
          <w:rFonts w:ascii="Times New Roman" w:hAnsi="Times New Roman" w:cs="Times New Roman"/>
          <w:lang w:val="en-US"/>
        </w:rPr>
        <w:t xml:space="preserve">1.1. </w:t>
      </w:r>
      <w:r w:rsidR="003C308E" w:rsidRPr="00042130">
        <w:rPr>
          <w:rFonts w:ascii="Times New Roman" w:hAnsi="Times New Roman" w:cs="Times New Roman"/>
          <w:lang w:val="en-US"/>
        </w:rPr>
        <w:t>Research question</w:t>
      </w:r>
      <w:bookmarkEnd w:id="3"/>
    </w:p>
    <w:p w:rsidR="00DB3767" w:rsidRPr="00042130" w:rsidRDefault="0043133A" w:rsidP="00B2719A">
      <w:pPr>
        <w:spacing w:line="360" w:lineRule="auto"/>
        <w:jc w:val="both"/>
        <w:rPr>
          <w:rFonts w:ascii="Times New Roman" w:hAnsi="Times New Roman" w:cs="Times New Roman"/>
          <w:sz w:val="24"/>
          <w:szCs w:val="24"/>
          <w:lang w:val="en-US"/>
        </w:rPr>
      </w:pPr>
      <w:r w:rsidRPr="0034163C">
        <w:rPr>
          <w:rFonts w:ascii="Times New Roman" w:hAnsi="Times New Roman" w:cs="Times New Roman"/>
          <w:sz w:val="24"/>
          <w:szCs w:val="24"/>
          <w:lang w:val="en-US"/>
        </w:rPr>
        <w:t xml:space="preserve">From literature introduced </w:t>
      </w:r>
      <w:r w:rsidR="00765B64" w:rsidRPr="0034163C">
        <w:rPr>
          <w:rFonts w:ascii="Times New Roman" w:hAnsi="Times New Roman" w:cs="Times New Roman"/>
          <w:sz w:val="24"/>
          <w:szCs w:val="24"/>
          <w:lang w:val="en-US"/>
        </w:rPr>
        <w:t>in this introduction</w:t>
      </w:r>
      <w:r w:rsidRPr="0034163C">
        <w:rPr>
          <w:rFonts w:ascii="Times New Roman" w:hAnsi="Times New Roman" w:cs="Times New Roman"/>
          <w:sz w:val="24"/>
          <w:szCs w:val="24"/>
          <w:lang w:val="en-US"/>
        </w:rPr>
        <w:t xml:space="preserve">, one can expect there to be differences in goals set </w:t>
      </w:r>
      <w:r w:rsidR="009135F9">
        <w:rPr>
          <w:rFonts w:ascii="Times New Roman" w:hAnsi="Times New Roman" w:cs="Times New Roman"/>
          <w:sz w:val="24"/>
          <w:szCs w:val="24"/>
          <w:lang w:val="en-US"/>
        </w:rPr>
        <w:t xml:space="preserve">and pursued </w:t>
      </w:r>
      <w:r w:rsidRPr="0034163C">
        <w:rPr>
          <w:rFonts w:ascii="Times New Roman" w:hAnsi="Times New Roman" w:cs="Times New Roman"/>
          <w:sz w:val="24"/>
          <w:szCs w:val="24"/>
          <w:lang w:val="en-US"/>
        </w:rPr>
        <w:t xml:space="preserve">by </w:t>
      </w:r>
      <w:r w:rsidR="00A26290">
        <w:rPr>
          <w:rFonts w:ascii="Times New Roman" w:hAnsi="Times New Roman" w:cs="Times New Roman"/>
          <w:sz w:val="24"/>
          <w:szCs w:val="24"/>
          <w:lang w:val="en-US"/>
        </w:rPr>
        <w:t>conventional</w:t>
      </w:r>
      <w:r w:rsidRPr="0034163C">
        <w:rPr>
          <w:rFonts w:ascii="Times New Roman" w:hAnsi="Times New Roman" w:cs="Times New Roman"/>
          <w:sz w:val="24"/>
          <w:szCs w:val="24"/>
          <w:lang w:val="en-US"/>
        </w:rPr>
        <w:t xml:space="preserve"> and social entrepreneurs, as the latter puts great</w:t>
      </w:r>
      <w:r w:rsidR="0034163C">
        <w:rPr>
          <w:rFonts w:ascii="Times New Roman" w:hAnsi="Times New Roman" w:cs="Times New Roman"/>
          <w:sz w:val="24"/>
          <w:szCs w:val="24"/>
          <w:lang w:val="en-US"/>
        </w:rPr>
        <w:t xml:space="preserve">er </w:t>
      </w:r>
      <w:r w:rsidRPr="0034163C">
        <w:rPr>
          <w:rFonts w:ascii="Times New Roman" w:hAnsi="Times New Roman" w:cs="Times New Roman"/>
          <w:sz w:val="24"/>
          <w:szCs w:val="24"/>
          <w:lang w:val="en-US"/>
        </w:rPr>
        <w:t xml:space="preserve">emphasis on </w:t>
      </w:r>
      <w:r w:rsidR="00793E53">
        <w:rPr>
          <w:rFonts w:ascii="Times New Roman" w:hAnsi="Times New Roman" w:cs="Times New Roman"/>
          <w:sz w:val="24"/>
          <w:szCs w:val="24"/>
          <w:lang w:val="en-US"/>
        </w:rPr>
        <w:t>creating social value</w:t>
      </w:r>
      <w:r w:rsidR="00663210" w:rsidRPr="0034163C">
        <w:rPr>
          <w:rFonts w:ascii="Times New Roman" w:hAnsi="Times New Roman" w:cs="Times New Roman"/>
          <w:sz w:val="24"/>
          <w:szCs w:val="24"/>
          <w:lang w:val="en-US"/>
        </w:rPr>
        <w:t>. This</w:t>
      </w:r>
      <w:r w:rsidR="002073AB" w:rsidRPr="0034163C">
        <w:rPr>
          <w:rFonts w:ascii="Times New Roman" w:hAnsi="Times New Roman" w:cs="Times New Roman"/>
          <w:sz w:val="24"/>
          <w:szCs w:val="24"/>
          <w:lang w:val="en-US"/>
        </w:rPr>
        <w:t xml:space="preserve"> thesis will </w:t>
      </w:r>
      <w:r w:rsidRPr="0034163C">
        <w:rPr>
          <w:rFonts w:ascii="Times New Roman" w:hAnsi="Times New Roman" w:cs="Times New Roman"/>
          <w:sz w:val="24"/>
          <w:szCs w:val="24"/>
          <w:lang w:val="en-US"/>
        </w:rPr>
        <w:t xml:space="preserve">first </w:t>
      </w:r>
      <w:r w:rsidR="002073AB" w:rsidRPr="0034163C">
        <w:rPr>
          <w:rFonts w:ascii="Times New Roman" w:hAnsi="Times New Roman" w:cs="Times New Roman"/>
          <w:sz w:val="24"/>
          <w:szCs w:val="24"/>
          <w:lang w:val="en-US"/>
        </w:rPr>
        <w:t xml:space="preserve">look into the </w:t>
      </w:r>
      <w:r w:rsidR="009135F9">
        <w:rPr>
          <w:rFonts w:ascii="Times New Roman" w:hAnsi="Times New Roman" w:cs="Times New Roman"/>
          <w:sz w:val="24"/>
          <w:szCs w:val="24"/>
          <w:lang w:val="en-US"/>
        </w:rPr>
        <w:t xml:space="preserve">degree in which social </w:t>
      </w:r>
      <w:r w:rsidR="002073AB" w:rsidRPr="0034163C">
        <w:rPr>
          <w:rFonts w:ascii="Times New Roman" w:hAnsi="Times New Roman" w:cs="Times New Roman"/>
          <w:sz w:val="24"/>
          <w:szCs w:val="24"/>
          <w:lang w:val="en-US"/>
        </w:rPr>
        <w:t xml:space="preserve">goals </w:t>
      </w:r>
      <w:r w:rsidR="00663210" w:rsidRPr="0034163C">
        <w:rPr>
          <w:rFonts w:ascii="Times New Roman" w:hAnsi="Times New Roman" w:cs="Times New Roman"/>
          <w:sz w:val="24"/>
          <w:szCs w:val="24"/>
          <w:lang w:val="en-US"/>
        </w:rPr>
        <w:t xml:space="preserve">are </w:t>
      </w:r>
      <w:r w:rsidR="001073CA">
        <w:rPr>
          <w:rFonts w:ascii="Times New Roman" w:hAnsi="Times New Roman" w:cs="Times New Roman"/>
          <w:sz w:val="24"/>
          <w:szCs w:val="24"/>
          <w:lang w:val="en-US"/>
        </w:rPr>
        <w:t>pursued</w:t>
      </w:r>
      <w:r w:rsidR="000D2740" w:rsidRPr="0034163C">
        <w:rPr>
          <w:rFonts w:ascii="Times New Roman" w:hAnsi="Times New Roman" w:cs="Times New Roman"/>
          <w:sz w:val="24"/>
          <w:szCs w:val="24"/>
          <w:lang w:val="en-US"/>
        </w:rPr>
        <w:t xml:space="preserve"> </w:t>
      </w:r>
      <w:r w:rsidR="002073AB" w:rsidRPr="0034163C">
        <w:rPr>
          <w:rFonts w:ascii="Times New Roman" w:hAnsi="Times New Roman" w:cs="Times New Roman"/>
          <w:sz w:val="24"/>
          <w:szCs w:val="24"/>
          <w:lang w:val="en-US"/>
        </w:rPr>
        <w:t xml:space="preserve">by </w:t>
      </w:r>
      <w:r w:rsidR="009135F9">
        <w:rPr>
          <w:rFonts w:ascii="Times New Roman" w:hAnsi="Times New Roman" w:cs="Times New Roman"/>
          <w:sz w:val="24"/>
          <w:szCs w:val="24"/>
          <w:lang w:val="en-US"/>
        </w:rPr>
        <w:t xml:space="preserve">social and conventional </w:t>
      </w:r>
      <w:r w:rsidR="002073AB" w:rsidRPr="0034163C">
        <w:rPr>
          <w:rFonts w:ascii="Times New Roman" w:hAnsi="Times New Roman" w:cs="Times New Roman"/>
          <w:sz w:val="24"/>
          <w:szCs w:val="24"/>
          <w:lang w:val="en-US"/>
        </w:rPr>
        <w:t xml:space="preserve">entrepreneurs. </w:t>
      </w:r>
      <w:r w:rsidR="00E14D89">
        <w:rPr>
          <w:rFonts w:ascii="Times New Roman" w:hAnsi="Times New Roman" w:cs="Times New Roman"/>
          <w:sz w:val="24"/>
          <w:szCs w:val="24"/>
          <w:lang w:val="en-US"/>
        </w:rPr>
        <w:t xml:space="preserve">Assuming that the pursuit of social goals differs for social and conventional entrepreneurs, even within both types of entrepreneurship themselves, the second part of </w:t>
      </w:r>
      <w:r w:rsidR="00B2719A" w:rsidRPr="00042130">
        <w:rPr>
          <w:rFonts w:ascii="Times New Roman" w:hAnsi="Times New Roman" w:cs="Times New Roman"/>
          <w:sz w:val="24"/>
          <w:szCs w:val="24"/>
          <w:lang w:val="en-US"/>
        </w:rPr>
        <w:t xml:space="preserve">this research will </w:t>
      </w:r>
      <w:r w:rsidR="00E14D89">
        <w:rPr>
          <w:rFonts w:ascii="Times New Roman" w:hAnsi="Times New Roman" w:cs="Times New Roman"/>
          <w:sz w:val="24"/>
          <w:szCs w:val="24"/>
          <w:lang w:val="en-US"/>
        </w:rPr>
        <w:t xml:space="preserve">use theories on Social Capital and Human Capital </w:t>
      </w:r>
      <w:r w:rsidR="00B81E25" w:rsidRPr="00042130">
        <w:rPr>
          <w:rFonts w:ascii="Times New Roman" w:hAnsi="Times New Roman" w:cs="Times New Roman"/>
          <w:sz w:val="24"/>
          <w:szCs w:val="24"/>
          <w:lang w:val="en-US"/>
        </w:rPr>
        <w:t>to explain potential differences in goal</w:t>
      </w:r>
      <w:r w:rsidR="00B81E25" w:rsidRPr="0034163C">
        <w:rPr>
          <w:rFonts w:ascii="Times New Roman" w:hAnsi="Times New Roman" w:cs="Times New Roman"/>
          <w:sz w:val="24"/>
          <w:szCs w:val="24"/>
          <w:lang w:val="en-US"/>
        </w:rPr>
        <w:t xml:space="preserve">s </w:t>
      </w:r>
      <w:r w:rsidR="001073CA">
        <w:rPr>
          <w:rFonts w:ascii="Times New Roman" w:hAnsi="Times New Roman" w:cs="Times New Roman"/>
          <w:sz w:val="24"/>
          <w:szCs w:val="24"/>
          <w:lang w:val="en-US"/>
        </w:rPr>
        <w:t>pursued</w:t>
      </w:r>
      <w:r w:rsidR="00B2719A" w:rsidRPr="0034163C">
        <w:rPr>
          <w:rFonts w:ascii="Times New Roman" w:hAnsi="Times New Roman" w:cs="Times New Roman"/>
          <w:sz w:val="24"/>
          <w:szCs w:val="24"/>
          <w:lang w:val="en-US"/>
        </w:rPr>
        <w:t>. Both types of capital</w:t>
      </w:r>
      <w:r w:rsidR="00B81E25" w:rsidRPr="0034163C">
        <w:rPr>
          <w:rFonts w:ascii="Times New Roman" w:hAnsi="Times New Roman" w:cs="Times New Roman"/>
          <w:sz w:val="24"/>
          <w:szCs w:val="24"/>
          <w:lang w:val="en-US"/>
        </w:rPr>
        <w:t xml:space="preserve"> represent resources needed and/or used by </w:t>
      </w:r>
      <w:r w:rsidR="00A26290">
        <w:rPr>
          <w:rFonts w:ascii="Times New Roman" w:hAnsi="Times New Roman" w:cs="Times New Roman"/>
          <w:sz w:val="24"/>
          <w:szCs w:val="24"/>
          <w:lang w:val="en-US"/>
        </w:rPr>
        <w:t>(</w:t>
      </w:r>
      <w:r w:rsidR="00B81E25" w:rsidRPr="0034163C">
        <w:rPr>
          <w:rFonts w:ascii="Times New Roman" w:hAnsi="Times New Roman" w:cs="Times New Roman"/>
          <w:sz w:val="24"/>
          <w:szCs w:val="24"/>
          <w:lang w:val="en-US"/>
        </w:rPr>
        <w:t>social</w:t>
      </w:r>
      <w:r w:rsidR="00A26290">
        <w:rPr>
          <w:rFonts w:ascii="Times New Roman" w:hAnsi="Times New Roman" w:cs="Times New Roman"/>
          <w:sz w:val="24"/>
          <w:szCs w:val="24"/>
          <w:lang w:val="en-US"/>
        </w:rPr>
        <w:t>)</w:t>
      </w:r>
      <w:r w:rsidR="00B81E25" w:rsidRPr="0034163C">
        <w:rPr>
          <w:rFonts w:ascii="Times New Roman" w:hAnsi="Times New Roman" w:cs="Times New Roman"/>
          <w:sz w:val="24"/>
          <w:szCs w:val="24"/>
          <w:lang w:val="en-US"/>
        </w:rPr>
        <w:t xml:space="preserve"> entrepreneurs from the perspective of the individual entrepreneur</w:t>
      </w:r>
      <w:r w:rsidR="00663210" w:rsidRPr="0034163C">
        <w:rPr>
          <w:rFonts w:ascii="Times New Roman" w:hAnsi="Times New Roman" w:cs="Times New Roman"/>
          <w:sz w:val="24"/>
          <w:szCs w:val="24"/>
          <w:lang w:val="en-US"/>
        </w:rPr>
        <w:t xml:space="preserve"> in order for</w:t>
      </w:r>
      <w:r w:rsidR="0034163C" w:rsidRPr="0034163C">
        <w:rPr>
          <w:rFonts w:ascii="Times New Roman" w:hAnsi="Times New Roman" w:cs="Times New Roman"/>
          <w:sz w:val="24"/>
          <w:szCs w:val="24"/>
          <w:lang w:val="en-US"/>
        </w:rPr>
        <w:t xml:space="preserve"> the social venture to survive </w:t>
      </w:r>
      <w:r w:rsidR="00663210" w:rsidRPr="0034163C">
        <w:rPr>
          <w:rFonts w:ascii="Times New Roman" w:hAnsi="Times New Roman" w:cs="Times New Roman"/>
          <w:sz w:val="24"/>
          <w:szCs w:val="24"/>
          <w:lang w:val="en-US"/>
        </w:rPr>
        <w:t xml:space="preserve">and thrive. </w:t>
      </w:r>
      <w:r w:rsidR="003C308E" w:rsidRPr="0034163C">
        <w:rPr>
          <w:rFonts w:ascii="Times New Roman" w:hAnsi="Times New Roman" w:cs="Times New Roman"/>
          <w:sz w:val="24"/>
          <w:szCs w:val="24"/>
          <w:lang w:val="en-US"/>
        </w:rPr>
        <w:t xml:space="preserve"> As a</w:t>
      </w:r>
      <w:r w:rsidR="003C308E" w:rsidRPr="00042130">
        <w:rPr>
          <w:rFonts w:ascii="Times New Roman" w:hAnsi="Times New Roman" w:cs="Times New Roman"/>
          <w:sz w:val="24"/>
          <w:szCs w:val="24"/>
          <w:lang w:val="en-US"/>
        </w:rPr>
        <w:t xml:space="preserve"> result of this objective, the following research question is formulated:</w:t>
      </w:r>
    </w:p>
    <w:p w:rsidR="00CB535C" w:rsidRPr="00042130" w:rsidRDefault="00CB535C" w:rsidP="003C308E">
      <w:pPr>
        <w:spacing w:line="360" w:lineRule="auto"/>
        <w:ind w:left="567" w:right="567"/>
        <w:jc w:val="both"/>
        <w:rPr>
          <w:rFonts w:ascii="Times New Roman" w:hAnsi="Times New Roman" w:cs="Times New Roman"/>
          <w:i/>
          <w:sz w:val="24"/>
          <w:szCs w:val="24"/>
          <w:lang w:val="en-US"/>
        </w:rPr>
      </w:pPr>
      <w:r w:rsidRPr="00042130">
        <w:rPr>
          <w:rFonts w:ascii="Times New Roman" w:hAnsi="Times New Roman" w:cs="Times New Roman"/>
          <w:i/>
          <w:sz w:val="24"/>
          <w:szCs w:val="24"/>
          <w:lang w:val="en-US"/>
        </w:rPr>
        <w:t xml:space="preserve">To what degree </w:t>
      </w:r>
      <w:r w:rsidR="00C15DDB">
        <w:rPr>
          <w:rFonts w:ascii="Times New Roman" w:hAnsi="Times New Roman" w:cs="Times New Roman"/>
          <w:i/>
          <w:sz w:val="24"/>
          <w:szCs w:val="24"/>
          <w:lang w:val="en-US"/>
        </w:rPr>
        <w:t xml:space="preserve">do ventures of </w:t>
      </w:r>
      <w:r w:rsidR="00410915">
        <w:rPr>
          <w:rFonts w:ascii="Times New Roman" w:hAnsi="Times New Roman" w:cs="Times New Roman"/>
          <w:i/>
          <w:sz w:val="24"/>
          <w:szCs w:val="24"/>
          <w:lang w:val="en-US"/>
        </w:rPr>
        <w:t>(</w:t>
      </w:r>
      <w:r w:rsidR="00C15DDB">
        <w:rPr>
          <w:rFonts w:ascii="Times New Roman" w:hAnsi="Times New Roman" w:cs="Times New Roman"/>
          <w:i/>
          <w:sz w:val="24"/>
          <w:szCs w:val="24"/>
          <w:lang w:val="en-US"/>
        </w:rPr>
        <w:t>social</w:t>
      </w:r>
      <w:r w:rsidR="00410915">
        <w:rPr>
          <w:rFonts w:ascii="Times New Roman" w:hAnsi="Times New Roman" w:cs="Times New Roman"/>
          <w:i/>
          <w:sz w:val="24"/>
          <w:szCs w:val="24"/>
          <w:lang w:val="en-US"/>
        </w:rPr>
        <w:t>)</w:t>
      </w:r>
      <w:r w:rsidR="00C15DDB">
        <w:rPr>
          <w:rFonts w:ascii="Times New Roman" w:hAnsi="Times New Roman" w:cs="Times New Roman"/>
          <w:i/>
          <w:sz w:val="24"/>
          <w:szCs w:val="24"/>
          <w:lang w:val="en-US"/>
        </w:rPr>
        <w:t xml:space="preserve"> entrepreneurs </w:t>
      </w:r>
      <w:r w:rsidR="001073CA">
        <w:rPr>
          <w:rFonts w:ascii="Times New Roman" w:hAnsi="Times New Roman" w:cs="Times New Roman"/>
          <w:i/>
          <w:sz w:val="24"/>
          <w:szCs w:val="24"/>
          <w:lang w:val="en-US"/>
        </w:rPr>
        <w:t>pursue</w:t>
      </w:r>
      <w:r w:rsidR="00C15DDB">
        <w:rPr>
          <w:rFonts w:ascii="Times New Roman" w:hAnsi="Times New Roman" w:cs="Times New Roman"/>
          <w:i/>
          <w:sz w:val="24"/>
          <w:szCs w:val="24"/>
          <w:lang w:val="en-US"/>
        </w:rPr>
        <w:t xml:space="preserve"> social goals and </w:t>
      </w:r>
      <w:r w:rsidR="00E936C5">
        <w:rPr>
          <w:rFonts w:ascii="Times New Roman" w:hAnsi="Times New Roman" w:cs="Times New Roman"/>
          <w:i/>
          <w:sz w:val="24"/>
          <w:szCs w:val="24"/>
          <w:lang w:val="en-US"/>
        </w:rPr>
        <w:t xml:space="preserve">how </w:t>
      </w:r>
      <w:r w:rsidR="002B21A6">
        <w:rPr>
          <w:rFonts w:ascii="Times New Roman" w:hAnsi="Times New Roman" w:cs="Times New Roman"/>
          <w:i/>
          <w:sz w:val="24"/>
          <w:szCs w:val="24"/>
          <w:lang w:val="en-US"/>
        </w:rPr>
        <w:t xml:space="preserve">do human </w:t>
      </w:r>
      <w:r w:rsidR="00A26290">
        <w:rPr>
          <w:rFonts w:ascii="Times New Roman" w:hAnsi="Times New Roman" w:cs="Times New Roman"/>
          <w:i/>
          <w:sz w:val="24"/>
          <w:szCs w:val="24"/>
          <w:lang w:val="en-US"/>
        </w:rPr>
        <w:t xml:space="preserve">capital </w:t>
      </w:r>
      <w:r w:rsidR="002B21A6">
        <w:rPr>
          <w:rFonts w:ascii="Times New Roman" w:hAnsi="Times New Roman" w:cs="Times New Roman"/>
          <w:i/>
          <w:sz w:val="24"/>
          <w:szCs w:val="24"/>
          <w:lang w:val="en-US"/>
        </w:rPr>
        <w:t>and social capital</w:t>
      </w:r>
      <w:r w:rsidR="00E936C5">
        <w:rPr>
          <w:rFonts w:ascii="Times New Roman" w:hAnsi="Times New Roman" w:cs="Times New Roman"/>
          <w:i/>
          <w:sz w:val="24"/>
          <w:szCs w:val="24"/>
          <w:lang w:val="en-US"/>
        </w:rPr>
        <w:t xml:space="preserve"> </w:t>
      </w:r>
      <w:r w:rsidR="00C15DDB">
        <w:rPr>
          <w:rFonts w:ascii="Times New Roman" w:hAnsi="Times New Roman" w:cs="Times New Roman"/>
          <w:i/>
          <w:sz w:val="24"/>
          <w:szCs w:val="24"/>
          <w:lang w:val="en-US"/>
        </w:rPr>
        <w:t xml:space="preserve">affect the </w:t>
      </w:r>
      <w:r w:rsidR="001073CA">
        <w:rPr>
          <w:rFonts w:ascii="Times New Roman" w:hAnsi="Times New Roman" w:cs="Times New Roman"/>
          <w:i/>
          <w:sz w:val="24"/>
          <w:szCs w:val="24"/>
          <w:lang w:val="en-US"/>
        </w:rPr>
        <w:t>pursuit</w:t>
      </w:r>
      <w:r w:rsidR="00C15DDB">
        <w:rPr>
          <w:rFonts w:ascii="Times New Roman" w:hAnsi="Times New Roman" w:cs="Times New Roman"/>
          <w:i/>
          <w:sz w:val="24"/>
          <w:szCs w:val="24"/>
          <w:lang w:val="en-US"/>
        </w:rPr>
        <w:t xml:space="preserve"> of these social goals? </w:t>
      </w:r>
    </w:p>
    <w:p w:rsidR="00EF5683" w:rsidRPr="00042130" w:rsidRDefault="003C308E" w:rsidP="00EF5683">
      <w:pPr>
        <w:spacing w:line="360" w:lineRule="auto"/>
        <w:jc w:val="both"/>
        <w:rPr>
          <w:rFonts w:ascii="Times New Roman" w:hAnsi="Times New Roman" w:cs="Times New Roman"/>
          <w:sz w:val="24"/>
          <w:szCs w:val="24"/>
          <w:lang w:val="en-US"/>
        </w:rPr>
      </w:pPr>
      <w:r w:rsidRPr="00042130">
        <w:rPr>
          <w:rFonts w:ascii="Times New Roman" w:hAnsi="Times New Roman" w:cs="Times New Roman"/>
          <w:sz w:val="24"/>
          <w:szCs w:val="24"/>
          <w:lang w:val="en-US"/>
        </w:rPr>
        <w:lastRenderedPageBreak/>
        <w:t>The research will consist</w:t>
      </w:r>
      <w:r w:rsidR="00EF5683" w:rsidRPr="00042130">
        <w:rPr>
          <w:rFonts w:ascii="Times New Roman" w:hAnsi="Times New Roman" w:cs="Times New Roman"/>
          <w:sz w:val="24"/>
          <w:szCs w:val="24"/>
          <w:lang w:val="en-US"/>
        </w:rPr>
        <w:t xml:space="preserve"> out of a literature review of important constructs in the area of </w:t>
      </w:r>
      <w:r w:rsidRPr="00042130">
        <w:rPr>
          <w:rFonts w:ascii="Times New Roman" w:hAnsi="Times New Roman" w:cs="Times New Roman"/>
          <w:sz w:val="24"/>
          <w:szCs w:val="24"/>
          <w:lang w:val="en-US"/>
        </w:rPr>
        <w:t>(</w:t>
      </w:r>
      <w:r w:rsidR="00EF5683" w:rsidRPr="00042130">
        <w:rPr>
          <w:rFonts w:ascii="Times New Roman" w:hAnsi="Times New Roman" w:cs="Times New Roman"/>
          <w:sz w:val="24"/>
          <w:szCs w:val="24"/>
          <w:lang w:val="en-US"/>
        </w:rPr>
        <w:t>social</w:t>
      </w:r>
      <w:r w:rsidRPr="00042130">
        <w:rPr>
          <w:rFonts w:ascii="Times New Roman" w:hAnsi="Times New Roman" w:cs="Times New Roman"/>
          <w:sz w:val="24"/>
          <w:szCs w:val="24"/>
          <w:lang w:val="en-US"/>
        </w:rPr>
        <w:t xml:space="preserve">) </w:t>
      </w:r>
      <w:r w:rsidR="00EF5683" w:rsidRPr="00042130">
        <w:rPr>
          <w:rFonts w:ascii="Times New Roman" w:hAnsi="Times New Roman" w:cs="Times New Roman"/>
          <w:sz w:val="24"/>
          <w:szCs w:val="24"/>
          <w:lang w:val="en-US"/>
        </w:rPr>
        <w:t xml:space="preserve">entrepreneurship </w:t>
      </w:r>
      <w:r w:rsidRPr="00042130">
        <w:rPr>
          <w:rFonts w:ascii="Times New Roman" w:hAnsi="Times New Roman" w:cs="Times New Roman"/>
          <w:sz w:val="24"/>
          <w:szCs w:val="24"/>
          <w:lang w:val="en-US"/>
        </w:rPr>
        <w:t xml:space="preserve">and </w:t>
      </w:r>
      <w:r w:rsidR="00C15DDB">
        <w:rPr>
          <w:rFonts w:ascii="Times New Roman" w:hAnsi="Times New Roman" w:cs="Times New Roman"/>
          <w:sz w:val="24"/>
          <w:szCs w:val="24"/>
          <w:lang w:val="en-US"/>
        </w:rPr>
        <w:t>its</w:t>
      </w:r>
      <w:r w:rsidR="00C15DDB" w:rsidRPr="00042130">
        <w:rPr>
          <w:rFonts w:ascii="Times New Roman" w:hAnsi="Times New Roman" w:cs="Times New Roman"/>
          <w:sz w:val="24"/>
          <w:szCs w:val="24"/>
          <w:lang w:val="en-US"/>
        </w:rPr>
        <w:t xml:space="preserve"> </w:t>
      </w:r>
      <w:r w:rsidR="000D2740" w:rsidRPr="00042130">
        <w:rPr>
          <w:rFonts w:ascii="Times New Roman" w:hAnsi="Times New Roman" w:cs="Times New Roman"/>
          <w:sz w:val="24"/>
          <w:szCs w:val="24"/>
          <w:lang w:val="en-US"/>
        </w:rPr>
        <w:t>goals</w:t>
      </w:r>
      <w:r w:rsidR="00EF5683" w:rsidRPr="00042130">
        <w:rPr>
          <w:rFonts w:ascii="Times New Roman" w:hAnsi="Times New Roman" w:cs="Times New Roman"/>
          <w:sz w:val="24"/>
          <w:szCs w:val="24"/>
          <w:lang w:val="en-US"/>
        </w:rPr>
        <w:t>.</w:t>
      </w:r>
      <w:r w:rsidRPr="00042130">
        <w:rPr>
          <w:rFonts w:ascii="Times New Roman" w:hAnsi="Times New Roman" w:cs="Times New Roman"/>
          <w:sz w:val="24"/>
          <w:szCs w:val="24"/>
          <w:lang w:val="en-US"/>
        </w:rPr>
        <w:t xml:space="preserve"> Also, theories</w:t>
      </w:r>
      <w:r w:rsidR="00B81E25" w:rsidRPr="00042130">
        <w:rPr>
          <w:rFonts w:ascii="Times New Roman" w:hAnsi="Times New Roman" w:cs="Times New Roman"/>
          <w:sz w:val="24"/>
          <w:szCs w:val="24"/>
          <w:lang w:val="en-US"/>
        </w:rPr>
        <w:t xml:space="preserve"> on social and human capital</w:t>
      </w:r>
      <w:r w:rsidRPr="00042130">
        <w:rPr>
          <w:rFonts w:ascii="Times New Roman" w:hAnsi="Times New Roman" w:cs="Times New Roman"/>
          <w:sz w:val="24"/>
          <w:szCs w:val="24"/>
          <w:lang w:val="en-US"/>
        </w:rPr>
        <w:t xml:space="preserve"> potentially explaining differences in goals of </w:t>
      </w:r>
      <w:r w:rsidR="000D2740" w:rsidRPr="00042130">
        <w:rPr>
          <w:rFonts w:ascii="Times New Roman" w:hAnsi="Times New Roman" w:cs="Times New Roman"/>
          <w:sz w:val="24"/>
          <w:szCs w:val="24"/>
          <w:lang w:val="en-US"/>
        </w:rPr>
        <w:t xml:space="preserve">these </w:t>
      </w:r>
      <w:r w:rsidRPr="00042130">
        <w:rPr>
          <w:rFonts w:ascii="Times New Roman" w:hAnsi="Times New Roman" w:cs="Times New Roman"/>
          <w:sz w:val="24"/>
          <w:szCs w:val="24"/>
          <w:lang w:val="en-US"/>
        </w:rPr>
        <w:t>organizations will be reviewed</w:t>
      </w:r>
      <w:r w:rsidR="00765B64">
        <w:rPr>
          <w:rFonts w:ascii="Times New Roman" w:hAnsi="Times New Roman" w:cs="Times New Roman"/>
          <w:sz w:val="24"/>
          <w:szCs w:val="24"/>
          <w:lang w:val="en-US"/>
        </w:rPr>
        <w:t>.</w:t>
      </w:r>
      <w:r w:rsidR="00E81EBC" w:rsidRPr="00042130">
        <w:rPr>
          <w:rFonts w:ascii="Times New Roman" w:hAnsi="Times New Roman" w:cs="Times New Roman"/>
          <w:sz w:val="24"/>
          <w:szCs w:val="24"/>
          <w:lang w:val="en-US"/>
        </w:rPr>
        <w:t xml:space="preserve"> </w:t>
      </w:r>
      <w:r w:rsidRPr="00042130">
        <w:rPr>
          <w:rFonts w:ascii="Times New Roman" w:hAnsi="Times New Roman" w:cs="Times New Roman"/>
          <w:sz w:val="24"/>
          <w:szCs w:val="24"/>
          <w:lang w:val="en-US"/>
        </w:rPr>
        <w:t>The review</w:t>
      </w:r>
      <w:r w:rsidR="00EF5683" w:rsidRPr="00042130">
        <w:rPr>
          <w:rFonts w:ascii="Times New Roman" w:hAnsi="Times New Roman" w:cs="Times New Roman"/>
          <w:sz w:val="24"/>
          <w:szCs w:val="24"/>
          <w:lang w:val="en-US"/>
        </w:rPr>
        <w:t xml:space="preserve"> </w:t>
      </w:r>
      <w:r w:rsidR="00E81EBC" w:rsidRPr="00042130">
        <w:rPr>
          <w:rFonts w:ascii="Times New Roman" w:hAnsi="Times New Roman" w:cs="Times New Roman"/>
          <w:sz w:val="24"/>
          <w:szCs w:val="24"/>
          <w:lang w:val="en-US"/>
        </w:rPr>
        <w:t xml:space="preserve">of previous research </w:t>
      </w:r>
      <w:r w:rsidR="00EF5683" w:rsidRPr="00042130">
        <w:rPr>
          <w:rFonts w:ascii="Times New Roman" w:hAnsi="Times New Roman" w:cs="Times New Roman"/>
          <w:sz w:val="24"/>
          <w:szCs w:val="24"/>
          <w:lang w:val="en-US"/>
        </w:rPr>
        <w:t>will lead to several hypotheses, supporting the main research question</w:t>
      </w:r>
      <w:r w:rsidRPr="00042130">
        <w:rPr>
          <w:rFonts w:ascii="Times New Roman" w:hAnsi="Times New Roman" w:cs="Times New Roman"/>
          <w:sz w:val="24"/>
          <w:szCs w:val="24"/>
          <w:lang w:val="en-US"/>
        </w:rPr>
        <w:t>, which will</w:t>
      </w:r>
      <w:r w:rsidR="00EF5683" w:rsidRPr="00042130">
        <w:rPr>
          <w:rFonts w:ascii="Times New Roman" w:hAnsi="Times New Roman" w:cs="Times New Roman"/>
          <w:sz w:val="24"/>
          <w:szCs w:val="24"/>
          <w:lang w:val="en-US"/>
        </w:rPr>
        <w:t xml:space="preserve"> be tested empirically through statistically analyzing a quantitative dataset on (social) entrepreneurship. The data used in this research will be coming from the Global Entrepreneurship Monitor </w:t>
      </w:r>
      <w:r w:rsidR="0099044B">
        <w:rPr>
          <w:rFonts w:ascii="Times New Roman" w:hAnsi="Times New Roman" w:cs="Times New Roman"/>
          <w:sz w:val="24"/>
          <w:szCs w:val="24"/>
          <w:lang w:val="en-US"/>
        </w:rPr>
        <w:t xml:space="preserve">(GEM) </w:t>
      </w:r>
      <w:r w:rsidR="00EF5683" w:rsidRPr="00042130">
        <w:rPr>
          <w:rFonts w:ascii="Times New Roman" w:hAnsi="Times New Roman" w:cs="Times New Roman"/>
          <w:sz w:val="24"/>
          <w:szCs w:val="24"/>
          <w:lang w:val="en-US"/>
        </w:rPr>
        <w:t>2009</w:t>
      </w:r>
      <w:r w:rsidR="00360B71">
        <w:rPr>
          <w:rFonts w:ascii="Times New Roman" w:hAnsi="Times New Roman" w:cs="Times New Roman"/>
          <w:sz w:val="24"/>
          <w:szCs w:val="24"/>
          <w:lang w:val="en-US"/>
        </w:rPr>
        <w:t xml:space="preserve"> Adult Population Survey</w:t>
      </w:r>
      <w:r w:rsidR="0099044B">
        <w:rPr>
          <w:rFonts w:ascii="Times New Roman" w:hAnsi="Times New Roman" w:cs="Times New Roman"/>
          <w:sz w:val="24"/>
          <w:szCs w:val="24"/>
          <w:lang w:val="en-US"/>
        </w:rPr>
        <w:t xml:space="preserve"> (APS)</w:t>
      </w:r>
      <w:r w:rsidR="00EF5683" w:rsidRPr="00042130">
        <w:rPr>
          <w:rFonts w:ascii="Times New Roman" w:hAnsi="Times New Roman" w:cs="Times New Roman"/>
          <w:sz w:val="24"/>
          <w:szCs w:val="24"/>
          <w:lang w:val="en-US"/>
        </w:rPr>
        <w:t xml:space="preserve">, which is </w:t>
      </w:r>
      <w:r w:rsidR="00360B71">
        <w:rPr>
          <w:rFonts w:ascii="Times New Roman" w:hAnsi="Times New Roman" w:cs="Times New Roman"/>
          <w:sz w:val="24"/>
          <w:szCs w:val="24"/>
          <w:lang w:val="en-US"/>
        </w:rPr>
        <w:t xml:space="preserve">publicly </w:t>
      </w:r>
      <w:r w:rsidR="00EF5683" w:rsidRPr="00042130">
        <w:rPr>
          <w:rFonts w:ascii="Times New Roman" w:hAnsi="Times New Roman" w:cs="Times New Roman"/>
          <w:sz w:val="24"/>
          <w:szCs w:val="24"/>
          <w:lang w:val="en-US"/>
        </w:rPr>
        <w:t>available and contain</w:t>
      </w:r>
      <w:r w:rsidR="0034163C">
        <w:rPr>
          <w:rFonts w:ascii="Times New Roman" w:hAnsi="Times New Roman" w:cs="Times New Roman"/>
          <w:sz w:val="24"/>
          <w:szCs w:val="24"/>
          <w:lang w:val="en-US"/>
        </w:rPr>
        <w:t>s social entrepreneurship as a special</w:t>
      </w:r>
      <w:r w:rsidR="00EF5683" w:rsidRPr="00042130">
        <w:rPr>
          <w:rFonts w:ascii="Times New Roman" w:hAnsi="Times New Roman" w:cs="Times New Roman"/>
          <w:sz w:val="24"/>
          <w:szCs w:val="24"/>
          <w:lang w:val="en-US"/>
        </w:rPr>
        <w:t xml:space="preserve"> topic. </w:t>
      </w:r>
    </w:p>
    <w:p w:rsidR="00EF5683" w:rsidRPr="00042130" w:rsidRDefault="004822BF" w:rsidP="00B362E0">
      <w:pPr>
        <w:pStyle w:val="Heading2"/>
        <w:rPr>
          <w:rFonts w:ascii="Times New Roman" w:hAnsi="Times New Roman" w:cs="Times New Roman"/>
          <w:lang w:val="en-US"/>
        </w:rPr>
      </w:pPr>
      <w:bookmarkStart w:id="4" w:name="_Toc427158489"/>
      <w:r>
        <w:rPr>
          <w:rFonts w:ascii="Times New Roman" w:hAnsi="Times New Roman" w:cs="Times New Roman"/>
          <w:lang w:val="en-US"/>
        </w:rPr>
        <w:t xml:space="preserve">1.2. </w:t>
      </w:r>
      <w:r w:rsidR="000D37E4" w:rsidRPr="00042130">
        <w:rPr>
          <w:rFonts w:ascii="Times New Roman" w:hAnsi="Times New Roman" w:cs="Times New Roman"/>
          <w:lang w:val="en-US"/>
        </w:rPr>
        <w:t>Relevance</w:t>
      </w:r>
      <w:bookmarkEnd w:id="4"/>
    </w:p>
    <w:p w:rsidR="00386E1A" w:rsidRDefault="00824FA7" w:rsidP="00386E1A">
      <w:pPr>
        <w:spacing w:line="360" w:lineRule="auto"/>
        <w:jc w:val="both"/>
        <w:rPr>
          <w:rFonts w:ascii="Times New Roman" w:hAnsi="Times New Roman" w:cs="Times New Roman"/>
          <w:sz w:val="24"/>
          <w:szCs w:val="24"/>
          <w:lang w:val="en-US"/>
        </w:rPr>
      </w:pPr>
      <w:r w:rsidRPr="00042130">
        <w:rPr>
          <w:rFonts w:ascii="Times New Roman" w:hAnsi="Times New Roman" w:cs="Times New Roman"/>
          <w:sz w:val="24"/>
          <w:szCs w:val="24"/>
          <w:lang w:val="en-US"/>
        </w:rPr>
        <w:t xml:space="preserve">This thesis answers to a call for more research that statistically analyzes </w:t>
      </w:r>
      <w:r w:rsidR="00F941B4" w:rsidRPr="00042130">
        <w:rPr>
          <w:rFonts w:ascii="Times New Roman" w:hAnsi="Times New Roman" w:cs="Times New Roman"/>
          <w:sz w:val="24"/>
          <w:szCs w:val="24"/>
          <w:lang w:val="en-US"/>
        </w:rPr>
        <w:t xml:space="preserve">the domain of </w:t>
      </w:r>
      <w:r w:rsidRPr="00042130">
        <w:rPr>
          <w:rFonts w:ascii="Times New Roman" w:hAnsi="Times New Roman" w:cs="Times New Roman"/>
          <w:sz w:val="24"/>
          <w:szCs w:val="24"/>
          <w:lang w:val="en-US"/>
        </w:rPr>
        <w:t>social entrepreneurship</w:t>
      </w:r>
      <w:r w:rsidR="000D2740" w:rsidRPr="00042130">
        <w:rPr>
          <w:rFonts w:ascii="Times New Roman" w:hAnsi="Times New Roman" w:cs="Times New Roman"/>
          <w:sz w:val="24"/>
          <w:szCs w:val="24"/>
          <w:lang w:val="en-US"/>
        </w:rPr>
        <w:t xml:space="preserve"> (Short et al., 2009; Lepoutre, 2011)</w:t>
      </w:r>
      <w:r w:rsidR="007068FD" w:rsidRPr="00042130">
        <w:rPr>
          <w:rFonts w:ascii="Times New Roman" w:hAnsi="Times New Roman" w:cs="Times New Roman"/>
          <w:sz w:val="24"/>
          <w:szCs w:val="24"/>
          <w:lang w:val="en-US"/>
        </w:rPr>
        <w:t xml:space="preserve">. It benefits current academic literature </w:t>
      </w:r>
      <w:r w:rsidR="00F941B4" w:rsidRPr="00042130">
        <w:rPr>
          <w:rFonts w:ascii="Times New Roman" w:hAnsi="Times New Roman" w:cs="Times New Roman"/>
          <w:sz w:val="24"/>
          <w:szCs w:val="24"/>
          <w:lang w:val="en-US"/>
        </w:rPr>
        <w:t>by</w:t>
      </w:r>
      <w:r w:rsidR="007068FD" w:rsidRPr="00042130">
        <w:rPr>
          <w:rFonts w:ascii="Times New Roman" w:hAnsi="Times New Roman" w:cs="Times New Roman"/>
          <w:sz w:val="24"/>
          <w:szCs w:val="24"/>
          <w:lang w:val="en-US"/>
        </w:rPr>
        <w:t xml:space="preserve"> providing an insight </w:t>
      </w:r>
      <w:r w:rsidR="00386E1A" w:rsidRPr="00042130">
        <w:rPr>
          <w:rFonts w:ascii="Times New Roman" w:hAnsi="Times New Roman" w:cs="Times New Roman"/>
          <w:sz w:val="24"/>
          <w:szCs w:val="24"/>
          <w:lang w:val="en-US"/>
        </w:rPr>
        <w:t>in</w:t>
      </w:r>
      <w:r w:rsidR="00386E1A">
        <w:rPr>
          <w:rFonts w:ascii="Times New Roman" w:hAnsi="Times New Roman" w:cs="Times New Roman"/>
          <w:sz w:val="24"/>
          <w:szCs w:val="24"/>
          <w:lang w:val="en-US"/>
        </w:rPr>
        <w:t>to the degree to which social goals are pursued by (social) entrepreneurs</w:t>
      </w:r>
      <w:r w:rsidR="00386E1A" w:rsidRPr="00042130">
        <w:rPr>
          <w:rFonts w:ascii="Times New Roman" w:hAnsi="Times New Roman" w:cs="Times New Roman"/>
          <w:sz w:val="24"/>
          <w:szCs w:val="24"/>
          <w:lang w:val="en-US"/>
        </w:rPr>
        <w:t xml:space="preserve">, as most probably not all social ventures </w:t>
      </w:r>
      <w:r w:rsidR="00386E1A">
        <w:rPr>
          <w:rFonts w:ascii="Times New Roman" w:hAnsi="Times New Roman" w:cs="Times New Roman"/>
          <w:sz w:val="24"/>
          <w:szCs w:val="24"/>
          <w:lang w:val="en-US"/>
        </w:rPr>
        <w:t>pursue</w:t>
      </w:r>
      <w:r w:rsidR="00386E1A" w:rsidRPr="00042130">
        <w:rPr>
          <w:rFonts w:ascii="Times New Roman" w:hAnsi="Times New Roman" w:cs="Times New Roman"/>
          <w:sz w:val="24"/>
          <w:szCs w:val="24"/>
          <w:lang w:val="en-US"/>
        </w:rPr>
        <w:t xml:space="preserve"> hundred percent social goals</w:t>
      </w:r>
      <w:r w:rsidR="00386E1A">
        <w:rPr>
          <w:rFonts w:ascii="Times New Roman" w:hAnsi="Times New Roman" w:cs="Times New Roman"/>
          <w:sz w:val="24"/>
          <w:szCs w:val="24"/>
          <w:lang w:val="en-US"/>
        </w:rPr>
        <w:t xml:space="preserve"> alone</w:t>
      </w:r>
      <w:r w:rsidR="00386E1A" w:rsidRPr="00042130">
        <w:rPr>
          <w:rFonts w:ascii="Times New Roman" w:hAnsi="Times New Roman" w:cs="Times New Roman"/>
          <w:sz w:val="24"/>
          <w:szCs w:val="24"/>
          <w:lang w:val="en-US"/>
        </w:rPr>
        <w:t>. The results of this study can help understanding social entrepreneurship, as they will show to what degree social and economical goals are present in a social venture</w:t>
      </w:r>
      <w:r w:rsidR="00386E1A">
        <w:rPr>
          <w:rFonts w:ascii="Times New Roman" w:hAnsi="Times New Roman" w:cs="Times New Roman"/>
          <w:sz w:val="24"/>
          <w:szCs w:val="24"/>
          <w:lang w:val="en-US"/>
        </w:rPr>
        <w:t xml:space="preserve"> and how social capital and human capital at individual level influence the presence of these goals</w:t>
      </w:r>
      <w:r w:rsidR="00386E1A" w:rsidRPr="00042130">
        <w:rPr>
          <w:rFonts w:ascii="Times New Roman" w:hAnsi="Times New Roman" w:cs="Times New Roman"/>
          <w:sz w:val="24"/>
          <w:szCs w:val="24"/>
          <w:lang w:val="en-US"/>
        </w:rPr>
        <w:t>.</w:t>
      </w:r>
    </w:p>
    <w:p w:rsidR="00BD3BCE" w:rsidRPr="003B5C31" w:rsidRDefault="00386E1A" w:rsidP="00DC596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Also</w:t>
      </w:r>
      <w:r w:rsidR="000D2740" w:rsidRPr="00042130">
        <w:rPr>
          <w:rFonts w:ascii="Times New Roman" w:hAnsi="Times New Roman" w:cs="Times New Roman"/>
          <w:sz w:val="24"/>
          <w:szCs w:val="24"/>
          <w:lang w:val="en-US"/>
        </w:rPr>
        <w:t xml:space="preserve">, the results can be </w:t>
      </w:r>
      <w:r w:rsidR="00BD3BCE" w:rsidRPr="00042130">
        <w:rPr>
          <w:rFonts w:ascii="Times New Roman" w:hAnsi="Times New Roman" w:cs="Times New Roman"/>
          <w:sz w:val="24"/>
          <w:szCs w:val="24"/>
          <w:lang w:val="en-US"/>
        </w:rPr>
        <w:t xml:space="preserve">relevant for national and European governing bodies. As governments – due to drastic cuts in social spending – have put part of their faith in social entrepreneurs to address certain social and environmental issues (Zahra et al., 2009) and </w:t>
      </w:r>
      <w:r w:rsidR="000D2740" w:rsidRPr="00042130">
        <w:rPr>
          <w:rFonts w:ascii="Times New Roman" w:hAnsi="Times New Roman" w:cs="Times New Roman"/>
          <w:sz w:val="24"/>
          <w:szCs w:val="24"/>
          <w:lang w:val="en-US"/>
        </w:rPr>
        <w:t xml:space="preserve">academic literature finds that </w:t>
      </w:r>
      <w:r w:rsidR="00BD3BCE" w:rsidRPr="00042130">
        <w:rPr>
          <w:rFonts w:ascii="Times New Roman" w:hAnsi="Times New Roman" w:cs="Times New Roman"/>
          <w:sz w:val="24"/>
          <w:szCs w:val="24"/>
          <w:lang w:val="en-US"/>
        </w:rPr>
        <w:t>government support helps foster the creation and sustaining of social entrepreneurship (Stephan</w:t>
      </w:r>
      <w:r w:rsidR="00D116E0" w:rsidRPr="00042130">
        <w:rPr>
          <w:rFonts w:ascii="Times New Roman" w:hAnsi="Times New Roman" w:cs="Times New Roman"/>
          <w:sz w:val="24"/>
          <w:szCs w:val="24"/>
          <w:lang w:val="en-US"/>
        </w:rPr>
        <w:t xml:space="preserve"> et al.</w:t>
      </w:r>
      <w:r w:rsidR="00BD3BCE" w:rsidRPr="00042130">
        <w:rPr>
          <w:rFonts w:ascii="Times New Roman" w:hAnsi="Times New Roman" w:cs="Times New Roman"/>
          <w:sz w:val="24"/>
          <w:szCs w:val="24"/>
          <w:lang w:val="en-US"/>
        </w:rPr>
        <w:t xml:space="preserve">, 2014), findings of this research could lead to greater insight </w:t>
      </w:r>
      <w:r w:rsidR="000D2740" w:rsidRPr="00042130">
        <w:rPr>
          <w:rFonts w:ascii="Times New Roman" w:hAnsi="Times New Roman" w:cs="Times New Roman"/>
          <w:sz w:val="24"/>
          <w:szCs w:val="24"/>
          <w:lang w:val="en-US"/>
        </w:rPr>
        <w:t xml:space="preserve">for governing bodies </w:t>
      </w:r>
      <w:r w:rsidR="00BD3BCE" w:rsidRPr="00042130">
        <w:rPr>
          <w:rFonts w:ascii="Times New Roman" w:hAnsi="Times New Roman" w:cs="Times New Roman"/>
          <w:sz w:val="24"/>
          <w:szCs w:val="24"/>
          <w:lang w:val="en-US"/>
        </w:rPr>
        <w:t xml:space="preserve">in which groups of (social) entrepreneurs to support and how to </w:t>
      </w:r>
      <w:r w:rsidR="00BD3BCE" w:rsidRPr="003B5C31">
        <w:rPr>
          <w:rFonts w:ascii="Times New Roman" w:hAnsi="Times New Roman" w:cs="Times New Roman"/>
          <w:sz w:val="24"/>
          <w:szCs w:val="24"/>
          <w:lang w:val="en-US"/>
        </w:rPr>
        <w:t xml:space="preserve">formulate </w:t>
      </w:r>
      <w:r w:rsidR="000D2740" w:rsidRPr="003B5C31">
        <w:rPr>
          <w:rFonts w:ascii="Times New Roman" w:hAnsi="Times New Roman" w:cs="Times New Roman"/>
          <w:sz w:val="24"/>
          <w:szCs w:val="24"/>
          <w:lang w:val="en-US"/>
        </w:rPr>
        <w:t>effective</w:t>
      </w:r>
      <w:r w:rsidR="00E81EBC" w:rsidRPr="003B5C31">
        <w:rPr>
          <w:rFonts w:ascii="Times New Roman" w:hAnsi="Times New Roman" w:cs="Times New Roman"/>
          <w:sz w:val="24"/>
          <w:szCs w:val="24"/>
          <w:lang w:val="en-US"/>
        </w:rPr>
        <w:t xml:space="preserve"> </w:t>
      </w:r>
      <w:r w:rsidR="00BD3BCE" w:rsidRPr="003B5C31">
        <w:rPr>
          <w:rFonts w:ascii="Times New Roman" w:hAnsi="Times New Roman" w:cs="Times New Roman"/>
          <w:sz w:val="24"/>
          <w:szCs w:val="24"/>
          <w:lang w:val="en-US"/>
        </w:rPr>
        <w:t xml:space="preserve">policies to stimulate </w:t>
      </w:r>
      <w:r w:rsidR="00D2716B">
        <w:rPr>
          <w:rFonts w:ascii="Times New Roman" w:hAnsi="Times New Roman" w:cs="Times New Roman"/>
          <w:sz w:val="24"/>
          <w:szCs w:val="24"/>
          <w:lang w:val="en-US"/>
        </w:rPr>
        <w:t>(social) entrepreneurs to create social value</w:t>
      </w:r>
      <w:r w:rsidR="00BD3BCE" w:rsidRPr="003B5C31">
        <w:rPr>
          <w:rFonts w:ascii="Times New Roman" w:hAnsi="Times New Roman" w:cs="Times New Roman"/>
          <w:sz w:val="24"/>
          <w:szCs w:val="24"/>
          <w:lang w:val="en-US"/>
        </w:rPr>
        <w:t>.</w:t>
      </w:r>
      <w:r w:rsidRPr="003B5C31">
        <w:rPr>
          <w:rFonts w:ascii="Times New Roman" w:hAnsi="Times New Roman" w:cs="Times New Roman"/>
          <w:sz w:val="24"/>
          <w:szCs w:val="24"/>
          <w:lang w:val="en-US"/>
        </w:rPr>
        <w:t xml:space="preserve"> </w:t>
      </w:r>
    </w:p>
    <w:p w:rsidR="00091C3C" w:rsidRPr="003B5C31" w:rsidRDefault="00091C3C" w:rsidP="00091C3C">
      <w:pPr>
        <w:pStyle w:val="Heading2"/>
        <w:rPr>
          <w:lang w:val="en-US"/>
        </w:rPr>
      </w:pPr>
      <w:bookmarkStart w:id="5" w:name="_Toc427158490"/>
      <w:r w:rsidRPr="003B5C31">
        <w:rPr>
          <w:lang w:val="en-US"/>
        </w:rPr>
        <w:lastRenderedPageBreak/>
        <w:t>1.3. Results</w:t>
      </w:r>
      <w:bookmarkEnd w:id="5"/>
    </w:p>
    <w:p w:rsidR="00091C3C" w:rsidRPr="003E56EA" w:rsidRDefault="003B5C31" w:rsidP="003B5C31">
      <w:pPr>
        <w:spacing w:line="360" w:lineRule="auto"/>
        <w:jc w:val="both"/>
        <w:rPr>
          <w:rFonts w:ascii="Times New Roman" w:hAnsi="Times New Roman" w:cs="Times New Roman"/>
          <w:sz w:val="24"/>
          <w:szCs w:val="24"/>
          <w:lang w:val="en-US"/>
        </w:rPr>
      </w:pPr>
      <w:r w:rsidRPr="003E56EA">
        <w:rPr>
          <w:rFonts w:ascii="Times New Roman" w:hAnsi="Times New Roman" w:cs="Times New Roman"/>
          <w:sz w:val="24"/>
          <w:szCs w:val="24"/>
          <w:lang w:val="en-US"/>
        </w:rPr>
        <w:t xml:space="preserve">Findings in this research confirm that early-stage social and conventional entrepreneurs pursue social goals to a significantly different degree. </w:t>
      </w:r>
      <w:r w:rsidR="00514E44" w:rsidRPr="003E56EA">
        <w:rPr>
          <w:rFonts w:ascii="Times New Roman" w:hAnsi="Times New Roman" w:cs="Times New Roman"/>
          <w:sz w:val="24"/>
          <w:szCs w:val="24"/>
          <w:lang w:val="en-US"/>
        </w:rPr>
        <w:t xml:space="preserve">Early-stage social entrepreneurs allocate on average 67.46 points (on a 100 points scale) to pursuing social goals, for early-stage conventional entrepreneurs this is 40.39 points. </w:t>
      </w:r>
      <w:r w:rsidRPr="003E56EA">
        <w:rPr>
          <w:rFonts w:ascii="Times New Roman" w:hAnsi="Times New Roman" w:cs="Times New Roman"/>
          <w:sz w:val="24"/>
          <w:szCs w:val="24"/>
          <w:lang w:val="en-US"/>
        </w:rPr>
        <w:t>It also shows that early-stage social and conventional entrepreneurs do not</w:t>
      </w:r>
      <w:r w:rsidR="003E56EA" w:rsidRPr="003E56EA">
        <w:rPr>
          <w:rFonts w:ascii="Times New Roman" w:hAnsi="Times New Roman" w:cs="Times New Roman"/>
          <w:sz w:val="24"/>
          <w:szCs w:val="24"/>
          <w:lang w:val="en-US"/>
        </w:rPr>
        <w:t xml:space="preserve"> solely</w:t>
      </w:r>
      <w:r w:rsidRPr="003E56EA">
        <w:rPr>
          <w:rFonts w:ascii="Times New Roman" w:hAnsi="Times New Roman" w:cs="Times New Roman"/>
          <w:sz w:val="24"/>
          <w:szCs w:val="24"/>
          <w:lang w:val="en-US"/>
        </w:rPr>
        <w:t xml:space="preserve"> focus on achieving social and economic goals, respectively, but assign a relative priority. This provides a more detailed context for the scholarly debate on the definition of social entrepreneurship to take place in, clearly showing that a unified definition of social entrepreneurship should incorporate </w:t>
      </w:r>
      <w:r w:rsidR="001F4463" w:rsidRPr="003E56EA">
        <w:rPr>
          <w:rFonts w:ascii="Times New Roman" w:hAnsi="Times New Roman" w:cs="Times New Roman"/>
          <w:sz w:val="24"/>
          <w:szCs w:val="24"/>
          <w:lang w:val="en-US"/>
        </w:rPr>
        <w:t xml:space="preserve">the social entrepreneur </w:t>
      </w:r>
      <w:r w:rsidRPr="003E56EA">
        <w:rPr>
          <w:rFonts w:ascii="Times New Roman" w:hAnsi="Times New Roman" w:cs="Times New Roman"/>
          <w:sz w:val="24"/>
          <w:szCs w:val="24"/>
          <w:lang w:val="en-US"/>
        </w:rPr>
        <w:t xml:space="preserve">pursuing economical goals as well. </w:t>
      </w:r>
    </w:p>
    <w:p w:rsidR="003B5C31" w:rsidRPr="003E56EA" w:rsidRDefault="00514E44" w:rsidP="003B5C31">
      <w:pPr>
        <w:spacing w:line="360" w:lineRule="auto"/>
        <w:jc w:val="both"/>
        <w:rPr>
          <w:rFonts w:ascii="Times New Roman" w:hAnsi="Times New Roman" w:cs="Times New Roman"/>
          <w:sz w:val="24"/>
          <w:szCs w:val="24"/>
          <w:lang w:val="en-US"/>
        </w:rPr>
      </w:pPr>
      <w:r w:rsidRPr="003E56EA">
        <w:rPr>
          <w:rFonts w:ascii="Times New Roman" w:hAnsi="Times New Roman" w:cs="Times New Roman"/>
          <w:sz w:val="24"/>
          <w:szCs w:val="24"/>
          <w:lang w:val="en-US"/>
        </w:rPr>
        <w:t xml:space="preserve">Not only does the pursuit of social goals differ for social and conventional entrepreneurs, the pursuit of social goals also different within each of the types of entrepreneurship. </w:t>
      </w:r>
      <w:r w:rsidR="003B5C31" w:rsidRPr="003E56EA">
        <w:rPr>
          <w:rFonts w:ascii="Times New Roman" w:hAnsi="Times New Roman" w:cs="Times New Roman"/>
          <w:sz w:val="24"/>
          <w:szCs w:val="24"/>
          <w:lang w:val="en-US"/>
        </w:rPr>
        <w:t xml:space="preserve">In this research, human capital and social capital were hypothesized to </w:t>
      </w:r>
      <w:r w:rsidRPr="003E56EA">
        <w:rPr>
          <w:rFonts w:ascii="Times New Roman" w:hAnsi="Times New Roman" w:cs="Times New Roman"/>
          <w:sz w:val="24"/>
          <w:szCs w:val="24"/>
          <w:lang w:val="en-US"/>
        </w:rPr>
        <w:t xml:space="preserve">positively </w:t>
      </w:r>
      <w:r w:rsidR="003B5C31" w:rsidRPr="003E56EA">
        <w:rPr>
          <w:rFonts w:ascii="Times New Roman" w:hAnsi="Times New Roman" w:cs="Times New Roman"/>
          <w:sz w:val="24"/>
          <w:szCs w:val="24"/>
          <w:lang w:val="en-US"/>
        </w:rPr>
        <w:t xml:space="preserve">affect the goals pursued by early-stage social </w:t>
      </w:r>
      <w:r w:rsidRPr="003E56EA">
        <w:rPr>
          <w:rFonts w:ascii="Times New Roman" w:hAnsi="Times New Roman" w:cs="Times New Roman"/>
          <w:sz w:val="24"/>
          <w:szCs w:val="24"/>
          <w:lang w:val="en-US"/>
        </w:rPr>
        <w:t xml:space="preserve">entrepreneurs </w:t>
      </w:r>
      <w:r w:rsidR="003B5C31" w:rsidRPr="003E56EA">
        <w:rPr>
          <w:rFonts w:ascii="Times New Roman" w:hAnsi="Times New Roman" w:cs="Times New Roman"/>
          <w:sz w:val="24"/>
          <w:szCs w:val="24"/>
          <w:lang w:val="en-US"/>
        </w:rPr>
        <w:t xml:space="preserve">and </w:t>
      </w:r>
      <w:r w:rsidRPr="003E56EA">
        <w:rPr>
          <w:rFonts w:ascii="Times New Roman" w:hAnsi="Times New Roman" w:cs="Times New Roman"/>
          <w:sz w:val="24"/>
          <w:szCs w:val="24"/>
          <w:lang w:val="en-US"/>
        </w:rPr>
        <w:t xml:space="preserve">negatively affect the </w:t>
      </w:r>
      <w:r w:rsidR="0097382F" w:rsidRPr="003E56EA">
        <w:rPr>
          <w:rFonts w:ascii="Times New Roman" w:hAnsi="Times New Roman" w:cs="Times New Roman"/>
          <w:sz w:val="24"/>
          <w:szCs w:val="24"/>
          <w:lang w:val="en-US"/>
        </w:rPr>
        <w:t>equal</w:t>
      </w:r>
      <w:r w:rsidRPr="003E56EA">
        <w:rPr>
          <w:rFonts w:ascii="Times New Roman" w:hAnsi="Times New Roman" w:cs="Times New Roman"/>
          <w:sz w:val="24"/>
          <w:szCs w:val="24"/>
          <w:lang w:val="en-US"/>
        </w:rPr>
        <w:t xml:space="preserve"> pursuit by </w:t>
      </w:r>
      <w:r w:rsidR="003B5C31" w:rsidRPr="003E56EA">
        <w:rPr>
          <w:rFonts w:ascii="Times New Roman" w:hAnsi="Times New Roman" w:cs="Times New Roman"/>
          <w:sz w:val="24"/>
          <w:szCs w:val="24"/>
          <w:lang w:val="en-US"/>
        </w:rPr>
        <w:t xml:space="preserve">conventional entrepreneurs. </w:t>
      </w:r>
      <w:r w:rsidR="0097382F" w:rsidRPr="003E56EA">
        <w:rPr>
          <w:rFonts w:ascii="Times New Roman" w:hAnsi="Times New Roman" w:cs="Times New Roman"/>
          <w:sz w:val="24"/>
          <w:szCs w:val="24"/>
          <w:lang w:val="en-US"/>
        </w:rPr>
        <w:t xml:space="preserve">The results of the empirical analysis </w:t>
      </w:r>
      <w:r w:rsidR="008403CC">
        <w:rPr>
          <w:rFonts w:ascii="Times New Roman" w:hAnsi="Times New Roman" w:cs="Times New Roman"/>
          <w:sz w:val="24"/>
          <w:szCs w:val="24"/>
          <w:lang w:val="en-US"/>
        </w:rPr>
        <w:t xml:space="preserve">show that both human capital and social capital are no important factor in the degree to which social goals are pursued by social entrepreneurs. Next, findings from this research </w:t>
      </w:r>
      <w:r w:rsidR="0097382F" w:rsidRPr="003E56EA">
        <w:rPr>
          <w:rFonts w:ascii="Times New Roman" w:hAnsi="Times New Roman" w:cs="Times New Roman"/>
          <w:sz w:val="24"/>
          <w:szCs w:val="24"/>
          <w:lang w:val="en-US"/>
        </w:rPr>
        <w:t>show</w:t>
      </w:r>
      <w:r w:rsidR="003B5C31" w:rsidRPr="003E56EA">
        <w:rPr>
          <w:rFonts w:ascii="Times New Roman" w:hAnsi="Times New Roman" w:cs="Times New Roman"/>
          <w:sz w:val="24"/>
          <w:szCs w:val="24"/>
          <w:lang w:val="en-US"/>
        </w:rPr>
        <w:t xml:space="preserve"> that education – a form of human capital </w:t>
      </w:r>
      <w:r w:rsidR="004363A1" w:rsidRPr="003E56EA">
        <w:rPr>
          <w:rFonts w:ascii="Times New Roman" w:hAnsi="Times New Roman" w:cs="Times New Roman"/>
          <w:sz w:val="24"/>
          <w:szCs w:val="24"/>
          <w:lang w:val="en-US"/>
        </w:rPr>
        <w:t xml:space="preserve">– has a positive effect on relative amount of social goals pursued by both conventional entrepreneurs. </w:t>
      </w:r>
      <w:r w:rsidRPr="003E56EA">
        <w:rPr>
          <w:rFonts w:ascii="Times New Roman" w:hAnsi="Times New Roman" w:cs="Times New Roman"/>
          <w:sz w:val="24"/>
          <w:szCs w:val="24"/>
        </w:rPr>
        <w:t>Building on the findings</w:t>
      </w:r>
      <w:r w:rsidR="001F4463" w:rsidRPr="003E56EA">
        <w:rPr>
          <w:rFonts w:ascii="Times New Roman" w:hAnsi="Times New Roman" w:cs="Times New Roman"/>
          <w:sz w:val="24"/>
          <w:szCs w:val="24"/>
        </w:rPr>
        <w:t xml:space="preserve"> of Estrin et al. (2013), it suggests that education is not only important in (social) entrepreneurial activity, but is also an important determinant in how this entrepreneurial activity is expressed in terms of social goals. </w:t>
      </w:r>
      <w:r w:rsidR="004363A1" w:rsidRPr="003E56EA">
        <w:rPr>
          <w:rFonts w:ascii="Times New Roman" w:hAnsi="Times New Roman" w:cs="Times New Roman"/>
          <w:sz w:val="24"/>
          <w:szCs w:val="24"/>
          <w:lang w:val="en-US"/>
        </w:rPr>
        <w:t xml:space="preserve">Prior entrepreneurial experience, </w:t>
      </w:r>
      <w:r w:rsidR="001F4463" w:rsidRPr="003E56EA">
        <w:rPr>
          <w:rFonts w:ascii="Times New Roman" w:hAnsi="Times New Roman" w:cs="Times New Roman"/>
          <w:sz w:val="24"/>
          <w:szCs w:val="24"/>
          <w:lang w:val="en-US"/>
        </w:rPr>
        <w:t>another form of human capital</w:t>
      </w:r>
      <w:r w:rsidR="004363A1" w:rsidRPr="003E56EA">
        <w:rPr>
          <w:rFonts w:ascii="Times New Roman" w:hAnsi="Times New Roman" w:cs="Times New Roman"/>
          <w:sz w:val="24"/>
          <w:szCs w:val="24"/>
          <w:lang w:val="en-US"/>
        </w:rPr>
        <w:t>, has a negative effect on amount of social goals followed</w:t>
      </w:r>
      <w:r w:rsidR="001F4463" w:rsidRPr="003E56EA">
        <w:rPr>
          <w:rFonts w:ascii="Times New Roman" w:hAnsi="Times New Roman" w:cs="Times New Roman"/>
          <w:sz w:val="24"/>
          <w:szCs w:val="24"/>
          <w:lang w:val="en-US"/>
        </w:rPr>
        <w:t xml:space="preserve"> </w:t>
      </w:r>
      <w:r w:rsidR="008403CC">
        <w:rPr>
          <w:rFonts w:ascii="Times New Roman" w:hAnsi="Times New Roman" w:cs="Times New Roman"/>
          <w:sz w:val="24"/>
          <w:szCs w:val="24"/>
          <w:lang w:val="en-US"/>
        </w:rPr>
        <w:t>by</w:t>
      </w:r>
      <w:r w:rsidR="001F4463" w:rsidRPr="003E56EA">
        <w:rPr>
          <w:rFonts w:ascii="Times New Roman" w:hAnsi="Times New Roman" w:cs="Times New Roman"/>
          <w:sz w:val="24"/>
          <w:szCs w:val="24"/>
          <w:lang w:val="en-US"/>
        </w:rPr>
        <w:t xml:space="preserve"> early-stage conventional entrepreneurs</w:t>
      </w:r>
      <w:r w:rsidR="004363A1" w:rsidRPr="003E56EA">
        <w:rPr>
          <w:rFonts w:ascii="Times New Roman" w:hAnsi="Times New Roman" w:cs="Times New Roman"/>
          <w:sz w:val="24"/>
          <w:szCs w:val="24"/>
          <w:lang w:val="en-US"/>
        </w:rPr>
        <w:t xml:space="preserve">. </w:t>
      </w:r>
      <w:r w:rsidR="008403CC">
        <w:rPr>
          <w:rFonts w:ascii="Times New Roman" w:hAnsi="Times New Roman" w:cs="Times New Roman"/>
          <w:sz w:val="24"/>
          <w:szCs w:val="24"/>
          <w:lang w:val="en-US"/>
        </w:rPr>
        <w:t xml:space="preserve">This research shows no support for </w:t>
      </w:r>
      <w:r w:rsidR="008403CC" w:rsidRPr="005E1310">
        <w:rPr>
          <w:rFonts w:ascii="Times New Roman" w:hAnsi="Times New Roman" w:cs="Times New Roman"/>
          <w:sz w:val="24"/>
          <w:szCs w:val="24"/>
          <w:lang w:val="en-US"/>
        </w:rPr>
        <w:t>Burt (1997), who posed that human capital needs social capital in order to be applied successfu</w:t>
      </w:r>
      <w:r w:rsidR="008403CC">
        <w:rPr>
          <w:rFonts w:ascii="Times New Roman" w:hAnsi="Times New Roman" w:cs="Times New Roman"/>
          <w:sz w:val="24"/>
          <w:szCs w:val="24"/>
          <w:lang w:val="en-US"/>
        </w:rPr>
        <w:t>lly, hardly any significant interactive effects were found.</w:t>
      </w:r>
    </w:p>
    <w:p w:rsidR="00EF5683" w:rsidRPr="00042130" w:rsidRDefault="004822BF" w:rsidP="00B362E0">
      <w:pPr>
        <w:pStyle w:val="Heading2"/>
        <w:rPr>
          <w:rFonts w:ascii="Times New Roman" w:hAnsi="Times New Roman" w:cs="Times New Roman"/>
          <w:lang w:val="en-US"/>
        </w:rPr>
      </w:pPr>
      <w:bookmarkStart w:id="6" w:name="_Toc427158491"/>
      <w:r>
        <w:rPr>
          <w:rFonts w:ascii="Times New Roman" w:hAnsi="Times New Roman" w:cs="Times New Roman"/>
          <w:lang w:val="en-US"/>
        </w:rPr>
        <w:lastRenderedPageBreak/>
        <w:t>1.</w:t>
      </w:r>
      <w:r w:rsidR="00091C3C">
        <w:rPr>
          <w:rFonts w:ascii="Times New Roman" w:hAnsi="Times New Roman" w:cs="Times New Roman"/>
          <w:lang w:val="en-US"/>
        </w:rPr>
        <w:t>4</w:t>
      </w:r>
      <w:r>
        <w:rPr>
          <w:rFonts w:ascii="Times New Roman" w:hAnsi="Times New Roman" w:cs="Times New Roman"/>
          <w:lang w:val="en-US"/>
        </w:rPr>
        <w:t xml:space="preserve">. </w:t>
      </w:r>
      <w:r w:rsidR="000D37E4" w:rsidRPr="00042130">
        <w:rPr>
          <w:rFonts w:ascii="Times New Roman" w:hAnsi="Times New Roman" w:cs="Times New Roman"/>
          <w:lang w:val="en-US"/>
        </w:rPr>
        <w:t>Structure</w:t>
      </w:r>
      <w:bookmarkEnd w:id="6"/>
    </w:p>
    <w:p w:rsidR="00DB3767" w:rsidRPr="00042130" w:rsidRDefault="00CA6777" w:rsidP="00DC5960">
      <w:pPr>
        <w:spacing w:line="360" w:lineRule="auto"/>
        <w:jc w:val="both"/>
        <w:rPr>
          <w:rFonts w:ascii="Times New Roman" w:hAnsi="Times New Roman" w:cs="Times New Roman"/>
          <w:sz w:val="24"/>
          <w:szCs w:val="24"/>
          <w:lang w:val="en-US"/>
        </w:rPr>
      </w:pPr>
      <w:r w:rsidRPr="00042130">
        <w:rPr>
          <w:rFonts w:ascii="Times New Roman" w:hAnsi="Times New Roman" w:cs="Times New Roman"/>
          <w:sz w:val="24"/>
          <w:szCs w:val="24"/>
          <w:lang w:val="en-US"/>
        </w:rPr>
        <w:t xml:space="preserve">The remainder of this thesis is structured as follows. First, literature on the main constructs of this research is reviewed. Starting with entrepreneurship, after which two of its forms – commercial and social entrepreneurship – will be </w:t>
      </w:r>
      <w:r w:rsidR="00824FA7" w:rsidRPr="00042130">
        <w:rPr>
          <w:rFonts w:ascii="Times New Roman" w:hAnsi="Times New Roman" w:cs="Times New Roman"/>
          <w:sz w:val="24"/>
          <w:szCs w:val="24"/>
          <w:lang w:val="en-US"/>
        </w:rPr>
        <w:t xml:space="preserve">separately </w:t>
      </w:r>
      <w:r w:rsidRPr="00042130">
        <w:rPr>
          <w:rFonts w:ascii="Times New Roman" w:hAnsi="Times New Roman" w:cs="Times New Roman"/>
          <w:sz w:val="24"/>
          <w:szCs w:val="24"/>
          <w:lang w:val="en-US"/>
        </w:rPr>
        <w:t>discussed</w:t>
      </w:r>
      <w:r w:rsidR="00824FA7" w:rsidRPr="00042130">
        <w:rPr>
          <w:rFonts w:ascii="Times New Roman" w:hAnsi="Times New Roman" w:cs="Times New Roman"/>
          <w:sz w:val="24"/>
          <w:szCs w:val="24"/>
          <w:lang w:val="en-US"/>
        </w:rPr>
        <w:t xml:space="preserve"> and contrasted thereafter</w:t>
      </w:r>
      <w:r w:rsidRPr="00042130">
        <w:rPr>
          <w:rFonts w:ascii="Times New Roman" w:hAnsi="Times New Roman" w:cs="Times New Roman"/>
          <w:sz w:val="24"/>
          <w:szCs w:val="24"/>
          <w:lang w:val="en-US"/>
        </w:rPr>
        <w:t xml:space="preserve">. A theoretical </w:t>
      </w:r>
      <w:r w:rsidR="009135F9">
        <w:rPr>
          <w:rFonts w:ascii="Times New Roman" w:hAnsi="Times New Roman" w:cs="Times New Roman"/>
          <w:sz w:val="24"/>
          <w:szCs w:val="24"/>
          <w:lang w:val="en-US"/>
        </w:rPr>
        <w:t xml:space="preserve">background of concepts important to this research will be given. </w:t>
      </w:r>
      <w:r w:rsidR="0099044B">
        <w:rPr>
          <w:rFonts w:ascii="Times New Roman" w:hAnsi="Times New Roman" w:cs="Times New Roman"/>
          <w:sz w:val="24"/>
          <w:szCs w:val="24"/>
          <w:lang w:val="en-US"/>
        </w:rPr>
        <w:t>Also two</w:t>
      </w:r>
      <w:r w:rsidR="009135F9">
        <w:rPr>
          <w:rFonts w:ascii="Times New Roman" w:hAnsi="Times New Roman" w:cs="Times New Roman"/>
          <w:sz w:val="24"/>
          <w:szCs w:val="24"/>
          <w:lang w:val="en-US"/>
        </w:rPr>
        <w:t xml:space="preserve"> theories</w:t>
      </w:r>
      <w:r w:rsidR="0099044B">
        <w:rPr>
          <w:rFonts w:ascii="Times New Roman" w:hAnsi="Times New Roman" w:cs="Times New Roman"/>
          <w:sz w:val="24"/>
          <w:szCs w:val="24"/>
          <w:lang w:val="en-US"/>
        </w:rPr>
        <w:t xml:space="preserve"> will be introduced</w:t>
      </w:r>
      <w:r w:rsidR="009135F9">
        <w:rPr>
          <w:rFonts w:ascii="Times New Roman" w:hAnsi="Times New Roman" w:cs="Times New Roman"/>
          <w:sz w:val="24"/>
          <w:szCs w:val="24"/>
          <w:lang w:val="en-US"/>
        </w:rPr>
        <w:t xml:space="preserve"> –</w:t>
      </w:r>
      <w:r w:rsidR="0099044B">
        <w:rPr>
          <w:rFonts w:ascii="Times New Roman" w:hAnsi="Times New Roman" w:cs="Times New Roman"/>
          <w:sz w:val="24"/>
          <w:szCs w:val="24"/>
          <w:lang w:val="en-US"/>
        </w:rPr>
        <w:t xml:space="preserve"> </w:t>
      </w:r>
      <w:r w:rsidR="009135F9">
        <w:rPr>
          <w:rFonts w:ascii="Times New Roman" w:hAnsi="Times New Roman" w:cs="Times New Roman"/>
          <w:sz w:val="24"/>
          <w:szCs w:val="24"/>
          <w:lang w:val="en-US"/>
        </w:rPr>
        <w:t xml:space="preserve">Human Capital Theory and Social Capital Theory – </w:t>
      </w:r>
      <w:r w:rsidR="0099044B">
        <w:rPr>
          <w:rFonts w:ascii="Times New Roman" w:hAnsi="Times New Roman" w:cs="Times New Roman"/>
          <w:sz w:val="24"/>
          <w:szCs w:val="24"/>
          <w:lang w:val="en-US"/>
        </w:rPr>
        <w:t xml:space="preserve">which </w:t>
      </w:r>
      <w:r w:rsidR="009135F9">
        <w:rPr>
          <w:rFonts w:ascii="Times New Roman" w:hAnsi="Times New Roman" w:cs="Times New Roman"/>
          <w:sz w:val="24"/>
          <w:szCs w:val="24"/>
          <w:lang w:val="en-US"/>
        </w:rPr>
        <w:t xml:space="preserve">potentially </w:t>
      </w:r>
      <w:r w:rsidRPr="00042130">
        <w:rPr>
          <w:rFonts w:ascii="Times New Roman" w:hAnsi="Times New Roman" w:cs="Times New Roman"/>
          <w:sz w:val="24"/>
          <w:szCs w:val="24"/>
          <w:lang w:val="en-US"/>
        </w:rPr>
        <w:t xml:space="preserve">explain differences in the </w:t>
      </w:r>
      <w:r w:rsidR="009135F9">
        <w:rPr>
          <w:rFonts w:ascii="Times New Roman" w:hAnsi="Times New Roman" w:cs="Times New Roman"/>
          <w:sz w:val="24"/>
          <w:szCs w:val="24"/>
          <w:lang w:val="en-US"/>
        </w:rPr>
        <w:t xml:space="preserve">pursuit of </w:t>
      </w:r>
      <w:r w:rsidRPr="00042130">
        <w:rPr>
          <w:rFonts w:ascii="Times New Roman" w:hAnsi="Times New Roman" w:cs="Times New Roman"/>
          <w:sz w:val="24"/>
          <w:szCs w:val="24"/>
          <w:lang w:val="en-US"/>
        </w:rPr>
        <w:t xml:space="preserve">goals </w:t>
      </w:r>
      <w:r w:rsidR="009135F9">
        <w:rPr>
          <w:rFonts w:ascii="Times New Roman" w:hAnsi="Times New Roman" w:cs="Times New Roman"/>
          <w:sz w:val="24"/>
          <w:szCs w:val="24"/>
          <w:lang w:val="en-US"/>
        </w:rPr>
        <w:t xml:space="preserve">by </w:t>
      </w:r>
      <w:r w:rsidRPr="00042130">
        <w:rPr>
          <w:rFonts w:ascii="Times New Roman" w:hAnsi="Times New Roman" w:cs="Times New Roman"/>
          <w:sz w:val="24"/>
          <w:szCs w:val="24"/>
          <w:lang w:val="en-US"/>
        </w:rPr>
        <w:t xml:space="preserve">social and </w:t>
      </w:r>
      <w:r w:rsidR="009135F9">
        <w:rPr>
          <w:rFonts w:ascii="Times New Roman" w:hAnsi="Times New Roman" w:cs="Times New Roman"/>
          <w:sz w:val="24"/>
          <w:szCs w:val="24"/>
          <w:lang w:val="en-US"/>
        </w:rPr>
        <w:t>conventional</w:t>
      </w:r>
      <w:r w:rsidRPr="00042130">
        <w:rPr>
          <w:rFonts w:ascii="Times New Roman" w:hAnsi="Times New Roman" w:cs="Times New Roman"/>
          <w:sz w:val="24"/>
          <w:szCs w:val="24"/>
          <w:lang w:val="en-US"/>
        </w:rPr>
        <w:t xml:space="preserve"> entrepreneurs. This section also includes several hypotheses which </w:t>
      </w:r>
      <w:r w:rsidR="0099044B">
        <w:rPr>
          <w:rFonts w:ascii="Times New Roman" w:hAnsi="Times New Roman" w:cs="Times New Roman"/>
          <w:sz w:val="24"/>
          <w:szCs w:val="24"/>
          <w:lang w:val="en-US"/>
        </w:rPr>
        <w:t xml:space="preserve">subsequently are </w:t>
      </w:r>
      <w:r w:rsidRPr="00042130">
        <w:rPr>
          <w:rFonts w:ascii="Times New Roman" w:hAnsi="Times New Roman" w:cs="Times New Roman"/>
          <w:sz w:val="24"/>
          <w:szCs w:val="24"/>
          <w:lang w:val="en-US"/>
        </w:rPr>
        <w:t xml:space="preserve">tested. Second, an overview of the data and methodology of the empirical study will be discussed, going into more detail on variables of interest. </w:t>
      </w:r>
      <w:r w:rsidR="000D37E4" w:rsidRPr="00042130">
        <w:rPr>
          <w:rFonts w:ascii="Times New Roman" w:hAnsi="Times New Roman" w:cs="Times New Roman"/>
          <w:sz w:val="24"/>
          <w:szCs w:val="24"/>
          <w:lang w:val="en-US"/>
        </w:rPr>
        <w:t>The</w:t>
      </w:r>
      <w:r w:rsidRPr="00042130">
        <w:rPr>
          <w:rFonts w:ascii="Times New Roman" w:hAnsi="Times New Roman" w:cs="Times New Roman"/>
          <w:sz w:val="24"/>
          <w:szCs w:val="24"/>
          <w:lang w:val="en-US"/>
        </w:rPr>
        <w:t xml:space="preserve"> </w:t>
      </w:r>
      <w:r w:rsidR="000D37E4" w:rsidRPr="00042130">
        <w:rPr>
          <w:rFonts w:ascii="Times New Roman" w:hAnsi="Times New Roman" w:cs="Times New Roman"/>
          <w:sz w:val="24"/>
          <w:szCs w:val="24"/>
          <w:lang w:val="en-US"/>
        </w:rPr>
        <w:t>results of the empirical study follow in the subsequent section</w:t>
      </w:r>
      <w:r w:rsidR="009135F9">
        <w:rPr>
          <w:rFonts w:ascii="Times New Roman" w:hAnsi="Times New Roman" w:cs="Times New Roman"/>
          <w:sz w:val="24"/>
          <w:szCs w:val="24"/>
          <w:lang w:val="en-US"/>
        </w:rPr>
        <w:t xml:space="preserve"> – including a discussion</w:t>
      </w:r>
      <w:r w:rsidR="000D37E4" w:rsidRPr="00042130">
        <w:rPr>
          <w:rFonts w:ascii="Times New Roman" w:hAnsi="Times New Roman" w:cs="Times New Roman"/>
          <w:sz w:val="24"/>
          <w:szCs w:val="24"/>
          <w:lang w:val="en-US"/>
        </w:rPr>
        <w:t xml:space="preserve">. The thesis is concluded with </w:t>
      </w:r>
      <w:r w:rsidR="009135F9">
        <w:rPr>
          <w:rFonts w:ascii="Times New Roman" w:hAnsi="Times New Roman" w:cs="Times New Roman"/>
          <w:sz w:val="24"/>
          <w:szCs w:val="24"/>
          <w:lang w:val="en-US"/>
        </w:rPr>
        <w:t>concluding remarks</w:t>
      </w:r>
      <w:r w:rsidR="000D37E4" w:rsidRPr="00042130">
        <w:rPr>
          <w:rFonts w:ascii="Times New Roman" w:hAnsi="Times New Roman" w:cs="Times New Roman"/>
          <w:sz w:val="24"/>
          <w:szCs w:val="24"/>
          <w:lang w:val="en-US"/>
        </w:rPr>
        <w:t>, limitations of the research and potential topics for future research.</w:t>
      </w:r>
    </w:p>
    <w:p w:rsidR="004822BF" w:rsidRDefault="004822BF" w:rsidP="004822BF">
      <w:pPr>
        <w:pStyle w:val="Heading1"/>
        <w:spacing w:line="360" w:lineRule="auto"/>
        <w:jc w:val="both"/>
        <w:rPr>
          <w:rFonts w:ascii="Times New Roman" w:hAnsi="Times New Roman" w:cs="Times New Roman"/>
          <w:lang w:val="en-US"/>
        </w:rPr>
      </w:pPr>
      <w:bookmarkStart w:id="7" w:name="_Toc427158492"/>
      <w:r>
        <w:rPr>
          <w:rFonts w:ascii="Times New Roman" w:hAnsi="Times New Roman" w:cs="Times New Roman"/>
          <w:lang w:val="en-US"/>
        </w:rPr>
        <w:t xml:space="preserve">2. </w:t>
      </w:r>
      <w:r w:rsidRPr="00042130">
        <w:rPr>
          <w:rFonts w:ascii="Times New Roman" w:hAnsi="Times New Roman" w:cs="Times New Roman"/>
          <w:lang w:val="en-US"/>
        </w:rPr>
        <w:t>Theoretical background</w:t>
      </w:r>
      <w:bookmarkEnd w:id="7"/>
    </w:p>
    <w:p w:rsidR="004822BF" w:rsidRDefault="004822BF" w:rsidP="004822B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order to reach the objective of this study, it is necessary to understand the main concepts and to know what definitions are used in the empirical analysis following this chapter. This section will start with a discussion on the concept and definition of </w:t>
      </w:r>
      <w:r w:rsidR="0099044B">
        <w:rPr>
          <w:rFonts w:ascii="Times New Roman" w:hAnsi="Times New Roman" w:cs="Times New Roman"/>
          <w:sz w:val="24"/>
          <w:szCs w:val="24"/>
          <w:lang w:val="en-US"/>
        </w:rPr>
        <w:t xml:space="preserve">(conventional) </w:t>
      </w:r>
      <w:r>
        <w:rPr>
          <w:rFonts w:ascii="Times New Roman" w:hAnsi="Times New Roman" w:cs="Times New Roman"/>
          <w:sz w:val="24"/>
          <w:szCs w:val="24"/>
          <w:lang w:val="en-US"/>
        </w:rPr>
        <w:t>entrepreneurship. Next, the focus will shift towards the concept of social entrepreneurship</w:t>
      </w:r>
      <w:r w:rsidRPr="0034163C">
        <w:rPr>
          <w:rFonts w:ascii="Times New Roman" w:hAnsi="Times New Roman" w:cs="Times New Roman"/>
          <w:sz w:val="24"/>
          <w:szCs w:val="24"/>
          <w:lang w:val="en-US"/>
        </w:rPr>
        <w:t xml:space="preserve">. Lastly, this chapter will use the theories on human and social capital to look at ways in which they might affect </w:t>
      </w:r>
      <w:r w:rsidR="0034163C" w:rsidRPr="0034163C">
        <w:rPr>
          <w:rFonts w:ascii="Times New Roman" w:hAnsi="Times New Roman" w:cs="Times New Roman"/>
          <w:sz w:val="24"/>
          <w:szCs w:val="24"/>
          <w:lang w:val="en-US"/>
        </w:rPr>
        <w:t xml:space="preserve">social </w:t>
      </w:r>
      <w:r w:rsidRPr="0034163C">
        <w:rPr>
          <w:rFonts w:ascii="Times New Roman" w:hAnsi="Times New Roman" w:cs="Times New Roman"/>
          <w:sz w:val="24"/>
          <w:szCs w:val="24"/>
          <w:lang w:val="en-US"/>
        </w:rPr>
        <w:t>goals set</w:t>
      </w:r>
      <w:r w:rsidR="0099044B">
        <w:rPr>
          <w:rFonts w:ascii="Times New Roman" w:hAnsi="Times New Roman" w:cs="Times New Roman"/>
          <w:sz w:val="24"/>
          <w:szCs w:val="24"/>
          <w:lang w:val="en-US"/>
        </w:rPr>
        <w:t xml:space="preserve"> and pursued</w:t>
      </w:r>
      <w:r w:rsidRPr="0034163C">
        <w:rPr>
          <w:rFonts w:ascii="Times New Roman" w:hAnsi="Times New Roman" w:cs="Times New Roman"/>
          <w:sz w:val="24"/>
          <w:szCs w:val="24"/>
          <w:lang w:val="en-US"/>
        </w:rPr>
        <w:t xml:space="preserve"> by </w:t>
      </w:r>
      <w:r w:rsidR="0034163C" w:rsidRPr="0034163C">
        <w:rPr>
          <w:rFonts w:ascii="Times New Roman" w:hAnsi="Times New Roman" w:cs="Times New Roman"/>
          <w:sz w:val="24"/>
          <w:szCs w:val="24"/>
          <w:lang w:val="en-US"/>
        </w:rPr>
        <w:t>(</w:t>
      </w:r>
      <w:r w:rsidRPr="0034163C">
        <w:rPr>
          <w:rFonts w:ascii="Times New Roman" w:hAnsi="Times New Roman" w:cs="Times New Roman"/>
          <w:sz w:val="24"/>
          <w:szCs w:val="24"/>
          <w:lang w:val="en-US"/>
        </w:rPr>
        <w:t>social</w:t>
      </w:r>
      <w:r w:rsidR="0034163C" w:rsidRPr="0034163C">
        <w:rPr>
          <w:rFonts w:ascii="Times New Roman" w:hAnsi="Times New Roman" w:cs="Times New Roman"/>
          <w:sz w:val="24"/>
          <w:szCs w:val="24"/>
          <w:lang w:val="en-US"/>
        </w:rPr>
        <w:t>)</w:t>
      </w:r>
      <w:r w:rsidRPr="0034163C">
        <w:rPr>
          <w:rFonts w:ascii="Times New Roman" w:hAnsi="Times New Roman" w:cs="Times New Roman"/>
          <w:sz w:val="24"/>
          <w:szCs w:val="24"/>
          <w:lang w:val="en-US"/>
        </w:rPr>
        <w:t xml:space="preserve"> entrepreneurs.</w:t>
      </w:r>
      <w:r>
        <w:rPr>
          <w:rFonts w:ascii="Times New Roman" w:hAnsi="Times New Roman" w:cs="Times New Roman"/>
          <w:sz w:val="24"/>
          <w:szCs w:val="24"/>
          <w:lang w:val="en-US"/>
        </w:rPr>
        <w:t xml:space="preserve"> </w:t>
      </w:r>
    </w:p>
    <w:p w:rsidR="004822BF" w:rsidRPr="00042130" w:rsidRDefault="004822BF" w:rsidP="004822BF">
      <w:pPr>
        <w:pStyle w:val="Heading2"/>
        <w:spacing w:line="360" w:lineRule="auto"/>
        <w:jc w:val="both"/>
        <w:rPr>
          <w:rFonts w:ascii="Times New Roman" w:hAnsi="Times New Roman" w:cs="Times New Roman"/>
          <w:lang w:val="en-US"/>
        </w:rPr>
      </w:pPr>
      <w:bookmarkStart w:id="8" w:name="_Toc427158493"/>
      <w:r>
        <w:rPr>
          <w:rFonts w:ascii="Times New Roman" w:hAnsi="Times New Roman" w:cs="Times New Roman"/>
          <w:lang w:val="en-US"/>
        </w:rPr>
        <w:t xml:space="preserve">2.1. </w:t>
      </w:r>
      <w:r w:rsidR="005F096B">
        <w:rPr>
          <w:rFonts w:ascii="Times New Roman" w:hAnsi="Times New Roman" w:cs="Times New Roman"/>
          <w:lang w:val="en-US"/>
        </w:rPr>
        <w:t>E</w:t>
      </w:r>
      <w:r w:rsidRPr="00042130">
        <w:rPr>
          <w:rFonts w:ascii="Times New Roman" w:hAnsi="Times New Roman" w:cs="Times New Roman"/>
          <w:lang w:val="en-US"/>
        </w:rPr>
        <w:t>ntrepreneurship</w:t>
      </w:r>
      <w:bookmarkEnd w:id="8"/>
    </w:p>
    <w:p w:rsidR="004822BF" w:rsidRDefault="004822BF" w:rsidP="004822B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terms ‘entrepreneur’ and ‘entrepreneurship’ stem </w:t>
      </w:r>
      <w:r w:rsidRPr="00042130">
        <w:rPr>
          <w:rFonts w:ascii="Times New Roman" w:hAnsi="Times New Roman" w:cs="Times New Roman"/>
          <w:sz w:val="24"/>
          <w:szCs w:val="24"/>
          <w:lang w:val="en-US"/>
        </w:rPr>
        <w:t xml:space="preserve">from the original French word </w:t>
      </w:r>
      <w:r w:rsidRPr="00042130">
        <w:rPr>
          <w:rFonts w:ascii="Times New Roman" w:hAnsi="Times New Roman" w:cs="Times New Roman"/>
          <w:i/>
          <w:sz w:val="24"/>
          <w:szCs w:val="24"/>
          <w:lang w:val="en-US"/>
        </w:rPr>
        <w:t>entreprendre</w:t>
      </w:r>
      <w:r w:rsidRPr="00042130">
        <w:rPr>
          <w:rFonts w:ascii="Times New Roman" w:hAnsi="Times New Roman" w:cs="Times New Roman"/>
          <w:sz w:val="24"/>
          <w:szCs w:val="24"/>
          <w:lang w:val="en-US"/>
        </w:rPr>
        <w:t xml:space="preserve">, which means ‘to take into one’s own hands’ (Robert &amp; Woods, 2005), and </w:t>
      </w:r>
      <w:r>
        <w:rPr>
          <w:rFonts w:ascii="Times New Roman" w:hAnsi="Times New Roman" w:cs="Times New Roman"/>
          <w:sz w:val="24"/>
          <w:szCs w:val="24"/>
          <w:lang w:val="en-US"/>
        </w:rPr>
        <w:t>have</w:t>
      </w:r>
      <w:r w:rsidRPr="00042130">
        <w:rPr>
          <w:rFonts w:ascii="Times New Roman" w:hAnsi="Times New Roman" w:cs="Times New Roman"/>
          <w:sz w:val="24"/>
          <w:szCs w:val="24"/>
          <w:lang w:val="en-US"/>
        </w:rPr>
        <w:t xml:space="preserve"> for many years received heightened attention by scholars. It started in the </w:t>
      </w:r>
      <w:r>
        <w:rPr>
          <w:rFonts w:ascii="Times New Roman" w:hAnsi="Times New Roman" w:cs="Times New Roman"/>
          <w:sz w:val="24"/>
          <w:szCs w:val="24"/>
          <w:lang w:val="en-US"/>
        </w:rPr>
        <w:t xml:space="preserve">early </w:t>
      </w:r>
      <w:r w:rsidRPr="00042130">
        <w:rPr>
          <w:rFonts w:ascii="Times New Roman" w:hAnsi="Times New Roman" w:cs="Times New Roman"/>
          <w:sz w:val="24"/>
          <w:szCs w:val="24"/>
          <w:lang w:val="en-US"/>
        </w:rPr>
        <w:t>18</w:t>
      </w:r>
      <w:r w:rsidRPr="00042130">
        <w:rPr>
          <w:rFonts w:ascii="Times New Roman" w:hAnsi="Times New Roman" w:cs="Times New Roman"/>
          <w:sz w:val="24"/>
          <w:szCs w:val="24"/>
          <w:vertAlign w:val="superscript"/>
          <w:lang w:val="en-US"/>
        </w:rPr>
        <w:t>th</w:t>
      </w:r>
      <w:r w:rsidRPr="00042130">
        <w:rPr>
          <w:rFonts w:ascii="Times New Roman" w:hAnsi="Times New Roman" w:cs="Times New Roman"/>
          <w:sz w:val="24"/>
          <w:szCs w:val="24"/>
          <w:lang w:val="en-US"/>
        </w:rPr>
        <w:t xml:space="preserve"> century with </w:t>
      </w:r>
      <w:r>
        <w:rPr>
          <w:rFonts w:ascii="Times New Roman" w:hAnsi="Times New Roman" w:cs="Times New Roman"/>
          <w:sz w:val="24"/>
          <w:szCs w:val="24"/>
          <w:lang w:val="en-US"/>
        </w:rPr>
        <w:lastRenderedPageBreak/>
        <w:t xml:space="preserve">Richard </w:t>
      </w:r>
      <w:r w:rsidRPr="00042130">
        <w:rPr>
          <w:rFonts w:ascii="Times New Roman" w:hAnsi="Times New Roman" w:cs="Times New Roman"/>
          <w:sz w:val="24"/>
          <w:szCs w:val="24"/>
          <w:lang w:val="en-US"/>
        </w:rPr>
        <w:t xml:space="preserve">Cantillon, who recognized the entrepreneur as a person engaged in market exchanges at </w:t>
      </w:r>
      <w:r w:rsidR="00BD1E6D">
        <w:rPr>
          <w:rFonts w:ascii="Times New Roman" w:hAnsi="Times New Roman" w:cs="Times New Roman"/>
          <w:sz w:val="24"/>
          <w:szCs w:val="24"/>
          <w:lang w:val="en-US"/>
        </w:rPr>
        <w:t>his or her</w:t>
      </w:r>
      <w:r w:rsidRPr="00042130">
        <w:rPr>
          <w:rFonts w:ascii="Times New Roman" w:hAnsi="Times New Roman" w:cs="Times New Roman"/>
          <w:sz w:val="24"/>
          <w:szCs w:val="24"/>
          <w:lang w:val="en-US"/>
        </w:rPr>
        <w:t xml:space="preserve"> own risk for the purpose of making profit</w:t>
      </w:r>
      <w:r>
        <w:rPr>
          <w:rFonts w:ascii="Times New Roman" w:hAnsi="Times New Roman" w:cs="Times New Roman"/>
          <w:sz w:val="24"/>
          <w:szCs w:val="24"/>
          <w:lang w:val="en-US"/>
        </w:rPr>
        <w:t xml:space="preserve"> (</w:t>
      </w:r>
      <w:r w:rsidRPr="00042130">
        <w:rPr>
          <w:rFonts w:ascii="Times New Roman" w:hAnsi="Times New Roman" w:cs="Times New Roman"/>
          <w:sz w:val="24"/>
          <w:szCs w:val="24"/>
          <w:lang w:val="en-US"/>
        </w:rPr>
        <w:t>Hébert &amp;</w:t>
      </w:r>
      <w:r>
        <w:rPr>
          <w:rFonts w:ascii="Times New Roman" w:hAnsi="Times New Roman" w:cs="Times New Roman"/>
          <w:sz w:val="24"/>
          <w:szCs w:val="24"/>
          <w:lang w:val="en-US"/>
        </w:rPr>
        <w:t xml:space="preserve"> Link, </w:t>
      </w:r>
      <w:r w:rsidRPr="00042130">
        <w:rPr>
          <w:rFonts w:ascii="Times New Roman" w:hAnsi="Times New Roman" w:cs="Times New Roman"/>
          <w:sz w:val="24"/>
          <w:szCs w:val="24"/>
          <w:lang w:val="en-US"/>
        </w:rPr>
        <w:t xml:space="preserve">1989). </w:t>
      </w:r>
      <w:r w:rsidR="00BD1E6D">
        <w:rPr>
          <w:rFonts w:ascii="Times New Roman" w:hAnsi="Times New Roman" w:cs="Times New Roman"/>
          <w:sz w:val="24"/>
          <w:szCs w:val="24"/>
          <w:lang w:val="en-US"/>
        </w:rPr>
        <w:t>Since, on the works of Cantillon</w:t>
      </w:r>
      <w:r w:rsidRPr="00042130">
        <w:rPr>
          <w:rFonts w:ascii="Times New Roman" w:hAnsi="Times New Roman" w:cs="Times New Roman"/>
          <w:sz w:val="24"/>
          <w:szCs w:val="24"/>
          <w:lang w:val="en-US"/>
        </w:rPr>
        <w:t xml:space="preserve"> three major entrepreneurial traditions were build: the German tradition, emphasizing the importance of innovation (Schumpeter, 1934); the Chicago tradition, emphasizing risk associated with uncertainty (Knight, 1921); and the Austrian tradition, emphasizing </w:t>
      </w:r>
      <w:r>
        <w:rPr>
          <w:rFonts w:ascii="Times New Roman" w:hAnsi="Times New Roman" w:cs="Times New Roman"/>
          <w:sz w:val="24"/>
          <w:szCs w:val="24"/>
          <w:lang w:val="en-US"/>
        </w:rPr>
        <w:t xml:space="preserve">the necessity of </w:t>
      </w:r>
      <w:r w:rsidRPr="00042130">
        <w:rPr>
          <w:rFonts w:ascii="Times New Roman" w:hAnsi="Times New Roman" w:cs="Times New Roman"/>
          <w:sz w:val="24"/>
          <w:szCs w:val="24"/>
          <w:lang w:val="en-US"/>
        </w:rPr>
        <w:t>perceiving</w:t>
      </w:r>
      <w:r>
        <w:rPr>
          <w:rFonts w:ascii="Times New Roman" w:hAnsi="Times New Roman" w:cs="Times New Roman"/>
          <w:sz w:val="24"/>
          <w:szCs w:val="24"/>
          <w:lang w:val="en-US"/>
        </w:rPr>
        <w:t xml:space="preserve"> </w:t>
      </w:r>
      <w:r w:rsidRPr="00042130">
        <w:rPr>
          <w:rFonts w:ascii="Times New Roman" w:hAnsi="Times New Roman" w:cs="Times New Roman"/>
          <w:sz w:val="24"/>
          <w:szCs w:val="24"/>
          <w:lang w:val="en-US"/>
        </w:rPr>
        <w:t xml:space="preserve">opportunities (Kirzner, 1997) (see Hébert &amp; Link (1989) for an extensive review of the three schools and their respective founders). </w:t>
      </w:r>
    </w:p>
    <w:p w:rsidR="005F096B" w:rsidRPr="00042130" w:rsidRDefault="005F096B" w:rsidP="005F096B">
      <w:pPr>
        <w:pStyle w:val="Heading3"/>
        <w:spacing w:line="360" w:lineRule="auto"/>
        <w:jc w:val="both"/>
        <w:rPr>
          <w:rFonts w:ascii="Times New Roman" w:hAnsi="Times New Roman" w:cs="Times New Roman"/>
          <w:lang w:val="en-US"/>
        </w:rPr>
      </w:pPr>
      <w:bookmarkStart w:id="9" w:name="_Toc427158494"/>
      <w:r>
        <w:rPr>
          <w:rFonts w:ascii="Times New Roman" w:hAnsi="Times New Roman" w:cs="Times New Roman"/>
          <w:lang w:val="en-US"/>
        </w:rPr>
        <w:t xml:space="preserve">2.1.1. The </w:t>
      </w:r>
      <w:r w:rsidRPr="00CF207E">
        <w:rPr>
          <w:rFonts w:ascii="Times New Roman" w:hAnsi="Times New Roman" w:cs="Times New Roman"/>
          <w:sz w:val="24"/>
          <w:szCs w:val="24"/>
          <w:lang w:val="en-US"/>
        </w:rPr>
        <w:t>entrepreneur</w:t>
      </w:r>
      <w:bookmarkEnd w:id="9"/>
    </w:p>
    <w:p w:rsidR="002D57FF" w:rsidRDefault="004822BF" w:rsidP="00086C6E">
      <w:pPr>
        <w:spacing w:line="360" w:lineRule="auto"/>
        <w:jc w:val="both"/>
        <w:rPr>
          <w:rFonts w:ascii="Times New Roman" w:hAnsi="Times New Roman" w:cs="Times New Roman"/>
          <w:sz w:val="24"/>
          <w:szCs w:val="24"/>
          <w:lang w:val="en-US"/>
        </w:rPr>
      </w:pPr>
      <w:r w:rsidRPr="00042130">
        <w:rPr>
          <w:rFonts w:ascii="Times New Roman" w:hAnsi="Times New Roman" w:cs="Times New Roman"/>
          <w:sz w:val="24"/>
          <w:szCs w:val="24"/>
          <w:lang w:val="en-US"/>
        </w:rPr>
        <w:t xml:space="preserve">Drawing on these schools, there are </w:t>
      </w:r>
      <w:r>
        <w:rPr>
          <w:rFonts w:ascii="Times New Roman" w:hAnsi="Times New Roman" w:cs="Times New Roman"/>
          <w:sz w:val="24"/>
          <w:szCs w:val="24"/>
          <w:lang w:val="en-US"/>
        </w:rPr>
        <w:t>presumably</w:t>
      </w:r>
      <w:r w:rsidRPr="00042130">
        <w:rPr>
          <w:rFonts w:ascii="Times New Roman" w:hAnsi="Times New Roman" w:cs="Times New Roman"/>
          <w:sz w:val="24"/>
          <w:szCs w:val="24"/>
          <w:lang w:val="en-US"/>
        </w:rPr>
        <w:t xml:space="preserve"> over a hundred definitions o</w:t>
      </w:r>
      <w:r w:rsidR="005F096B">
        <w:rPr>
          <w:rFonts w:ascii="Times New Roman" w:hAnsi="Times New Roman" w:cs="Times New Roman"/>
          <w:sz w:val="24"/>
          <w:szCs w:val="24"/>
          <w:lang w:val="en-US"/>
        </w:rPr>
        <w:t>f</w:t>
      </w:r>
      <w:r w:rsidRPr="00042130">
        <w:rPr>
          <w:rFonts w:ascii="Times New Roman" w:hAnsi="Times New Roman" w:cs="Times New Roman"/>
          <w:sz w:val="24"/>
          <w:szCs w:val="24"/>
          <w:lang w:val="en-US"/>
        </w:rPr>
        <w:t xml:space="preserve"> entrepreneurship </w:t>
      </w:r>
      <w:r w:rsidR="005F096B">
        <w:rPr>
          <w:rFonts w:ascii="Times New Roman" w:hAnsi="Times New Roman" w:cs="Times New Roman"/>
          <w:sz w:val="24"/>
          <w:szCs w:val="24"/>
          <w:lang w:val="en-US"/>
        </w:rPr>
        <w:t xml:space="preserve">and the individual entrepreneur </w:t>
      </w:r>
      <w:r w:rsidRPr="00042130">
        <w:rPr>
          <w:rFonts w:ascii="Times New Roman" w:hAnsi="Times New Roman" w:cs="Times New Roman"/>
          <w:sz w:val="24"/>
          <w:szCs w:val="24"/>
          <w:lang w:val="en-US"/>
        </w:rPr>
        <w:t>available (Bruyat &amp; Julien, 2000), none of which is widely accepted (</w:t>
      </w:r>
      <w:r>
        <w:rPr>
          <w:rFonts w:ascii="Times New Roman" w:hAnsi="Times New Roman" w:cs="Times New Roman"/>
          <w:sz w:val="24"/>
          <w:szCs w:val="24"/>
          <w:lang w:val="en-US"/>
        </w:rPr>
        <w:t xml:space="preserve">Reynolds, Bosma, Autio, Hunt, De Bono, Servais, Lopez-Garcia &amp; Chin, 2005; </w:t>
      </w:r>
      <w:r w:rsidRPr="00042130">
        <w:rPr>
          <w:rFonts w:ascii="Times New Roman" w:hAnsi="Times New Roman" w:cs="Times New Roman"/>
          <w:sz w:val="24"/>
          <w:szCs w:val="24"/>
          <w:lang w:val="en-US"/>
        </w:rPr>
        <w:t xml:space="preserve">Thurik &amp; Wennekers, 2004). For example Robert &amp; Woods (2005), who closely stick to the aforementioned schools and define an entrepreneur as someone who discovers, evaluates and exploits profitable opportunities, taking into account risk, alertness to opportunity and the need for innovation. Hébert &amp; Link (1989, pg. 47) </w:t>
      </w:r>
      <w:r>
        <w:rPr>
          <w:rFonts w:ascii="Times New Roman" w:hAnsi="Times New Roman" w:cs="Times New Roman"/>
          <w:sz w:val="24"/>
          <w:szCs w:val="24"/>
          <w:lang w:val="en-US"/>
        </w:rPr>
        <w:t>incorporate both the main historical themes of entrepreneurship and the entrepreneurial activities within a market system in their definition:</w:t>
      </w:r>
      <w:r w:rsidRPr="00042130">
        <w:rPr>
          <w:rFonts w:ascii="Times New Roman" w:hAnsi="Times New Roman" w:cs="Times New Roman"/>
          <w:sz w:val="24"/>
          <w:szCs w:val="24"/>
          <w:lang w:val="en-US"/>
        </w:rPr>
        <w:t xml:space="preserve"> an entrepreneur </w:t>
      </w:r>
      <w:r>
        <w:rPr>
          <w:rFonts w:ascii="Times New Roman" w:hAnsi="Times New Roman" w:cs="Times New Roman"/>
          <w:sz w:val="24"/>
          <w:szCs w:val="24"/>
          <w:lang w:val="en-US"/>
        </w:rPr>
        <w:t>is</w:t>
      </w:r>
      <w:r w:rsidRPr="00042130">
        <w:rPr>
          <w:rFonts w:ascii="Times New Roman" w:hAnsi="Times New Roman" w:cs="Times New Roman"/>
          <w:sz w:val="24"/>
          <w:szCs w:val="24"/>
          <w:lang w:val="en-US"/>
        </w:rPr>
        <w:t xml:space="preserve"> an individual who specializes “</w:t>
      </w:r>
      <w:r w:rsidRPr="00042130">
        <w:rPr>
          <w:rFonts w:ascii="Times New Roman" w:hAnsi="Times New Roman" w:cs="Times New Roman"/>
          <w:i/>
          <w:iCs/>
          <w:sz w:val="24"/>
          <w:szCs w:val="24"/>
          <w:lang w:val="en-US"/>
        </w:rPr>
        <w:t>in taking responsibility for and making judgemental decisions that affect the location, the form, and the use of goods, resources, or institutions</w:t>
      </w:r>
      <w:r w:rsidRPr="00042130">
        <w:rPr>
          <w:rFonts w:ascii="Times New Roman" w:hAnsi="Times New Roman" w:cs="Times New Roman"/>
          <w:sz w:val="24"/>
          <w:szCs w:val="24"/>
          <w:lang w:val="en-US"/>
        </w:rPr>
        <w:t>”. Entrepreneurship is, in their eyes, the effort towards creating a viable business resulting from an individual’s occupational choice to work for his or her account (Hébert &amp; Link, 1982). Venkataraman (1997, pg. 120)</w:t>
      </w:r>
      <w:r>
        <w:rPr>
          <w:rFonts w:ascii="Times New Roman" w:hAnsi="Times New Roman" w:cs="Times New Roman"/>
          <w:sz w:val="24"/>
          <w:szCs w:val="24"/>
          <w:lang w:val="en-US"/>
        </w:rPr>
        <w:t xml:space="preserve"> remains more scientific and sees </w:t>
      </w:r>
      <w:r w:rsidRPr="00042130">
        <w:rPr>
          <w:rFonts w:ascii="Times New Roman" w:hAnsi="Times New Roman" w:cs="Times New Roman"/>
          <w:i/>
          <w:sz w:val="24"/>
          <w:szCs w:val="24"/>
          <w:lang w:val="en-US"/>
        </w:rPr>
        <w:t>“entrepreneurship as a scholarly field [which] seeks to understand how opportunities to bring into existence future goods and services are discovered, created, and exploited, by whom, and with what consequences”</w:t>
      </w:r>
      <w:r w:rsidRPr="00042130">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This definition </w:t>
      </w:r>
      <w:r w:rsidRPr="00042130">
        <w:rPr>
          <w:rFonts w:ascii="Times New Roman" w:hAnsi="Times New Roman" w:cs="Times New Roman"/>
          <w:sz w:val="24"/>
          <w:szCs w:val="24"/>
          <w:lang w:val="en-US"/>
        </w:rPr>
        <w:lastRenderedPageBreak/>
        <w:t>focuses on opportunities and incorporates the source of the opportunity, the individual exploiting the opportunity, and the consequences of exploitation the opportunity</w:t>
      </w:r>
      <w:r>
        <w:rPr>
          <w:rFonts w:ascii="Times New Roman" w:hAnsi="Times New Roman" w:cs="Times New Roman"/>
          <w:sz w:val="24"/>
          <w:szCs w:val="24"/>
          <w:lang w:val="en-US"/>
        </w:rPr>
        <w:t xml:space="preserve"> (Cohen &amp; Winn, </w:t>
      </w:r>
      <w:r w:rsidRPr="00042130">
        <w:rPr>
          <w:rFonts w:ascii="Times New Roman" w:hAnsi="Times New Roman" w:cs="Times New Roman"/>
          <w:sz w:val="24"/>
          <w:szCs w:val="24"/>
          <w:lang w:val="en-US"/>
        </w:rPr>
        <w:t xml:space="preserve">2007). </w:t>
      </w:r>
    </w:p>
    <w:p w:rsidR="002D57FF" w:rsidRPr="005E791E" w:rsidRDefault="004822BF" w:rsidP="005E791E">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Although there is no generally accepted definition of entrepreneurship, many of its suggestions seem to overlap in the notion that entrepreneurship is about creating something new (Reynolds et al., 2005). As such, this thesis will follow the definition and process posed by Reynolds et al. (2005, p. </w:t>
      </w:r>
      <w:r w:rsidRPr="000B192E">
        <w:rPr>
          <w:rFonts w:ascii="Times New Roman" w:hAnsi="Times New Roman" w:cs="Times New Roman"/>
          <w:sz w:val="24"/>
          <w:szCs w:val="24"/>
          <w:lang w:val="en-US"/>
        </w:rPr>
        <w:t>209)</w:t>
      </w:r>
      <w:r>
        <w:rPr>
          <w:rFonts w:ascii="Times New Roman" w:hAnsi="Times New Roman" w:cs="Times New Roman"/>
          <w:sz w:val="24"/>
          <w:szCs w:val="24"/>
          <w:lang w:val="en-US"/>
        </w:rPr>
        <w:t>. They take</w:t>
      </w:r>
      <w:r w:rsidRPr="000B192E">
        <w:rPr>
          <w:rFonts w:ascii="Times New Roman" w:hAnsi="Times New Roman" w:cs="Times New Roman"/>
          <w:sz w:val="24"/>
          <w:szCs w:val="24"/>
          <w:lang w:val="en-US"/>
        </w:rPr>
        <w:t xml:space="preserve"> a more </w:t>
      </w:r>
      <w:r>
        <w:rPr>
          <w:rFonts w:ascii="Times New Roman" w:hAnsi="Times New Roman" w:cs="Times New Roman"/>
          <w:sz w:val="24"/>
          <w:szCs w:val="24"/>
          <w:lang w:val="en-US"/>
        </w:rPr>
        <w:t>occupational</w:t>
      </w:r>
      <w:r w:rsidRPr="000B192E">
        <w:rPr>
          <w:rFonts w:ascii="Times New Roman" w:hAnsi="Times New Roman" w:cs="Times New Roman"/>
          <w:sz w:val="24"/>
          <w:szCs w:val="24"/>
          <w:lang w:val="en-US"/>
        </w:rPr>
        <w:t xml:space="preserve"> approach regarding the definition of entrepreneurship, defining people who are entrepreneurially active as </w:t>
      </w:r>
      <w:r w:rsidRPr="000B192E">
        <w:rPr>
          <w:rFonts w:ascii="Times New Roman" w:hAnsi="Times New Roman" w:cs="Times New Roman"/>
          <w:i/>
          <w:sz w:val="24"/>
          <w:szCs w:val="24"/>
          <w:lang w:val="en-US"/>
        </w:rPr>
        <w:t>“adults in the process of setting up a business they will (partly) own and or currently owning and managing an operating young business</w:t>
      </w:r>
      <w:r>
        <w:rPr>
          <w:rFonts w:ascii="Times New Roman" w:hAnsi="Times New Roman" w:cs="Times New Roman"/>
          <w:sz w:val="24"/>
          <w:szCs w:val="24"/>
          <w:lang w:val="en-US"/>
        </w:rPr>
        <w:t>.”</w:t>
      </w:r>
    </w:p>
    <w:p w:rsidR="002D57FF" w:rsidRDefault="002D57FF" w:rsidP="002D57FF">
      <w:pPr>
        <w:spacing w:line="360" w:lineRule="auto"/>
        <w:jc w:val="both"/>
        <w:rPr>
          <w:rFonts w:ascii="Times New Roman" w:hAnsi="Times New Roman" w:cs="Times New Roman"/>
          <w:sz w:val="24"/>
          <w:szCs w:val="24"/>
          <w:lang w:val="en-US"/>
        </w:rPr>
      </w:pPr>
      <w:r w:rsidRPr="00863F2D">
        <w:rPr>
          <w:rFonts w:ascii="Times New Roman" w:hAnsi="Times New Roman" w:cs="Times New Roman"/>
          <w:sz w:val="24"/>
          <w:szCs w:val="24"/>
          <w:lang w:val="en-US"/>
        </w:rPr>
        <w:t xml:space="preserve">As it is useful to see new venture creation as a process (Lumpkin &amp; Dess, 1996), Reynolds et al. (2005) distinguish four phases in the entrepreneurial process (see Figure 1): the first phase, in which an individual is considering as starting a venture; the second phase, in which the individual is involved in actually setting up a venture; the third phase, in which the individual is leading a young venture; and the fourth phase, in which the individual is leading an established venture. According to them, </w:t>
      </w:r>
      <w:r w:rsidR="005E791E">
        <w:rPr>
          <w:rFonts w:ascii="Times New Roman" w:hAnsi="Times New Roman" w:cs="Times New Roman"/>
          <w:sz w:val="24"/>
          <w:szCs w:val="24"/>
          <w:lang w:val="en-US"/>
        </w:rPr>
        <w:t xml:space="preserve">new business creation is reflected best in </w:t>
      </w:r>
      <w:r w:rsidRPr="00863F2D">
        <w:rPr>
          <w:rFonts w:ascii="Times New Roman" w:hAnsi="Times New Roman" w:cs="Times New Roman"/>
          <w:sz w:val="24"/>
          <w:szCs w:val="24"/>
          <w:lang w:val="en-US"/>
        </w:rPr>
        <w:t>the actual total early-staged entrepreneurial activity (TEA)</w:t>
      </w:r>
      <w:r w:rsidR="005E791E">
        <w:rPr>
          <w:rFonts w:ascii="Times New Roman" w:hAnsi="Times New Roman" w:cs="Times New Roman"/>
          <w:sz w:val="24"/>
          <w:szCs w:val="24"/>
          <w:lang w:val="en-US"/>
        </w:rPr>
        <w:t>, which</w:t>
      </w:r>
      <w:r w:rsidRPr="00863F2D">
        <w:rPr>
          <w:rFonts w:ascii="Times New Roman" w:hAnsi="Times New Roman" w:cs="Times New Roman"/>
          <w:sz w:val="24"/>
          <w:szCs w:val="24"/>
          <w:lang w:val="en-US"/>
        </w:rPr>
        <w:t xml:space="preserve"> takes place in phases two and three in which a business is set up and the young firm is managed, respectively (grey area in Figure 1). Acco</w:t>
      </w:r>
      <w:r>
        <w:rPr>
          <w:rFonts w:ascii="Times New Roman" w:hAnsi="Times New Roman" w:cs="Times New Roman"/>
          <w:sz w:val="24"/>
          <w:szCs w:val="24"/>
          <w:lang w:val="en-US"/>
        </w:rPr>
        <w:t>rding to Reynolds et al. (2005)</w:t>
      </w:r>
      <w:r w:rsidRPr="00863F2D">
        <w:rPr>
          <w:rFonts w:ascii="Times New Roman" w:hAnsi="Times New Roman" w:cs="Times New Roman"/>
          <w:sz w:val="24"/>
          <w:szCs w:val="24"/>
          <w:lang w:val="en-US"/>
        </w:rPr>
        <w:t xml:space="preserve"> TEA is currently the best known indicator for </w:t>
      </w:r>
      <w:r w:rsidR="00213F06">
        <w:rPr>
          <w:rFonts w:ascii="Times New Roman" w:hAnsi="Times New Roman" w:cs="Times New Roman"/>
          <w:sz w:val="24"/>
          <w:szCs w:val="24"/>
          <w:lang w:val="en-US"/>
        </w:rPr>
        <w:t xml:space="preserve">empirical research on </w:t>
      </w:r>
      <w:r w:rsidRPr="00863F2D">
        <w:rPr>
          <w:rFonts w:ascii="Times New Roman" w:hAnsi="Times New Roman" w:cs="Times New Roman"/>
          <w:sz w:val="24"/>
          <w:szCs w:val="24"/>
          <w:lang w:val="en-US"/>
        </w:rPr>
        <w:t>entrepreneurial activity</w:t>
      </w:r>
      <w:r w:rsidR="00213F06">
        <w:rPr>
          <w:rFonts w:ascii="Times New Roman" w:hAnsi="Times New Roman" w:cs="Times New Roman"/>
          <w:sz w:val="24"/>
          <w:szCs w:val="24"/>
          <w:lang w:val="en-US"/>
        </w:rPr>
        <w:t xml:space="preserve"> due to data availability and data comparability.</w:t>
      </w:r>
    </w:p>
    <w:p w:rsidR="008A2FA9" w:rsidRDefault="008A2FA9" w:rsidP="008A2FA9">
      <w:pPr>
        <w:pStyle w:val="Caption"/>
      </w:pPr>
    </w:p>
    <w:p w:rsidR="008A2FA9" w:rsidRDefault="008A2FA9" w:rsidP="008A2FA9">
      <w:pPr>
        <w:pStyle w:val="Caption"/>
      </w:pPr>
    </w:p>
    <w:p w:rsidR="00302F20" w:rsidRPr="00302F20" w:rsidRDefault="00302F20" w:rsidP="00302F20">
      <w:pPr>
        <w:rPr>
          <w:lang w:val="en-US"/>
        </w:rPr>
      </w:pPr>
    </w:p>
    <w:p w:rsidR="008A2FA9" w:rsidRDefault="008A2FA9" w:rsidP="008A2FA9">
      <w:pPr>
        <w:pStyle w:val="Caption"/>
      </w:pPr>
    </w:p>
    <w:p w:rsidR="008A2FA9" w:rsidRPr="000B192E" w:rsidRDefault="008A2FA9" w:rsidP="008A2FA9">
      <w:pPr>
        <w:pStyle w:val="Caption"/>
        <w:rPr>
          <w:rFonts w:ascii="Times New Roman" w:hAnsi="Times New Roman" w:cs="Times New Roman"/>
          <w:sz w:val="24"/>
          <w:szCs w:val="24"/>
        </w:rPr>
      </w:pPr>
      <w:r w:rsidRPr="008A2FA9">
        <w:t>Figure</w:t>
      </w:r>
      <w:r w:rsidRPr="004C1C04">
        <w:t xml:space="preserve"> </w:t>
      </w:r>
      <w:r w:rsidR="002A1277">
        <w:fldChar w:fldCharType="begin"/>
      </w:r>
      <w:r w:rsidRPr="004C1C04">
        <w:instrText xml:space="preserve"> SEQ Figure \* ARABIC </w:instrText>
      </w:r>
      <w:r w:rsidR="002A1277">
        <w:fldChar w:fldCharType="separate"/>
      </w:r>
      <w:r>
        <w:rPr>
          <w:noProof/>
        </w:rPr>
        <w:t>1</w:t>
      </w:r>
      <w:r w:rsidR="002A1277">
        <w:fldChar w:fldCharType="end"/>
      </w:r>
      <w:r w:rsidRPr="004C1C04">
        <w:t xml:space="preserve">: The entrepreneurial process </w:t>
      </w:r>
    </w:p>
    <w:p w:rsidR="004822BF" w:rsidRDefault="004822BF" w:rsidP="004822BF">
      <w:pPr>
        <w:keepNext/>
        <w:spacing w:line="360" w:lineRule="auto"/>
        <w:jc w:val="both"/>
      </w:pPr>
      <w:r w:rsidRPr="00DE3DBD">
        <w:rPr>
          <w:noProof/>
          <w:szCs w:val="24"/>
          <w:lang w:val="en-GB" w:eastAsia="en-GB"/>
        </w:rPr>
        <w:drawing>
          <wp:inline distT="0" distB="0" distL="0" distR="0">
            <wp:extent cx="5760720" cy="1808474"/>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760720" cy="1808474"/>
                    </a:xfrm>
                    <a:prstGeom prst="rect">
                      <a:avLst/>
                    </a:prstGeom>
                    <a:noFill/>
                    <a:ln w="9525">
                      <a:noFill/>
                      <a:miter lim="800000"/>
                      <a:headEnd/>
                      <a:tailEnd/>
                    </a:ln>
                  </pic:spPr>
                </pic:pic>
              </a:graphicData>
            </a:graphic>
          </wp:inline>
        </w:drawing>
      </w:r>
    </w:p>
    <w:p w:rsidR="004822BF" w:rsidRPr="000B192E" w:rsidRDefault="008A2FA9" w:rsidP="008A2FA9">
      <w:pPr>
        <w:pStyle w:val="Caption"/>
        <w:jc w:val="right"/>
        <w:rPr>
          <w:rFonts w:ascii="Times New Roman" w:hAnsi="Times New Roman" w:cs="Times New Roman"/>
          <w:sz w:val="24"/>
          <w:szCs w:val="24"/>
        </w:rPr>
      </w:pPr>
      <w:r>
        <w:t>Source: Reynolds et al., 2005, pg. 209</w:t>
      </w:r>
    </w:p>
    <w:p w:rsidR="002D57FF" w:rsidRPr="002D57FF" w:rsidRDefault="002D57FF" w:rsidP="002D57FF">
      <w:pPr>
        <w:pStyle w:val="Heading3"/>
        <w:spacing w:line="360" w:lineRule="auto"/>
        <w:jc w:val="both"/>
        <w:rPr>
          <w:rFonts w:ascii="Times New Roman" w:hAnsi="Times New Roman" w:cs="Times New Roman"/>
          <w:lang w:val="en-US"/>
        </w:rPr>
      </w:pPr>
      <w:bookmarkStart w:id="10" w:name="_Toc427158495"/>
      <w:r w:rsidRPr="002D57FF">
        <w:rPr>
          <w:rFonts w:ascii="Times New Roman" w:hAnsi="Times New Roman" w:cs="Times New Roman"/>
          <w:lang w:val="en-US"/>
        </w:rPr>
        <w:t>2.1.</w:t>
      </w:r>
      <w:r w:rsidR="005E791E">
        <w:rPr>
          <w:rFonts w:ascii="Times New Roman" w:hAnsi="Times New Roman" w:cs="Times New Roman"/>
          <w:lang w:val="en-US"/>
        </w:rPr>
        <w:t>2</w:t>
      </w:r>
      <w:r w:rsidRPr="002D57FF">
        <w:rPr>
          <w:rFonts w:ascii="Times New Roman" w:hAnsi="Times New Roman" w:cs="Times New Roman"/>
          <w:lang w:val="en-US"/>
        </w:rPr>
        <w:t>. Outcome of entrepreneurship</w:t>
      </w:r>
      <w:bookmarkEnd w:id="10"/>
    </w:p>
    <w:p w:rsidR="00213F06" w:rsidRDefault="00F17E46" w:rsidP="004822B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outcome of entrepreneurship is a result of actions being taken by entrepreneurs to achieve certain goals. A goal is</w:t>
      </w:r>
      <w:r w:rsidR="007267BD">
        <w:rPr>
          <w:rFonts w:ascii="Times New Roman" w:hAnsi="Times New Roman" w:cs="Times New Roman"/>
          <w:sz w:val="24"/>
          <w:szCs w:val="24"/>
          <w:lang w:val="en-US"/>
        </w:rPr>
        <w:t xml:space="preserve"> mental representation of how the future could be and</w:t>
      </w:r>
      <w:r>
        <w:rPr>
          <w:rFonts w:ascii="Times New Roman" w:hAnsi="Times New Roman" w:cs="Times New Roman"/>
          <w:sz w:val="24"/>
          <w:szCs w:val="24"/>
          <w:lang w:val="en-US"/>
        </w:rPr>
        <w:t xml:space="preserve"> what the </w:t>
      </w:r>
      <w:r w:rsidRPr="003E56EA">
        <w:rPr>
          <w:rFonts w:ascii="Times New Roman" w:hAnsi="Times New Roman" w:cs="Times New Roman"/>
          <w:sz w:val="24"/>
          <w:szCs w:val="24"/>
          <w:lang w:val="en-US"/>
        </w:rPr>
        <w:t xml:space="preserve">individual is trying to </w:t>
      </w:r>
      <w:r w:rsidR="007267BD" w:rsidRPr="003E56EA">
        <w:rPr>
          <w:rFonts w:ascii="Times New Roman" w:hAnsi="Times New Roman" w:cs="Times New Roman"/>
          <w:sz w:val="24"/>
          <w:szCs w:val="24"/>
          <w:lang w:val="en-US"/>
        </w:rPr>
        <w:t xml:space="preserve">reach or </w:t>
      </w:r>
      <w:r w:rsidRPr="003E56EA">
        <w:rPr>
          <w:rFonts w:ascii="Times New Roman" w:hAnsi="Times New Roman" w:cs="Times New Roman"/>
          <w:sz w:val="24"/>
          <w:szCs w:val="24"/>
          <w:lang w:val="en-US"/>
        </w:rPr>
        <w:t>accomplish, be it the object or aim of an action (Locke</w:t>
      </w:r>
      <w:r w:rsidR="0027730F" w:rsidRPr="003E56EA">
        <w:rPr>
          <w:rFonts w:ascii="Times New Roman" w:hAnsi="Times New Roman" w:cs="Times New Roman"/>
          <w:sz w:val="24"/>
          <w:szCs w:val="24"/>
          <w:lang w:val="en-US"/>
        </w:rPr>
        <w:t>, Shaw, Saari &amp; Latham</w:t>
      </w:r>
      <w:r w:rsidRPr="003E56EA">
        <w:rPr>
          <w:rFonts w:ascii="Times New Roman" w:hAnsi="Times New Roman" w:cs="Times New Roman"/>
          <w:sz w:val="24"/>
          <w:szCs w:val="24"/>
          <w:lang w:val="en-US"/>
        </w:rPr>
        <w:t xml:space="preserve">, 1981). </w:t>
      </w:r>
      <w:r w:rsidR="00BB6531" w:rsidRPr="003E56EA">
        <w:rPr>
          <w:rFonts w:ascii="Times New Roman" w:hAnsi="Times New Roman" w:cs="Times New Roman"/>
          <w:sz w:val="24"/>
          <w:szCs w:val="24"/>
          <w:lang w:val="en-US"/>
        </w:rPr>
        <w:t>In</w:t>
      </w:r>
      <w:r w:rsidR="00BB6531" w:rsidRPr="0027730F">
        <w:rPr>
          <w:rFonts w:ascii="Times New Roman" w:hAnsi="Times New Roman" w:cs="Times New Roman"/>
          <w:sz w:val="24"/>
          <w:szCs w:val="24"/>
          <w:lang w:val="en-US"/>
        </w:rPr>
        <w:t xml:space="preserve"> small and medium sized enterprises, the entrepreneur h</w:t>
      </w:r>
      <w:r w:rsidR="00BB6531">
        <w:rPr>
          <w:rFonts w:ascii="Times New Roman" w:hAnsi="Times New Roman" w:cs="Times New Roman"/>
          <w:sz w:val="24"/>
          <w:szCs w:val="24"/>
          <w:lang w:val="en-US"/>
        </w:rPr>
        <w:t xml:space="preserve">as the most important role when it comes to setting the </w:t>
      </w:r>
      <w:r w:rsidR="00BB6531" w:rsidRPr="0027730F">
        <w:rPr>
          <w:rFonts w:ascii="Times New Roman" w:hAnsi="Times New Roman" w:cs="Times New Roman"/>
          <w:sz w:val="24"/>
          <w:szCs w:val="24"/>
          <w:lang w:val="en-US"/>
        </w:rPr>
        <w:t>organization’s goals (Ioniţă, 2013). Not only do goals lead to different decisions regarding input allocations (Dunkelberg, Moore, Scott &amp; Stull, 2013); they also</w:t>
      </w:r>
      <w:r w:rsidRPr="0027730F">
        <w:rPr>
          <w:rFonts w:ascii="Times New Roman" w:hAnsi="Times New Roman" w:cs="Times New Roman"/>
          <w:sz w:val="24"/>
          <w:szCs w:val="24"/>
          <w:lang w:val="en-US"/>
        </w:rPr>
        <w:t xml:space="preserve"> activate people as</w:t>
      </w:r>
      <w:r w:rsidR="00BB6531" w:rsidRPr="0027730F">
        <w:rPr>
          <w:rFonts w:ascii="Times New Roman" w:hAnsi="Times New Roman" w:cs="Times New Roman"/>
          <w:sz w:val="24"/>
          <w:szCs w:val="24"/>
          <w:lang w:val="en-US"/>
        </w:rPr>
        <w:t xml:space="preserve"> </w:t>
      </w:r>
      <w:r w:rsidRPr="0027730F">
        <w:rPr>
          <w:rFonts w:ascii="Times New Roman" w:hAnsi="Times New Roman" w:cs="Times New Roman"/>
          <w:sz w:val="24"/>
          <w:szCs w:val="24"/>
          <w:lang w:val="en-US"/>
        </w:rPr>
        <w:t xml:space="preserve">they </w:t>
      </w:r>
      <w:r w:rsidR="00BB6531" w:rsidRPr="0027730F">
        <w:rPr>
          <w:rFonts w:ascii="Times New Roman" w:hAnsi="Times New Roman" w:cs="Times New Roman"/>
          <w:sz w:val="24"/>
          <w:szCs w:val="24"/>
          <w:lang w:val="en-US"/>
        </w:rPr>
        <w:t xml:space="preserve">serve as </w:t>
      </w:r>
      <w:r w:rsidRPr="0027730F">
        <w:rPr>
          <w:rFonts w:ascii="Times New Roman" w:hAnsi="Times New Roman" w:cs="Times New Roman"/>
          <w:sz w:val="24"/>
          <w:szCs w:val="24"/>
          <w:lang w:val="en-US"/>
        </w:rPr>
        <w:t xml:space="preserve">important </w:t>
      </w:r>
      <w:r w:rsidR="00BB6531" w:rsidRPr="0027730F">
        <w:rPr>
          <w:rFonts w:ascii="Times New Roman" w:hAnsi="Times New Roman" w:cs="Times New Roman"/>
          <w:sz w:val="24"/>
          <w:szCs w:val="24"/>
          <w:lang w:val="en-US"/>
        </w:rPr>
        <w:t>motivators.</w:t>
      </w:r>
      <w:r w:rsidRPr="0027730F">
        <w:rPr>
          <w:rFonts w:ascii="Times New Roman" w:hAnsi="Times New Roman" w:cs="Times New Roman"/>
          <w:sz w:val="24"/>
          <w:szCs w:val="24"/>
          <w:lang w:val="en-US"/>
        </w:rPr>
        <w:t xml:space="preserve"> The strength of the </w:t>
      </w:r>
      <w:r w:rsidRPr="003E56EA">
        <w:rPr>
          <w:rFonts w:ascii="Times New Roman" w:hAnsi="Times New Roman" w:cs="Times New Roman"/>
          <w:sz w:val="24"/>
          <w:szCs w:val="24"/>
          <w:lang w:val="en-US"/>
        </w:rPr>
        <w:t>activation is, however, determined by the strength of the motivation (Carsrud &amp; Brannback, 2011).</w:t>
      </w:r>
      <w:r w:rsidR="007267BD" w:rsidRPr="003E56EA">
        <w:rPr>
          <w:rFonts w:ascii="Times New Roman" w:hAnsi="Times New Roman" w:cs="Times New Roman"/>
          <w:sz w:val="24"/>
          <w:szCs w:val="24"/>
          <w:lang w:val="en-US"/>
        </w:rPr>
        <w:t xml:space="preserve"> </w:t>
      </w:r>
      <w:r w:rsidR="0099044B" w:rsidRPr="003E56EA">
        <w:rPr>
          <w:rFonts w:ascii="Times New Roman" w:hAnsi="Times New Roman" w:cs="Times New Roman"/>
          <w:sz w:val="24"/>
          <w:szCs w:val="24"/>
          <w:lang w:val="en-US"/>
        </w:rPr>
        <w:t>In this thesis, the individual entrepreneur setting a goal for the entrepreneurial organization is assumed to activate the individual in pursuing the goal.</w:t>
      </w:r>
    </w:p>
    <w:p w:rsidR="005E791E" w:rsidRDefault="002D57FF" w:rsidP="004822B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When it comes to goals of entrepreneurs, mainstream entrepreneurship literature generally views entrepreneurs’ main purpose as recognizing (Shane &amp; Venkataraman, 2000) or creating (</w:t>
      </w:r>
      <w:r w:rsidRPr="0027730F">
        <w:rPr>
          <w:rFonts w:ascii="Times New Roman" w:hAnsi="Times New Roman" w:cs="Times New Roman"/>
          <w:sz w:val="24"/>
          <w:szCs w:val="24"/>
          <w:lang w:val="en-US"/>
        </w:rPr>
        <w:t>Sarason, Dean &amp; Dillard, 2006</w:t>
      </w:r>
      <w:r>
        <w:rPr>
          <w:rFonts w:ascii="Times New Roman" w:hAnsi="Times New Roman" w:cs="Times New Roman"/>
          <w:sz w:val="24"/>
          <w:szCs w:val="24"/>
          <w:lang w:val="en-US"/>
        </w:rPr>
        <w:t>) opportunities in order to pursue self-interest – increasing</w:t>
      </w:r>
      <w:r w:rsidR="0099044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personal wealth </w:t>
      </w:r>
      <w:r>
        <w:rPr>
          <w:rFonts w:ascii="Times New Roman" w:hAnsi="Times New Roman" w:cs="Times New Roman"/>
          <w:sz w:val="24"/>
          <w:szCs w:val="24"/>
          <w:lang w:val="en-US"/>
        </w:rPr>
        <w:lastRenderedPageBreak/>
        <w:t>and profit. However, it is empirically more precise to view entrepreneurs as pursuing both self- and collective interests (</w:t>
      </w:r>
      <w:r w:rsidRPr="0027730F">
        <w:rPr>
          <w:rFonts w:ascii="Times New Roman" w:hAnsi="Times New Roman" w:cs="Times New Roman"/>
          <w:sz w:val="24"/>
          <w:szCs w:val="24"/>
          <w:lang w:val="en-US"/>
        </w:rPr>
        <w:t>Van der Ven, Sapienza &amp; Villanueva, 2007</w:t>
      </w:r>
      <w:r>
        <w:rPr>
          <w:rFonts w:ascii="Times New Roman" w:hAnsi="Times New Roman" w:cs="Times New Roman"/>
          <w:sz w:val="24"/>
          <w:szCs w:val="24"/>
          <w:lang w:val="en-US"/>
        </w:rPr>
        <w:t xml:space="preserve">). The balance in the pursuit of these interests is dependent on individual </w:t>
      </w:r>
      <w:r w:rsidRPr="00327B80">
        <w:rPr>
          <w:rFonts w:ascii="Times New Roman" w:hAnsi="Times New Roman" w:cs="Times New Roman"/>
          <w:sz w:val="24"/>
          <w:szCs w:val="24"/>
          <w:lang w:val="en-US"/>
        </w:rPr>
        <w:t>differences (Batson, 1998)</w:t>
      </w:r>
      <w:r>
        <w:rPr>
          <w:rFonts w:ascii="Times New Roman" w:hAnsi="Times New Roman" w:cs="Times New Roman"/>
          <w:sz w:val="24"/>
          <w:szCs w:val="24"/>
          <w:lang w:val="en-US"/>
        </w:rPr>
        <w:t xml:space="preserve"> and cultural </w:t>
      </w:r>
      <w:r w:rsidRPr="00327B80">
        <w:rPr>
          <w:rFonts w:ascii="Times New Roman" w:hAnsi="Times New Roman" w:cs="Times New Roman"/>
          <w:sz w:val="24"/>
          <w:szCs w:val="24"/>
          <w:lang w:val="en-US"/>
        </w:rPr>
        <w:t>differences (Javidan, Dorfman, Sully de Luque &amp; House, 2006).</w:t>
      </w:r>
    </w:p>
    <w:p w:rsidR="002D2052" w:rsidRDefault="00F87B04" w:rsidP="004822BF">
      <w:pPr>
        <w:spacing w:line="360" w:lineRule="auto"/>
        <w:jc w:val="both"/>
        <w:rPr>
          <w:rFonts w:ascii="Times New Roman" w:hAnsi="Times New Roman" w:cs="Times New Roman"/>
          <w:sz w:val="24"/>
          <w:szCs w:val="24"/>
          <w:lang w:val="en-US"/>
        </w:rPr>
      </w:pPr>
      <w:r w:rsidRPr="00863F2D">
        <w:rPr>
          <w:rFonts w:ascii="Times New Roman" w:hAnsi="Times New Roman" w:cs="Times New Roman"/>
          <w:sz w:val="24"/>
          <w:szCs w:val="24"/>
          <w:lang w:val="en-US"/>
        </w:rPr>
        <w:t xml:space="preserve">As entrepreneurial activity is used for </w:t>
      </w:r>
      <w:r w:rsidR="00C43B33">
        <w:rPr>
          <w:rFonts w:ascii="Times New Roman" w:hAnsi="Times New Roman" w:cs="Times New Roman"/>
          <w:sz w:val="24"/>
          <w:szCs w:val="24"/>
          <w:lang w:val="en-US"/>
        </w:rPr>
        <w:t>different types of outcomes</w:t>
      </w:r>
      <w:r w:rsidRPr="00863F2D">
        <w:rPr>
          <w:rFonts w:ascii="Times New Roman" w:hAnsi="Times New Roman" w:cs="Times New Roman"/>
          <w:sz w:val="24"/>
          <w:szCs w:val="24"/>
          <w:lang w:val="en-US"/>
        </w:rPr>
        <w:t>, s</w:t>
      </w:r>
      <w:r w:rsidR="004822BF" w:rsidRPr="00863F2D">
        <w:rPr>
          <w:rFonts w:ascii="Times New Roman" w:hAnsi="Times New Roman" w:cs="Times New Roman"/>
          <w:sz w:val="24"/>
          <w:szCs w:val="24"/>
          <w:lang w:val="en-US"/>
        </w:rPr>
        <w:t xml:space="preserve">everal scholars have suggested a distinction in types of entrepreneurship. For example Dacin et al. (2010), who distinguish between conventional (Schumpeter, 1934), institutional (DiMaggio &amp; Powell, 1983), cultural (DiMaggio, 1982) and social entrepreneurship. A similar distinction has been suggested by McMullen (2011), who distinguishes business (e.g. Schumpeter, 1934), institutional (e.g. North, 1990), and social entrepreneurship (e.g. Austin et al., 2006). </w:t>
      </w:r>
      <w:r w:rsidR="002D2052">
        <w:rPr>
          <w:rFonts w:ascii="Times New Roman" w:hAnsi="Times New Roman" w:cs="Times New Roman"/>
          <w:sz w:val="24"/>
          <w:szCs w:val="24"/>
          <w:lang w:val="en-US"/>
        </w:rPr>
        <w:t xml:space="preserve">The different types of entrepreneurship have different types of (primary) goals or motives as a </w:t>
      </w:r>
      <w:r w:rsidR="00086C6E">
        <w:rPr>
          <w:rFonts w:ascii="Times New Roman" w:hAnsi="Times New Roman" w:cs="Times New Roman"/>
          <w:sz w:val="24"/>
          <w:szCs w:val="24"/>
          <w:lang w:val="en-US"/>
        </w:rPr>
        <w:t>reason of existence</w:t>
      </w:r>
      <w:r w:rsidR="002D2052">
        <w:rPr>
          <w:rFonts w:ascii="Times New Roman" w:hAnsi="Times New Roman" w:cs="Times New Roman"/>
          <w:sz w:val="24"/>
          <w:szCs w:val="24"/>
          <w:lang w:val="en-US"/>
        </w:rPr>
        <w:t xml:space="preserve">. Table </w:t>
      </w:r>
      <w:r w:rsidR="002D57FF">
        <w:rPr>
          <w:rFonts w:ascii="Times New Roman" w:hAnsi="Times New Roman" w:cs="Times New Roman"/>
          <w:sz w:val="24"/>
          <w:szCs w:val="24"/>
          <w:lang w:val="en-US"/>
        </w:rPr>
        <w:t>1</w:t>
      </w:r>
      <w:r w:rsidR="002D2052">
        <w:rPr>
          <w:rFonts w:ascii="Times New Roman" w:hAnsi="Times New Roman" w:cs="Times New Roman"/>
          <w:sz w:val="24"/>
          <w:szCs w:val="24"/>
          <w:lang w:val="en-US"/>
        </w:rPr>
        <w:t xml:space="preserve"> gives an overview of these goals and/or motives, as summarized by Dacin et al. (2010).</w:t>
      </w:r>
    </w:p>
    <w:p w:rsidR="008A2FA9" w:rsidRPr="008A2FA9" w:rsidRDefault="008A2FA9" w:rsidP="008A2FA9">
      <w:pPr>
        <w:pStyle w:val="Caption"/>
      </w:pPr>
      <w:r>
        <w:t xml:space="preserve">Table </w:t>
      </w:r>
      <w:r w:rsidR="002A1277">
        <w:fldChar w:fldCharType="begin"/>
      </w:r>
      <w:r>
        <w:instrText xml:space="preserve"> SEQ Table \* ARABIC </w:instrText>
      </w:r>
      <w:r w:rsidR="002A1277">
        <w:fldChar w:fldCharType="separate"/>
      </w:r>
      <w:r>
        <w:t>1</w:t>
      </w:r>
      <w:r w:rsidR="002A1277">
        <w:fldChar w:fldCharType="end"/>
      </w:r>
      <w:r>
        <w:t>: Distinctio</w:t>
      </w:r>
      <w:r w:rsidR="00302F20">
        <w:t>ns among types of entrepreneurs</w:t>
      </w:r>
    </w:p>
    <w:tbl>
      <w:tblPr>
        <w:tblStyle w:val="TableGrid"/>
        <w:tblW w:w="0" w:type="auto"/>
        <w:tblLook w:val="04A0" w:firstRow="1" w:lastRow="0" w:firstColumn="1" w:lastColumn="0" w:noHBand="0" w:noVBand="1"/>
      </w:tblPr>
      <w:tblGrid>
        <w:gridCol w:w="1797"/>
        <w:gridCol w:w="1824"/>
        <w:gridCol w:w="1817"/>
        <w:gridCol w:w="1809"/>
        <w:gridCol w:w="1815"/>
      </w:tblGrid>
      <w:tr w:rsidR="002D2052" w:rsidTr="002D2052">
        <w:tc>
          <w:tcPr>
            <w:tcW w:w="1842" w:type="dxa"/>
          </w:tcPr>
          <w:p w:rsidR="002D2052" w:rsidRDefault="002D2052" w:rsidP="002D2052">
            <w:pPr>
              <w:spacing w:line="360" w:lineRule="auto"/>
              <w:rPr>
                <w:rFonts w:ascii="Times New Roman" w:hAnsi="Times New Roman" w:cs="Times New Roman"/>
                <w:sz w:val="24"/>
                <w:szCs w:val="24"/>
                <w:lang w:val="en-US"/>
              </w:rPr>
            </w:pPr>
          </w:p>
        </w:tc>
        <w:tc>
          <w:tcPr>
            <w:tcW w:w="1842" w:type="dxa"/>
          </w:tcPr>
          <w:p w:rsidR="002D2052" w:rsidRPr="00086C6E" w:rsidRDefault="002D2052" w:rsidP="002D2052">
            <w:pPr>
              <w:spacing w:line="360" w:lineRule="auto"/>
              <w:rPr>
                <w:rFonts w:ascii="Times New Roman" w:hAnsi="Times New Roman" w:cs="Times New Roman"/>
                <w:b/>
                <w:sz w:val="24"/>
                <w:szCs w:val="24"/>
                <w:lang w:val="en-US"/>
              </w:rPr>
            </w:pPr>
            <w:r w:rsidRPr="00086C6E">
              <w:rPr>
                <w:rFonts w:ascii="Times New Roman" w:hAnsi="Times New Roman" w:cs="Times New Roman"/>
                <w:b/>
                <w:sz w:val="24"/>
                <w:szCs w:val="24"/>
                <w:lang w:val="en-US"/>
              </w:rPr>
              <w:t>Conventional</w:t>
            </w:r>
          </w:p>
        </w:tc>
        <w:tc>
          <w:tcPr>
            <w:tcW w:w="1842" w:type="dxa"/>
          </w:tcPr>
          <w:p w:rsidR="002D2052" w:rsidRPr="00086C6E" w:rsidRDefault="002D2052" w:rsidP="002D2052">
            <w:pPr>
              <w:spacing w:line="360" w:lineRule="auto"/>
              <w:rPr>
                <w:rFonts w:ascii="Times New Roman" w:hAnsi="Times New Roman" w:cs="Times New Roman"/>
                <w:b/>
                <w:sz w:val="24"/>
                <w:szCs w:val="24"/>
                <w:lang w:val="en-US"/>
              </w:rPr>
            </w:pPr>
            <w:r w:rsidRPr="00086C6E">
              <w:rPr>
                <w:rFonts w:ascii="Times New Roman" w:hAnsi="Times New Roman" w:cs="Times New Roman"/>
                <w:b/>
                <w:sz w:val="24"/>
                <w:szCs w:val="24"/>
                <w:lang w:val="en-US"/>
              </w:rPr>
              <w:t>Institutional</w:t>
            </w:r>
          </w:p>
        </w:tc>
        <w:tc>
          <w:tcPr>
            <w:tcW w:w="1843" w:type="dxa"/>
          </w:tcPr>
          <w:p w:rsidR="002D2052" w:rsidRPr="00086C6E" w:rsidRDefault="002D2052" w:rsidP="002D2052">
            <w:pPr>
              <w:spacing w:line="360" w:lineRule="auto"/>
              <w:rPr>
                <w:rFonts w:ascii="Times New Roman" w:hAnsi="Times New Roman" w:cs="Times New Roman"/>
                <w:b/>
                <w:sz w:val="24"/>
                <w:szCs w:val="24"/>
                <w:lang w:val="en-US"/>
              </w:rPr>
            </w:pPr>
            <w:r w:rsidRPr="00086C6E">
              <w:rPr>
                <w:rFonts w:ascii="Times New Roman" w:hAnsi="Times New Roman" w:cs="Times New Roman"/>
                <w:b/>
                <w:sz w:val="24"/>
                <w:szCs w:val="24"/>
                <w:lang w:val="en-US"/>
              </w:rPr>
              <w:t>Cultural</w:t>
            </w:r>
          </w:p>
        </w:tc>
        <w:tc>
          <w:tcPr>
            <w:tcW w:w="1843" w:type="dxa"/>
          </w:tcPr>
          <w:p w:rsidR="002D2052" w:rsidRPr="00086C6E" w:rsidRDefault="002D2052" w:rsidP="002D2052">
            <w:pPr>
              <w:spacing w:line="360" w:lineRule="auto"/>
              <w:rPr>
                <w:rFonts w:ascii="Times New Roman" w:hAnsi="Times New Roman" w:cs="Times New Roman"/>
                <w:b/>
                <w:sz w:val="24"/>
                <w:szCs w:val="24"/>
                <w:lang w:val="en-US"/>
              </w:rPr>
            </w:pPr>
            <w:r w:rsidRPr="00086C6E">
              <w:rPr>
                <w:rFonts w:ascii="Times New Roman" w:hAnsi="Times New Roman" w:cs="Times New Roman"/>
                <w:b/>
                <w:sz w:val="24"/>
                <w:szCs w:val="24"/>
                <w:lang w:val="en-US"/>
              </w:rPr>
              <w:t>Social</w:t>
            </w:r>
          </w:p>
        </w:tc>
      </w:tr>
      <w:tr w:rsidR="002D2052" w:rsidRPr="006E59EA" w:rsidTr="002D2052">
        <w:tc>
          <w:tcPr>
            <w:tcW w:w="1842" w:type="dxa"/>
          </w:tcPr>
          <w:p w:rsidR="002D2052" w:rsidRDefault="002D2052" w:rsidP="00086C6E">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Definition</w:t>
            </w:r>
          </w:p>
        </w:tc>
        <w:tc>
          <w:tcPr>
            <w:tcW w:w="1842" w:type="dxa"/>
          </w:tcPr>
          <w:p w:rsidR="002D2052" w:rsidRPr="002D2052" w:rsidRDefault="002D2052" w:rsidP="00086C6E">
            <w:pPr>
              <w:spacing w:line="276" w:lineRule="auto"/>
              <w:rPr>
                <w:rFonts w:ascii="Times New Roman" w:hAnsi="Times New Roman" w:cs="Times New Roman"/>
                <w:sz w:val="20"/>
                <w:szCs w:val="20"/>
              </w:rPr>
            </w:pPr>
            <w:r w:rsidRPr="002D2052">
              <w:rPr>
                <w:rFonts w:ascii="Times New Roman" w:hAnsi="Times New Roman" w:cs="Times New Roman"/>
                <w:sz w:val="20"/>
                <w:szCs w:val="20"/>
              </w:rPr>
              <w:t>An agent who enables or</w:t>
            </w:r>
          </w:p>
          <w:p w:rsidR="002D2052" w:rsidRPr="002D2052" w:rsidRDefault="002D2052" w:rsidP="00086C6E">
            <w:pPr>
              <w:spacing w:line="276" w:lineRule="auto"/>
              <w:rPr>
                <w:rFonts w:ascii="Times New Roman" w:hAnsi="Times New Roman" w:cs="Times New Roman"/>
                <w:sz w:val="20"/>
                <w:szCs w:val="20"/>
              </w:rPr>
            </w:pPr>
            <w:r w:rsidRPr="002D2052">
              <w:rPr>
                <w:rFonts w:ascii="Times New Roman" w:hAnsi="Times New Roman" w:cs="Times New Roman"/>
                <w:sz w:val="20"/>
                <w:szCs w:val="20"/>
              </w:rPr>
              <w:t>enacts a vision based on</w:t>
            </w:r>
          </w:p>
          <w:p w:rsidR="002D2052" w:rsidRPr="002D2052" w:rsidRDefault="002D2052" w:rsidP="00086C6E">
            <w:pPr>
              <w:spacing w:line="276" w:lineRule="auto"/>
              <w:rPr>
                <w:rFonts w:ascii="Times New Roman" w:hAnsi="Times New Roman" w:cs="Times New Roman"/>
                <w:sz w:val="20"/>
                <w:szCs w:val="20"/>
              </w:rPr>
            </w:pPr>
            <w:r w:rsidRPr="002D2052">
              <w:rPr>
                <w:rFonts w:ascii="Times New Roman" w:hAnsi="Times New Roman" w:cs="Times New Roman"/>
                <w:sz w:val="20"/>
                <w:szCs w:val="20"/>
              </w:rPr>
              <w:t>new ideas in order to</w:t>
            </w:r>
          </w:p>
          <w:p w:rsidR="002D2052" w:rsidRPr="002D2052" w:rsidRDefault="002D2052" w:rsidP="00086C6E">
            <w:pPr>
              <w:spacing w:line="276" w:lineRule="auto"/>
              <w:rPr>
                <w:rFonts w:ascii="Times New Roman" w:hAnsi="Times New Roman" w:cs="Times New Roman"/>
                <w:sz w:val="20"/>
                <w:szCs w:val="20"/>
              </w:rPr>
            </w:pPr>
            <w:r w:rsidRPr="002D2052">
              <w:rPr>
                <w:rFonts w:ascii="Times New Roman" w:hAnsi="Times New Roman" w:cs="Times New Roman"/>
                <w:sz w:val="20"/>
                <w:szCs w:val="20"/>
              </w:rPr>
              <w:t>create successful</w:t>
            </w:r>
          </w:p>
          <w:p w:rsidR="002D2052" w:rsidRPr="002D2052" w:rsidRDefault="002D2052" w:rsidP="00086C6E">
            <w:pPr>
              <w:spacing w:line="276" w:lineRule="auto"/>
              <w:rPr>
                <w:rFonts w:ascii="Times New Roman" w:hAnsi="Times New Roman" w:cs="Times New Roman"/>
                <w:sz w:val="20"/>
                <w:szCs w:val="20"/>
              </w:rPr>
            </w:pPr>
            <w:r w:rsidRPr="002D2052">
              <w:rPr>
                <w:rFonts w:ascii="Times New Roman" w:hAnsi="Times New Roman" w:cs="Times New Roman"/>
                <w:sz w:val="20"/>
                <w:szCs w:val="20"/>
              </w:rPr>
              <w:t>innovations.</w:t>
            </w:r>
          </w:p>
          <w:p w:rsidR="002D2052" w:rsidRPr="002D2052" w:rsidRDefault="002D2052" w:rsidP="00086C6E">
            <w:pPr>
              <w:spacing w:line="276" w:lineRule="auto"/>
              <w:rPr>
                <w:rFonts w:ascii="Times New Roman" w:hAnsi="Times New Roman" w:cs="Times New Roman"/>
                <w:sz w:val="20"/>
                <w:szCs w:val="20"/>
                <w:lang w:val="en-US"/>
              </w:rPr>
            </w:pPr>
            <w:r w:rsidRPr="002D2052">
              <w:rPr>
                <w:rFonts w:ascii="Times New Roman" w:hAnsi="Times New Roman" w:cs="Times New Roman"/>
                <w:sz w:val="20"/>
                <w:szCs w:val="20"/>
              </w:rPr>
              <w:t>(Schumpeter, 1950)</w:t>
            </w:r>
          </w:p>
        </w:tc>
        <w:tc>
          <w:tcPr>
            <w:tcW w:w="1842" w:type="dxa"/>
          </w:tcPr>
          <w:p w:rsidR="002D2052" w:rsidRPr="002D2052" w:rsidRDefault="002D2052" w:rsidP="00086C6E">
            <w:pPr>
              <w:spacing w:line="276" w:lineRule="auto"/>
              <w:rPr>
                <w:rFonts w:ascii="Times New Roman" w:hAnsi="Times New Roman" w:cs="Times New Roman"/>
                <w:sz w:val="20"/>
                <w:szCs w:val="20"/>
              </w:rPr>
            </w:pPr>
            <w:r w:rsidRPr="002D2052">
              <w:rPr>
                <w:rFonts w:ascii="Times New Roman" w:hAnsi="Times New Roman" w:cs="Times New Roman"/>
                <w:sz w:val="20"/>
                <w:szCs w:val="20"/>
              </w:rPr>
              <w:t>An agent who can mobilize resources to</w:t>
            </w:r>
          </w:p>
          <w:p w:rsidR="002D2052" w:rsidRPr="002D2052" w:rsidRDefault="002D2052" w:rsidP="00086C6E">
            <w:pPr>
              <w:spacing w:line="276" w:lineRule="auto"/>
              <w:rPr>
                <w:rFonts w:ascii="Times New Roman" w:hAnsi="Times New Roman" w:cs="Times New Roman"/>
                <w:sz w:val="20"/>
                <w:szCs w:val="20"/>
              </w:rPr>
            </w:pPr>
            <w:r w:rsidRPr="002D2052">
              <w:rPr>
                <w:rFonts w:ascii="Times New Roman" w:hAnsi="Times New Roman" w:cs="Times New Roman"/>
                <w:sz w:val="20"/>
                <w:szCs w:val="20"/>
              </w:rPr>
              <w:t>influence or change institutional rules,</w:t>
            </w:r>
          </w:p>
          <w:p w:rsidR="002D2052" w:rsidRPr="002D2052" w:rsidRDefault="002D2052" w:rsidP="00086C6E">
            <w:pPr>
              <w:spacing w:line="276" w:lineRule="auto"/>
              <w:rPr>
                <w:rFonts w:ascii="Times New Roman" w:hAnsi="Times New Roman" w:cs="Times New Roman"/>
                <w:sz w:val="20"/>
                <w:szCs w:val="20"/>
              </w:rPr>
            </w:pPr>
            <w:r w:rsidRPr="002D2052">
              <w:rPr>
                <w:rFonts w:ascii="Times New Roman" w:hAnsi="Times New Roman" w:cs="Times New Roman"/>
                <w:sz w:val="20"/>
                <w:szCs w:val="20"/>
              </w:rPr>
              <w:t>in order to support or destroy an</w:t>
            </w:r>
          </w:p>
          <w:p w:rsidR="002D2052" w:rsidRPr="002D2052" w:rsidRDefault="002D2052" w:rsidP="00086C6E">
            <w:pPr>
              <w:spacing w:line="276" w:lineRule="auto"/>
              <w:rPr>
                <w:rFonts w:ascii="Times New Roman" w:hAnsi="Times New Roman" w:cs="Times New Roman"/>
                <w:sz w:val="20"/>
                <w:szCs w:val="20"/>
              </w:rPr>
            </w:pPr>
            <w:r w:rsidRPr="002D2052">
              <w:rPr>
                <w:rFonts w:ascii="Times New Roman" w:hAnsi="Times New Roman" w:cs="Times New Roman"/>
                <w:sz w:val="20"/>
                <w:szCs w:val="20"/>
              </w:rPr>
              <w:t>existing institution, or to establish a</w:t>
            </w:r>
          </w:p>
          <w:p w:rsidR="002D2052" w:rsidRPr="002D2052" w:rsidRDefault="002D2052" w:rsidP="00086C6E">
            <w:pPr>
              <w:spacing w:line="276" w:lineRule="auto"/>
              <w:rPr>
                <w:rFonts w:ascii="Times New Roman" w:hAnsi="Times New Roman" w:cs="Times New Roman"/>
                <w:sz w:val="20"/>
                <w:szCs w:val="20"/>
                <w:lang w:val="en-US"/>
              </w:rPr>
            </w:pPr>
            <w:r w:rsidRPr="002D2052">
              <w:rPr>
                <w:rFonts w:ascii="Times New Roman" w:hAnsi="Times New Roman" w:cs="Times New Roman"/>
                <w:sz w:val="20"/>
                <w:szCs w:val="20"/>
              </w:rPr>
              <w:t>new one. (DiMaggio &amp; Powell, 1983)</w:t>
            </w:r>
          </w:p>
        </w:tc>
        <w:tc>
          <w:tcPr>
            <w:tcW w:w="1843" w:type="dxa"/>
          </w:tcPr>
          <w:p w:rsidR="002D2052" w:rsidRPr="002D2052" w:rsidRDefault="002D2052" w:rsidP="00086C6E">
            <w:pPr>
              <w:spacing w:line="276" w:lineRule="auto"/>
              <w:rPr>
                <w:rFonts w:ascii="Times New Roman" w:hAnsi="Times New Roman" w:cs="Times New Roman"/>
                <w:sz w:val="20"/>
                <w:szCs w:val="20"/>
              </w:rPr>
            </w:pPr>
            <w:r w:rsidRPr="002D2052">
              <w:rPr>
                <w:rFonts w:ascii="Times New Roman" w:hAnsi="Times New Roman" w:cs="Times New Roman"/>
                <w:sz w:val="20"/>
                <w:szCs w:val="20"/>
              </w:rPr>
              <w:t>An individual who identifies</w:t>
            </w:r>
          </w:p>
          <w:p w:rsidR="002D2052" w:rsidRPr="002D2052" w:rsidRDefault="002D2052" w:rsidP="00086C6E">
            <w:pPr>
              <w:spacing w:line="276" w:lineRule="auto"/>
              <w:rPr>
                <w:rFonts w:ascii="Times New Roman" w:hAnsi="Times New Roman" w:cs="Times New Roman"/>
                <w:sz w:val="20"/>
                <w:szCs w:val="20"/>
              </w:rPr>
            </w:pPr>
            <w:r w:rsidRPr="002D2052">
              <w:rPr>
                <w:rFonts w:ascii="Times New Roman" w:hAnsi="Times New Roman" w:cs="Times New Roman"/>
                <w:sz w:val="20"/>
                <w:szCs w:val="20"/>
              </w:rPr>
              <w:t>an opportunity and acts</w:t>
            </w:r>
          </w:p>
          <w:p w:rsidR="002D2052" w:rsidRPr="002D2052" w:rsidRDefault="002D2052" w:rsidP="00086C6E">
            <w:pPr>
              <w:spacing w:line="276" w:lineRule="auto"/>
              <w:rPr>
                <w:rFonts w:ascii="Times New Roman" w:hAnsi="Times New Roman" w:cs="Times New Roman"/>
                <w:sz w:val="20"/>
                <w:szCs w:val="20"/>
              </w:rPr>
            </w:pPr>
            <w:r w:rsidRPr="002D2052">
              <w:rPr>
                <w:rFonts w:ascii="Times New Roman" w:hAnsi="Times New Roman" w:cs="Times New Roman"/>
                <w:sz w:val="20"/>
                <w:szCs w:val="20"/>
              </w:rPr>
              <w:t>upon it in order to create</w:t>
            </w:r>
          </w:p>
          <w:p w:rsidR="002D2052" w:rsidRPr="002D2052" w:rsidRDefault="002D2052" w:rsidP="00086C6E">
            <w:pPr>
              <w:spacing w:line="276" w:lineRule="auto"/>
              <w:rPr>
                <w:rFonts w:ascii="Times New Roman" w:hAnsi="Times New Roman" w:cs="Times New Roman"/>
                <w:sz w:val="20"/>
                <w:szCs w:val="20"/>
              </w:rPr>
            </w:pPr>
            <w:r w:rsidRPr="002D2052">
              <w:rPr>
                <w:rFonts w:ascii="Times New Roman" w:hAnsi="Times New Roman" w:cs="Times New Roman"/>
                <w:sz w:val="20"/>
                <w:szCs w:val="20"/>
              </w:rPr>
              <w:t>social, cultural, or economic</w:t>
            </w:r>
          </w:p>
          <w:p w:rsidR="002D2052" w:rsidRPr="002D2052" w:rsidRDefault="002D2052" w:rsidP="00086C6E">
            <w:pPr>
              <w:spacing w:line="276" w:lineRule="auto"/>
              <w:rPr>
                <w:rFonts w:ascii="Times New Roman" w:hAnsi="Times New Roman" w:cs="Times New Roman"/>
                <w:sz w:val="20"/>
                <w:szCs w:val="20"/>
              </w:rPr>
            </w:pPr>
            <w:r w:rsidRPr="002D2052">
              <w:rPr>
                <w:rFonts w:ascii="Times New Roman" w:hAnsi="Times New Roman" w:cs="Times New Roman"/>
                <w:sz w:val="20"/>
                <w:szCs w:val="20"/>
              </w:rPr>
              <w:t>value. (DiMaggio, 1982;</w:t>
            </w:r>
          </w:p>
          <w:p w:rsidR="002D2052" w:rsidRPr="002D2052" w:rsidRDefault="002D2052" w:rsidP="00086C6E">
            <w:pPr>
              <w:spacing w:line="276" w:lineRule="auto"/>
              <w:rPr>
                <w:rFonts w:ascii="Times New Roman" w:hAnsi="Times New Roman" w:cs="Times New Roman"/>
                <w:sz w:val="20"/>
                <w:szCs w:val="20"/>
                <w:lang w:val="en-US"/>
              </w:rPr>
            </w:pPr>
            <w:r w:rsidRPr="002D2052">
              <w:rPr>
                <w:rFonts w:ascii="Times New Roman" w:hAnsi="Times New Roman" w:cs="Times New Roman"/>
                <w:sz w:val="20"/>
                <w:szCs w:val="20"/>
              </w:rPr>
              <w:t>Wilson &amp; Stokes, 2004)</w:t>
            </w:r>
          </w:p>
        </w:tc>
        <w:tc>
          <w:tcPr>
            <w:tcW w:w="1843" w:type="dxa"/>
          </w:tcPr>
          <w:p w:rsidR="002D2052" w:rsidRPr="002D2052" w:rsidRDefault="002D2052" w:rsidP="00086C6E">
            <w:pPr>
              <w:spacing w:line="276" w:lineRule="auto"/>
              <w:rPr>
                <w:rFonts w:ascii="Times New Roman" w:hAnsi="Times New Roman" w:cs="Times New Roman"/>
                <w:sz w:val="20"/>
                <w:szCs w:val="20"/>
                <w:lang w:val="en-US"/>
              </w:rPr>
            </w:pPr>
            <w:r w:rsidRPr="002D2052">
              <w:rPr>
                <w:rFonts w:ascii="Times New Roman" w:hAnsi="Times New Roman" w:cs="Times New Roman"/>
                <w:sz w:val="20"/>
                <w:szCs w:val="20"/>
                <w:lang w:val="en-US"/>
              </w:rPr>
              <w:t>An actor who</w:t>
            </w:r>
          </w:p>
          <w:p w:rsidR="002D2052" w:rsidRPr="002D2052" w:rsidRDefault="002D2052" w:rsidP="00C31DED">
            <w:pPr>
              <w:spacing w:line="276" w:lineRule="auto"/>
              <w:rPr>
                <w:rFonts w:ascii="Times New Roman" w:hAnsi="Times New Roman" w:cs="Times New Roman"/>
                <w:sz w:val="20"/>
                <w:szCs w:val="20"/>
                <w:lang w:val="en-US"/>
              </w:rPr>
            </w:pPr>
            <w:r w:rsidRPr="002D2052">
              <w:rPr>
                <w:rFonts w:ascii="Times New Roman" w:hAnsi="Times New Roman" w:cs="Times New Roman"/>
                <w:sz w:val="20"/>
                <w:szCs w:val="20"/>
                <w:lang w:val="en-US"/>
              </w:rPr>
              <w:t>applies business</w:t>
            </w:r>
            <w:r w:rsidR="00213F06">
              <w:rPr>
                <w:rFonts w:ascii="Times New Roman" w:hAnsi="Times New Roman" w:cs="Times New Roman"/>
                <w:sz w:val="20"/>
                <w:szCs w:val="20"/>
                <w:lang w:val="en-US"/>
              </w:rPr>
              <w:t xml:space="preserve"> </w:t>
            </w:r>
            <w:r w:rsidRPr="002D2052">
              <w:rPr>
                <w:rFonts w:ascii="Times New Roman" w:hAnsi="Times New Roman" w:cs="Times New Roman"/>
                <w:sz w:val="20"/>
                <w:szCs w:val="20"/>
                <w:lang w:val="en-US"/>
              </w:rPr>
              <w:t>principles to</w:t>
            </w:r>
            <w:r w:rsidR="00C31DED">
              <w:rPr>
                <w:rFonts w:ascii="Times New Roman" w:hAnsi="Times New Roman" w:cs="Times New Roman"/>
                <w:sz w:val="20"/>
                <w:szCs w:val="20"/>
                <w:lang w:val="en-US"/>
              </w:rPr>
              <w:t xml:space="preserve"> </w:t>
            </w:r>
            <w:r w:rsidRPr="002D2052">
              <w:rPr>
                <w:rFonts w:ascii="Times New Roman" w:hAnsi="Times New Roman" w:cs="Times New Roman"/>
                <w:sz w:val="20"/>
                <w:szCs w:val="20"/>
                <w:lang w:val="en-US"/>
              </w:rPr>
              <w:t>solving social</w:t>
            </w:r>
            <w:r w:rsidR="00086C6E">
              <w:rPr>
                <w:rFonts w:ascii="Times New Roman" w:hAnsi="Times New Roman" w:cs="Times New Roman"/>
                <w:sz w:val="20"/>
                <w:szCs w:val="20"/>
                <w:lang w:val="en-US"/>
              </w:rPr>
              <w:t xml:space="preserve"> </w:t>
            </w:r>
            <w:r>
              <w:rPr>
                <w:rFonts w:ascii="Times New Roman" w:hAnsi="Times New Roman" w:cs="Times New Roman"/>
                <w:sz w:val="20"/>
                <w:szCs w:val="20"/>
                <w:lang w:val="en-US"/>
              </w:rPr>
              <w:t>problems (Dacin et al., 2010).</w:t>
            </w:r>
          </w:p>
        </w:tc>
      </w:tr>
      <w:tr w:rsidR="002D2052" w:rsidTr="002D2052">
        <w:tc>
          <w:tcPr>
            <w:tcW w:w="1842" w:type="dxa"/>
          </w:tcPr>
          <w:p w:rsidR="002D2052" w:rsidRDefault="002D2052" w:rsidP="00086C6E">
            <w:pPr>
              <w:spacing w:line="276" w:lineRule="auto"/>
              <w:rPr>
                <w:rFonts w:ascii="Times New Roman" w:hAnsi="Times New Roman" w:cs="Times New Roman"/>
                <w:sz w:val="24"/>
                <w:szCs w:val="24"/>
                <w:lang w:val="en-US"/>
              </w:rPr>
            </w:pPr>
            <w:r>
              <w:rPr>
                <w:rFonts w:ascii="Times New Roman" w:hAnsi="Times New Roman" w:cs="Times New Roman"/>
                <w:sz w:val="24"/>
                <w:szCs w:val="24"/>
                <w:lang w:val="en-US"/>
              </w:rPr>
              <w:t>Primary goal (or motives)</w:t>
            </w:r>
          </w:p>
        </w:tc>
        <w:tc>
          <w:tcPr>
            <w:tcW w:w="1842" w:type="dxa"/>
          </w:tcPr>
          <w:p w:rsidR="002D2052" w:rsidRPr="002D2052" w:rsidRDefault="002D2052" w:rsidP="00086C6E">
            <w:pPr>
              <w:spacing w:line="276" w:lineRule="auto"/>
              <w:rPr>
                <w:rFonts w:ascii="Times New Roman" w:hAnsi="Times New Roman" w:cs="Times New Roman"/>
                <w:sz w:val="20"/>
                <w:szCs w:val="20"/>
                <w:lang w:val="en-US"/>
              </w:rPr>
            </w:pPr>
            <w:r w:rsidRPr="002D2052">
              <w:rPr>
                <w:rFonts w:ascii="Times New Roman" w:hAnsi="Times New Roman" w:cs="Times New Roman"/>
                <w:sz w:val="20"/>
                <w:szCs w:val="20"/>
                <w:lang w:val="en-US"/>
              </w:rPr>
              <w:t>Economic</w:t>
            </w:r>
          </w:p>
        </w:tc>
        <w:tc>
          <w:tcPr>
            <w:tcW w:w="1842" w:type="dxa"/>
          </w:tcPr>
          <w:p w:rsidR="002D2052" w:rsidRPr="002D2052" w:rsidRDefault="002D2052" w:rsidP="00086C6E">
            <w:pPr>
              <w:spacing w:line="276" w:lineRule="auto"/>
              <w:rPr>
                <w:rFonts w:ascii="Times New Roman" w:hAnsi="Times New Roman" w:cs="Times New Roman"/>
                <w:sz w:val="20"/>
                <w:szCs w:val="20"/>
                <w:lang w:val="en-US"/>
              </w:rPr>
            </w:pPr>
            <w:r w:rsidRPr="002D2052">
              <w:rPr>
                <w:rFonts w:ascii="Times New Roman" w:hAnsi="Times New Roman" w:cs="Times New Roman"/>
                <w:sz w:val="20"/>
                <w:szCs w:val="20"/>
                <w:lang w:val="en-US"/>
              </w:rPr>
              <w:t>Institutional reform / development</w:t>
            </w:r>
          </w:p>
        </w:tc>
        <w:tc>
          <w:tcPr>
            <w:tcW w:w="1843" w:type="dxa"/>
          </w:tcPr>
          <w:p w:rsidR="002D2052" w:rsidRPr="002D2052" w:rsidRDefault="002D2052" w:rsidP="00086C6E">
            <w:pPr>
              <w:spacing w:line="276" w:lineRule="auto"/>
              <w:rPr>
                <w:rFonts w:ascii="Times New Roman" w:hAnsi="Times New Roman" w:cs="Times New Roman"/>
                <w:sz w:val="20"/>
                <w:szCs w:val="20"/>
                <w:lang w:val="en-US"/>
              </w:rPr>
            </w:pPr>
            <w:r w:rsidRPr="002D2052">
              <w:rPr>
                <w:rFonts w:ascii="Times New Roman" w:hAnsi="Times New Roman" w:cs="Times New Roman"/>
                <w:sz w:val="20"/>
                <w:szCs w:val="20"/>
                <w:lang w:val="en-US"/>
              </w:rPr>
              <w:t>Cultural diffusion / enlightenment</w:t>
            </w:r>
          </w:p>
        </w:tc>
        <w:tc>
          <w:tcPr>
            <w:tcW w:w="1843" w:type="dxa"/>
          </w:tcPr>
          <w:p w:rsidR="002D2052" w:rsidRPr="002D2052" w:rsidRDefault="002D2052" w:rsidP="00086C6E">
            <w:pPr>
              <w:spacing w:line="276" w:lineRule="auto"/>
              <w:rPr>
                <w:rFonts w:ascii="Times New Roman" w:hAnsi="Times New Roman" w:cs="Times New Roman"/>
                <w:sz w:val="20"/>
                <w:szCs w:val="20"/>
                <w:lang w:val="en-US"/>
              </w:rPr>
            </w:pPr>
            <w:r w:rsidRPr="002D2052">
              <w:rPr>
                <w:rFonts w:ascii="Times New Roman" w:hAnsi="Times New Roman" w:cs="Times New Roman"/>
                <w:sz w:val="20"/>
                <w:szCs w:val="20"/>
                <w:lang w:val="en-US"/>
              </w:rPr>
              <w:t>Social change / well-being</w:t>
            </w:r>
          </w:p>
        </w:tc>
      </w:tr>
      <w:tr w:rsidR="002D2052" w:rsidTr="002D2052">
        <w:tc>
          <w:tcPr>
            <w:tcW w:w="1842" w:type="dxa"/>
          </w:tcPr>
          <w:p w:rsidR="002D2052" w:rsidRDefault="00086C6E" w:rsidP="002D2052">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Product</w:t>
            </w:r>
          </w:p>
        </w:tc>
        <w:tc>
          <w:tcPr>
            <w:tcW w:w="1842" w:type="dxa"/>
          </w:tcPr>
          <w:p w:rsidR="00086C6E" w:rsidRPr="00086C6E" w:rsidRDefault="00086C6E" w:rsidP="00086C6E">
            <w:pPr>
              <w:spacing w:line="276" w:lineRule="auto"/>
              <w:rPr>
                <w:rFonts w:ascii="Times New Roman" w:hAnsi="Times New Roman" w:cs="Times New Roman"/>
                <w:sz w:val="20"/>
                <w:szCs w:val="20"/>
                <w:lang w:val="en-US"/>
              </w:rPr>
            </w:pPr>
            <w:r w:rsidRPr="00086C6E">
              <w:rPr>
                <w:rFonts w:ascii="Times New Roman" w:hAnsi="Times New Roman" w:cs="Times New Roman"/>
                <w:sz w:val="20"/>
                <w:szCs w:val="20"/>
                <w:lang w:val="en-US"/>
              </w:rPr>
              <w:t>Create and/or distribute</w:t>
            </w:r>
          </w:p>
          <w:p w:rsidR="00086C6E" w:rsidRPr="00086C6E" w:rsidRDefault="00086C6E" w:rsidP="00086C6E">
            <w:pPr>
              <w:spacing w:line="276" w:lineRule="auto"/>
              <w:rPr>
                <w:rFonts w:ascii="Times New Roman" w:hAnsi="Times New Roman" w:cs="Times New Roman"/>
                <w:sz w:val="20"/>
                <w:szCs w:val="20"/>
                <w:lang w:val="en-US"/>
              </w:rPr>
            </w:pPr>
            <w:r w:rsidRPr="00086C6E">
              <w:rPr>
                <w:rFonts w:ascii="Times New Roman" w:hAnsi="Times New Roman" w:cs="Times New Roman"/>
                <w:sz w:val="20"/>
                <w:szCs w:val="20"/>
                <w:lang w:val="en-US"/>
              </w:rPr>
              <w:t>consumer product or</w:t>
            </w:r>
          </w:p>
          <w:p w:rsidR="002D2052" w:rsidRPr="00086C6E" w:rsidRDefault="00086C6E" w:rsidP="00086C6E">
            <w:pPr>
              <w:spacing w:line="276" w:lineRule="auto"/>
              <w:rPr>
                <w:rFonts w:ascii="Times New Roman" w:hAnsi="Times New Roman" w:cs="Times New Roman"/>
                <w:sz w:val="20"/>
                <w:szCs w:val="20"/>
                <w:lang w:val="en-US"/>
              </w:rPr>
            </w:pPr>
            <w:r w:rsidRPr="00086C6E">
              <w:rPr>
                <w:rFonts w:ascii="Times New Roman" w:hAnsi="Times New Roman" w:cs="Times New Roman"/>
                <w:sz w:val="20"/>
                <w:szCs w:val="20"/>
                <w:lang w:val="en-US"/>
              </w:rPr>
              <w:t>service</w:t>
            </w:r>
          </w:p>
        </w:tc>
        <w:tc>
          <w:tcPr>
            <w:tcW w:w="1842" w:type="dxa"/>
          </w:tcPr>
          <w:p w:rsidR="002D2052" w:rsidRPr="00086C6E" w:rsidRDefault="00086C6E" w:rsidP="00086C6E">
            <w:pPr>
              <w:spacing w:line="276" w:lineRule="auto"/>
              <w:rPr>
                <w:rFonts w:ascii="Times New Roman" w:hAnsi="Times New Roman" w:cs="Times New Roman"/>
                <w:sz w:val="20"/>
                <w:szCs w:val="20"/>
                <w:lang w:val="en-US"/>
              </w:rPr>
            </w:pPr>
            <w:r w:rsidRPr="00086C6E">
              <w:rPr>
                <w:rFonts w:ascii="Times New Roman" w:hAnsi="Times New Roman" w:cs="Times New Roman"/>
                <w:sz w:val="20"/>
                <w:szCs w:val="20"/>
                <w:lang w:val="en-US"/>
              </w:rPr>
              <w:t>Establish legitimacy</w:t>
            </w:r>
          </w:p>
        </w:tc>
        <w:tc>
          <w:tcPr>
            <w:tcW w:w="1843" w:type="dxa"/>
          </w:tcPr>
          <w:p w:rsidR="00086C6E" w:rsidRPr="00086C6E" w:rsidRDefault="00086C6E" w:rsidP="00086C6E">
            <w:pPr>
              <w:spacing w:line="276" w:lineRule="auto"/>
              <w:rPr>
                <w:rFonts w:ascii="Times New Roman" w:hAnsi="Times New Roman" w:cs="Times New Roman"/>
                <w:sz w:val="20"/>
                <w:szCs w:val="20"/>
                <w:lang w:val="en-US"/>
              </w:rPr>
            </w:pPr>
            <w:r w:rsidRPr="00086C6E">
              <w:rPr>
                <w:rFonts w:ascii="Times New Roman" w:hAnsi="Times New Roman" w:cs="Times New Roman"/>
                <w:sz w:val="20"/>
                <w:szCs w:val="20"/>
                <w:lang w:val="en-US"/>
              </w:rPr>
              <w:t>Establish new norms and</w:t>
            </w:r>
          </w:p>
          <w:p w:rsidR="002D2052" w:rsidRPr="00086C6E" w:rsidRDefault="00086C6E" w:rsidP="00086C6E">
            <w:pPr>
              <w:spacing w:line="276" w:lineRule="auto"/>
              <w:rPr>
                <w:rFonts w:ascii="Times New Roman" w:hAnsi="Times New Roman" w:cs="Times New Roman"/>
                <w:sz w:val="20"/>
                <w:szCs w:val="20"/>
                <w:lang w:val="en-US"/>
              </w:rPr>
            </w:pPr>
            <w:r w:rsidRPr="00086C6E">
              <w:rPr>
                <w:rFonts w:ascii="Times New Roman" w:hAnsi="Times New Roman" w:cs="Times New Roman"/>
                <w:sz w:val="20"/>
                <w:szCs w:val="20"/>
                <w:lang w:val="en-US"/>
              </w:rPr>
              <w:t>values</w:t>
            </w:r>
          </w:p>
        </w:tc>
        <w:tc>
          <w:tcPr>
            <w:tcW w:w="1843" w:type="dxa"/>
          </w:tcPr>
          <w:p w:rsidR="00086C6E" w:rsidRPr="00086C6E" w:rsidRDefault="00086C6E" w:rsidP="00086C6E">
            <w:pPr>
              <w:keepNext/>
              <w:spacing w:line="276" w:lineRule="auto"/>
              <w:rPr>
                <w:rFonts w:ascii="Times New Roman" w:hAnsi="Times New Roman" w:cs="Times New Roman"/>
                <w:sz w:val="20"/>
                <w:szCs w:val="20"/>
                <w:lang w:val="en-US"/>
              </w:rPr>
            </w:pPr>
            <w:r w:rsidRPr="00086C6E">
              <w:rPr>
                <w:rFonts w:ascii="Times New Roman" w:hAnsi="Times New Roman" w:cs="Times New Roman"/>
                <w:sz w:val="20"/>
                <w:szCs w:val="20"/>
                <w:lang w:val="en-US"/>
              </w:rPr>
              <w:t>Promote</w:t>
            </w:r>
          </w:p>
          <w:p w:rsidR="00086C6E" w:rsidRPr="00086C6E" w:rsidRDefault="00086C6E" w:rsidP="00086C6E">
            <w:pPr>
              <w:keepNext/>
              <w:spacing w:line="276" w:lineRule="auto"/>
              <w:rPr>
                <w:rFonts w:ascii="Times New Roman" w:hAnsi="Times New Roman" w:cs="Times New Roman"/>
                <w:sz w:val="20"/>
                <w:szCs w:val="20"/>
                <w:lang w:val="en-US"/>
              </w:rPr>
            </w:pPr>
            <w:r w:rsidRPr="00086C6E">
              <w:rPr>
                <w:rFonts w:ascii="Times New Roman" w:hAnsi="Times New Roman" w:cs="Times New Roman"/>
                <w:sz w:val="20"/>
                <w:szCs w:val="20"/>
                <w:lang w:val="en-US"/>
              </w:rPr>
              <w:t>ideology/social</w:t>
            </w:r>
          </w:p>
          <w:p w:rsidR="002D2052" w:rsidRPr="00086C6E" w:rsidRDefault="00086C6E" w:rsidP="00086C6E">
            <w:pPr>
              <w:keepNext/>
              <w:spacing w:line="276" w:lineRule="auto"/>
              <w:rPr>
                <w:rFonts w:ascii="Times New Roman" w:hAnsi="Times New Roman" w:cs="Times New Roman"/>
                <w:sz w:val="20"/>
                <w:szCs w:val="20"/>
                <w:lang w:val="en-US"/>
              </w:rPr>
            </w:pPr>
            <w:r w:rsidRPr="00086C6E">
              <w:rPr>
                <w:rFonts w:ascii="Times New Roman" w:hAnsi="Times New Roman" w:cs="Times New Roman"/>
                <w:sz w:val="20"/>
                <w:szCs w:val="20"/>
                <w:lang w:val="en-US"/>
              </w:rPr>
              <w:t>change</w:t>
            </w:r>
          </w:p>
        </w:tc>
      </w:tr>
    </w:tbl>
    <w:p w:rsidR="002D2052" w:rsidRDefault="008A2FA9" w:rsidP="008A2FA9">
      <w:pPr>
        <w:pStyle w:val="Caption"/>
        <w:jc w:val="right"/>
        <w:rPr>
          <w:rFonts w:ascii="Times New Roman" w:hAnsi="Times New Roman" w:cs="Times New Roman"/>
          <w:sz w:val="24"/>
          <w:szCs w:val="24"/>
        </w:rPr>
      </w:pPr>
      <w:r>
        <w:lastRenderedPageBreak/>
        <w:t>Source: D</w:t>
      </w:r>
      <w:r w:rsidR="002D2052">
        <w:t>acin et al. (2010), pg. 44</w:t>
      </w:r>
    </w:p>
    <w:p w:rsidR="004822BF" w:rsidRPr="00863F2D" w:rsidRDefault="00E936C5" w:rsidP="004822B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One of the types of entrepreneurship is derived from Schumpeter (1934), but carries a different name in</w:t>
      </w:r>
      <w:r w:rsidR="00213F06">
        <w:rPr>
          <w:rFonts w:ascii="Times New Roman" w:hAnsi="Times New Roman" w:cs="Times New Roman"/>
          <w:sz w:val="24"/>
          <w:szCs w:val="24"/>
          <w:lang w:val="en-US"/>
        </w:rPr>
        <w:t xml:space="preserve"> the works of</w:t>
      </w:r>
      <w:r>
        <w:rPr>
          <w:rFonts w:ascii="Times New Roman" w:hAnsi="Times New Roman" w:cs="Times New Roman"/>
          <w:sz w:val="24"/>
          <w:szCs w:val="24"/>
          <w:lang w:val="en-US"/>
        </w:rPr>
        <w:t xml:space="preserve"> Dacin et al. (2010) and McMullen (2011): </w:t>
      </w:r>
      <w:r w:rsidR="004822BF" w:rsidRPr="00863F2D">
        <w:rPr>
          <w:rFonts w:ascii="Times New Roman" w:hAnsi="Times New Roman" w:cs="Times New Roman"/>
          <w:sz w:val="24"/>
          <w:szCs w:val="24"/>
          <w:lang w:val="en-US"/>
        </w:rPr>
        <w:t>conventional and business entrepreneur respectively. In literature on entrepreneurship, there are other terms mentioned which approximately fit the same type of entrepreneur: traditional entrepre</w:t>
      </w:r>
      <w:r w:rsidR="0034163C">
        <w:rPr>
          <w:rFonts w:ascii="Times New Roman" w:hAnsi="Times New Roman" w:cs="Times New Roman"/>
          <w:sz w:val="24"/>
          <w:szCs w:val="24"/>
          <w:lang w:val="en-US"/>
        </w:rPr>
        <w:t>neur (Boschee &amp; McClurg, 2003),</w:t>
      </w:r>
      <w:r w:rsidR="004822BF" w:rsidRPr="00863F2D">
        <w:rPr>
          <w:rFonts w:ascii="Times New Roman" w:hAnsi="Times New Roman" w:cs="Times New Roman"/>
          <w:sz w:val="24"/>
          <w:szCs w:val="24"/>
          <w:lang w:val="en-US"/>
        </w:rPr>
        <w:t xml:space="preserve"> commercial en</w:t>
      </w:r>
      <w:r w:rsidR="0034163C">
        <w:rPr>
          <w:rFonts w:ascii="Times New Roman" w:hAnsi="Times New Roman" w:cs="Times New Roman"/>
          <w:sz w:val="24"/>
          <w:szCs w:val="24"/>
          <w:lang w:val="en-US"/>
        </w:rPr>
        <w:t>trepreneur (Austin et al., 2006</w:t>
      </w:r>
      <w:r w:rsidR="004822BF" w:rsidRPr="00863F2D">
        <w:rPr>
          <w:rFonts w:ascii="Times New Roman" w:hAnsi="Times New Roman" w:cs="Times New Roman"/>
          <w:sz w:val="24"/>
          <w:szCs w:val="24"/>
          <w:lang w:val="en-US"/>
        </w:rPr>
        <w:t>)</w:t>
      </w:r>
      <w:r w:rsidR="0034163C">
        <w:rPr>
          <w:rFonts w:ascii="Times New Roman" w:hAnsi="Times New Roman" w:cs="Times New Roman"/>
          <w:sz w:val="24"/>
          <w:szCs w:val="24"/>
          <w:lang w:val="en-US"/>
        </w:rPr>
        <w:t xml:space="preserve">, and </w:t>
      </w:r>
      <w:r w:rsidR="0034163C" w:rsidRPr="00863F2D">
        <w:rPr>
          <w:rFonts w:ascii="Times New Roman" w:hAnsi="Times New Roman" w:cs="Times New Roman"/>
          <w:sz w:val="24"/>
          <w:szCs w:val="24"/>
          <w:lang w:val="en-US"/>
        </w:rPr>
        <w:t>regular entrepreneur (Lepoutre et al., 2011)</w:t>
      </w:r>
      <w:r w:rsidR="004822BF" w:rsidRPr="00863F2D">
        <w:rPr>
          <w:rFonts w:ascii="Times New Roman" w:hAnsi="Times New Roman" w:cs="Times New Roman"/>
          <w:sz w:val="24"/>
          <w:szCs w:val="24"/>
          <w:lang w:val="en-US"/>
        </w:rPr>
        <w:t xml:space="preserve">. </w:t>
      </w:r>
      <w:r w:rsidR="005F096B">
        <w:rPr>
          <w:rFonts w:ascii="Times New Roman" w:hAnsi="Times New Roman" w:cs="Times New Roman"/>
          <w:sz w:val="24"/>
          <w:szCs w:val="24"/>
          <w:lang w:val="en-US"/>
        </w:rPr>
        <w:t>In t</w:t>
      </w:r>
      <w:r w:rsidR="004822BF" w:rsidRPr="00863F2D">
        <w:rPr>
          <w:rFonts w:ascii="Times New Roman" w:hAnsi="Times New Roman" w:cs="Times New Roman"/>
          <w:sz w:val="24"/>
          <w:szCs w:val="24"/>
          <w:lang w:val="en-US"/>
        </w:rPr>
        <w:t>his thesis</w:t>
      </w:r>
      <w:r w:rsidR="005F096B">
        <w:rPr>
          <w:rFonts w:ascii="Times New Roman" w:hAnsi="Times New Roman" w:cs="Times New Roman"/>
          <w:sz w:val="24"/>
          <w:szCs w:val="24"/>
          <w:lang w:val="en-US"/>
        </w:rPr>
        <w:t xml:space="preserve">, these terms </w:t>
      </w:r>
      <w:r w:rsidR="004822BF" w:rsidRPr="00863F2D">
        <w:rPr>
          <w:rFonts w:ascii="Times New Roman" w:hAnsi="Times New Roman" w:cs="Times New Roman"/>
          <w:sz w:val="24"/>
          <w:szCs w:val="24"/>
          <w:lang w:val="en-US"/>
        </w:rPr>
        <w:t xml:space="preserve">will </w:t>
      </w:r>
      <w:r w:rsidR="005F096B">
        <w:rPr>
          <w:rFonts w:ascii="Times New Roman" w:hAnsi="Times New Roman" w:cs="Times New Roman"/>
          <w:sz w:val="24"/>
          <w:szCs w:val="24"/>
          <w:lang w:val="en-US"/>
        </w:rPr>
        <w:t xml:space="preserve">be used </w:t>
      </w:r>
      <w:r w:rsidR="0034163C">
        <w:rPr>
          <w:rFonts w:ascii="Times New Roman" w:hAnsi="Times New Roman" w:cs="Times New Roman"/>
          <w:sz w:val="24"/>
          <w:szCs w:val="24"/>
          <w:lang w:val="en-US"/>
        </w:rPr>
        <w:t xml:space="preserve">interchangeably. </w:t>
      </w:r>
    </w:p>
    <w:p w:rsidR="004822BF" w:rsidRPr="00863F2D" w:rsidRDefault="004822BF" w:rsidP="004822BF">
      <w:pPr>
        <w:spacing w:line="360" w:lineRule="auto"/>
        <w:jc w:val="both"/>
        <w:rPr>
          <w:rFonts w:ascii="Times New Roman" w:hAnsi="Times New Roman" w:cs="Times New Roman"/>
          <w:sz w:val="24"/>
          <w:szCs w:val="24"/>
          <w:lang w:val="en-US"/>
        </w:rPr>
      </w:pPr>
      <w:r w:rsidRPr="00863F2D">
        <w:rPr>
          <w:rFonts w:ascii="Times New Roman" w:hAnsi="Times New Roman" w:cs="Times New Roman"/>
          <w:sz w:val="24"/>
          <w:szCs w:val="24"/>
          <w:lang w:val="en-US"/>
        </w:rPr>
        <w:t xml:space="preserve">In the next sections of this chapter, this thesis will go more into detail on the topic of social entrepreneurship, also contrasting it </w:t>
      </w:r>
      <w:r w:rsidR="008C6F5B" w:rsidRPr="00863F2D">
        <w:rPr>
          <w:rFonts w:ascii="Times New Roman" w:hAnsi="Times New Roman" w:cs="Times New Roman"/>
          <w:sz w:val="24"/>
          <w:szCs w:val="24"/>
          <w:lang w:val="en-US"/>
        </w:rPr>
        <w:t xml:space="preserve">along the way </w:t>
      </w:r>
      <w:r w:rsidRPr="00863F2D">
        <w:rPr>
          <w:rFonts w:ascii="Times New Roman" w:hAnsi="Times New Roman" w:cs="Times New Roman"/>
          <w:sz w:val="24"/>
          <w:szCs w:val="24"/>
          <w:lang w:val="en-US"/>
        </w:rPr>
        <w:t xml:space="preserve">with </w:t>
      </w:r>
      <w:r w:rsidR="0034163C">
        <w:rPr>
          <w:rFonts w:ascii="Times New Roman" w:hAnsi="Times New Roman" w:cs="Times New Roman"/>
          <w:sz w:val="24"/>
          <w:szCs w:val="24"/>
          <w:lang w:val="en-US"/>
        </w:rPr>
        <w:t>regular</w:t>
      </w:r>
      <w:r w:rsidRPr="00863F2D">
        <w:rPr>
          <w:rFonts w:ascii="Times New Roman" w:hAnsi="Times New Roman" w:cs="Times New Roman"/>
          <w:sz w:val="24"/>
          <w:szCs w:val="24"/>
          <w:lang w:val="en-US"/>
        </w:rPr>
        <w:t xml:space="preserve"> entrepreneurship. This thesis chooses to not go into further detail on the topics of cultural and institutional entrepreneurship, as they are beyond the scope of this research.</w:t>
      </w:r>
    </w:p>
    <w:p w:rsidR="004822BF" w:rsidRPr="00863F2D" w:rsidRDefault="004822BF" w:rsidP="004822BF">
      <w:pPr>
        <w:pStyle w:val="Heading2"/>
        <w:spacing w:line="360" w:lineRule="auto"/>
        <w:jc w:val="both"/>
        <w:rPr>
          <w:rFonts w:ascii="Times New Roman" w:hAnsi="Times New Roman" w:cs="Times New Roman"/>
          <w:lang w:val="en-US"/>
        </w:rPr>
      </w:pPr>
      <w:bookmarkStart w:id="11" w:name="_Toc427158496"/>
      <w:r w:rsidRPr="00863F2D">
        <w:rPr>
          <w:rFonts w:ascii="Times New Roman" w:hAnsi="Times New Roman" w:cs="Times New Roman"/>
          <w:lang w:val="en-US"/>
        </w:rPr>
        <w:t>2.2. Social entrepreneurship</w:t>
      </w:r>
      <w:bookmarkEnd w:id="11"/>
    </w:p>
    <w:p w:rsidR="004822BF" w:rsidRPr="000C490B" w:rsidRDefault="004822BF" w:rsidP="004822BF">
      <w:pPr>
        <w:spacing w:line="360" w:lineRule="auto"/>
        <w:jc w:val="both"/>
        <w:rPr>
          <w:rFonts w:ascii="Times New Roman" w:hAnsi="Times New Roman" w:cs="Times New Roman"/>
          <w:sz w:val="24"/>
          <w:szCs w:val="24"/>
          <w:lang w:val="en-US"/>
        </w:rPr>
      </w:pPr>
      <w:r w:rsidRPr="00863F2D">
        <w:rPr>
          <w:rFonts w:ascii="Times New Roman" w:hAnsi="Times New Roman" w:cs="Times New Roman"/>
          <w:sz w:val="24"/>
          <w:szCs w:val="24"/>
          <w:lang w:val="en-US"/>
        </w:rPr>
        <w:t xml:space="preserve">It remains unclear as to who the term ‘social entrepreneurship’ can be assigned to, as Nicholls (2006) suggests the term was first introduced in 1972 by Banks and Bacq &amp; Janssen (2011) plead it was 1983 when Young first wrote on the topic. Discussions on the ‘founding father’ aside, it lasted until the late 1990s until social entrepreneurship emerged as a domain in the academic world (Bacq &amp; Janssen, 2011) and recent literature reviews suggest a (dramatic) rise in the academic attention to date (Short et al., 2009). </w:t>
      </w:r>
      <w:r w:rsidR="00CE3727">
        <w:rPr>
          <w:rFonts w:ascii="Times New Roman" w:hAnsi="Times New Roman" w:cs="Times New Roman"/>
          <w:sz w:val="24"/>
          <w:szCs w:val="24"/>
          <w:lang w:val="en-US"/>
        </w:rPr>
        <w:t>A</w:t>
      </w:r>
      <w:r w:rsidRPr="00863F2D">
        <w:rPr>
          <w:rFonts w:ascii="Times New Roman" w:hAnsi="Times New Roman" w:cs="Times New Roman"/>
          <w:sz w:val="24"/>
          <w:szCs w:val="24"/>
          <w:lang w:val="en-US"/>
        </w:rPr>
        <w:t xml:space="preserve">lmost three decades later, social entrepreneurship </w:t>
      </w:r>
      <w:r w:rsidR="00CE3727">
        <w:rPr>
          <w:rFonts w:ascii="Times New Roman" w:hAnsi="Times New Roman" w:cs="Times New Roman"/>
          <w:sz w:val="24"/>
          <w:szCs w:val="24"/>
          <w:lang w:val="en-US"/>
        </w:rPr>
        <w:t xml:space="preserve">still </w:t>
      </w:r>
      <w:r w:rsidRPr="00863F2D">
        <w:rPr>
          <w:rFonts w:ascii="Times New Roman" w:hAnsi="Times New Roman" w:cs="Times New Roman"/>
          <w:sz w:val="24"/>
          <w:szCs w:val="24"/>
          <w:lang w:val="en-US"/>
        </w:rPr>
        <w:t xml:space="preserve">lacks a unified definition (Choi &amp; Majumdar, 2013; Dacin et al., 2010; Hoogendoorn et </w:t>
      </w:r>
      <w:r w:rsidR="00C25210">
        <w:rPr>
          <w:rFonts w:ascii="Times New Roman" w:hAnsi="Times New Roman" w:cs="Times New Roman"/>
          <w:sz w:val="24"/>
          <w:szCs w:val="24"/>
          <w:lang w:val="en-US"/>
        </w:rPr>
        <w:t>al., 2010</w:t>
      </w:r>
      <w:r w:rsidR="00C25210" w:rsidRPr="000C490B">
        <w:rPr>
          <w:rFonts w:ascii="Times New Roman" w:hAnsi="Times New Roman" w:cs="Times New Roman"/>
          <w:sz w:val="24"/>
          <w:szCs w:val="24"/>
          <w:lang w:val="en-US"/>
        </w:rPr>
        <w:t>; Short et al., 2009).</w:t>
      </w:r>
      <w:r w:rsidRPr="000C490B">
        <w:rPr>
          <w:rFonts w:ascii="Times New Roman" w:hAnsi="Times New Roman" w:cs="Times New Roman"/>
          <w:sz w:val="24"/>
          <w:szCs w:val="24"/>
          <w:lang w:val="en-US"/>
        </w:rPr>
        <w:t xml:space="preserve"> This thesis is not looking </w:t>
      </w:r>
      <w:r w:rsidR="00CE3727" w:rsidRPr="000C490B">
        <w:rPr>
          <w:rFonts w:ascii="Times New Roman" w:hAnsi="Times New Roman" w:cs="Times New Roman"/>
          <w:sz w:val="24"/>
          <w:szCs w:val="24"/>
          <w:lang w:val="en-US"/>
        </w:rPr>
        <w:t>to find a unified definition</w:t>
      </w:r>
      <w:r w:rsidRPr="000C490B">
        <w:rPr>
          <w:rFonts w:ascii="Times New Roman" w:hAnsi="Times New Roman" w:cs="Times New Roman"/>
          <w:sz w:val="24"/>
          <w:szCs w:val="24"/>
          <w:lang w:val="en-US"/>
        </w:rPr>
        <w:t>, but merely tries to build on current contributions and create an impr</w:t>
      </w:r>
      <w:r w:rsidR="00CE3727" w:rsidRPr="000C490B">
        <w:rPr>
          <w:rFonts w:ascii="Times New Roman" w:hAnsi="Times New Roman" w:cs="Times New Roman"/>
          <w:sz w:val="24"/>
          <w:szCs w:val="24"/>
          <w:lang w:val="en-US"/>
        </w:rPr>
        <w:t>oved context for the discussion on the definition</w:t>
      </w:r>
      <w:r w:rsidRPr="000C490B">
        <w:rPr>
          <w:rFonts w:ascii="Times New Roman" w:hAnsi="Times New Roman" w:cs="Times New Roman"/>
          <w:sz w:val="24"/>
          <w:szCs w:val="24"/>
          <w:lang w:val="en-US"/>
        </w:rPr>
        <w:t xml:space="preserve"> to take place in.</w:t>
      </w:r>
    </w:p>
    <w:p w:rsidR="004822BF" w:rsidRPr="00863F2D" w:rsidRDefault="004822BF" w:rsidP="004822BF">
      <w:pPr>
        <w:spacing w:line="360" w:lineRule="auto"/>
        <w:jc w:val="both"/>
        <w:rPr>
          <w:rFonts w:ascii="Times New Roman" w:hAnsi="Times New Roman" w:cs="Times New Roman"/>
          <w:sz w:val="24"/>
          <w:szCs w:val="24"/>
          <w:lang w:val="en-US"/>
        </w:rPr>
      </w:pPr>
      <w:r w:rsidRPr="000C490B">
        <w:rPr>
          <w:rFonts w:ascii="Times New Roman" w:hAnsi="Times New Roman" w:cs="Times New Roman"/>
          <w:sz w:val="24"/>
          <w:szCs w:val="24"/>
          <w:lang w:val="en-US"/>
        </w:rPr>
        <w:lastRenderedPageBreak/>
        <w:t>Choi &amp; Majumdar (2013) suggest that the concept of social entrepreneurship</w:t>
      </w:r>
      <w:r w:rsidRPr="00863F2D">
        <w:rPr>
          <w:rFonts w:ascii="Times New Roman" w:hAnsi="Times New Roman" w:cs="Times New Roman"/>
          <w:sz w:val="24"/>
          <w:szCs w:val="24"/>
          <w:lang w:val="en-US"/>
        </w:rPr>
        <w:t xml:space="preserve"> exists out of several major components, which interlink and have its own definitions. These components are social value creation, the social entrepreneur, the social entrepreneurship organization, market orientation, and social innovation. Dacin et al. (2011) have a similar observation, distinguishing between four key factors </w:t>
      </w:r>
      <w:r w:rsidR="008C6F5B" w:rsidRPr="00863F2D">
        <w:rPr>
          <w:rFonts w:ascii="Times New Roman" w:hAnsi="Times New Roman" w:cs="Times New Roman"/>
          <w:sz w:val="24"/>
          <w:szCs w:val="24"/>
          <w:lang w:val="en-US"/>
        </w:rPr>
        <w:t>defining</w:t>
      </w:r>
      <w:r w:rsidRPr="00863F2D">
        <w:rPr>
          <w:rFonts w:ascii="Times New Roman" w:hAnsi="Times New Roman" w:cs="Times New Roman"/>
          <w:sz w:val="24"/>
          <w:szCs w:val="24"/>
          <w:lang w:val="en-US"/>
        </w:rPr>
        <w:t xml:space="preserve"> social entrepreneurship: the characteristics of individual social entrepreneurs, </w:t>
      </w:r>
      <w:r w:rsidR="00CE3727">
        <w:rPr>
          <w:rFonts w:ascii="Times New Roman" w:hAnsi="Times New Roman" w:cs="Times New Roman"/>
          <w:sz w:val="24"/>
          <w:szCs w:val="24"/>
          <w:lang w:val="en-US"/>
        </w:rPr>
        <w:t xml:space="preserve">the </w:t>
      </w:r>
      <w:r w:rsidRPr="00863F2D">
        <w:rPr>
          <w:rFonts w:ascii="Times New Roman" w:hAnsi="Times New Roman" w:cs="Times New Roman"/>
          <w:sz w:val="24"/>
          <w:szCs w:val="24"/>
          <w:lang w:val="en-US"/>
        </w:rPr>
        <w:t xml:space="preserve">sphere of </w:t>
      </w:r>
      <w:r w:rsidR="00CE3727">
        <w:rPr>
          <w:rFonts w:ascii="Times New Roman" w:hAnsi="Times New Roman" w:cs="Times New Roman"/>
          <w:sz w:val="24"/>
          <w:szCs w:val="24"/>
          <w:lang w:val="en-US"/>
        </w:rPr>
        <w:t xml:space="preserve">their </w:t>
      </w:r>
      <w:r w:rsidRPr="00863F2D">
        <w:rPr>
          <w:rFonts w:ascii="Times New Roman" w:hAnsi="Times New Roman" w:cs="Times New Roman"/>
          <w:sz w:val="24"/>
          <w:szCs w:val="24"/>
          <w:lang w:val="en-US"/>
        </w:rPr>
        <w:t xml:space="preserve">operation, the processes and resources used by social entrepreneurs, and the mission of the social entrepreneur. Both characterizations show overlap: they identify the individual engaged in the activity, the context in which the activity takes </w:t>
      </w:r>
      <w:r w:rsidR="0034163C" w:rsidRPr="00863F2D">
        <w:rPr>
          <w:rFonts w:ascii="Times New Roman" w:hAnsi="Times New Roman" w:cs="Times New Roman"/>
          <w:sz w:val="24"/>
          <w:szCs w:val="24"/>
          <w:lang w:val="en-US"/>
        </w:rPr>
        <w:t>place</w:t>
      </w:r>
      <w:r w:rsidRPr="00863F2D">
        <w:rPr>
          <w:rFonts w:ascii="Times New Roman" w:hAnsi="Times New Roman" w:cs="Times New Roman"/>
          <w:sz w:val="24"/>
          <w:szCs w:val="24"/>
          <w:lang w:val="en-US"/>
        </w:rPr>
        <w:t xml:space="preserve"> and – a highly valued aspect of social entrepreneurship – the preferred outcome of the activity. These three characteristics of social entrepreneurship will now be further discussed.</w:t>
      </w:r>
    </w:p>
    <w:p w:rsidR="004822BF" w:rsidRPr="00863F2D" w:rsidRDefault="004822BF" w:rsidP="005F096B">
      <w:pPr>
        <w:pStyle w:val="Heading3"/>
        <w:rPr>
          <w:lang w:val="en-US"/>
        </w:rPr>
      </w:pPr>
      <w:bookmarkStart w:id="12" w:name="_Toc427158497"/>
      <w:r w:rsidRPr="00863F2D">
        <w:rPr>
          <w:lang w:val="en-US"/>
        </w:rPr>
        <w:t>2.2.1. The social entrepreneur</w:t>
      </w:r>
      <w:bookmarkEnd w:id="12"/>
    </w:p>
    <w:p w:rsidR="004822BF" w:rsidRPr="00863F2D" w:rsidRDefault="004822BF" w:rsidP="004822BF">
      <w:pPr>
        <w:spacing w:line="360" w:lineRule="auto"/>
        <w:jc w:val="both"/>
        <w:rPr>
          <w:rFonts w:ascii="Times New Roman" w:hAnsi="Times New Roman" w:cs="Times New Roman"/>
          <w:sz w:val="24"/>
          <w:szCs w:val="24"/>
          <w:lang w:val="en-US"/>
        </w:rPr>
      </w:pPr>
      <w:r w:rsidRPr="00863F2D">
        <w:rPr>
          <w:rFonts w:ascii="Times New Roman" w:hAnsi="Times New Roman" w:cs="Times New Roman"/>
          <w:sz w:val="24"/>
          <w:szCs w:val="24"/>
          <w:lang w:val="en-US"/>
        </w:rPr>
        <w:t xml:space="preserve">The individual engaged in the activity of social entrepreneurship is commonly viewed as an entrepreneur with a social mission (Martin &amp; Osberg, 2007), a mission which is set to benefit people other than the entrepreneur (Bierhoff, 2002). Also, the social entrepreneur can be seen as </w:t>
      </w:r>
      <w:r w:rsidRPr="00863F2D">
        <w:rPr>
          <w:rFonts w:ascii="Times New Roman" w:hAnsi="Times New Roman" w:cs="Times New Roman"/>
          <w:i/>
          <w:sz w:val="24"/>
          <w:szCs w:val="24"/>
          <w:lang w:val="en-US"/>
        </w:rPr>
        <w:t>“the initiator of a social entrepreneurial endeavor and as the innovator who imagines and pushes through social innovations and processes of social change”</w:t>
      </w:r>
      <w:r w:rsidRPr="00863F2D">
        <w:rPr>
          <w:rFonts w:ascii="Times New Roman" w:hAnsi="Times New Roman" w:cs="Times New Roman"/>
          <w:sz w:val="24"/>
          <w:szCs w:val="24"/>
          <w:lang w:val="en-US"/>
        </w:rPr>
        <w:t xml:space="preserve"> (Choi &amp; Majumdar, 2013, pg. 368). In recent scholarly works, several characteristics, behavioral traits and skills have been closely associated with the social entrepreneur: the social entrepreneur has compassion as underlying motivator (Dees, 1998; Fowler, 2000), must have total dedication to the social mission (Sharir &amp; Lerner, 2006), is advantaged when he or she has previous managerial experience in another </w:t>
      </w:r>
      <w:r w:rsidR="008C6F5B" w:rsidRPr="00863F2D">
        <w:rPr>
          <w:rFonts w:ascii="Times New Roman" w:hAnsi="Times New Roman" w:cs="Times New Roman"/>
          <w:sz w:val="24"/>
          <w:szCs w:val="24"/>
          <w:lang w:val="en-US"/>
        </w:rPr>
        <w:t xml:space="preserve">venture (Sharir &amp; Lerner, 2006), and needs to have strong abilities in building and using networks (Alvord et al., 2006). </w:t>
      </w:r>
    </w:p>
    <w:p w:rsidR="004822BF" w:rsidRDefault="004822BF" w:rsidP="004822BF">
      <w:pPr>
        <w:spacing w:line="360" w:lineRule="auto"/>
        <w:jc w:val="both"/>
        <w:rPr>
          <w:rFonts w:ascii="Times New Roman" w:hAnsi="Times New Roman" w:cs="Times New Roman"/>
          <w:sz w:val="24"/>
          <w:szCs w:val="24"/>
          <w:lang w:val="en-US"/>
        </w:rPr>
      </w:pPr>
      <w:r w:rsidRPr="00863F2D">
        <w:rPr>
          <w:rFonts w:ascii="Times New Roman" w:hAnsi="Times New Roman" w:cs="Times New Roman"/>
          <w:sz w:val="24"/>
          <w:szCs w:val="24"/>
          <w:lang w:val="en-US"/>
        </w:rPr>
        <w:lastRenderedPageBreak/>
        <w:t>Social entrepreneurship attracts people who are not typical commercial entrepreneurs, namely women and more highly educated individuals (Estrin et al., 20</w:t>
      </w:r>
      <w:r w:rsidR="00CE3727">
        <w:rPr>
          <w:rFonts w:ascii="Times New Roman" w:hAnsi="Times New Roman" w:cs="Times New Roman"/>
          <w:sz w:val="24"/>
          <w:szCs w:val="24"/>
          <w:lang w:val="en-US"/>
        </w:rPr>
        <w:t>1</w:t>
      </w:r>
      <w:r w:rsidRPr="00863F2D">
        <w:rPr>
          <w:rFonts w:ascii="Times New Roman" w:hAnsi="Times New Roman" w:cs="Times New Roman"/>
          <w:sz w:val="24"/>
          <w:szCs w:val="24"/>
          <w:lang w:val="en-US"/>
        </w:rPr>
        <w:t xml:space="preserve">3).  Both commercial and social entrepreneurs are driven by combinations of different motives, rather than a single motive (Sharir &amp; Lerner, 2006). Motives both </w:t>
      </w:r>
      <w:r w:rsidR="004B5C5B">
        <w:rPr>
          <w:rFonts w:ascii="Times New Roman" w:hAnsi="Times New Roman" w:cs="Times New Roman"/>
          <w:sz w:val="24"/>
          <w:szCs w:val="24"/>
          <w:lang w:val="en-US"/>
        </w:rPr>
        <w:t xml:space="preserve">commercial and </w:t>
      </w:r>
      <w:r w:rsidR="0037057A">
        <w:rPr>
          <w:rFonts w:ascii="Times New Roman" w:hAnsi="Times New Roman" w:cs="Times New Roman"/>
          <w:sz w:val="24"/>
          <w:szCs w:val="24"/>
          <w:lang w:val="en-US"/>
        </w:rPr>
        <w:t>social</w:t>
      </w:r>
      <w:r w:rsidR="0037057A" w:rsidRPr="00863F2D">
        <w:rPr>
          <w:rFonts w:ascii="Times New Roman" w:hAnsi="Times New Roman" w:cs="Times New Roman"/>
          <w:sz w:val="24"/>
          <w:szCs w:val="24"/>
          <w:lang w:val="en-US"/>
        </w:rPr>
        <w:t xml:space="preserve"> entrepreneurs</w:t>
      </w:r>
      <w:r w:rsidRPr="00863F2D">
        <w:rPr>
          <w:rFonts w:ascii="Times New Roman" w:hAnsi="Times New Roman" w:cs="Times New Roman"/>
          <w:sz w:val="24"/>
          <w:szCs w:val="24"/>
          <w:lang w:val="en-US"/>
        </w:rPr>
        <w:t xml:space="preserve"> have in common are self-fulfillment, achievement, and occupational independence (Hoogendoorn et al., 2010).  </w:t>
      </w:r>
      <w:r w:rsidR="00AA0648">
        <w:rPr>
          <w:rFonts w:ascii="Times New Roman" w:hAnsi="Times New Roman" w:cs="Times New Roman"/>
          <w:sz w:val="24"/>
          <w:szCs w:val="24"/>
          <w:lang w:val="en-US"/>
        </w:rPr>
        <w:t>The list of m</w:t>
      </w:r>
      <w:r w:rsidRPr="00863F2D">
        <w:rPr>
          <w:rFonts w:ascii="Times New Roman" w:hAnsi="Times New Roman" w:cs="Times New Roman"/>
          <w:sz w:val="24"/>
          <w:szCs w:val="24"/>
          <w:lang w:val="en-US"/>
        </w:rPr>
        <w:t>otives uni</w:t>
      </w:r>
      <w:r w:rsidR="00CE3727">
        <w:rPr>
          <w:rFonts w:ascii="Times New Roman" w:hAnsi="Times New Roman" w:cs="Times New Roman"/>
          <w:sz w:val="24"/>
          <w:szCs w:val="24"/>
          <w:lang w:val="en-US"/>
        </w:rPr>
        <w:t xml:space="preserve">que to social entrepreneurs </w:t>
      </w:r>
      <w:r w:rsidR="00AA0648">
        <w:rPr>
          <w:rFonts w:ascii="Times New Roman" w:hAnsi="Times New Roman" w:cs="Times New Roman"/>
          <w:sz w:val="24"/>
          <w:szCs w:val="24"/>
          <w:lang w:val="en-US"/>
        </w:rPr>
        <w:t>includes</w:t>
      </w:r>
      <w:r w:rsidR="00CE3727">
        <w:rPr>
          <w:rFonts w:ascii="Times New Roman" w:hAnsi="Times New Roman" w:cs="Times New Roman"/>
          <w:sz w:val="24"/>
          <w:szCs w:val="24"/>
          <w:lang w:val="en-US"/>
        </w:rPr>
        <w:t xml:space="preserve"> – not exhaustive</w:t>
      </w:r>
      <w:r w:rsidR="00AA0648">
        <w:rPr>
          <w:rFonts w:ascii="Times New Roman" w:hAnsi="Times New Roman" w:cs="Times New Roman"/>
          <w:sz w:val="24"/>
          <w:szCs w:val="24"/>
          <w:lang w:val="en-US"/>
        </w:rPr>
        <w:t>ly</w:t>
      </w:r>
      <w:r w:rsidR="00CE3727">
        <w:rPr>
          <w:rFonts w:ascii="Times New Roman" w:hAnsi="Times New Roman" w:cs="Times New Roman"/>
          <w:sz w:val="24"/>
          <w:szCs w:val="24"/>
          <w:lang w:val="en-US"/>
        </w:rPr>
        <w:t xml:space="preserve"> – personal </w:t>
      </w:r>
      <w:r w:rsidRPr="00863F2D">
        <w:rPr>
          <w:rFonts w:ascii="Times New Roman" w:hAnsi="Times New Roman" w:cs="Times New Roman"/>
          <w:sz w:val="24"/>
          <w:szCs w:val="24"/>
          <w:lang w:val="en-US"/>
        </w:rPr>
        <w:t>rehabilitation, search for solutions to individual distress, and obligation to one’s community of affiliation (Sharir &amp; Lerner, 2006).</w:t>
      </w:r>
    </w:p>
    <w:p w:rsidR="002B21A6" w:rsidRPr="00863F2D" w:rsidRDefault="00C43B33" w:rsidP="00C66191">
      <w:pPr>
        <w:spacing w:line="360" w:lineRule="auto"/>
        <w:jc w:val="both"/>
        <w:rPr>
          <w:rFonts w:ascii="Times New Roman" w:hAnsi="Times New Roman" w:cs="Times New Roman"/>
          <w:sz w:val="24"/>
          <w:szCs w:val="24"/>
          <w:lang w:val="en-US"/>
        </w:rPr>
      </w:pPr>
      <w:r w:rsidRPr="00C43B33">
        <w:rPr>
          <w:rFonts w:ascii="Times New Roman" w:hAnsi="Times New Roman" w:cs="Times New Roman"/>
          <w:sz w:val="24"/>
          <w:szCs w:val="24"/>
          <w:lang w:val="en-US"/>
        </w:rPr>
        <w:t>This thesis will follow Lepoutre et al. (2011) in using a broad definition and viewing social entrepreneurship as individuals engaged in entrepreneurial activities in an organizational context pursuing social goals.</w:t>
      </w:r>
      <w:r>
        <w:rPr>
          <w:rFonts w:ascii="Times New Roman" w:hAnsi="Times New Roman" w:cs="Times New Roman"/>
          <w:sz w:val="24"/>
          <w:szCs w:val="24"/>
          <w:lang w:val="en-US"/>
        </w:rPr>
        <w:t xml:space="preserve"> </w:t>
      </w:r>
      <w:r w:rsidR="00CE3727">
        <w:rPr>
          <w:rFonts w:ascii="Times New Roman" w:hAnsi="Times New Roman" w:cs="Times New Roman"/>
          <w:sz w:val="24"/>
          <w:szCs w:val="24"/>
          <w:lang w:val="en-US"/>
        </w:rPr>
        <w:t>In line with the previously introduced TEA measure, for social entrepreneurship there is SEA – total early-stage social entrepreneurship activity. SEA is the social equivalent of TEA and also includes the phases before the start-up and a phase of 42 months after the start-up (Lepoutre et al., 2011).</w:t>
      </w:r>
    </w:p>
    <w:p w:rsidR="004822BF" w:rsidRPr="00863F2D" w:rsidRDefault="004822BF" w:rsidP="005F096B">
      <w:pPr>
        <w:pStyle w:val="Heading3"/>
        <w:rPr>
          <w:lang w:val="en-US"/>
        </w:rPr>
      </w:pPr>
      <w:bookmarkStart w:id="13" w:name="_Toc427158498"/>
      <w:r w:rsidRPr="00863F2D">
        <w:rPr>
          <w:lang w:val="en-US"/>
        </w:rPr>
        <w:t>2.2.2. Organizing social entrepreneurship</w:t>
      </w:r>
      <w:bookmarkEnd w:id="13"/>
    </w:p>
    <w:p w:rsidR="004822BF" w:rsidRPr="00863F2D" w:rsidRDefault="004822BF" w:rsidP="004822BF">
      <w:pPr>
        <w:spacing w:line="360" w:lineRule="auto"/>
        <w:jc w:val="both"/>
        <w:rPr>
          <w:rFonts w:ascii="Times New Roman" w:hAnsi="Times New Roman" w:cs="Times New Roman"/>
          <w:sz w:val="24"/>
          <w:szCs w:val="24"/>
          <w:lang w:val="en-US"/>
        </w:rPr>
      </w:pPr>
      <w:r w:rsidRPr="00863F2D">
        <w:rPr>
          <w:rFonts w:ascii="Times New Roman" w:hAnsi="Times New Roman" w:cs="Times New Roman"/>
          <w:sz w:val="24"/>
          <w:szCs w:val="24"/>
          <w:lang w:val="en-US"/>
        </w:rPr>
        <w:t xml:space="preserve">Activities regarding social entrepreneurship are usually organized within an organizational framework (Choi &amp; Majumdar, 2013). It is, according to Mair &amp; Martí (2006), especially this component of social entrepreneurship that sets it apart from other initiatives aiming at social change, like charity or social activism (Martin &amp; Osberg, 2007): there is an implicit focus on efficiency and the effective use of resources (Nicholls &amp; Cho, 2008). Scholars have also pointed out that social entrepreneurship typically emerges in contexts of (perceived) market failure (McMullen, 2011) or where government institutions lack to provide necessary social services (Austin et al., 2006; Seelos &amp; Mair, 2005). Social entrepreneurship can manifest itself in various </w:t>
      </w:r>
      <w:r w:rsidRPr="00863F2D">
        <w:rPr>
          <w:rFonts w:ascii="Times New Roman" w:hAnsi="Times New Roman" w:cs="Times New Roman"/>
          <w:sz w:val="24"/>
          <w:szCs w:val="24"/>
          <w:lang w:val="en-US"/>
        </w:rPr>
        <w:lastRenderedPageBreak/>
        <w:t xml:space="preserve">ways, as it can occur within and across third, public and private sector (Austin et al., 2006) and can adopt different types of organizational and legal forms (Austin et al., 2006; Dorado, 2006).  </w:t>
      </w:r>
    </w:p>
    <w:p w:rsidR="004822BF" w:rsidRPr="00863F2D" w:rsidRDefault="004822BF" w:rsidP="004822BF">
      <w:pPr>
        <w:spacing w:line="360" w:lineRule="auto"/>
        <w:jc w:val="both"/>
        <w:rPr>
          <w:rFonts w:ascii="Times New Roman" w:hAnsi="Times New Roman" w:cs="Times New Roman"/>
          <w:sz w:val="24"/>
          <w:szCs w:val="24"/>
          <w:lang w:val="en-US"/>
        </w:rPr>
      </w:pPr>
      <w:r w:rsidRPr="00863F2D">
        <w:rPr>
          <w:rFonts w:ascii="Times New Roman" w:hAnsi="Times New Roman" w:cs="Times New Roman"/>
          <w:sz w:val="24"/>
          <w:szCs w:val="24"/>
          <w:lang w:val="en-US"/>
        </w:rPr>
        <w:t xml:space="preserve">When it comes to market in which social entrepreneurs operate, social entrepreneurs start new organizations and organize and distribute new products and services the same way as commercial entrepreneurs (Mair et al., 2012; Sharir &amp; Lerner, 2006). </w:t>
      </w:r>
      <w:r w:rsidR="00485115" w:rsidRPr="00863F2D">
        <w:rPr>
          <w:rFonts w:ascii="Times New Roman" w:hAnsi="Times New Roman" w:cs="Times New Roman"/>
          <w:sz w:val="24"/>
          <w:szCs w:val="24"/>
          <w:lang w:val="en-US"/>
        </w:rPr>
        <w:t>An important aspect of entrepreneurship, both commercial and social, is the innovative approach taken when engaging in entrepreneurial activities (Choi &amp; Majumdar, 2013; Nicholls, 2008; Swedberg, 2000)</w:t>
      </w:r>
      <w:r w:rsidR="00674D78" w:rsidRPr="00863F2D">
        <w:rPr>
          <w:rFonts w:ascii="Times New Roman" w:hAnsi="Times New Roman" w:cs="Times New Roman"/>
          <w:sz w:val="24"/>
          <w:szCs w:val="24"/>
          <w:lang w:val="en-US"/>
        </w:rPr>
        <w:t xml:space="preserve">. </w:t>
      </w:r>
      <w:r w:rsidRPr="00863F2D">
        <w:rPr>
          <w:rFonts w:ascii="Times New Roman" w:hAnsi="Times New Roman" w:cs="Times New Roman"/>
          <w:sz w:val="24"/>
          <w:szCs w:val="24"/>
          <w:lang w:val="en-US"/>
        </w:rPr>
        <w:t>As previously mentioned, the motivations to start the particular venture might differ, however, the challenges and problems the entrepreneurs face when starting the venture show overlap (Sharir &amp; Lerner, 2006). When the organizations are in place and income is generated, the income strategies of social and commercial entrepreneurs differ: the income strategy of the social entrepreneur is often tied directly to the mission of the organization, whereas the profit of a commercial entrepreneur is usually distributed amongst shareholders or reinvested in the commercial activities of the organization (Bacq &amp; Janssen, 2011; Boschee &amp; McClurg, 2003).</w:t>
      </w:r>
    </w:p>
    <w:p w:rsidR="004822BF" w:rsidRPr="00064E1F" w:rsidRDefault="004822BF" w:rsidP="004822BF">
      <w:pPr>
        <w:spacing w:line="360" w:lineRule="auto"/>
        <w:jc w:val="both"/>
        <w:rPr>
          <w:rFonts w:ascii="Times New Roman" w:hAnsi="Times New Roman" w:cs="Times New Roman"/>
          <w:sz w:val="24"/>
          <w:szCs w:val="24"/>
          <w:lang w:val="en-US"/>
        </w:rPr>
      </w:pPr>
      <w:r w:rsidRPr="00863F2D">
        <w:rPr>
          <w:rFonts w:ascii="Times New Roman" w:hAnsi="Times New Roman" w:cs="Times New Roman"/>
          <w:sz w:val="24"/>
          <w:szCs w:val="24"/>
          <w:lang w:val="en-US"/>
        </w:rPr>
        <w:t xml:space="preserve">Social entrepreneurs seem to use resources in the same way as commercial entrepreneurs (Dacin et al., 2010) and also the resources needed for successfully organizing the entrepreneurial activities show similarities (Austin et al., 2006). Both types of entrepreneurship therefore need to develop and keep a strong reputation amongst their network (Austin et al., 2006). However, social entrepreneurs often have more difficulty in requiring the necessary resources, especially when it comes to funding and sources of talent (Austin et al., 2006; Hoogendoorn et al., 2010). Potential explanations are </w:t>
      </w:r>
      <w:r w:rsidR="00AA0648">
        <w:rPr>
          <w:rFonts w:ascii="Times New Roman" w:hAnsi="Times New Roman" w:cs="Times New Roman"/>
          <w:sz w:val="24"/>
          <w:szCs w:val="24"/>
          <w:lang w:val="en-US"/>
        </w:rPr>
        <w:t>remarked by</w:t>
      </w:r>
      <w:r w:rsidRPr="00863F2D">
        <w:rPr>
          <w:rFonts w:ascii="Times New Roman" w:hAnsi="Times New Roman" w:cs="Times New Roman"/>
          <w:sz w:val="24"/>
          <w:szCs w:val="24"/>
          <w:lang w:val="en-US"/>
        </w:rPr>
        <w:t xml:space="preserve"> Vidal (2005), who finds that banks are hesitant in lending money to social entrepreneurs, and Oster (1995), who states that social entrepreneurs are rarely in the (financial) position to pay for key hires.</w:t>
      </w:r>
    </w:p>
    <w:p w:rsidR="004822BF" w:rsidRDefault="004822BF" w:rsidP="005F096B">
      <w:pPr>
        <w:pStyle w:val="Heading3"/>
        <w:rPr>
          <w:lang w:val="en-US"/>
        </w:rPr>
      </w:pPr>
      <w:bookmarkStart w:id="14" w:name="_Toc427158499"/>
      <w:r>
        <w:rPr>
          <w:lang w:val="en-US"/>
        </w:rPr>
        <w:lastRenderedPageBreak/>
        <w:t>2.2.3. Outcome of social entrepreneurship</w:t>
      </w:r>
      <w:bookmarkEnd w:id="14"/>
    </w:p>
    <w:p w:rsidR="004822BF" w:rsidRDefault="004822BF" w:rsidP="004822BF">
      <w:pPr>
        <w:spacing w:line="360" w:lineRule="auto"/>
        <w:jc w:val="both"/>
        <w:rPr>
          <w:rFonts w:ascii="Times New Roman" w:hAnsi="Times New Roman" w:cs="Times New Roman"/>
          <w:sz w:val="24"/>
          <w:szCs w:val="24"/>
          <w:lang w:val="en-US"/>
        </w:rPr>
      </w:pPr>
      <w:r w:rsidRPr="00540A0F">
        <w:rPr>
          <w:rFonts w:ascii="Times New Roman" w:hAnsi="Times New Roman" w:cs="Times New Roman"/>
          <w:sz w:val="24"/>
          <w:szCs w:val="24"/>
          <w:lang w:val="en-US"/>
        </w:rPr>
        <w:t>The component of social entrepreneurship which is frequently discussed is the outcome of social entrepreneurship. All scholars pointing out the (preferred) outcomes</w:t>
      </w:r>
      <w:r>
        <w:rPr>
          <w:rFonts w:ascii="Times New Roman" w:hAnsi="Times New Roman" w:cs="Times New Roman"/>
          <w:sz w:val="24"/>
          <w:szCs w:val="24"/>
          <w:lang w:val="en-US"/>
        </w:rPr>
        <w:t xml:space="preserve"> and</w:t>
      </w:r>
      <w:r w:rsidR="00AA0648">
        <w:rPr>
          <w:rFonts w:ascii="Times New Roman" w:hAnsi="Times New Roman" w:cs="Times New Roman"/>
          <w:sz w:val="24"/>
          <w:szCs w:val="24"/>
          <w:lang w:val="en-US"/>
        </w:rPr>
        <w:t xml:space="preserve"> pursuit of</w:t>
      </w:r>
      <w:r>
        <w:rPr>
          <w:rFonts w:ascii="Times New Roman" w:hAnsi="Times New Roman" w:cs="Times New Roman"/>
          <w:sz w:val="24"/>
          <w:szCs w:val="24"/>
          <w:lang w:val="en-US"/>
        </w:rPr>
        <w:t xml:space="preserve"> related goals</w:t>
      </w:r>
      <w:r w:rsidRPr="00540A0F">
        <w:rPr>
          <w:rFonts w:ascii="Times New Roman" w:hAnsi="Times New Roman" w:cs="Times New Roman"/>
          <w:sz w:val="24"/>
          <w:szCs w:val="24"/>
          <w:lang w:val="en-US"/>
        </w:rPr>
        <w:t xml:space="preserve"> of social entrepreneurship circle around the term ‘social’, emphasizing different aspects. Some examples of outcomes mentioned in academic literature are the creation of social wealth (Zahra et al., 2009), addressing and resolving social issues and problems (Alvord et al., 2004), not-for-profit organizations finding new funding strategies through business activities (Boschee &amp; McClurg, 2003), using social innovation to solve social problems and bring about social change (Dees, 1998), and the creation of business to serve the poor (Seelos &amp; Mair, 2005). </w:t>
      </w:r>
    </w:p>
    <w:p w:rsidR="004822BF" w:rsidRDefault="004822BF" w:rsidP="004822BF">
      <w:pPr>
        <w:spacing w:line="360" w:lineRule="auto"/>
        <w:jc w:val="both"/>
        <w:rPr>
          <w:rFonts w:ascii="Times New Roman" w:hAnsi="Times New Roman" w:cs="Times New Roman"/>
          <w:sz w:val="24"/>
          <w:szCs w:val="24"/>
          <w:lang w:val="en-US"/>
        </w:rPr>
      </w:pPr>
      <w:r w:rsidRPr="0071033D">
        <w:rPr>
          <w:rFonts w:ascii="Times New Roman" w:hAnsi="Times New Roman" w:cs="Times New Roman"/>
          <w:sz w:val="24"/>
          <w:szCs w:val="24"/>
          <w:lang w:val="en-US"/>
        </w:rPr>
        <w:t xml:space="preserve">In defining the outcome of the effort of social entrepreneurs, some authors tend to ignore economic </w:t>
      </w:r>
      <w:r>
        <w:rPr>
          <w:rFonts w:ascii="Times New Roman" w:hAnsi="Times New Roman" w:cs="Times New Roman"/>
          <w:sz w:val="24"/>
          <w:szCs w:val="24"/>
          <w:lang w:val="en-US"/>
        </w:rPr>
        <w:t xml:space="preserve">goals </w:t>
      </w:r>
      <w:r w:rsidR="00AA0648">
        <w:rPr>
          <w:rFonts w:ascii="Times New Roman" w:hAnsi="Times New Roman" w:cs="Times New Roman"/>
          <w:sz w:val="24"/>
          <w:szCs w:val="24"/>
          <w:lang w:val="en-US"/>
        </w:rPr>
        <w:t>pursued</w:t>
      </w:r>
      <w:r>
        <w:rPr>
          <w:rFonts w:ascii="Times New Roman" w:hAnsi="Times New Roman" w:cs="Times New Roman"/>
          <w:sz w:val="24"/>
          <w:szCs w:val="24"/>
          <w:lang w:val="en-US"/>
        </w:rPr>
        <w:t xml:space="preserve"> and </w:t>
      </w:r>
      <w:r w:rsidRPr="0071033D">
        <w:rPr>
          <w:rFonts w:ascii="Times New Roman" w:hAnsi="Times New Roman" w:cs="Times New Roman"/>
          <w:sz w:val="24"/>
          <w:szCs w:val="24"/>
          <w:lang w:val="en-US"/>
        </w:rPr>
        <w:t xml:space="preserve">outcomes </w:t>
      </w:r>
      <w:r>
        <w:rPr>
          <w:rFonts w:ascii="Times New Roman" w:hAnsi="Times New Roman" w:cs="Times New Roman"/>
          <w:sz w:val="24"/>
          <w:szCs w:val="24"/>
          <w:lang w:val="en-US"/>
        </w:rPr>
        <w:t>achieved</w:t>
      </w:r>
      <w:r w:rsidRPr="0071033D">
        <w:rPr>
          <w:rFonts w:ascii="Times New Roman" w:hAnsi="Times New Roman" w:cs="Times New Roman"/>
          <w:sz w:val="24"/>
          <w:szCs w:val="24"/>
          <w:lang w:val="en-US"/>
        </w:rPr>
        <w:t xml:space="preserve"> (Dacin et al., 2010). Others do indeed associate economic outcomes with social entrepreneurship, but do not see it as its main mission or purpose (Mair &amp; Martí, 2006; Zahra et al., 2009).</w:t>
      </w:r>
      <w:r>
        <w:rPr>
          <w:rFonts w:ascii="Times New Roman" w:hAnsi="Times New Roman" w:cs="Times New Roman"/>
          <w:sz w:val="24"/>
          <w:szCs w:val="24"/>
          <w:lang w:val="en-US"/>
        </w:rPr>
        <w:t xml:space="preserve"> </w:t>
      </w:r>
      <w:r w:rsidRPr="00153B7D">
        <w:rPr>
          <w:rFonts w:ascii="Times New Roman" w:hAnsi="Times New Roman" w:cs="Times New Roman"/>
          <w:sz w:val="24"/>
          <w:szCs w:val="24"/>
          <w:lang w:val="en-US"/>
        </w:rPr>
        <w:t xml:space="preserve">Mair &amp; Martí (2006, pg. 39) argue that aspects which differentiates social entrepreneurship from its commercial counterpart lies in </w:t>
      </w:r>
      <w:r w:rsidRPr="00153B7D">
        <w:rPr>
          <w:rFonts w:ascii="Times New Roman" w:hAnsi="Times New Roman" w:cs="Times New Roman"/>
          <w:i/>
          <w:sz w:val="24"/>
          <w:szCs w:val="24"/>
          <w:lang w:val="en-US"/>
        </w:rPr>
        <w:t>“the relative priority given to social wealth creation versus economic wealth creation.”</w:t>
      </w:r>
      <w:r w:rsidRPr="00153B7D">
        <w:rPr>
          <w:rFonts w:ascii="Times New Roman" w:hAnsi="Times New Roman" w:cs="Times New Roman"/>
          <w:sz w:val="24"/>
          <w:szCs w:val="24"/>
          <w:lang w:val="en-US"/>
        </w:rPr>
        <w:t xml:space="preserve"> According to Venkataraman (1997), the relative priority means that in commercial entrepreneurship social wealth is a by-product also retrieved in the process of economic value creation, the other way around goes for social entrepreneurship: economic wealth is a by-product of the social wealth created. Austin et al. (2006, pg. 3) continue in this line of thinking and state that </w:t>
      </w:r>
      <w:r w:rsidRPr="00153B7D">
        <w:rPr>
          <w:rFonts w:ascii="Times New Roman" w:hAnsi="Times New Roman" w:cs="Times New Roman"/>
          <w:i/>
          <w:sz w:val="24"/>
          <w:szCs w:val="24"/>
          <w:lang w:val="en-US"/>
        </w:rPr>
        <w:t>“the distinction between social and commercial entrepreneurship is not dichotomous, but more accurately conceptualized as a continuum ranging from purely social to purely economic. Even at extremes, however, there are still elements of both.”</w:t>
      </w:r>
      <w:r w:rsidRPr="00153B7D">
        <w:rPr>
          <w:rFonts w:ascii="Times New Roman" w:hAnsi="Times New Roman" w:cs="Times New Roman"/>
          <w:sz w:val="24"/>
          <w:szCs w:val="24"/>
          <w:lang w:val="en-US"/>
        </w:rPr>
        <w:t>As</w:t>
      </w:r>
      <w:r w:rsidRPr="0071033D">
        <w:rPr>
          <w:rFonts w:ascii="Times New Roman" w:hAnsi="Times New Roman" w:cs="Times New Roman"/>
          <w:sz w:val="24"/>
          <w:szCs w:val="24"/>
          <w:lang w:val="en-US"/>
        </w:rPr>
        <w:t xml:space="preserve"> mentioned by Dacin et al. (2010), there can be a close link between social entrepreneurship and economic outcomes, as these outcomes produce financial resources which can then be used by social entrepreneurs </w:t>
      </w:r>
      <w:r w:rsidR="00AA0648">
        <w:rPr>
          <w:rFonts w:ascii="Times New Roman" w:hAnsi="Times New Roman" w:cs="Times New Roman"/>
          <w:sz w:val="24"/>
          <w:szCs w:val="24"/>
          <w:lang w:val="en-US"/>
        </w:rPr>
        <w:t>in the pursuit of achieving</w:t>
      </w:r>
      <w:r w:rsidRPr="0071033D">
        <w:rPr>
          <w:rFonts w:ascii="Times New Roman" w:hAnsi="Times New Roman" w:cs="Times New Roman"/>
          <w:sz w:val="24"/>
          <w:szCs w:val="24"/>
          <w:lang w:val="en-US"/>
        </w:rPr>
        <w:t xml:space="preserve"> social goals. Social </w:t>
      </w:r>
      <w:r w:rsidRPr="0071033D">
        <w:rPr>
          <w:rFonts w:ascii="Times New Roman" w:hAnsi="Times New Roman" w:cs="Times New Roman"/>
          <w:sz w:val="24"/>
          <w:szCs w:val="24"/>
          <w:lang w:val="en-US"/>
        </w:rPr>
        <w:lastRenderedPageBreak/>
        <w:t>entrepreneurship can therefore be seen as the simultaneous pursuit of economic, social, and environmental goals (Haugh, 2007).</w:t>
      </w:r>
      <w:r>
        <w:rPr>
          <w:rFonts w:ascii="Times New Roman" w:hAnsi="Times New Roman" w:cs="Times New Roman"/>
          <w:sz w:val="24"/>
          <w:szCs w:val="24"/>
          <w:lang w:val="en-US"/>
        </w:rPr>
        <w:t xml:space="preserve"> This thesis will combine social and environmental goals, because – as Sharir &amp; Lerner (2006) and Haugh (2005) put it – social problems and needs can very well be environment related.</w:t>
      </w:r>
    </w:p>
    <w:p w:rsidR="004822BF" w:rsidRDefault="004822BF" w:rsidP="004822B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It is, however, unclear as to what the proportion is of the social goals </w:t>
      </w:r>
      <w:r w:rsidR="00AA0648">
        <w:rPr>
          <w:rFonts w:ascii="Times New Roman" w:hAnsi="Times New Roman" w:cs="Times New Roman"/>
          <w:sz w:val="24"/>
          <w:szCs w:val="24"/>
          <w:lang w:val="en-US"/>
        </w:rPr>
        <w:t>pursued by social and conventional entrepreneurs</w:t>
      </w:r>
      <w:r>
        <w:rPr>
          <w:rFonts w:ascii="Times New Roman" w:hAnsi="Times New Roman" w:cs="Times New Roman"/>
          <w:sz w:val="24"/>
          <w:szCs w:val="24"/>
          <w:lang w:val="en-US"/>
        </w:rPr>
        <w:t xml:space="preserve">. Derived from the above discussion on the </w:t>
      </w:r>
      <w:r w:rsidR="00AA0648">
        <w:rPr>
          <w:rFonts w:ascii="Times New Roman" w:hAnsi="Times New Roman" w:cs="Times New Roman"/>
          <w:sz w:val="24"/>
          <w:szCs w:val="24"/>
          <w:lang w:val="en-US"/>
        </w:rPr>
        <w:t>pursuit</w:t>
      </w:r>
      <w:r>
        <w:rPr>
          <w:rFonts w:ascii="Times New Roman" w:hAnsi="Times New Roman" w:cs="Times New Roman"/>
          <w:sz w:val="24"/>
          <w:szCs w:val="24"/>
          <w:lang w:val="en-US"/>
        </w:rPr>
        <w:t xml:space="preserve"> of both social and economical goals,</w:t>
      </w:r>
      <w:r w:rsidR="00714702">
        <w:rPr>
          <w:rFonts w:ascii="Times New Roman" w:hAnsi="Times New Roman" w:cs="Times New Roman"/>
          <w:sz w:val="24"/>
          <w:szCs w:val="24"/>
          <w:lang w:val="en-US"/>
        </w:rPr>
        <w:t xml:space="preserve"> it is presumed</w:t>
      </w:r>
      <w:r>
        <w:rPr>
          <w:rFonts w:ascii="Times New Roman" w:hAnsi="Times New Roman" w:cs="Times New Roman"/>
          <w:sz w:val="24"/>
          <w:szCs w:val="24"/>
          <w:lang w:val="en-US"/>
        </w:rPr>
        <w:t xml:space="preserve"> </w:t>
      </w:r>
      <w:r w:rsidR="00714702">
        <w:rPr>
          <w:rFonts w:ascii="Times New Roman" w:hAnsi="Times New Roman" w:cs="Times New Roman"/>
          <w:sz w:val="24"/>
          <w:szCs w:val="24"/>
          <w:lang w:val="en-US"/>
        </w:rPr>
        <w:t xml:space="preserve">in this study </w:t>
      </w:r>
      <w:r>
        <w:rPr>
          <w:rFonts w:ascii="Times New Roman" w:hAnsi="Times New Roman" w:cs="Times New Roman"/>
          <w:sz w:val="24"/>
          <w:szCs w:val="24"/>
          <w:lang w:val="en-US"/>
        </w:rPr>
        <w:t>that social entrepreneurs primarily pursue social goals over economical goals</w:t>
      </w:r>
      <w:r w:rsidR="000B498A">
        <w:rPr>
          <w:rFonts w:ascii="Times New Roman" w:hAnsi="Times New Roman" w:cs="Times New Roman"/>
          <w:sz w:val="24"/>
          <w:szCs w:val="24"/>
          <w:lang w:val="en-US"/>
        </w:rPr>
        <w:t>, and the other way around goes for commercial entrepreneurs</w:t>
      </w:r>
      <w:r>
        <w:rPr>
          <w:rFonts w:ascii="Times New Roman" w:hAnsi="Times New Roman" w:cs="Times New Roman"/>
          <w:sz w:val="24"/>
          <w:szCs w:val="24"/>
          <w:lang w:val="en-US"/>
        </w:rPr>
        <w:t>. Leading from this assumption, the following hypothes</w:t>
      </w:r>
      <w:r w:rsidR="00E86287">
        <w:rPr>
          <w:rFonts w:ascii="Times New Roman" w:hAnsi="Times New Roman" w:cs="Times New Roman"/>
          <w:sz w:val="24"/>
          <w:szCs w:val="24"/>
          <w:lang w:val="en-US"/>
        </w:rPr>
        <w:t>i</w:t>
      </w:r>
      <w:r>
        <w:rPr>
          <w:rFonts w:ascii="Times New Roman" w:hAnsi="Times New Roman" w:cs="Times New Roman"/>
          <w:sz w:val="24"/>
          <w:szCs w:val="24"/>
          <w:lang w:val="en-US"/>
        </w:rPr>
        <w:t>s</w:t>
      </w:r>
      <w:r w:rsidR="00714702">
        <w:rPr>
          <w:rFonts w:ascii="Times New Roman" w:hAnsi="Times New Roman" w:cs="Times New Roman"/>
          <w:sz w:val="24"/>
          <w:szCs w:val="24"/>
          <w:lang w:val="en-US"/>
        </w:rPr>
        <w:t xml:space="preserve"> </w:t>
      </w:r>
      <w:r w:rsidR="00E86287">
        <w:rPr>
          <w:rFonts w:ascii="Times New Roman" w:hAnsi="Times New Roman" w:cs="Times New Roman"/>
          <w:sz w:val="24"/>
          <w:szCs w:val="24"/>
          <w:lang w:val="en-US"/>
        </w:rPr>
        <w:t>is</w:t>
      </w:r>
      <w:r w:rsidR="00714702">
        <w:rPr>
          <w:rFonts w:ascii="Times New Roman" w:hAnsi="Times New Roman" w:cs="Times New Roman"/>
          <w:sz w:val="24"/>
          <w:szCs w:val="24"/>
          <w:lang w:val="en-US"/>
        </w:rPr>
        <w:t xml:space="preserve"> proposed</w:t>
      </w:r>
      <w:r>
        <w:rPr>
          <w:rFonts w:ascii="Times New Roman" w:hAnsi="Times New Roman" w:cs="Times New Roman"/>
          <w:sz w:val="24"/>
          <w:szCs w:val="24"/>
          <w:lang w:val="en-US"/>
        </w:rPr>
        <w:t>:</w:t>
      </w:r>
    </w:p>
    <w:p w:rsidR="00E86287" w:rsidRPr="003E56EA" w:rsidRDefault="00E86287" w:rsidP="004822BF">
      <w:pPr>
        <w:spacing w:line="360" w:lineRule="auto"/>
        <w:ind w:left="567" w:right="567"/>
        <w:jc w:val="both"/>
        <w:rPr>
          <w:rFonts w:ascii="Times New Roman" w:hAnsi="Times New Roman" w:cs="Times New Roman"/>
          <w:b/>
          <w:sz w:val="24"/>
          <w:szCs w:val="24"/>
          <w:lang w:val="en-US"/>
        </w:rPr>
      </w:pPr>
      <w:r w:rsidRPr="003E56EA">
        <w:rPr>
          <w:rFonts w:ascii="Times New Roman" w:hAnsi="Times New Roman" w:cs="Times New Roman"/>
          <w:b/>
          <w:sz w:val="24"/>
          <w:szCs w:val="24"/>
          <w:lang w:val="en-US"/>
        </w:rPr>
        <w:t>Hypothesis 1: For early-stage social entrepreneurs</w:t>
      </w:r>
      <w:r w:rsidR="005E791E" w:rsidRPr="003E56EA">
        <w:rPr>
          <w:rFonts w:ascii="Times New Roman" w:hAnsi="Times New Roman" w:cs="Times New Roman"/>
          <w:b/>
          <w:sz w:val="24"/>
          <w:szCs w:val="24"/>
          <w:lang w:val="en-US"/>
        </w:rPr>
        <w:t xml:space="preserve"> (SEA)</w:t>
      </w:r>
      <w:r w:rsidRPr="003E56EA">
        <w:rPr>
          <w:rFonts w:ascii="Times New Roman" w:hAnsi="Times New Roman" w:cs="Times New Roman"/>
          <w:b/>
          <w:sz w:val="24"/>
          <w:szCs w:val="24"/>
          <w:lang w:val="en-US"/>
        </w:rPr>
        <w:t xml:space="preserve"> the pursuit of social goals is on average stronger compared to early-stage </w:t>
      </w:r>
      <w:r w:rsidR="0097382F" w:rsidRPr="003E56EA">
        <w:rPr>
          <w:rFonts w:ascii="Times New Roman" w:hAnsi="Times New Roman" w:cs="Times New Roman"/>
          <w:b/>
          <w:sz w:val="24"/>
          <w:szCs w:val="24"/>
          <w:lang w:val="en-US"/>
        </w:rPr>
        <w:t>conventional</w:t>
      </w:r>
      <w:r w:rsidRPr="003E56EA">
        <w:rPr>
          <w:rFonts w:ascii="Times New Roman" w:hAnsi="Times New Roman" w:cs="Times New Roman"/>
          <w:b/>
          <w:sz w:val="24"/>
          <w:szCs w:val="24"/>
          <w:lang w:val="en-US"/>
        </w:rPr>
        <w:t xml:space="preserve"> entrepreneurs</w:t>
      </w:r>
      <w:r w:rsidR="005E791E" w:rsidRPr="003E56EA">
        <w:rPr>
          <w:rFonts w:ascii="Times New Roman" w:hAnsi="Times New Roman" w:cs="Times New Roman"/>
          <w:b/>
          <w:sz w:val="24"/>
          <w:szCs w:val="24"/>
          <w:lang w:val="en-US"/>
        </w:rPr>
        <w:t xml:space="preserve"> (TEA)</w:t>
      </w:r>
      <w:r w:rsidRPr="003E56EA">
        <w:rPr>
          <w:rFonts w:ascii="Times New Roman" w:hAnsi="Times New Roman" w:cs="Times New Roman"/>
          <w:b/>
          <w:sz w:val="24"/>
          <w:szCs w:val="24"/>
          <w:lang w:val="en-US"/>
        </w:rPr>
        <w:t>.</w:t>
      </w:r>
    </w:p>
    <w:p w:rsidR="004822BF" w:rsidRDefault="004822BF" w:rsidP="004822BF">
      <w:pPr>
        <w:pStyle w:val="Heading2"/>
        <w:spacing w:line="360" w:lineRule="auto"/>
        <w:jc w:val="both"/>
        <w:rPr>
          <w:lang w:val="en-US"/>
        </w:rPr>
      </w:pPr>
      <w:bookmarkStart w:id="15" w:name="_Toc427158500"/>
      <w:r>
        <w:rPr>
          <w:lang w:val="en-US"/>
        </w:rPr>
        <w:t>2.3. Factors on individual level</w:t>
      </w:r>
      <w:bookmarkEnd w:id="15"/>
    </w:p>
    <w:p w:rsidR="004822BF" w:rsidRDefault="004822BF" w:rsidP="004822BF">
      <w:pPr>
        <w:spacing w:line="360" w:lineRule="auto"/>
        <w:jc w:val="both"/>
        <w:rPr>
          <w:rFonts w:ascii="Times New Roman" w:hAnsi="Times New Roman" w:cs="Times New Roman"/>
          <w:sz w:val="24"/>
          <w:szCs w:val="24"/>
          <w:lang w:val="en-US"/>
        </w:rPr>
      </w:pPr>
      <w:r w:rsidRPr="003E56EA">
        <w:rPr>
          <w:rFonts w:ascii="Times New Roman" w:hAnsi="Times New Roman" w:cs="Times New Roman"/>
          <w:sz w:val="24"/>
          <w:szCs w:val="24"/>
          <w:lang w:val="en-US"/>
        </w:rPr>
        <w:t xml:space="preserve">As this research focuses on the </w:t>
      </w:r>
      <w:r w:rsidR="00FE5817" w:rsidRPr="003E56EA">
        <w:rPr>
          <w:rFonts w:ascii="Times New Roman" w:hAnsi="Times New Roman" w:cs="Times New Roman"/>
          <w:sz w:val="24"/>
          <w:szCs w:val="24"/>
          <w:lang w:val="en-US"/>
        </w:rPr>
        <w:t>socia</w:t>
      </w:r>
      <w:r w:rsidR="006F37CF" w:rsidRPr="003E56EA">
        <w:rPr>
          <w:rFonts w:ascii="Times New Roman" w:hAnsi="Times New Roman" w:cs="Times New Roman"/>
          <w:sz w:val="24"/>
          <w:szCs w:val="24"/>
          <w:lang w:val="en-US"/>
        </w:rPr>
        <w:t xml:space="preserve">l </w:t>
      </w:r>
      <w:r w:rsidRPr="003E56EA">
        <w:rPr>
          <w:rFonts w:ascii="Times New Roman" w:hAnsi="Times New Roman" w:cs="Times New Roman"/>
          <w:sz w:val="24"/>
          <w:szCs w:val="24"/>
          <w:lang w:val="en-US"/>
        </w:rPr>
        <w:t xml:space="preserve">goals </w:t>
      </w:r>
      <w:r w:rsidR="006F37CF" w:rsidRPr="003E56EA">
        <w:rPr>
          <w:rFonts w:ascii="Times New Roman" w:hAnsi="Times New Roman" w:cs="Times New Roman"/>
          <w:sz w:val="24"/>
          <w:szCs w:val="24"/>
          <w:lang w:val="en-US"/>
        </w:rPr>
        <w:t>pursued</w:t>
      </w:r>
      <w:r w:rsidRPr="003E56EA">
        <w:rPr>
          <w:rFonts w:ascii="Times New Roman" w:hAnsi="Times New Roman" w:cs="Times New Roman"/>
          <w:sz w:val="24"/>
          <w:szCs w:val="24"/>
          <w:lang w:val="en-US"/>
        </w:rPr>
        <w:t xml:space="preserve"> by </w:t>
      </w:r>
      <w:r w:rsidR="00FE5817" w:rsidRPr="003E56EA">
        <w:rPr>
          <w:rFonts w:ascii="Times New Roman" w:hAnsi="Times New Roman" w:cs="Times New Roman"/>
          <w:sz w:val="24"/>
          <w:szCs w:val="24"/>
          <w:lang w:val="en-US"/>
        </w:rPr>
        <w:t>(</w:t>
      </w:r>
      <w:r w:rsidRPr="003E56EA">
        <w:rPr>
          <w:rFonts w:ascii="Times New Roman" w:hAnsi="Times New Roman" w:cs="Times New Roman"/>
          <w:sz w:val="24"/>
          <w:szCs w:val="24"/>
          <w:lang w:val="en-US"/>
        </w:rPr>
        <w:t>social</w:t>
      </w:r>
      <w:r w:rsidR="00FE5817" w:rsidRPr="003E56EA">
        <w:rPr>
          <w:rFonts w:ascii="Times New Roman" w:hAnsi="Times New Roman" w:cs="Times New Roman"/>
          <w:sz w:val="24"/>
          <w:szCs w:val="24"/>
          <w:lang w:val="en-US"/>
        </w:rPr>
        <w:t>)</w:t>
      </w:r>
      <w:r w:rsidRPr="003E56EA">
        <w:rPr>
          <w:rFonts w:ascii="Times New Roman" w:hAnsi="Times New Roman" w:cs="Times New Roman"/>
          <w:sz w:val="24"/>
          <w:szCs w:val="24"/>
          <w:lang w:val="en-US"/>
        </w:rPr>
        <w:t xml:space="preserve"> entrepreneurs, </w:t>
      </w:r>
      <w:r w:rsidR="008A2FA9">
        <w:rPr>
          <w:rFonts w:ascii="Times New Roman" w:hAnsi="Times New Roman" w:cs="Times New Roman"/>
          <w:sz w:val="24"/>
          <w:szCs w:val="24"/>
          <w:lang w:val="en-US"/>
        </w:rPr>
        <w:t>the research</w:t>
      </w:r>
      <w:r w:rsidR="0097382F" w:rsidRPr="003E56EA">
        <w:rPr>
          <w:rFonts w:ascii="Times New Roman" w:hAnsi="Times New Roman" w:cs="Times New Roman"/>
          <w:sz w:val="24"/>
          <w:szCs w:val="24"/>
          <w:lang w:val="en-US"/>
        </w:rPr>
        <w:t xml:space="preserve"> will </w:t>
      </w:r>
      <w:r w:rsidR="008A2FA9">
        <w:rPr>
          <w:rFonts w:ascii="Times New Roman" w:hAnsi="Times New Roman" w:cs="Times New Roman"/>
          <w:sz w:val="24"/>
          <w:szCs w:val="24"/>
          <w:lang w:val="en-US"/>
        </w:rPr>
        <w:t>also look</w:t>
      </w:r>
      <w:r w:rsidR="0097382F" w:rsidRPr="003E56EA">
        <w:rPr>
          <w:rFonts w:ascii="Times New Roman" w:hAnsi="Times New Roman" w:cs="Times New Roman"/>
          <w:sz w:val="24"/>
          <w:szCs w:val="24"/>
          <w:lang w:val="en-US"/>
        </w:rPr>
        <w:t xml:space="preserve"> at </w:t>
      </w:r>
      <w:r w:rsidRPr="003E56EA">
        <w:rPr>
          <w:rFonts w:ascii="Times New Roman" w:hAnsi="Times New Roman" w:cs="Times New Roman"/>
          <w:sz w:val="24"/>
          <w:szCs w:val="24"/>
          <w:lang w:val="en-US"/>
        </w:rPr>
        <w:t xml:space="preserve">potential factors explaining expected differences in goals </w:t>
      </w:r>
      <w:r w:rsidR="006F37CF" w:rsidRPr="003E56EA">
        <w:rPr>
          <w:rFonts w:ascii="Times New Roman" w:hAnsi="Times New Roman" w:cs="Times New Roman"/>
          <w:sz w:val="24"/>
          <w:szCs w:val="24"/>
          <w:lang w:val="en-US"/>
        </w:rPr>
        <w:t>pursued within each of the types of entrepreneurship</w:t>
      </w:r>
      <w:r w:rsidRPr="003E56EA">
        <w:rPr>
          <w:rFonts w:ascii="Times New Roman" w:hAnsi="Times New Roman" w:cs="Times New Roman"/>
          <w:sz w:val="24"/>
          <w:szCs w:val="24"/>
          <w:lang w:val="en-US"/>
        </w:rPr>
        <w:t xml:space="preserve">. </w:t>
      </w:r>
      <w:r w:rsidR="00BA18BB" w:rsidRPr="003E56EA">
        <w:rPr>
          <w:rFonts w:ascii="Times New Roman" w:hAnsi="Times New Roman" w:cs="Times New Roman"/>
          <w:sz w:val="24"/>
          <w:szCs w:val="24"/>
          <w:lang w:val="en-US"/>
        </w:rPr>
        <w:t xml:space="preserve">As mentioned before, Ioniţă (2013) </w:t>
      </w:r>
      <w:r w:rsidR="00AA0648" w:rsidRPr="003E56EA">
        <w:rPr>
          <w:rFonts w:ascii="Times New Roman" w:hAnsi="Times New Roman" w:cs="Times New Roman"/>
          <w:sz w:val="24"/>
          <w:szCs w:val="24"/>
          <w:lang w:val="en-US"/>
        </w:rPr>
        <w:t>stated</w:t>
      </w:r>
      <w:r w:rsidR="00BA18BB" w:rsidRPr="003E56EA">
        <w:rPr>
          <w:rFonts w:ascii="Times New Roman" w:hAnsi="Times New Roman" w:cs="Times New Roman"/>
          <w:sz w:val="24"/>
          <w:szCs w:val="24"/>
          <w:lang w:val="en-US"/>
        </w:rPr>
        <w:t xml:space="preserve"> that the individual entrepreneur is most important in setting the goals of the organization. Therefore</w:t>
      </w:r>
      <w:r w:rsidR="00BA18B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 follow Van Praag (2003, pg. 1) in focusing on the person specific characteristics rather than the characteristics of the venture, as a new venture can be considered </w:t>
      </w:r>
      <w:r w:rsidRPr="00D25394">
        <w:rPr>
          <w:rFonts w:ascii="Times New Roman" w:hAnsi="Times New Roman" w:cs="Times New Roman"/>
          <w:i/>
          <w:sz w:val="24"/>
          <w:szCs w:val="24"/>
          <w:lang w:val="en-US"/>
        </w:rPr>
        <w:t>“to be an extension of the founder</w:t>
      </w:r>
      <w:r>
        <w:rPr>
          <w:rFonts w:ascii="Times New Roman" w:hAnsi="Times New Roman" w:cs="Times New Roman"/>
          <w:i/>
          <w:sz w:val="24"/>
          <w:szCs w:val="24"/>
          <w:lang w:val="en-US"/>
        </w:rPr>
        <w:t>.</w:t>
      </w:r>
      <w:r w:rsidRPr="00D25394">
        <w:rPr>
          <w:rFonts w:ascii="Times New Roman" w:hAnsi="Times New Roman" w:cs="Times New Roman"/>
          <w:i/>
          <w:sz w:val="24"/>
          <w:szCs w:val="24"/>
          <w:lang w:val="en-US"/>
        </w:rPr>
        <w:t>”</w:t>
      </w:r>
      <w:r>
        <w:rPr>
          <w:rFonts w:ascii="Times New Roman" w:hAnsi="Times New Roman" w:cs="Times New Roman"/>
          <w:sz w:val="24"/>
          <w:szCs w:val="24"/>
          <w:lang w:val="en-US"/>
        </w:rPr>
        <w:t xml:space="preserve"> </w:t>
      </w:r>
      <w:r w:rsidR="0043424B">
        <w:rPr>
          <w:rFonts w:ascii="Times New Roman" w:hAnsi="Times New Roman" w:cs="Times New Roman"/>
          <w:sz w:val="24"/>
          <w:szCs w:val="24"/>
          <w:lang w:val="en-US"/>
        </w:rPr>
        <w:t>As the</w:t>
      </w:r>
      <w:r w:rsidR="002C2B5F">
        <w:rPr>
          <w:rFonts w:ascii="Times New Roman" w:hAnsi="Times New Roman" w:cs="Times New Roman"/>
          <w:sz w:val="24"/>
          <w:szCs w:val="24"/>
          <w:lang w:val="en-US"/>
        </w:rPr>
        <w:t xml:space="preserve"> firm founder’s performance is not only determined by talent, circumstances and luck (Bosma, Van Praag, Thurik &amp; De Wit, 2004</w:t>
      </w:r>
      <w:r w:rsidR="0043424B">
        <w:rPr>
          <w:rFonts w:ascii="Times New Roman" w:hAnsi="Times New Roman" w:cs="Times New Roman"/>
          <w:sz w:val="24"/>
          <w:szCs w:val="24"/>
          <w:lang w:val="en-US"/>
        </w:rPr>
        <w:t>)</w:t>
      </w:r>
      <w:r w:rsidR="00B55F93">
        <w:rPr>
          <w:rFonts w:ascii="Times New Roman" w:hAnsi="Times New Roman" w:cs="Times New Roman"/>
          <w:sz w:val="24"/>
          <w:szCs w:val="24"/>
          <w:lang w:val="en-US"/>
        </w:rPr>
        <w:t>,</w:t>
      </w:r>
      <w:r w:rsidR="002C2B5F">
        <w:rPr>
          <w:rFonts w:ascii="Times New Roman" w:hAnsi="Times New Roman" w:cs="Times New Roman"/>
          <w:sz w:val="24"/>
          <w:szCs w:val="24"/>
          <w:lang w:val="en-US"/>
        </w:rPr>
        <w:t xml:space="preserve"> this </w:t>
      </w:r>
      <w:r>
        <w:rPr>
          <w:rFonts w:ascii="Times New Roman" w:hAnsi="Times New Roman" w:cs="Times New Roman"/>
          <w:sz w:val="24"/>
          <w:szCs w:val="24"/>
          <w:lang w:val="en-US"/>
        </w:rPr>
        <w:t xml:space="preserve">thesis will use two theories which closely look at resources needed and/or used by entrepreneurs from the perspective of the individual (social) entrepreneur. These theories are the Human Capital </w:t>
      </w:r>
      <w:r w:rsidRPr="00DF512A">
        <w:rPr>
          <w:rFonts w:ascii="Times New Roman" w:hAnsi="Times New Roman" w:cs="Times New Roman"/>
          <w:sz w:val="24"/>
          <w:szCs w:val="24"/>
          <w:lang w:val="en-US"/>
        </w:rPr>
        <w:t xml:space="preserve">Theory, which looks at </w:t>
      </w:r>
      <w:r w:rsidR="00AA0648">
        <w:rPr>
          <w:rFonts w:ascii="Times New Roman" w:hAnsi="Times New Roman" w:cs="Times New Roman"/>
          <w:sz w:val="24"/>
          <w:szCs w:val="24"/>
          <w:lang w:val="en-US"/>
        </w:rPr>
        <w:t>i.e.</w:t>
      </w:r>
      <w:r w:rsidRPr="00DF512A">
        <w:rPr>
          <w:rFonts w:ascii="Times New Roman" w:hAnsi="Times New Roman" w:cs="Times New Roman"/>
          <w:sz w:val="24"/>
          <w:szCs w:val="24"/>
          <w:lang w:val="en-US"/>
        </w:rPr>
        <w:t xml:space="preserve"> expertise, knowledge and skills </w:t>
      </w:r>
      <w:r w:rsidRPr="00DF512A">
        <w:rPr>
          <w:rFonts w:ascii="Times New Roman" w:hAnsi="Times New Roman" w:cs="Times New Roman"/>
          <w:sz w:val="24"/>
          <w:szCs w:val="24"/>
          <w:lang w:val="en-US"/>
        </w:rPr>
        <w:lastRenderedPageBreak/>
        <w:t>of the individual (Becker, 1964; Coleman, 1988), and the Social Capital Theory, which often is referred to as the ability to access resources through</w:t>
      </w:r>
      <w:r>
        <w:rPr>
          <w:rFonts w:ascii="Times New Roman" w:hAnsi="Times New Roman" w:cs="Times New Roman"/>
          <w:sz w:val="24"/>
          <w:szCs w:val="24"/>
          <w:lang w:val="en-US"/>
        </w:rPr>
        <w:t xml:space="preserve"> social </w:t>
      </w:r>
      <w:r w:rsidRPr="00DF512A">
        <w:rPr>
          <w:rFonts w:ascii="Times New Roman" w:hAnsi="Times New Roman" w:cs="Times New Roman"/>
          <w:sz w:val="24"/>
          <w:szCs w:val="24"/>
          <w:lang w:val="en-US"/>
        </w:rPr>
        <w:t>relationships (Payne et al., 2011).</w:t>
      </w:r>
      <w:r>
        <w:rPr>
          <w:rFonts w:ascii="Times New Roman" w:hAnsi="Times New Roman" w:cs="Times New Roman"/>
          <w:sz w:val="24"/>
          <w:szCs w:val="24"/>
          <w:lang w:val="en-US"/>
        </w:rPr>
        <w:t xml:space="preserve"> </w:t>
      </w:r>
    </w:p>
    <w:p w:rsidR="004822BF" w:rsidRDefault="004822BF" w:rsidP="004822B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 following sections, both theories will be introduced and related to (social) entrepreneurship, from which </w:t>
      </w:r>
      <w:r w:rsidR="0043424B">
        <w:rPr>
          <w:rFonts w:ascii="Times New Roman" w:hAnsi="Times New Roman" w:cs="Times New Roman"/>
          <w:sz w:val="24"/>
          <w:szCs w:val="24"/>
          <w:lang w:val="en-US"/>
        </w:rPr>
        <w:t>several</w:t>
      </w:r>
      <w:r>
        <w:rPr>
          <w:rFonts w:ascii="Times New Roman" w:hAnsi="Times New Roman" w:cs="Times New Roman"/>
          <w:sz w:val="24"/>
          <w:szCs w:val="24"/>
          <w:lang w:val="en-US"/>
        </w:rPr>
        <w:t xml:space="preserve"> hypotheses will follow.</w:t>
      </w:r>
      <w:r w:rsidR="00AA0648">
        <w:rPr>
          <w:rFonts w:ascii="Times New Roman" w:hAnsi="Times New Roman" w:cs="Times New Roman"/>
          <w:sz w:val="24"/>
          <w:szCs w:val="24"/>
          <w:lang w:val="en-US"/>
        </w:rPr>
        <w:t xml:space="preserve"> The</w:t>
      </w:r>
      <w:r w:rsidR="00AA0648" w:rsidRPr="00AB083F">
        <w:rPr>
          <w:rFonts w:ascii="Times New Roman" w:hAnsi="Times New Roman" w:cs="Times New Roman"/>
          <w:sz w:val="24"/>
          <w:szCs w:val="24"/>
          <w:lang w:val="en-US"/>
        </w:rPr>
        <w:t xml:space="preserve"> works of Adler &amp; Kwon (2002) and Florin, Lubatkin &amp; Schulze (2003) </w:t>
      </w:r>
      <w:r w:rsidR="00AA0648">
        <w:rPr>
          <w:rFonts w:ascii="Times New Roman" w:hAnsi="Times New Roman" w:cs="Times New Roman"/>
          <w:sz w:val="24"/>
          <w:szCs w:val="24"/>
          <w:lang w:val="en-US"/>
        </w:rPr>
        <w:t xml:space="preserve">will be used </w:t>
      </w:r>
      <w:r w:rsidR="00AA0648" w:rsidRPr="00AB083F">
        <w:rPr>
          <w:rFonts w:ascii="Times New Roman" w:hAnsi="Times New Roman" w:cs="Times New Roman"/>
          <w:sz w:val="24"/>
          <w:szCs w:val="24"/>
          <w:lang w:val="en-US"/>
        </w:rPr>
        <w:t xml:space="preserve">to make </w:t>
      </w:r>
      <w:r w:rsidR="00AA0648">
        <w:rPr>
          <w:rFonts w:ascii="Times New Roman" w:hAnsi="Times New Roman" w:cs="Times New Roman"/>
          <w:sz w:val="24"/>
          <w:szCs w:val="24"/>
          <w:lang w:val="en-US"/>
        </w:rPr>
        <w:t xml:space="preserve">a clear </w:t>
      </w:r>
      <w:r w:rsidR="00AA0648" w:rsidRPr="00AB083F">
        <w:rPr>
          <w:rFonts w:ascii="Times New Roman" w:hAnsi="Times New Roman" w:cs="Times New Roman"/>
          <w:sz w:val="24"/>
          <w:szCs w:val="24"/>
          <w:lang w:val="en-US"/>
        </w:rPr>
        <w:t>distinction between human and social capital</w:t>
      </w:r>
      <w:r w:rsidR="00AA0648">
        <w:rPr>
          <w:rFonts w:ascii="Times New Roman" w:hAnsi="Times New Roman" w:cs="Times New Roman"/>
          <w:sz w:val="24"/>
          <w:szCs w:val="24"/>
          <w:lang w:val="en-US"/>
        </w:rPr>
        <w:t>.</w:t>
      </w:r>
    </w:p>
    <w:p w:rsidR="004822BF" w:rsidRDefault="004822BF" w:rsidP="004822BF">
      <w:pPr>
        <w:pStyle w:val="Heading3"/>
        <w:spacing w:line="360" w:lineRule="auto"/>
        <w:jc w:val="both"/>
        <w:rPr>
          <w:lang w:val="en-US"/>
        </w:rPr>
      </w:pPr>
      <w:bookmarkStart w:id="16" w:name="_Toc427158501"/>
      <w:r>
        <w:rPr>
          <w:lang w:val="en-US"/>
        </w:rPr>
        <w:t>2.3.1. Human Capital Theory</w:t>
      </w:r>
      <w:bookmarkEnd w:id="16"/>
    </w:p>
    <w:p w:rsidR="004822BF" w:rsidRDefault="004822BF" w:rsidP="004822B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Originally, the Human Capital Theory was developed to estimate employees’ income distribution from their investment in human capital (Becker, 1964). This economic theory assumes that people try to maximize their economic benefits for their (personal) investment in human capital. When it comes to individuals, human capital typically refers to the </w:t>
      </w:r>
      <w:r w:rsidRPr="00B02F4A">
        <w:rPr>
          <w:rFonts w:ascii="Times New Roman" w:hAnsi="Times New Roman" w:cs="Times New Roman"/>
          <w:i/>
          <w:sz w:val="24"/>
          <w:szCs w:val="24"/>
          <w:lang w:val="en-US"/>
        </w:rPr>
        <w:t>“individuals’ knowledge, skills and acquired expertise”</w:t>
      </w:r>
      <w:r>
        <w:rPr>
          <w:rFonts w:ascii="Times New Roman" w:hAnsi="Times New Roman" w:cs="Times New Roman"/>
          <w:sz w:val="24"/>
          <w:szCs w:val="24"/>
          <w:lang w:val="en-US"/>
        </w:rPr>
        <w:t xml:space="preserve"> (Mair et al., 2012, pg. 361) or </w:t>
      </w:r>
      <w:r w:rsidRPr="000D77A6">
        <w:rPr>
          <w:rFonts w:ascii="Times New Roman" w:hAnsi="Times New Roman" w:cs="Times New Roman"/>
          <w:i/>
          <w:sz w:val="24"/>
          <w:szCs w:val="24"/>
          <w:lang w:val="en-US"/>
        </w:rPr>
        <w:t>“individual ability”</w:t>
      </w:r>
      <w:r>
        <w:rPr>
          <w:rFonts w:ascii="Times New Roman" w:hAnsi="Times New Roman" w:cs="Times New Roman"/>
          <w:sz w:val="24"/>
          <w:szCs w:val="24"/>
          <w:lang w:val="en-US"/>
        </w:rPr>
        <w:t xml:space="preserve"> </w:t>
      </w:r>
      <w:r w:rsidRPr="00373458">
        <w:rPr>
          <w:rFonts w:ascii="Times New Roman" w:hAnsi="Times New Roman" w:cs="Times New Roman"/>
          <w:sz w:val="24"/>
          <w:szCs w:val="24"/>
          <w:lang w:val="en-US"/>
        </w:rPr>
        <w:t>(Burt, 1997, pg. 339), acquired through schooling, on-the-job training</w:t>
      </w:r>
      <w:r>
        <w:rPr>
          <w:rFonts w:ascii="Times New Roman" w:hAnsi="Times New Roman" w:cs="Times New Roman"/>
          <w:sz w:val="24"/>
          <w:szCs w:val="24"/>
          <w:lang w:val="en-US"/>
        </w:rPr>
        <w:t xml:space="preserve"> and other experiences (Becker, 1964; </w:t>
      </w:r>
      <w:r w:rsidRPr="00EF42FA">
        <w:rPr>
          <w:rFonts w:ascii="Times New Roman" w:hAnsi="Times New Roman" w:cs="Times New Roman"/>
          <w:sz w:val="24"/>
          <w:szCs w:val="24"/>
          <w:lang w:val="en-US"/>
        </w:rPr>
        <w:t>Unger, Rauch, Frese &amp; Rosenbu</w:t>
      </w:r>
      <w:r>
        <w:rPr>
          <w:rFonts w:ascii="Times New Roman" w:hAnsi="Times New Roman" w:cs="Times New Roman"/>
          <w:sz w:val="24"/>
          <w:szCs w:val="24"/>
          <w:lang w:val="en-US"/>
        </w:rPr>
        <w:t>s</w:t>
      </w:r>
      <w:r w:rsidRPr="00EF42FA">
        <w:rPr>
          <w:rFonts w:ascii="Times New Roman" w:hAnsi="Times New Roman" w:cs="Times New Roman"/>
          <w:sz w:val="24"/>
          <w:szCs w:val="24"/>
          <w:lang w:val="en-US"/>
        </w:rPr>
        <w:t>ch, 2011</w:t>
      </w:r>
      <w:r>
        <w:rPr>
          <w:rFonts w:ascii="Times New Roman" w:hAnsi="Times New Roman" w:cs="Times New Roman"/>
          <w:sz w:val="24"/>
          <w:szCs w:val="24"/>
          <w:lang w:val="en-US"/>
        </w:rPr>
        <w:t xml:space="preserve">). Human capital is widely believed to have a positive impact on employee performance (Mincer, 1974). The cognitive abilities of individuals benefit from knowledge, leading to more productive and efficient potential activity (Becker, </w:t>
      </w:r>
      <w:r w:rsidRPr="00373458">
        <w:rPr>
          <w:rFonts w:ascii="Times New Roman" w:hAnsi="Times New Roman" w:cs="Times New Roman"/>
          <w:sz w:val="24"/>
          <w:szCs w:val="24"/>
          <w:lang w:val="en-US"/>
        </w:rPr>
        <w:t>1964; Mincer, 1974). If opportunities for new economic activity are present, individuals with more and higher quality of human capital</w:t>
      </w:r>
      <w:r>
        <w:rPr>
          <w:rFonts w:ascii="Times New Roman" w:hAnsi="Times New Roman" w:cs="Times New Roman"/>
          <w:sz w:val="24"/>
          <w:szCs w:val="24"/>
          <w:lang w:val="en-US"/>
        </w:rPr>
        <w:t xml:space="preserve"> are more likely to be advantaged in perceiving those </w:t>
      </w:r>
      <w:r w:rsidRPr="00373458">
        <w:rPr>
          <w:rFonts w:ascii="Times New Roman" w:hAnsi="Times New Roman" w:cs="Times New Roman"/>
          <w:sz w:val="24"/>
          <w:szCs w:val="24"/>
          <w:lang w:val="en-US"/>
        </w:rPr>
        <w:t>opportunities (Davidsson &amp; Honig, 2003).</w:t>
      </w:r>
    </w:p>
    <w:p w:rsidR="004822BF" w:rsidRDefault="004822BF" w:rsidP="004822BF">
      <w:pPr>
        <w:pStyle w:val="Heading4"/>
        <w:spacing w:line="360" w:lineRule="auto"/>
        <w:jc w:val="both"/>
        <w:rPr>
          <w:lang w:val="en-US"/>
        </w:rPr>
      </w:pPr>
      <w:r>
        <w:rPr>
          <w:lang w:val="en-US"/>
        </w:rPr>
        <w:t xml:space="preserve">2.3.1.1. Human Capital Theory and </w:t>
      </w:r>
      <w:r w:rsidR="00B547B0">
        <w:rPr>
          <w:lang w:val="en-US"/>
        </w:rPr>
        <w:t xml:space="preserve">(social) </w:t>
      </w:r>
      <w:r>
        <w:rPr>
          <w:lang w:val="en-US"/>
        </w:rPr>
        <w:t>entrepreneurship</w:t>
      </w:r>
    </w:p>
    <w:p w:rsidR="00B547B0" w:rsidRPr="003E56EA" w:rsidRDefault="004822BF" w:rsidP="004822B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For about thirty years, entrepreneurship scholars have studied the relationship between human capital and </w:t>
      </w:r>
      <w:r w:rsidR="00814D13">
        <w:rPr>
          <w:rFonts w:ascii="Times New Roman" w:hAnsi="Times New Roman" w:cs="Times New Roman"/>
          <w:sz w:val="24"/>
          <w:szCs w:val="24"/>
          <w:lang w:val="en-US"/>
        </w:rPr>
        <w:t>entrepreneurship</w:t>
      </w:r>
      <w:r>
        <w:rPr>
          <w:rFonts w:ascii="Times New Roman" w:hAnsi="Times New Roman" w:cs="Times New Roman"/>
          <w:sz w:val="24"/>
          <w:szCs w:val="24"/>
          <w:lang w:val="en-US"/>
        </w:rPr>
        <w:t xml:space="preserve"> (Unger et al., 2011). Human capital components – such as education, knowledge, skills, and experience – are argued to be of great importance in venturing (Florin </w:t>
      </w:r>
      <w:r>
        <w:rPr>
          <w:rFonts w:ascii="Times New Roman" w:hAnsi="Times New Roman" w:cs="Times New Roman"/>
          <w:sz w:val="24"/>
          <w:szCs w:val="24"/>
          <w:lang w:val="en-US"/>
        </w:rPr>
        <w:lastRenderedPageBreak/>
        <w:t xml:space="preserve">et </w:t>
      </w:r>
      <w:r w:rsidRPr="00863F2D">
        <w:rPr>
          <w:rFonts w:ascii="Times New Roman" w:hAnsi="Times New Roman" w:cs="Times New Roman"/>
          <w:sz w:val="24"/>
          <w:szCs w:val="24"/>
          <w:lang w:val="en-US"/>
        </w:rPr>
        <w:t>al., 2003).</w:t>
      </w:r>
      <w:r w:rsidR="009D3F16" w:rsidRPr="00863F2D">
        <w:rPr>
          <w:rFonts w:ascii="Times New Roman" w:hAnsi="Times New Roman" w:cs="Times New Roman"/>
          <w:sz w:val="24"/>
          <w:szCs w:val="24"/>
          <w:lang w:val="en-US"/>
        </w:rPr>
        <w:t xml:space="preserve"> According to Davidsson &amp; Honig (2003), there are several studies which show a significant positive relationship between working experience, management experience, and previous entrepreneurial experience to entrepreneurial activity. </w:t>
      </w:r>
      <w:r w:rsidR="009D3F16" w:rsidRPr="003E56EA">
        <w:rPr>
          <w:rFonts w:ascii="Times New Roman" w:hAnsi="Times New Roman" w:cs="Times New Roman"/>
          <w:sz w:val="24"/>
          <w:szCs w:val="24"/>
          <w:lang w:val="en-US"/>
        </w:rPr>
        <w:t>Also education is found to strongly influence entrepreneurial activity (</w:t>
      </w:r>
      <w:r w:rsidR="00162523" w:rsidRPr="003E56EA">
        <w:rPr>
          <w:rFonts w:ascii="Times New Roman" w:hAnsi="Times New Roman" w:cs="Times New Roman"/>
          <w:sz w:val="24"/>
          <w:szCs w:val="24"/>
          <w:lang w:val="en-US"/>
        </w:rPr>
        <w:t>Davidsson &amp; Honig, 2003</w:t>
      </w:r>
      <w:r w:rsidR="009D3F16" w:rsidRPr="003E56EA">
        <w:rPr>
          <w:rFonts w:ascii="Times New Roman" w:hAnsi="Times New Roman" w:cs="Times New Roman"/>
          <w:sz w:val="24"/>
          <w:szCs w:val="24"/>
          <w:lang w:val="en-US"/>
        </w:rPr>
        <w:t>).</w:t>
      </w:r>
      <w:r w:rsidR="00921C22" w:rsidRPr="003E56EA">
        <w:rPr>
          <w:rFonts w:ascii="Times New Roman" w:hAnsi="Times New Roman" w:cs="Times New Roman"/>
          <w:sz w:val="24"/>
          <w:szCs w:val="24"/>
          <w:lang w:val="en-US"/>
        </w:rPr>
        <w:t xml:space="preserve"> </w:t>
      </w:r>
      <w:r w:rsidR="00B547B0" w:rsidRPr="003E56EA">
        <w:rPr>
          <w:rFonts w:ascii="Times New Roman" w:hAnsi="Times New Roman" w:cs="Times New Roman"/>
          <w:sz w:val="24"/>
          <w:szCs w:val="24"/>
          <w:lang w:val="en-US"/>
        </w:rPr>
        <w:t xml:space="preserve">Scholars have shown that these </w:t>
      </w:r>
      <w:r w:rsidR="00213F06" w:rsidRPr="003E56EA">
        <w:rPr>
          <w:rFonts w:ascii="Times New Roman" w:hAnsi="Times New Roman" w:cs="Times New Roman"/>
          <w:sz w:val="24"/>
          <w:szCs w:val="24"/>
          <w:lang w:val="en-US"/>
        </w:rPr>
        <w:t>claims also</w:t>
      </w:r>
      <w:r w:rsidR="00B547B0" w:rsidRPr="003E56EA">
        <w:rPr>
          <w:rFonts w:ascii="Times New Roman" w:hAnsi="Times New Roman" w:cs="Times New Roman"/>
          <w:sz w:val="24"/>
          <w:szCs w:val="24"/>
          <w:lang w:val="en-US"/>
        </w:rPr>
        <w:t xml:space="preserve"> hold for social entrepreneurship activity: Sharir &amp; Lerner (2006) mention the importance of previous managerial experience and Estrin et al. (2013) find that secondary and </w:t>
      </w:r>
      <w:r w:rsidR="00213F06" w:rsidRPr="003E56EA">
        <w:rPr>
          <w:rFonts w:ascii="Times New Roman" w:hAnsi="Times New Roman" w:cs="Times New Roman"/>
          <w:sz w:val="24"/>
          <w:szCs w:val="24"/>
          <w:lang w:val="en-US"/>
        </w:rPr>
        <w:t xml:space="preserve">especially </w:t>
      </w:r>
      <w:r w:rsidR="00B547B0" w:rsidRPr="003E56EA">
        <w:rPr>
          <w:rFonts w:ascii="Times New Roman" w:hAnsi="Times New Roman" w:cs="Times New Roman"/>
          <w:sz w:val="24"/>
          <w:szCs w:val="24"/>
          <w:lang w:val="en-US"/>
        </w:rPr>
        <w:t xml:space="preserve">tertiary education are positively related to social entrepreneurial activity. </w:t>
      </w:r>
    </w:p>
    <w:p w:rsidR="004822BF" w:rsidRDefault="00B547B0" w:rsidP="004822B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positive influence of human capi</w:t>
      </w:r>
      <w:r w:rsidR="0012733E">
        <w:rPr>
          <w:rFonts w:ascii="Times New Roman" w:hAnsi="Times New Roman" w:cs="Times New Roman"/>
          <w:sz w:val="24"/>
          <w:szCs w:val="24"/>
          <w:lang w:val="en-US"/>
        </w:rPr>
        <w:t>tal on (social) entrepreneurial activity</w:t>
      </w:r>
      <w:r>
        <w:rPr>
          <w:rFonts w:ascii="Times New Roman" w:hAnsi="Times New Roman" w:cs="Times New Roman"/>
          <w:sz w:val="24"/>
          <w:szCs w:val="24"/>
          <w:lang w:val="en-US"/>
        </w:rPr>
        <w:t xml:space="preserve"> has</w:t>
      </w:r>
      <w:r w:rsidR="004822BF">
        <w:rPr>
          <w:rFonts w:ascii="Times New Roman" w:hAnsi="Times New Roman" w:cs="Times New Roman"/>
          <w:sz w:val="24"/>
          <w:szCs w:val="24"/>
          <w:lang w:val="en-US"/>
        </w:rPr>
        <w:t xml:space="preserve"> several possible explanations. First, d</w:t>
      </w:r>
      <w:r w:rsidR="004822BF" w:rsidRPr="0057731B">
        <w:rPr>
          <w:rFonts w:ascii="Times New Roman" w:hAnsi="Times New Roman" w:cs="Times New Roman"/>
          <w:sz w:val="24"/>
          <w:szCs w:val="24"/>
          <w:lang w:val="en-US"/>
        </w:rPr>
        <w:t>uring the early stages of a venture, often the organization lacks reliable information on the quality of its products and services, accuracy of sales forecasts and the size of the market the venture is operating in. As such, providers of resources base the business relationship with the new venture mainly on how they view the credentials of the venture’s management. Consequently, human resources and capital are essential to the venture’s ability to sustain and advance to a stage where it is seen as a credible venture (Florin et al., 2003).</w:t>
      </w:r>
      <w:r w:rsidR="004822BF">
        <w:rPr>
          <w:rFonts w:ascii="Times New Roman" w:hAnsi="Times New Roman" w:cs="Times New Roman"/>
          <w:sz w:val="24"/>
          <w:szCs w:val="24"/>
          <w:lang w:val="en-US"/>
        </w:rPr>
        <w:t xml:space="preserve"> Second, formal education</w:t>
      </w:r>
      <w:r w:rsidR="004822BF" w:rsidRPr="0057731B">
        <w:rPr>
          <w:rFonts w:ascii="Times New Roman" w:hAnsi="Times New Roman" w:cs="Times New Roman"/>
          <w:sz w:val="24"/>
          <w:szCs w:val="24"/>
          <w:lang w:val="en-US"/>
        </w:rPr>
        <w:t xml:space="preserve"> can help in the accumulation of explicit knowledge, which in turn may provide skills useful to entrepreneurs </w:t>
      </w:r>
      <w:r w:rsidR="004822BF">
        <w:rPr>
          <w:rFonts w:ascii="Times New Roman" w:hAnsi="Times New Roman" w:cs="Times New Roman"/>
          <w:sz w:val="24"/>
          <w:szCs w:val="24"/>
          <w:lang w:val="en-US"/>
        </w:rPr>
        <w:t xml:space="preserve">regarding discovering and exploiting business opportunities </w:t>
      </w:r>
      <w:r w:rsidR="004822BF" w:rsidRPr="0057731B">
        <w:rPr>
          <w:rFonts w:ascii="Times New Roman" w:hAnsi="Times New Roman" w:cs="Times New Roman"/>
          <w:sz w:val="24"/>
          <w:szCs w:val="24"/>
          <w:lang w:val="en-US"/>
        </w:rPr>
        <w:t>(Davidsson &amp; Honig, 2003</w:t>
      </w:r>
      <w:r w:rsidR="004822BF">
        <w:rPr>
          <w:rFonts w:ascii="Times New Roman" w:hAnsi="Times New Roman" w:cs="Times New Roman"/>
          <w:sz w:val="24"/>
          <w:szCs w:val="24"/>
          <w:lang w:val="en-US"/>
        </w:rPr>
        <w:t>; Shane &amp; Venkataraman, 2000; Unger et al., 2003</w:t>
      </w:r>
      <w:r w:rsidR="004822BF" w:rsidRPr="0057731B">
        <w:rPr>
          <w:rFonts w:ascii="Times New Roman" w:hAnsi="Times New Roman" w:cs="Times New Roman"/>
          <w:sz w:val="24"/>
          <w:szCs w:val="24"/>
          <w:lang w:val="en-US"/>
        </w:rPr>
        <w:t xml:space="preserve">). </w:t>
      </w:r>
      <w:r w:rsidR="004822BF" w:rsidRPr="000C490B">
        <w:rPr>
          <w:rFonts w:ascii="Times New Roman" w:hAnsi="Times New Roman" w:cs="Times New Roman"/>
          <w:sz w:val="24"/>
          <w:szCs w:val="24"/>
          <w:lang w:val="en-US"/>
        </w:rPr>
        <w:t>Third, according to Baum, Locke &amp; Smith (2001), human capital has a positive effect on planning and venture strategy. Both processes might not immediately show results, but will eventually lead to a higher chance of entrepreneurial success.</w:t>
      </w:r>
      <w:r w:rsidR="004822BF">
        <w:rPr>
          <w:rFonts w:ascii="Times New Roman" w:hAnsi="Times New Roman" w:cs="Times New Roman"/>
          <w:sz w:val="24"/>
          <w:szCs w:val="24"/>
          <w:lang w:val="en-US"/>
        </w:rPr>
        <w:t xml:space="preserve"> </w:t>
      </w:r>
    </w:p>
    <w:p w:rsidR="00921C22" w:rsidRPr="003E56EA" w:rsidRDefault="00921C22" w:rsidP="00921C22">
      <w:pPr>
        <w:spacing w:line="360" w:lineRule="auto"/>
        <w:jc w:val="both"/>
        <w:rPr>
          <w:rFonts w:ascii="Times New Roman" w:hAnsi="Times New Roman" w:cs="Times New Roman"/>
          <w:sz w:val="24"/>
          <w:szCs w:val="24"/>
          <w:lang w:val="en-US"/>
        </w:rPr>
      </w:pPr>
      <w:r w:rsidRPr="003E56EA">
        <w:rPr>
          <w:rFonts w:ascii="Times New Roman" w:hAnsi="Times New Roman" w:cs="Times New Roman"/>
          <w:sz w:val="24"/>
          <w:szCs w:val="24"/>
          <w:lang w:val="en-US"/>
        </w:rPr>
        <w:t xml:space="preserve">As mentioned before, access to financial and human resources is hard but critical in successfully organizing (social) entrepreneurial activity (Austin et al., 2006; Florin et al., 2003). Social entrepreneurs therefore, next to pursuing social goals, often need to pursue economic goals as well </w:t>
      </w:r>
      <w:r w:rsidRPr="003E56EA">
        <w:rPr>
          <w:rFonts w:ascii="Times New Roman" w:hAnsi="Times New Roman" w:cs="Times New Roman"/>
          <w:sz w:val="24"/>
          <w:szCs w:val="24"/>
          <w:lang w:val="en-US"/>
        </w:rPr>
        <w:lastRenderedPageBreak/>
        <w:t>(Dacin et al., 2010). This is a necessity as the outcomes of the economic goals pursued often produce (financial) resources which are warmly welcomed in the pursuing of the ultimate goal of creating social value (Dacin et al., 2010). Scholars suggest that human capital has a positive effect on entrepreneurs getting access to and acquiring financial and human resources (Adler &amp; Kwon, 2002; Florin et al., 2003). The argument in this thesis is that, as economic goals can be achieved more easily through presence of human capital, there is relatively less need to pursue economic goals and the way is paved for social entrepreneurs to put more emphasis on their social mission – achieving social goals.</w:t>
      </w:r>
    </w:p>
    <w:p w:rsidR="00921C22" w:rsidRPr="003E56EA" w:rsidRDefault="00921C22" w:rsidP="00921C22">
      <w:pPr>
        <w:spacing w:line="360" w:lineRule="auto"/>
        <w:ind w:left="567" w:right="567"/>
        <w:jc w:val="both"/>
        <w:rPr>
          <w:rFonts w:ascii="Times New Roman" w:hAnsi="Times New Roman" w:cs="Times New Roman"/>
          <w:b/>
          <w:sz w:val="24"/>
          <w:szCs w:val="24"/>
          <w:lang w:val="en-US"/>
        </w:rPr>
      </w:pPr>
      <w:r w:rsidRPr="003E56EA">
        <w:rPr>
          <w:rFonts w:ascii="Times New Roman" w:hAnsi="Times New Roman" w:cs="Times New Roman"/>
          <w:b/>
          <w:sz w:val="24"/>
          <w:szCs w:val="24"/>
          <w:lang w:val="en-US"/>
        </w:rPr>
        <w:t>Hypothesis 2: The</w:t>
      </w:r>
      <w:r w:rsidR="00892F6B" w:rsidRPr="003E56EA">
        <w:rPr>
          <w:rFonts w:ascii="Times New Roman" w:hAnsi="Times New Roman" w:cs="Times New Roman"/>
          <w:b/>
          <w:sz w:val="24"/>
          <w:szCs w:val="24"/>
          <w:lang w:val="en-US"/>
        </w:rPr>
        <w:t xml:space="preserve"> early-stage social entrepreneur’s human capital</w:t>
      </w:r>
      <w:r w:rsidRPr="003E56EA">
        <w:rPr>
          <w:rFonts w:ascii="Times New Roman" w:hAnsi="Times New Roman" w:cs="Times New Roman"/>
          <w:b/>
          <w:sz w:val="24"/>
          <w:szCs w:val="24"/>
          <w:lang w:val="en-US"/>
        </w:rPr>
        <w:t xml:space="preserve"> is positively related to </w:t>
      </w:r>
      <w:r w:rsidR="00892F6B" w:rsidRPr="003E56EA">
        <w:rPr>
          <w:rFonts w:ascii="Times New Roman" w:hAnsi="Times New Roman" w:cs="Times New Roman"/>
          <w:b/>
          <w:sz w:val="24"/>
          <w:szCs w:val="24"/>
          <w:lang w:val="en-US"/>
        </w:rPr>
        <w:t>the</w:t>
      </w:r>
      <w:r w:rsidR="0096779F" w:rsidRPr="003E56EA">
        <w:rPr>
          <w:rFonts w:ascii="Times New Roman" w:hAnsi="Times New Roman" w:cs="Times New Roman"/>
          <w:b/>
          <w:sz w:val="24"/>
          <w:szCs w:val="24"/>
          <w:lang w:val="en-US"/>
        </w:rPr>
        <w:t xml:space="preserve"> </w:t>
      </w:r>
      <w:r w:rsidR="00892F6B" w:rsidRPr="003E56EA">
        <w:rPr>
          <w:rFonts w:ascii="Times New Roman" w:hAnsi="Times New Roman" w:cs="Times New Roman"/>
          <w:b/>
          <w:sz w:val="24"/>
          <w:szCs w:val="24"/>
          <w:lang w:val="en-US"/>
        </w:rPr>
        <w:t>pursuit of social goals by the early-stage social entrepreneur</w:t>
      </w:r>
      <w:r w:rsidRPr="003E56EA">
        <w:rPr>
          <w:rFonts w:ascii="Times New Roman" w:hAnsi="Times New Roman" w:cs="Times New Roman"/>
          <w:b/>
          <w:sz w:val="24"/>
          <w:szCs w:val="24"/>
          <w:lang w:val="en-US"/>
        </w:rPr>
        <w:t>.</w:t>
      </w:r>
    </w:p>
    <w:p w:rsidR="009C68CA" w:rsidRPr="003E56EA" w:rsidRDefault="0096779F" w:rsidP="00892F6B">
      <w:pPr>
        <w:spacing w:line="360" w:lineRule="auto"/>
        <w:jc w:val="both"/>
        <w:rPr>
          <w:rFonts w:ascii="Times New Roman" w:hAnsi="Times New Roman" w:cs="Times New Roman"/>
          <w:sz w:val="24"/>
          <w:szCs w:val="24"/>
          <w:lang w:val="en-US"/>
        </w:rPr>
      </w:pPr>
      <w:r w:rsidRPr="003E56EA">
        <w:rPr>
          <w:rFonts w:ascii="Times New Roman" w:hAnsi="Times New Roman" w:cs="Times New Roman"/>
          <w:sz w:val="24"/>
          <w:szCs w:val="24"/>
          <w:lang w:val="en-US"/>
        </w:rPr>
        <w:t>As mentioned earlier in this thesis, several authors have argued that one of the main aspects differentiating social entrepreneurs from conventional entrepreneurs lies in the relative priority they give to the creation of social wealth versus creation of economic wealth (Mair &amp; Martí, 2006)</w:t>
      </w:r>
      <w:r w:rsidR="009C68CA" w:rsidRPr="003E56EA">
        <w:rPr>
          <w:rFonts w:ascii="Times New Roman" w:hAnsi="Times New Roman" w:cs="Times New Roman"/>
          <w:sz w:val="24"/>
          <w:szCs w:val="24"/>
          <w:lang w:val="en-US"/>
        </w:rPr>
        <w:t xml:space="preserve">. For </w:t>
      </w:r>
      <w:r w:rsidRPr="003E56EA">
        <w:rPr>
          <w:rFonts w:ascii="Times New Roman" w:hAnsi="Times New Roman" w:cs="Times New Roman"/>
          <w:sz w:val="24"/>
          <w:szCs w:val="24"/>
          <w:lang w:val="en-US"/>
        </w:rPr>
        <w:t>conventional entrepreneurs the creation of social wealth is a by-product retrieved in the process of economic value creation (Venkataraman, 1997</w:t>
      </w:r>
      <w:r w:rsidR="009C68CA" w:rsidRPr="003E56EA">
        <w:rPr>
          <w:rFonts w:ascii="Times New Roman" w:hAnsi="Times New Roman" w:cs="Times New Roman"/>
          <w:sz w:val="24"/>
          <w:szCs w:val="24"/>
          <w:lang w:val="en-US"/>
        </w:rPr>
        <w:t>). As the quality of the entrepreneurs’ human capital can lead</w:t>
      </w:r>
      <w:r w:rsidRPr="003E56EA">
        <w:rPr>
          <w:rFonts w:ascii="Times New Roman" w:hAnsi="Times New Roman" w:cs="Times New Roman"/>
          <w:sz w:val="24"/>
          <w:szCs w:val="24"/>
          <w:lang w:val="en-US"/>
        </w:rPr>
        <w:t xml:space="preserve"> </w:t>
      </w:r>
      <w:r w:rsidR="00903C15" w:rsidRPr="003E56EA">
        <w:rPr>
          <w:rFonts w:ascii="Times New Roman" w:hAnsi="Times New Roman" w:cs="Times New Roman"/>
          <w:sz w:val="24"/>
          <w:szCs w:val="24"/>
          <w:lang w:val="en-US"/>
        </w:rPr>
        <w:t xml:space="preserve">to </w:t>
      </w:r>
      <w:r w:rsidR="009C68CA" w:rsidRPr="003E56EA">
        <w:rPr>
          <w:rFonts w:ascii="Times New Roman" w:hAnsi="Times New Roman" w:cs="Times New Roman"/>
          <w:sz w:val="24"/>
          <w:szCs w:val="24"/>
          <w:lang w:val="en-US"/>
        </w:rPr>
        <w:t>skills which are useful in discovering and exploiting business opportunities, the following hypothesis is posed:</w:t>
      </w:r>
    </w:p>
    <w:p w:rsidR="00892F6B" w:rsidRPr="003E56EA" w:rsidRDefault="00892F6B" w:rsidP="00892F6B">
      <w:pPr>
        <w:spacing w:line="360" w:lineRule="auto"/>
        <w:ind w:left="567" w:right="567"/>
        <w:jc w:val="both"/>
        <w:rPr>
          <w:rFonts w:ascii="Times New Roman" w:hAnsi="Times New Roman" w:cs="Times New Roman"/>
          <w:b/>
          <w:sz w:val="24"/>
          <w:szCs w:val="24"/>
          <w:lang w:val="en-US"/>
        </w:rPr>
      </w:pPr>
      <w:r w:rsidRPr="003E56EA">
        <w:rPr>
          <w:rFonts w:ascii="Times New Roman" w:hAnsi="Times New Roman" w:cs="Times New Roman"/>
          <w:b/>
          <w:sz w:val="24"/>
          <w:szCs w:val="24"/>
          <w:lang w:val="en-US"/>
        </w:rPr>
        <w:t>Hypothesis 3: The early-stage conventional entrepreneur’s human capital is negatively related to the pursuit of social goals by the early-stage conventional entrepreneur.</w:t>
      </w:r>
    </w:p>
    <w:p w:rsidR="004822BF" w:rsidRDefault="004822BF" w:rsidP="004822BF">
      <w:pPr>
        <w:pStyle w:val="Heading3"/>
        <w:spacing w:line="360" w:lineRule="auto"/>
        <w:jc w:val="both"/>
        <w:rPr>
          <w:lang w:val="en-US"/>
        </w:rPr>
      </w:pPr>
      <w:bookmarkStart w:id="17" w:name="_Toc427158502"/>
      <w:r>
        <w:rPr>
          <w:lang w:val="en-US"/>
        </w:rPr>
        <w:lastRenderedPageBreak/>
        <w:t>2.3.2. Social Capital Theory</w:t>
      </w:r>
      <w:bookmarkEnd w:id="17"/>
    </w:p>
    <w:p w:rsidR="004822BF" w:rsidRDefault="004822BF" w:rsidP="004822B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Social capital </w:t>
      </w:r>
      <w:r w:rsidR="00B55F93">
        <w:rPr>
          <w:rFonts w:ascii="Times New Roman" w:hAnsi="Times New Roman" w:cs="Times New Roman"/>
          <w:sz w:val="24"/>
          <w:szCs w:val="24"/>
          <w:lang w:val="en-US"/>
        </w:rPr>
        <w:t xml:space="preserve">first </w:t>
      </w:r>
      <w:r>
        <w:rPr>
          <w:rFonts w:ascii="Times New Roman" w:hAnsi="Times New Roman" w:cs="Times New Roman"/>
          <w:sz w:val="24"/>
          <w:szCs w:val="24"/>
          <w:lang w:val="en-US"/>
        </w:rPr>
        <w:t>appeared approximately fifty years ago in studies focusing on communities, highlighting the necessity of strong personal relationships for the survival and functioning of city neighborhoods (Nahapiet &amp; Ghoshal, 1998). Since, the concept has been applied to other social and economic phenomena. In the literature on social capital</w:t>
      </w:r>
      <w:r w:rsidR="00B33B68">
        <w:rPr>
          <w:rFonts w:ascii="Times New Roman" w:hAnsi="Times New Roman" w:cs="Times New Roman"/>
          <w:sz w:val="24"/>
          <w:szCs w:val="24"/>
          <w:lang w:val="en-US"/>
        </w:rPr>
        <w:t xml:space="preserve"> in an economic perspective</w:t>
      </w:r>
      <w:r>
        <w:rPr>
          <w:rFonts w:ascii="Times New Roman" w:hAnsi="Times New Roman" w:cs="Times New Roman"/>
          <w:sz w:val="24"/>
          <w:szCs w:val="24"/>
          <w:lang w:val="en-US"/>
        </w:rPr>
        <w:t xml:space="preserve">, usually two perspectives are put forward: the bonding and the bridging perspective. The bonding perspective describes social capital as a collective of internal ties which in turn lead to an increased sharing and solidarity among actors in this network (Adler &amp; </w:t>
      </w:r>
      <w:r w:rsidRPr="00EF42FA">
        <w:rPr>
          <w:rFonts w:ascii="Times New Roman" w:hAnsi="Times New Roman" w:cs="Times New Roman"/>
          <w:sz w:val="24"/>
          <w:szCs w:val="24"/>
          <w:lang w:val="en-US"/>
        </w:rPr>
        <w:t>Kwon, 2002; Coleman, 1990). On</w:t>
      </w:r>
      <w:r>
        <w:rPr>
          <w:rFonts w:ascii="Times New Roman" w:hAnsi="Times New Roman" w:cs="Times New Roman"/>
          <w:sz w:val="24"/>
          <w:szCs w:val="24"/>
          <w:lang w:val="en-US"/>
        </w:rPr>
        <w:t xml:space="preserve"> the other hand, the bridging perspective focuses on individuals and their network relationships (Adler &amp; Kwon, 2002; Gedajlovic et al., 2013). As this research focuses on the individual entrepreneur, the latter perspective is being used.</w:t>
      </w:r>
    </w:p>
    <w:p w:rsidR="004822BF" w:rsidRDefault="004822BF" w:rsidP="004822B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economical terms, social capital is often described as </w:t>
      </w:r>
      <w:r w:rsidRPr="00CB08BC">
        <w:rPr>
          <w:rFonts w:ascii="Times New Roman" w:hAnsi="Times New Roman" w:cs="Times New Roman"/>
          <w:sz w:val="24"/>
          <w:szCs w:val="24"/>
          <w:lang w:val="en-US"/>
        </w:rPr>
        <w:t>relationships among individuals, communities, networks and societies</w:t>
      </w:r>
      <w:r>
        <w:rPr>
          <w:rFonts w:ascii="Times New Roman" w:hAnsi="Times New Roman" w:cs="Times New Roman"/>
          <w:sz w:val="24"/>
          <w:szCs w:val="24"/>
          <w:lang w:val="en-US"/>
        </w:rPr>
        <w:t xml:space="preserve"> through which individuals can mobilize power and </w:t>
      </w:r>
      <w:r w:rsidRPr="00373458">
        <w:rPr>
          <w:rFonts w:ascii="Times New Roman" w:hAnsi="Times New Roman" w:cs="Times New Roman"/>
          <w:sz w:val="24"/>
          <w:szCs w:val="24"/>
          <w:lang w:val="en-US"/>
        </w:rPr>
        <w:t>resources (Burt</w:t>
      </w:r>
      <w:r w:rsidRPr="00863F2D">
        <w:rPr>
          <w:rFonts w:ascii="Times New Roman" w:hAnsi="Times New Roman" w:cs="Times New Roman"/>
          <w:sz w:val="24"/>
          <w:szCs w:val="24"/>
          <w:lang w:val="en-US"/>
        </w:rPr>
        <w:t>, 1997; Mair et al., 2012; Mair &amp; Martí, 2006; Nahapiet &amp; Ghoshal, 1998). The core intuition of social capital is the goodwill that others have towards the focal actor (Adler &amp; Kwon, 2002). This goodwill is made available to the actor through information, influence and solidarity (Adler &amp; Kwon, 2002): first, the focal actor has access to broader sources of information, which improve the quality and relevance of the information</w:t>
      </w:r>
      <w:r w:rsidR="00B55F93" w:rsidRPr="00863F2D">
        <w:rPr>
          <w:rFonts w:ascii="Times New Roman" w:hAnsi="Times New Roman" w:cs="Times New Roman"/>
          <w:sz w:val="24"/>
          <w:szCs w:val="24"/>
          <w:lang w:val="en-US"/>
        </w:rPr>
        <w:t xml:space="preserve"> provided on for example opportunities</w:t>
      </w:r>
      <w:r w:rsidRPr="00863F2D">
        <w:rPr>
          <w:rFonts w:ascii="Times New Roman" w:hAnsi="Times New Roman" w:cs="Times New Roman"/>
          <w:sz w:val="24"/>
          <w:szCs w:val="24"/>
          <w:lang w:val="en-US"/>
        </w:rPr>
        <w:t>. Second, social capital results</w:t>
      </w:r>
      <w:r>
        <w:rPr>
          <w:rFonts w:ascii="Times New Roman" w:hAnsi="Times New Roman" w:cs="Times New Roman"/>
          <w:sz w:val="24"/>
          <w:szCs w:val="24"/>
          <w:lang w:val="en-US"/>
        </w:rPr>
        <w:t xml:space="preserve"> in potential influence, control, and power</w:t>
      </w:r>
      <w:r w:rsidR="00B55F93">
        <w:rPr>
          <w:rFonts w:ascii="Times New Roman" w:hAnsi="Times New Roman" w:cs="Times New Roman"/>
          <w:sz w:val="24"/>
          <w:szCs w:val="24"/>
          <w:lang w:val="en-US"/>
        </w:rPr>
        <w:t xml:space="preserve">, as </w:t>
      </w:r>
      <w:r w:rsidR="009B1D62">
        <w:rPr>
          <w:rFonts w:ascii="Times New Roman" w:hAnsi="Times New Roman" w:cs="Times New Roman"/>
          <w:sz w:val="24"/>
          <w:szCs w:val="24"/>
          <w:lang w:val="en-US"/>
        </w:rPr>
        <w:t>it can be easier to get things done through sharing of opinions and positions</w:t>
      </w:r>
      <w:r>
        <w:rPr>
          <w:rFonts w:ascii="Times New Roman" w:hAnsi="Times New Roman" w:cs="Times New Roman"/>
          <w:sz w:val="24"/>
          <w:szCs w:val="24"/>
          <w:lang w:val="en-US"/>
        </w:rPr>
        <w:t xml:space="preserve">. Lastly, solidarity can be seen as a third effect of social capital, opening op possibilities to broaden the financial basis of the </w:t>
      </w:r>
      <w:r w:rsidRPr="00373458">
        <w:rPr>
          <w:rFonts w:ascii="Times New Roman" w:hAnsi="Times New Roman" w:cs="Times New Roman"/>
          <w:sz w:val="24"/>
          <w:szCs w:val="24"/>
          <w:lang w:val="en-US"/>
        </w:rPr>
        <w:t>newly set-up firm (Brüderl &amp; Preisendörfer, 1998).</w:t>
      </w:r>
    </w:p>
    <w:p w:rsidR="004822BF" w:rsidRDefault="004822BF" w:rsidP="004822BF">
      <w:pPr>
        <w:pStyle w:val="Heading4"/>
        <w:spacing w:line="360" w:lineRule="auto"/>
        <w:jc w:val="both"/>
        <w:rPr>
          <w:lang w:val="en-US"/>
        </w:rPr>
      </w:pPr>
      <w:r>
        <w:rPr>
          <w:lang w:val="en-US"/>
        </w:rPr>
        <w:lastRenderedPageBreak/>
        <w:t xml:space="preserve">2.3.2.1. Social Capital Theory and </w:t>
      </w:r>
      <w:r w:rsidR="00B547B0">
        <w:rPr>
          <w:lang w:val="en-US"/>
        </w:rPr>
        <w:t xml:space="preserve">(social) </w:t>
      </w:r>
      <w:r>
        <w:rPr>
          <w:lang w:val="en-US"/>
        </w:rPr>
        <w:t>entrepreneurship</w:t>
      </w:r>
    </w:p>
    <w:p w:rsidR="00B547B0" w:rsidRDefault="004822BF" w:rsidP="00635A2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current research on entrepreneurship clearly finds the importance of social capital for entrepreneur</w:t>
      </w:r>
      <w:r w:rsidR="0048003A">
        <w:rPr>
          <w:rFonts w:ascii="Times New Roman" w:hAnsi="Times New Roman" w:cs="Times New Roman"/>
          <w:sz w:val="24"/>
          <w:szCs w:val="24"/>
          <w:lang w:val="en-US"/>
        </w:rPr>
        <w:t>ial activity as it helps them discover</w:t>
      </w:r>
      <w:r w:rsidR="00B33B68">
        <w:rPr>
          <w:rFonts w:ascii="Times New Roman" w:hAnsi="Times New Roman" w:cs="Times New Roman"/>
          <w:sz w:val="24"/>
          <w:szCs w:val="24"/>
          <w:lang w:val="en-US"/>
        </w:rPr>
        <w:t xml:space="preserve"> ideas</w:t>
      </w:r>
      <w:r w:rsidR="0048003A">
        <w:rPr>
          <w:rFonts w:ascii="Times New Roman" w:hAnsi="Times New Roman" w:cs="Times New Roman"/>
          <w:sz w:val="24"/>
          <w:szCs w:val="24"/>
          <w:lang w:val="en-US"/>
        </w:rPr>
        <w:t xml:space="preserve"> and opportunities</w:t>
      </w:r>
      <w:r w:rsidR="00635A2C">
        <w:rPr>
          <w:rFonts w:ascii="Times New Roman" w:hAnsi="Times New Roman" w:cs="Times New Roman"/>
          <w:sz w:val="24"/>
          <w:szCs w:val="24"/>
          <w:lang w:val="en-US"/>
        </w:rPr>
        <w:t xml:space="preserve"> for a potential venture</w:t>
      </w:r>
      <w:r w:rsidR="0048003A">
        <w:rPr>
          <w:rFonts w:ascii="Times New Roman" w:hAnsi="Times New Roman" w:cs="Times New Roman"/>
          <w:sz w:val="24"/>
          <w:szCs w:val="24"/>
          <w:lang w:val="en-US"/>
        </w:rPr>
        <w:t>,</w:t>
      </w:r>
      <w:r w:rsidR="00B33B68">
        <w:rPr>
          <w:rFonts w:ascii="Times New Roman" w:hAnsi="Times New Roman" w:cs="Times New Roman"/>
          <w:sz w:val="24"/>
          <w:szCs w:val="24"/>
          <w:lang w:val="en-US"/>
        </w:rPr>
        <w:t xml:space="preserve"> and gather</w:t>
      </w:r>
      <w:r w:rsidR="00635A2C">
        <w:rPr>
          <w:rFonts w:ascii="Times New Roman" w:hAnsi="Times New Roman" w:cs="Times New Roman"/>
          <w:sz w:val="24"/>
          <w:szCs w:val="24"/>
          <w:lang w:val="en-US"/>
        </w:rPr>
        <w:t xml:space="preserve"> information to recognize, </w:t>
      </w:r>
      <w:r w:rsidR="0048003A">
        <w:rPr>
          <w:rFonts w:ascii="Times New Roman" w:hAnsi="Times New Roman" w:cs="Times New Roman"/>
          <w:sz w:val="24"/>
          <w:szCs w:val="24"/>
          <w:lang w:val="en-US"/>
        </w:rPr>
        <w:t>allocate</w:t>
      </w:r>
      <w:r w:rsidR="00635A2C">
        <w:rPr>
          <w:rFonts w:ascii="Times New Roman" w:hAnsi="Times New Roman" w:cs="Times New Roman"/>
          <w:sz w:val="24"/>
          <w:szCs w:val="24"/>
          <w:lang w:val="en-US"/>
        </w:rPr>
        <w:t xml:space="preserve"> and collect necessary</w:t>
      </w:r>
      <w:r w:rsidR="0048003A">
        <w:rPr>
          <w:rFonts w:ascii="Times New Roman" w:hAnsi="Times New Roman" w:cs="Times New Roman"/>
          <w:sz w:val="24"/>
          <w:szCs w:val="24"/>
          <w:lang w:val="en-US"/>
        </w:rPr>
        <w:t xml:space="preserve"> resources</w:t>
      </w:r>
      <w:r w:rsidRPr="00EF42FA">
        <w:rPr>
          <w:rFonts w:ascii="Times New Roman" w:hAnsi="Times New Roman" w:cs="Times New Roman"/>
          <w:sz w:val="24"/>
          <w:szCs w:val="24"/>
          <w:lang w:val="en-US"/>
        </w:rPr>
        <w:t xml:space="preserve"> (</w:t>
      </w:r>
      <w:r w:rsidR="0048003A" w:rsidRPr="0057731B">
        <w:rPr>
          <w:rFonts w:ascii="Times New Roman" w:hAnsi="Times New Roman" w:cs="Times New Roman"/>
          <w:sz w:val="24"/>
          <w:szCs w:val="24"/>
          <w:lang w:val="en-US"/>
        </w:rPr>
        <w:t>Davidsson &amp; Honig, 2003</w:t>
      </w:r>
      <w:r w:rsidR="0048003A">
        <w:rPr>
          <w:rFonts w:ascii="Times New Roman" w:hAnsi="Times New Roman" w:cs="Times New Roman"/>
          <w:sz w:val="24"/>
          <w:szCs w:val="24"/>
          <w:lang w:val="en-US"/>
        </w:rPr>
        <w:t xml:space="preserve">; </w:t>
      </w:r>
      <w:r w:rsidR="00B33B68">
        <w:rPr>
          <w:rFonts w:ascii="Times New Roman" w:hAnsi="Times New Roman" w:cs="Times New Roman"/>
          <w:sz w:val="24"/>
          <w:szCs w:val="24"/>
          <w:lang w:val="en-US"/>
        </w:rPr>
        <w:t xml:space="preserve">Hoang &amp; Antoncic, 2003; </w:t>
      </w:r>
      <w:r w:rsidRPr="00EF42FA">
        <w:rPr>
          <w:rFonts w:ascii="Times New Roman" w:hAnsi="Times New Roman" w:cs="Times New Roman"/>
          <w:sz w:val="24"/>
          <w:szCs w:val="24"/>
          <w:lang w:val="en-US"/>
        </w:rPr>
        <w:t>Kwon &amp; Arenius, 2010). Brüderl</w:t>
      </w:r>
      <w:r>
        <w:rPr>
          <w:rFonts w:ascii="Times New Roman" w:hAnsi="Times New Roman" w:cs="Times New Roman"/>
          <w:sz w:val="24"/>
          <w:szCs w:val="24"/>
          <w:lang w:val="en-US"/>
        </w:rPr>
        <w:t xml:space="preserve"> &amp; Preisendörfer (1998) follow the same line of thinking, pointing out that social networking is a core </w:t>
      </w:r>
      <w:r w:rsidRPr="003E56EA">
        <w:rPr>
          <w:rFonts w:ascii="Times New Roman" w:hAnsi="Times New Roman" w:cs="Times New Roman"/>
          <w:sz w:val="24"/>
          <w:szCs w:val="24"/>
          <w:lang w:val="en-US"/>
        </w:rPr>
        <w:t>idea of being an entrepreneur, as entrepreneurs are organizers and coordinators of resources.</w:t>
      </w:r>
      <w:r w:rsidR="00B547B0" w:rsidRPr="003E56EA">
        <w:rPr>
          <w:rFonts w:ascii="Times New Roman" w:hAnsi="Times New Roman" w:cs="Times New Roman"/>
          <w:sz w:val="24"/>
          <w:szCs w:val="24"/>
          <w:lang w:val="en-US"/>
        </w:rPr>
        <w:t xml:space="preserve"> As pointed out by Sharir &amp; Lerner (2006), social entrepreneurs – even more than their </w:t>
      </w:r>
      <w:r w:rsidR="00903C15" w:rsidRPr="003E56EA">
        <w:rPr>
          <w:rFonts w:ascii="Times New Roman" w:hAnsi="Times New Roman" w:cs="Times New Roman"/>
          <w:sz w:val="24"/>
          <w:szCs w:val="24"/>
          <w:lang w:val="en-US"/>
        </w:rPr>
        <w:t>commercial</w:t>
      </w:r>
      <w:r w:rsidR="00B547B0" w:rsidRPr="003E56EA">
        <w:rPr>
          <w:rFonts w:ascii="Times New Roman" w:hAnsi="Times New Roman" w:cs="Times New Roman"/>
          <w:sz w:val="24"/>
          <w:szCs w:val="24"/>
          <w:lang w:val="en-US"/>
        </w:rPr>
        <w:t xml:space="preserve"> counterpart</w:t>
      </w:r>
      <w:r w:rsidR="00903C15" w:rsidRPr="003E56EA">
        <w:rPr>
          <w:rFonts w:ascii="Times New Roman" w:hAnsi="Times New Roman" w:cs="Times New Roman"/>
          <w:sz w:val="24"/>
          <w:szCs w:val="24"/>
          <w:lang w:val="en-US"/>
        </w:rPr>
        <w:t>s</w:t>
      </w:r>
      <w:r w:rsidR="00B547B0" w:rsidRPr="003E56EA">
        <w:rPr>
          <w:rFonts w:ascii="Times New Roman" w:hAnsi="Times New Roman" w:cs="Times New Roman"/>
          <w:sz w:val="24"/>
          <w:szCs w:val="24"/>
          <w:lang w:val="en-US"/>
        </w:rPr>
        <w:t xml:space="preserve"> – are dependent on external sources of funding and human resources who are willing to accept low or no wages. This makes </w:t>
      </w:r>
      <w:r w:rsidR="00B547B0" w:rsidRPr="003E56EA">
        <w:rPr>
          <w:rFonts w:ascii="Times New Roman" w:hAnsi="Times New Roman" w:cs="Times New Roman"/>
          <w:i/>
          <w:sz w:val="24"/>
          <w:szCs w:val="24"/>
          <w:lang w:val="en-US"/>
        </w:rPr>
        <w:t>“</w:t>
      </w:r>
      <w:r w:rsidR="00B547B0" w:rsidRPr="003E56EA">
        <w:rPr>
          <w:rFonts w:ascii="Times New Roman" w:hAnsi="Times New Roman" w:cs="Times New Roman"/>
          <w:i/>
          <w:sz w:val="24"/>
          <w:szCs w:val="24"/>
        </w:rPr>
        <w:t>the social capital incorporated in the entrepreneur’s social network [</w:t>
      </w:r>
      <w:r w:rsidR="0097382F" w:rsidRPr="003E56EA">
        <w:rPr>
          <w:rFonts w:ascii="Times New Roman" w:hAnsi="Times New Roman" w:cs="Times New Roman"/>
          <w:i/>
          <w:sz w:val="24"/>
          <w:szCs w:val="24"/>
        </w:rPr>
        <w:t>...]</w:t>
      </w:r>
      <w:r w:rsidR="00B547B0" w:rsidRPr="003E56EA">
        <w:rPr>
          <w:rFonts w:ascii="Times New Roman" w:hAnsi="Times New Roman" w:cs="Times New Roman"/>
          <w:i/>
          <w:sz w:val="24"/>
          <w:szCs w:val="24"/>
        </w:rPr>
        <w:t xml:space="preserve"> in itself one of the venture’s most important resources”</w:t>
      </w:r>
      <w:r w:rsidR="00B547B0" w:rsidRPr="003E56EA">
        <w:rPr>
          <w:rFonts w:ascii="Times New Roman" w:hAnsi="Times New Roman" w:cs="Times New Roman"/>
          <w:sz w:val="24"/>
          <w:szCs w:val="24"/>
        </w:rPr>
        <w:t xml:space="preserve"> (Sharir &amp; Lerner, 2006, pg. 11).</w:t>
      </w:r>
    </w:p>
    <w:p w:rsidR="0048003A" w:rsidRDefault="00635A2C" w:rsidP="004822B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running and managing a business, s</w:t>
      </w:r>
      <w:r w:rsidR="004822BF">
        <w:rPr>
          <w:rFonts w:ascii="Times New Roman" w:hAnsi="Times New Roman" w:cs="Times New Roman"/>
          <w:sz w:val="24"/>
          <w:szCs w:val="24"/>
          <w:lang w:val="en-US"/>
        </w:rPr>
        <w:t>ocial capital can be used in order to get access to relevant and high-quality information (Adler &amp; Kwon, 2002), a critical component in finding and seizing entrepreneurial opportunities (</w:t>
      </w:r>
      <w:r w:rsidR="004822BF" w:rsidRPr="00EF42FA">
        <w:rPr>
          <w:rFonts w:ascii="Times New Roman" w:hAnsi="Times New Roman" w:cs="Times New Roman"/>
          <w:sz w:val="24"/>
          <w:szCs w:val="24"/>
          <w:lang w:val="en-US"/>
        </w:rPr>
        <w:t xml:space="preserve">Shane &amp; </w:t>
      </w:r>
      <w:r w:rsidR="004822BF" w:rsidRPr="00863F2D">
        <w:rPr>
          <w:rFonts w:ascii="Times New Roman" w:hAnsi="Times New Roman" w:cs="Times New Roman"/>
          <w:sz w:val="24"/>
          <w:szCs w:val="24"/>
          <w:lang w:val="en-US"/>
        </w:rPr>
        <w:t xml:space="preserve">Venkataraman, 2000). </w:t>
      </w:r>
      <w:r w:rsidR="00AC222D" w:rsidRPr="00863F2D">
        <w:rPr>
          <w:rFonts w:ascii="Times New Roman" w:hAnsi="Times New Roman" w:cs="Times New Roman"/>
          <w:sz w:val="24"/>
          <w:szCs w:val="24"/>
          <w:lang w:val="en-US"/>
        </w:rPr>
        <w:t xml:space="preserve">Social networks that prove to be rich in information also benefit the ability of the venture to withstand unexpected external shocks (Brüderl, Preisendörfer &amp; Ziegler, 1992). </w:t>
      </w:r>
      <w:r w:rsidR="00D44B08" w:rsidRPr="00863F2D">
        <w:rPr>
          <w:rFonts w:ascii="Times New Roman" w:hAnsi="Times New Roman" w:cs="Times New Roman"/>
          <w:sz w:val="24"/>
          <w:szCs w:val="24"/>
          <w:lang w:val="en-US"/>
        </w:rPr>
        <w:t>Scholars also find s</w:t>
      </w:r>
      <w:r w:rsidR="004822BF" w:rsidRPr="00863F2D">
        <w:rPr>
          <w:rFonts w:ascii="Times New Roman" w:hAnsi="Times New Roman" w:cs="Times New Roman"/>
          <w:sz w:val="24"/>
          <w:szCs w:val="24"/>
          <w:lang w:val="en-US"/>
        </w:rPr>
        <w:t xml:space="preserve">ocial capital to </w:t>
      </w:r>
      <w:r w:rsidR="00D44B08" w:rsidRPr="00863F2D">
        <w:rPr>
          <w:rFonts w:ascii="Times New Roman" w:hAnsi="Times New Roman" w:cs="Times New Roman"/>
          <w:sz w:val="24"/>
          <w:szCs w:val="24"/>
          <w:lang w:val="en-US"/>
        </w:rPr>
        <w:t xml:space="preserve">benefit </w:t>
      </w:r>
      <w:r w:rsidR="004822BF" w:rsidRPr="00863F2D">
        <w:rPr>
          <w:rFonts w:ascii="Times New Roman" w:hAnsi="Times New Roman" w:cs="Times New Roman"/>
          <w:sz w:val="24"/>
          <w:szCs w:val="24"/>
          <w:lang w:val="en-US"/>
        </w:rPr>
        <w:t xml:space="preserve">entrepreneurship </w:t>
      </w:r>
      <w:r w:rsidR="00D44B08" w:rsidRPr="00863F2D">
        <w:rPr>
          <w:rFonts w:ascii="Times New Roman" w:hAnsi="Times New Roman" w:cs="Times New Roman"/>
          <w:sz w:val="24"/>
          <w:szCs w:val="24"/>
          <w:lang w:val="en-US"/>
        </w:rPr>
        <w:t>through easier acquisition of resources (Shane &amp; Cable, 2002),</w:t>
      </w:r>
      <w:r w:rsidR="00D44B08">
        <w:rPr>
          <w:rFonts w:ascii="Times New Roman" w:hAnsi="Times New Roman" w:cs="Times New Roman"/>
          <w:sz w:val="24"/>
          <w:szCs w:val="24"/>
          <w:lang w:val="en-US"/>
        </w:rPr>
        <w:t xml:space="preserve"> a</w:t>
      </w:r>
      <w:r w:rsidR="004822BF" w:rsidRPr="00EF42FA">
        <w:rPr>
          <w:rFonts w:ascii="Times New Roman" w:hAnsi="Times New Roman" w:cs="Times New Roman"/>
          <w:sz w:val="24"/>
          <w:szCs w:val="24"/>
          <w:lang w:val="en-US"/>
        </w:rPr>
        <w:t xml:space="preserve"> reduced need for monitoring and formal control (Portes, 1998) and reduction in transaction costs (Fukuyama, 2001).</w:t>
      </w:r>
    </w:p>
    <w:p w:rsidR="00A4099B" w:rsidRPr="00203507" w:rsidRDefault="000901D5" w:rsidP="004822BF">
      <w:pPr>
        <w:spacing w:line="360" w:lineRule="auto"/>
        <w:jc w:val="both"/>
        <w:rPr>
          <w:rFonts w:ascii="Times New Roman" w:hAnsi="Times New Roman" w:cs="Times New Roman"/>
          <w:sz w:val="24"/>
          <w:szCs w:val="24"/>
          <w:lang w:val="en-US"/>
        </w:rPr>
      </w:pPr>
      <w:r w:rsidRPr="00203507">
        <w:rPr>
          <w:rFonts w:ascii="Times New Roman" w:hAnsi="Times New Roman" w:cs="Times New Roman"/>
          <w:sz w:val="24"/>
          <w:szCs w:val="24"/>
          <w:lang w:val="en-US"/>
        </w:rPr>
        <w:t xml:space="preserve">When it comes to starting or running a young business, access to financial and human resources is hard but critical (Austin et al., 2006; Florin et al., 2003). As mentioned before, social entrepreneurs therefore, next to pursuing social goals, often need to pursue economic goals as well (Dacin et al., 2010), because this is a necessity as the outcomes of the economic goals pursued </w:t>
      </w:r>
      <w:r w:rsidRPr="00203507">
        <w:rPr>
          <w:rFonts w:ascii="Times New Roman" w:hAnsi="Times New Roman" w:cs="Times New Roman"/>
          <w:sz w:val="24"/>
          <w:szCs w:val="24"/>
          <w:lang w:val="en-US"/>
        </w:rPr>
        <w:lastRenderedPageBreak/>
        <w:t>often produce (financial) resources which are warmly welcomed in the pursuing of the ultimate goal of creating social value (Dacin et al., 2010). Scholars suggest that social capital has a positive effect on entrepreneurs discovering opportunities and getting access to and acquiring financial and human resources (Adler &amp; Kwon, 2002; Davidsson &amp; Honig, 2003; Florin et al., 2003)</w:t>
      </w:r>
      <w:r w:rsidR="00203507" w:rsidRPr="00203507">
        <w:rPr>
          <w:rFonts w:ascii="Times New Roman" w:hAnsi="Times New Roman" w:cs="Times New Roman"/>
          <w:sz w:val="24"/>
          <w:szCs w:val="24"/>
          <w:lang w:val="en-US"/>
        </w:rPr>
        <w:t xml:space="preserve"> – making social capital even more essential for social entrepreneurs compared to their conventional counterpart (Sharir &amp; Lerner, 2006). Therefore, in this thesis it is hypothesized that there is a positive relation between social capital and the degree in which social goals are being pursued.</w:t>
      </w:r>
    </w:p>
    <w:p w:rsidR="00892F6B" w:rsidRPr="00203507" w:rsidRDefault="00892F6B" w:rsidP="00892F6B">
      <w:pPr>
        <w:spacing w:line="360" w:lineRule="auto"/>
        <w:ind w:left="567" w:right="567"/>
        <w:jc w:val="both"/>
        <w:rPr>
          <w:rFonts w:ascii="Times New Roman" w:hAnsi="Times New Roman" w:cs="Times New Roman"/>
          <w:b/>
          <w:sz w:val="24"/>
          <w:szCs w:val="24"/>
          <w:lang w:val="en-US"/>
        </w:rPr>
      </w:pPr>
      <w:r w:rsidRPr="00203507">
        <w:rPr>
          <w:rFonts w:ascii="Times New Roman" w:hAnsi="Times New Roman" w:cs="Times New Roman"/>
          <w:b/>
          <w:sz w:val="24"/>
          <w:szCs w:val="24"/>
          <w:lang w:val="en-US"/>
        </w:rPr>
        <w:t>Hypothesis 4: The early-stage social entrepreneur’s social capital is positively related to the pursuit of social goals of the early-stage social entrepreneur.</w:t>
      </w:r>
    </w:p>
    <w:p w:rsidR="000901D5" w:rsidRPr="003E56EA" w:rsidRDefault="000901D5" w:rsidP="004822BF">
      <w:pPr>
        <w:spacing w:line="360" w:lineRule="auto"/>
        <w:jc w:val="both"/>
        <w:rPr>
          <w:rFonts w:ascii="Times New Roman" w:hAnsi="Times New Roman" w:cs="Times New Roman"/>
          <w:sz w:val="24"/>
          <w:szCs w:val="24"/>
          <w:lang w:val="en-US"/>
        </w:rPr>
      </w:pPr>
      <w:r w:rsidRPr="003E56EA">
        <w:rPr>
          <w:rFonts w:ascii="Times New Roman" w:hAnsi="Times New Roman" w:cs="Times New Roman"/>
          <w:sz w:val="24"/>
          <w:szCs w:val="24"/>
          <w:lang w:val="en-US"/>
        </w:rPr>
        <w:t>Several scholars choose not to separate human and social capital from each other (Coleman, 1988; Gedajlovic, Honig, Moore, Payne &amp; Wright, 2013), as they suggest that human and social capital interact closely. Burt (1997) poses that the knowledge and experience aspects of human capital need the network aspects of social capital in order to be applied successfully.</w:t>
      </w:r>
      <w:r w:rsidR="00203507">
        <w:rPr>
          <w:rFonts w:ascii="Times New Roman" w:hAnsi="Times New Roman" w:cs="Times New Roman"/>
          <w:sz w:val="24"/>
          <w:szCs w:val="24"/>
          <w:lang w:val="en-US"/>
        </w:rPr>
        <w:t xml:space="preserve"> Therefore, in this thesis it is hypothesized that the effect of human capital on the degree to which social goals are pursued becomes stronger for higher levels of social capital.</w:t>
      </w:r>
    </w:p>
    <w:p w:rsidR="000901D5" w:rsidRPr="003E56EA" w:rsidRDefault="000901D5" w:rsidP="000901D5">
      <w:pPr>
        <w:spacing w:line="360" w:lineRule="auto"/>
        <w:ind w:left="567" w:right="567"/>
        <w:jc w:val="both"/>
        <w:rPr>
          <w:rFonts w:ascii="Times New Roman" w:hAnsi="Times New Roman" w:cs="Times New Roman"/>
          <w:b/>
          <w:sz w:val="24"/>
          <w:szCs w:val="24"/>
          <w:lang w:val="en-US"/>
        </w:rPr>
      </w:pPr>
      <w:r w:rsidRPr="003E56EA">
        <w:rPr>
          <w:rFonts w:ascii="Times New Roman" w:hAnsi="Times New Roman" w:cs="Times New Roman"/>
          <w:b/>
          <w:sz w:val="24"/>
          <w:szCs w:val="24"/>
          <w:lang w:val="en-US"/>
        </w:rPr>
        <w:t xml:space="preserve">Hypothesis </w:t>
      </w:r>
      <w:r w:rsidR="009C68CA" w:rsidRPr="003E56EA">
        <w:rPr>
          <w:rFonts w:ascii="Times New Roman" w:hAnsi="Times New Roman" w:cs="Times New Roman"/>
          <w:b/>
          <w:sz w:val="24"/>
          <w:szCs w:val="24"/>
          <w:lang w:val="en-US"/>
        </w:rPr>
        <w:t>5</w:t>
      </w:r>
      <w:r w:rsidRPr="003E56EA">
        <w:rPr>
          <w:rFonts w:ascii="Times New Roman" w:hAnsi="Times New Roman" w:cs="Times New Roman"/>
          <w:b/>
          <w:sz w:val="24"/>
          <w:szCs w:val="24"/>
          <w:lang w:val="en-US"/>
        </w:rPr>
        <w:t xml:space="preserve">: The </w:t>
      </w:r>
      <w:r w:rsidR="00A66487" w:rsidRPr="003E56EA">
        <w:rPr>
          <w:rFonts w:ascii="Times New Roman" w:hAnsi="Times New Roman" w:cs="Times New Roman"/>
          <w:b/>
          <w:sz w:val="24"/>
          <w:szCs w:val="24"/>
          <w:lang w:val="en-US"/>
        </w:rPr>
        <w:t>positive relationship between a</w:t>
      </w:r>
      <w:r w:rsidR="00ED21BC" w:rsidRPr="003E56EA">
        <w:rPr>
          <w:rFonts w:ascii="Times New Roman" w:hAnsi="Times New Roman" w:cs="Times New Roman"/>
          <w:b/>
          <w:sz w:val="24"/>
          <w:szCs w:val="24"/>
          <w:lang w:val="en-US"/>
        </w:rPr>
        <w:t>n</w:t>
      </w:r>
      <w:r w:rsidR="00A66487" w:rsidRPr="003E56EA">
        <w:rPr>
          <w:rFonts w:ascii="Times New Roman" w:hAnsi="Times New Roman" w:cs="Times New Roman"/>
          <w:b/>
          <w:sz w:val="24"/>
          <w:szCs w:val="24"/>
          <w:lang w:val="en-US"/>
        </w:rPr>
        <w:t xml:space="preserve"> </w:t>
      </w:r>
      <w:r w:rsidR="00ED21BC" w:rsidRPr="003E56EA">
        <w:rPr>
          <w:rFonts w:ascii="Times New Roman" w:hAnsi="Times New Roman" w:cs="Times New Roman"/>
          <w:b/>
          <w:sz w:val="24"/>
          <w:szCs w:val="24"/>
          <w:lang w:val="en-US"/>
        </w:rPr>
        <w:t xml:space="preserve">early-stage </w:t>
      </w:r>
      <w:r w:rsidR="00A66487" w:rsidRPr="003E56EA">
        <w:rPr>
          <w:rFonts w:ascii="Times New Roman" w:hAnsi="Times New Roman" w:cs="Times New Roman"/>
          <w:b/>
          <w:sz w:val="24"/>
          <w:szCs w:val="24"/>
          <w:lang w:val="en-US"/>
        </w:rPr>
        <w:t xml:space="preserve">social entrepreneur’s human capital and </w:t>
      </w:r>
      <w:r w:rsidRPr="003E56EA">
        <w:rPr>
          <w:rFonts w:ascii="Times New Roman" w:hAnsi="Times New Roman" w:cs="Times New Roman"/>
          <w:b/>
          <w:sz w:val="24"/>
          <w:szCs w:val="24"/>
          <w:lang w:val="en-US"/>
        </w:rPr>
        <w:t xml:space="preserve">pursuit of social goals </w:t>
      </w:r>
      <w:r w:rsidR="00A66487" w:rsidRPr="003E56EA">
        <w:rPr>
          <w:rFonts w:ascii="Times New Roman" w:hAnsi="Times New Roman" w:cs="Times New Roman"/>
          <w:b/>
          <w:sz w:val="24"/>
          <w:szCs w:val="24"/>
          <w:lang w:val="en-US"/>
        </w:rPr>
        <w:t>is stronger for higher levels of a</w:t>
      </w:r>
      <w:r w:rsidR="00ED21BC" w:rsidRPr="003E56EA">
        <w:rPr>
          <w:rFonts w:ascii="Times New Roman" w:hAnsi="Times New Roman" w:cs="Times New Roman"/>
          <w:b/>
          <w:sz w:val="24"/>
          <w:szCs w:val="24"/>
          <w:lang w:val="en-US"/>
        </w:rPr>
        <w:t>n</w:t>
      </w:r>
      <w:r w:rsidR="00A66487" w:rsidRPr="003E56EA">
        <w:rPr>
          <w:rFonts w:ascii="Times New Roman" w:hAnsi="Times New Roman" w:cs="Times New Roman"/>
          <w:b/>
          <w:sz w:val="24"/>
          <w:szCs w:val="24"/>
          <w:lang w:val="en-US"/>
        </w:rPr>
        <w:t xml:space="preserve"> </w:t>
      </w:r>
      <w:r w:rsidR="00ED21BC" w:rsidRPr="003E56EA">
        <w:rPr>
          <w:rFonts w:ascii="Times New Roman" w:hAnsi="Times New Roman" w:cs="Times New Roman"/>
          <w:b/>
          <w:sz w:val="24"/>
          <w:szCs w:val="24"/>
          <w:lang w:val="en-US"/>
        </w:rPr>
        <w:t xml:space="preserve">early-stage </w:t>
      </w:r>
      <w:r w:rsidRPr="003E56EA">
        <w:rPr>
          <w:rFonts w:ascii="Times New Roman" w:hAnsi="Times New Roman" w:cs="Times New Roman"/>
          <w:b/>
          <w:sz w:val="24"/>
          <w:szCs w:val="24"/>
          <w:lang w:val="en-US"/>
        </w:rPr>
        <w:t>social entrepreneur’s social capital.</w:t>
      </w:r>
    </w:p>
    <w:p w:rsidR="009C68CA" w:rsidRPr="00606CDE" w:rsidRDefault="009C68CA" w:rsidP="00446EDA">
      <w:pPr>
        <w:spacing w:line="360" w:lineRule="auto"/>
        <w:jc w:val="both"/>
        <w:rPr>
          <w:rFonts w:ascii="Times New Roman" w:hAnsi="Times New Roman" w:cs="Times New Roman"/>
          <w:sz w:val="24"/>
          <w:szCs w:val="24"/>
          <w:lang w:val="en-US"/>
        </w:rPr>
      </w:pPr>
      <w:r w:rsidRPr="00606CDE">
        <w:rPr>
          <w:rFonts w:ascii="Times New Roman" w:hAnsi="Times New Roman" w:cs="Times New Roman"/>
          <w:sz w:val="24"/>
          <w:szCs w:val="24"/>
          <w:lang w:val="en-US"/>
        </w:rPr>
        <w:t xml:space="preserve">As mentioned before in the section on human capital, one of the main aspects differentiating social entrepreneurs from conventional entrepreneurs lies in the relative priority they give to the </w:t>
      </w:r>
      <w:r w:rsidRPr="00606CDE">
        <w:rPr>
          <w:rFonts w:ascii="Times New Roman" w:hAnsi="Times New Roman" w:cs="Times New Roman"/>
          <w:sz w:val="24"/>
          <w:szCs w:val="24"/>
          <w:lang w:val="en-US"/>
        </w:rPr>
        <w:lastRenderedPageBreak/>
        <w:t xml:space="preserve">creation of social wealth versus creation of economic wealth (Mair &amp; Martí, 2006). For conventional entrepreneurs the creation of social wealth is a by-product retrieved in the process of economic value creation (Venkataraman, 1997). As the quality of the entrepreneurs’ social capital can lead to information which is useful in discovering and exploiting business opportunities, </w:t>
      </w:r>
      <w:r w:rsidR="00203507" w:rsidRPr="00606CDE">
        <w:rPr>
          <w:rFonts w:ascii="Times New Roman" w:hAnsi="Times New Roman" w:cs="Times New Roman"/>
          <w:sz w:val="24"/>
          <w:szCs w:val="24"/>
          <w:lang w:val="en-US"/>
        </w:rPr>
        <w:t xml:space="preserve">in this thesis it is hypothesized that </w:t>
      </w:r>
      <w:r w:rsidR="00606CDE" w:rsidRPr="00606CDE">
        <w:rPr>
          <w:rFonts w:ascii="Times New Roman" w:hAnsi="Times New Roman" w:cs="Times New Roman"/>
          <w:sz w:val="24"/>
          <w:szCs w:val="24"/>
          <w:lang w:val="en-US"/>
        </w:rPr>
        <w:t>the relative priority given to pursuing economical goals becomes larger, thereby decreasing the relative pursuit of social goals.</w:t>
      </w:r>
    </w:p>
    <w:p w:rsidR="00446EDA" w:rsidRPr="00606CDE" w:rsidRDefault="00446EDA" w:rsidP="00446EDA">
      <w:pPr>
        <w:spacing w:line="360" w:lineRule="auto"/>
        <w:ind w:left="567" w:right="567"/>
        <w:jc w:val="both"/>
        <w:rPr>
          <w:rFonts w:ascii="Times New Roman" w:hAnsi="Times New Roman" w:cs="Times New Roman"/>
          <w:b/>
          <w:sz w:val="24"/>
          <w:szCs w:val="24"/>
          <w:lang w:val="en-US"/>
        </w:rPr>
      </w:pPr>
      <w:r w:rsidRPr="00606CDE">
        <w:rPr>
          <w:rFonts w:ascii="Times New Roman" w:hAnsi="Times New Roman" w:cs="Times New Roman"/>
          <w:b/>
          <w:sz w:val="24"/>
          <w:szCs w:val="24"/>
          <w:lang w:val="en-US"/>
        </w:rPr>
        <w:t xml:space="preserve">Hypothesis </w:t>
      </w:r>
      <w:r w:rsidR="00ED21BC" w:rsidRPr="00606CDE">
        <w:rPr>
          <w:rFonts w:ascii="Times New Roman" w:hAnsi="Times New Roman" w:cs="Times New Roman"/>
          <w:b/>
          <w:sz w:val="24"/>
          <w:szCs w:val="24"/>
          <w:lang w:val="en-US"/>
        </w:rPr>
        <w:t>6</w:t>
      </w:r>
      <w:r w:rsidRPr="00606CDE">
        <w:rPr>
          <w:rFonts w:ascii="Times New Roman" w:hAnsi="Times New Roman" w:cs="Times New Roman"/>
          <w:b/>
          <w:sz w:val="24"/>
          <w:szCs w:val="24"/>
          <w:lang w:val="en-US"/>
        </w:rPr>
        <w:t>: The early-stage conventional entrepreneur’s social capital is negatively related to the pursuit of social goals by the early-stage conventional entrepreneur.</w:t>
      </w:r>
    </w:p>
    <w:p w:rsidR="00B547B0" w:rsidRPr="003E56EA" w:rsidRDefault="00B547B0" w:rsidP="00446EDA">
      <w:pPr>
        <w:spacing w:line="360" w:lineRule="auto"/>
        <w:jc w:val="both"/>
        <w:rPr>
          <w:rFonts w:ascii="Times New Roman" w:hAnsi="Times New Roman" w:cs="Times New Roman"/>
          <w:sz w:val="24"/>
          <w:szCs w:val="24"/>
          <w:lang w:val="en-US"/>
        </w:rPr>
      </w:pPr>
      <w:r w:rsidRPr="003E56EA">
        <w:rPr>
          <w:rFonts w:ascii="Times New Roman" w:hAnsi="Times New Roman" w:cs="Times New Roman"/>
          <w:sz w:val="24"/>
          <w:szCs w:val="24"/>
          <w:lang w:val="en-US"/>
        </w:rPr>
        <w:t xml:space="preserve">In the next section, the data and methodology will be described which will be used in order to test the aforementioned </w:t>
      </w:r>
      <w:r w:rsidR="00903C15" w:rsidRPr="003E56EA">
        <w:rPr>
          <w:rFonts w:ascii="Times New Roman" w:hAnsi="Times New Roman" w:cs="Times New Roman"/>
          <w:sz w:val="24"/>
          <w:szCs w:val="24"/>
          <w:lang w:val="en-US"/>
        </w:rPr>
        <w:t xml:space="preserve">six </w:t>
      </w:r>
      <w:r w:rsidRPr="003E56EA">
        <w:rPr>
          <w:rFonts w:ascii="Times New Roman" w:hAnsi="Times New Roman" w:cs="Times New Roman"/>
          <w:sz w:val="24"/>
          <w:szCs w:val="24"/>
          <w:lang w:val="en-US"/>
        </w:rPr>
        <w:t>hypotheses.</w:t>
      </w:r>
    </w:p>
    <w:p w:rsidR="00863F2D" w:rsidRPr="00042130" w:rsidRDefault="00863F2D" w:rsidP="00863F2D">
      <w:pPr>
        <w:pStyle w:val="Heading1"/>
        <w:rPr>
          <w:lang w:val="en-US"/>
        </w:rPr>
      </w:pPr>
      <w:bookmarkStart w:id="18" w:name="_Toc427158503"/>
      <w:r>
        <w:rPr>
          <w:lang w:val="en-US"/>
        </w:rPr>
        <w:t xml:space="preserve">3. </w:t>
      </w:r>
      <w:r w:rsidRPr="00042130">
        <w:rPr>
          <w:lang w:val="en-US"/>
        </w:rPr>
        <w:t>Data &amp; Methodology</w:t>
      </w:r>
      <w:bookmarkEnd w:id="18"/>
    </w:p>
    <w:p w:rsidR="00863F2D" w:rsidRPr="005B50EA" w:rsidRDefault="00863F2D" w:rsidP="00863F2D">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Now that the main concepts of this study are explained and defined and </w:t>
      </w:r>
      <w:r w:rsidR="00903C15">
        <w:rPr>
          <w:rFonts w:ascii="Times New Roman" w:hAnsi="Times New Roman" w:cs="Times New Roman"/>
          <w:sz w:val="24"/>
          <w:szCs w:val="24"/>
          <w:lang w:val="en-US"/>
        </w:rPr>
        <w:t>six</w:t>
      </w:r>
      <w:r>
        <w:rPr>
          <w:rFonts w:ascii="Times New Roman" w:hAnsi="Times New Roman" w:cs="Times New Roman"/>
          <w:sz w:val="24"/>
          <w:szCs w:val="24"/>
          <w:lang w:val="en-US"/>
        </w:rPr>
        <w:t xml:space="preserve"> hypotheses are proposed, this section of the thesis focuses on the way in which the hypotheses will be tested. Therefore, this section will discuss the data used in this research, which variables will be included in the different models and which methods will be used.</w:t>
      </w:r>
    </w:p>
    <w:p w:rsidR="00863F2D" w:rsidRPr="00042130" w:rsidRDefault="00863F2D" w:rsidP="00863F2D">
      <w:pPr>
        <w:pStyle w:val="Heading2"/>
        <w:rPr>
          <w:lang w:val="en-US"/>
        </w:rPr>
      </w:pPr>
      <w:bookmarkStart w:id="19" w:name="_Toc427158504"/>
      <w:r>
        <w:rPr>
          <w:lang w:val="en-US"/>
        </w:rPr>
        <w:t>3.1. Dataset</w:t>
      </w:r>
      <w:bookmarkEnd w:id="19"/>
    </w:p>
    <w:p w:rsidR="00F452F9" w:rsidRDefault="00863F2D" w:rsidP="00863F2D">
      <w:pPr>
        <w:spacing w:line="360" w:lineRule="auto"/>
        <w:jc w:val="both"/>
        <w:rPr>
          <w:rFonts w:ascii="Times New Roman" w:hAnsi="Times New Roman" w:cs="Times New Roman"/>
          <w:sz w:val="24"/>
          <w:szCs w:val="24"/>
        </w:rPr>
      </w:pPr>
      <w:r>
        <w:rPr>
          <w:rFonts w:ascii="Times New Roman" w:hAnsi="Times New Roman" w:cs="Times New Roman"/>
          <w:sz w:val="24"/>
          <w:szCs w:val="24"/>
          <w:lang w:val="en-US"/>
        </w:rPr>
        <w:t xml:space="preserve">To test the aforementioned hypotheses, this research will use data from a Global Entrepreneurship Monitor (GEM) dataset, in particular the 2009 individual level Adult Population Survey (APS). The GEM is a yearly monitor of entrepreneurial activity across the globe, in which the exact same measurement approach on entrepreneurship is used in all countries involved in the study (Reynolds et al, 2005; Lepoutre et al., 2011). As such, the GEM is widely acknowledged </w:t>
      </w:r>
      <w:r>
        <w:rPr>
          <w:rFonts w:ascii="Times New Roman" w:hAnsi="Times New Roman" w:cs="Times New Roman"/>
          <w:sz w:val="24"/>
          <w:szCs w:val="24"/>
          <w:lang w:val="en-US"/>
        </w:rPr>
        <w:lastRenderedPageBreak/>
        <w:t xml:space="preserve">as being the best source on comparative data on entrepreneurial activity in the world (Shorrock, 2008). The particular dataset of 2009 is used because it contains social entrepreneurship as a special topic, asking questions which match the field of inquiry of this study. </w:t>
      </w:r>
      <w:r w:rsidRPr="00F73416">
        <w:rPr>
          <w:rFonts w:ascii="Times New Roman" w:hAnsi="Times New Roman" w:cs="Times New Roman"/>
          <w:sz w:val="24"/>
          <w:szCs w:val="24"/>
          <w:lang w:val="en-US"/>
        </w:rPr>
        <w:t xml:space="preserve">Individuals in de GEM survey </w:t>
      </w:r>
      <w:r>
        <w:rPr>
          <w:rFonts w:ascii="Times New Roman" w:hAnsi="Times New Roman" w:cs="Times New Roman"/>
          <w:sz w:val="24"/>
          <w:szCs w:val="24"/>
          <w:lang w:val="en-US"/>
        </w:rPr>
        <w:t>were randomly chosen from the working age population of 55 different countries or regions</w:t>
      </w:r>
      <w:r>
        <w:rPr>
          <w:rStyle w:val="FootnoteReference"/>
          <w:rFonts w:ascii="Times New Roman" w:hAnsi="Times New Roman" w:cs="Times New Roman"/>
          <w:sz w:val="24"/>
          <w:szCs w:val="24"/>
          <w:lang w:val="en-US"/>
        </w:rPr>
        <w:footnoteReference w:id="1"/>
      </w:r>
      <w:r>
        <w:rPr>
          <w:rFonts w:ascii="Times New Roman" w:hAnsi="Times New Roman" w:cs="Times New Roman"/>
          <w:sz w:val="24"/>
          <w:szCs w:val="24"/>
          <w:lang w:val="en-US"/>
        </w:rPr>
        <w:t xml:space="preserve"> and were addressed in the national language(s) either by telephone or face-to-face (Lepoutre et al., 2011). </w:t>
      </w:r>
      <w:r w:rsidR="00F20E82">
        <w:rPr>
          <w:rFonts w:ascii="Times New Roman" w:hAnsi="Times New Roman" w:cs="Times New Roman"/>
          <w:sz w:val="24"/>
          <w:szCs w:val="24"/>
          <w:lang w:val="en-US"/>
        </w:rPr>
        <w:t xml:space="preserve">The GEM manual includes more detailed information on the interviewing protocols and steps </w:t>
      </w:r>
      <w:r w:rsidR="00F20E82" w:rsidRPr="002D57FF">
        <w:rPr>
          <w:rFonts w:ascii="Times New Roman" w:hAnsi="Times New Roman" w:cs="Times New Roman"/>
          <w:sz w:val="24"/>
          <w:szCs w:val="24"/>
          <w:lang w:val="en-US"/>
        </w:rPr>
        <w:t xml:space="preserve">taken to assure comparability across countries (Bosma, Coduras, Litovsky &amp; Seaman, 2012). </w:t>
      </w:r>
      <w:r>
        <w:rPr>
          <w:rFonts w:ascii="Times New Roman" w:hAnsi="Times New Roman" w:cs="Times New Roman"/>
          <w:sz w:val="24"/>
          <w:szCs w:val="24"/>
          <w:lang w:val="en-US"/>
        </w:rPr>
        <w:t xml:space="preserve">In each country at least 1.150 respondents participated in the survey, leading to a total of over 180.000 </w:t>
      </w:r>
      <w:r w:rsidR="00F20E82">
        <w:rPr>
          <w:rFonts w:ascii="Times New Roman" w:hAnsi="Times New Roman" w:cs="Times New Roman"/>
          <w:sz w:val="24"/>
          <w:szCs w:val="24"/>
          <w:lang w:val="en-US"/>
        </w:rPr>
        <w:t>respondents</w:t>
      </w:r>
      <w:r w:rsidRPr="00E71ED9">
        <w:rPr>
          <w:rFonts w:ascii="Times New Roman" w:hAnsi="Times New Roman" w:cs="Times New Roman"/>
          <w:sz w:val="24"/>
          <w:szCs w:val="24"/>
          <w:lang w:val="en-US"/>
        </w:rPr>
        <w:t>.</w:t>
      </w:r>
      <w:r w:rsidR="00F20E82" w:rsidRPr="00E71ED9">
        <w:rPr>
          <w:rFonts w:ascii="Times New Roman" w:hAnsi="Times New Roman" w:cs="Times New Roman"/>
          <w:sz w:val="24"/>
          <w:szCs w:val="24"/>
          <w:lang w:val="en-US"/>
        </w:rPr>
        <w:t xml:space="preserve"> 47 percent of the respondents </w:t>
      </w:r>
      <w:r w:rsidR="00903C15" w:rsidRPr="00E71ED9">
        <w:rPr>
          <w:rFonts w:ascii="Times New Roman" w:hAnsi="Times New Roman" w:cs="Times New Roman"/>
          <w:sz w:val="24"/>
          <w:szCs w:val="24"/>
          <w:lang w:val="en-US"/>
        </w:rPr>
        <w:t>are</w:t>
      </w:r>
      <w:r w:rsidR="00F20E82" w:rsidRPr="00E71ED9">
        <w:rPr>
          <w:rFonts w:ascii="Times New Roman" w:hAnsi="Times New Roman" w:cs="Times New Roman"/>
          <w:sz w:val="24"/>
          <w:szCs w:val="24"/>
          <w:lang w:val="en-US"/>
        </w:rPr>
        <w:t xml:space="preserve"> male and the average age of the respondents is 44 years.</w:t>
      </w:r>
      <w:r w:rsidRPr="00E71ED9">
        <w:rPr>
          <w:rFonts w:ascii="Times New Roman" w:hAnsi="Times New Roman" w:cs="Times New Roman"/>
          <w:sz w:val="24"/>
          <w:szCs w:val="24"/>
          <w:lang w:val="en-US"/>
        </w:rPr>
        <w:t xml:space="preserve"> </w:t>
      </w:r>
      <w:r w:rsidR="00F20E82" w:rsidRPr="00E71ED9">
        <w:rPr>
          <w:rFonts w:ascii="Times New Roman" w:hAnsi="Times New Roman" w:cs="Times New Roman"/>
          <w:sz w:val="24"/>
          <w:szCs w:val="24"/>
          <w:lang w:val="en-US"/>
        </w:rPr>
        <w:t>Of the respondents, 7</w:t>
      </w:r>
      <w:r w:rsidR="00903C15" w:rsidRPr="00E71ED9">
        <w:rPr>
          <w:rFonts w:ascii="Times New Roman" w:hAnsi="Times New Roman" w:cs="Times New Roman"/>
          <w:sz w:val="24"/>
          <w:szCs w:val="24"/>
          <w:lang w:val="en-US"/>
        </w:rPr>
        <w:t>.</w:t>
      </w:r>
      <w:r w:rsidR="00F20E82" w:rsidRPr="00E71ED9">
        <w:rPr>
          <w:rFonts w:ascii="Times New Roman" w:hAnsi="Times New Roman" w:cs="Times New Roman"/>
          <w:sz w:val="24"/>
          <w:szCs w:val="24"/>
          <w:lang w:val="en-US"/>
        </w:rPr>
        <w:t>2% is engaged in TEA, 1</w:t>
      </w:r>
      <w:r w:rsidR="00903C15" w:rsidRPr="00E71ED9">
        <w:rPr>
          <w:rFonts w:ascii="Times New Roman" w:hAnsi="Times New Roman" w:cs="Times New Roman"/>
          <w:sz w:val="24"/>
          <w:szCs w:val="24"/>
          <w:lang w:val="en-US"/>
        </w:rPr>
        <w:t>.</w:t>
      </w:r>
      <w:r w:rsidR="00F20E82" w:rsidRPr="00E71ED9">
        <w:rPr>
          <w:rFonts w:ascii="Times New Roman" w:hAnsi="Times New Roman" w:cs="Times New Roman"/>
          <w:sz w:val="24"/>
          <w:szCs w:val="24"/>
          <w:lang w:val="en-US"/>
        </w:rPr>
        <w:t>0% in SEA and 0</w:t>
      </w:r>
      <w:r w:rsidR="00903C15" w:rsidRPr="00E71ED9">
        <w:rPr>
          <w:rFonts w:ascii="Times New Roman" w:hAnsi="Times New Roman" w:cs="Times New Roman"/>
          <w:sz w:val="24"/>
          <w:szCs w:val="24"/>
          <w:lang w:val="en-US"/>
        </w:rPr>
        <w:t>.</w:t>
      </w:r>
      <w:r w:rsidR="00F20E82" w:rsidRPr="00E71ED9">
        <w:rPr>
          <w:rFonts w:ascii="Times New Roman" w:hAnsi="Times New Roman" w:cs="Times New Roman"/>
          <w:sz w:val="24"/>
          <w:szCs w:val="24"/>
          <w:lang w:val="en-US"/>
        </w:rPr>
        <w:t xml:space="preserve">5% in both. </w:t>
      </w:r>
      <w:r w:rsidRPr="00E71ED9">
        <w:rPr>
          <w:rFonts w:ascii="Times New Roman" w:hAnsi="Times New Roman" w:cs="Times New Roman"/>
          <w:sz w:val="24"/>
          <w:szCs w:val="24"/>
          <w:lang w:val="en-US"/>
        </w:rPr>
        <w:t xml:space="preserve">Appendix A </w:t>
      </w:r>
      <w:r w:rsidR="00F20E82" w:rsidRPr="00E71ED9">
        <w:rPr>
          <w:rFonts w:ascii="Times New Roman" w:hAnsi="Times New Roman" w:cs="Times New Roman"/>
          <w:sz w:val="24"/>
          <w:szCs w:val="24"/>
          <w:lang w:val="en-US"/>
        </w:rPr>
        <w:t>shows a table</w:t>
      </w:r>
      <w:r w:rsidRPr="00E71ED9">
        <w:rPr>
          <w:rFonts w:ascii="Times New Roman" w:hAnsi="Times New Roman" w:cs="Times New Roman"/>
          <w:sz w:val="24"/>
          <w:szCs w:val="24"/>
          <w:lang w:val="en-US"/>
        </w:rPr>
        <w:t xml:space="preserve"> with descriptives of the GEM dataset, per country also showing the TEA</w:t>
      </w:r>
      <w:r w:rsidR="008A0F30" w:rsidRPr="00E71ED9">
        <w:rPr>
          <w:rFonts w:ascii="Times New Roman" w:hAnsi="Times New Roman" w:cs="Times New Roman"/>
          <w:sz w:val="24"/>
          <w:szCs w:val="24"/>
          <w:lang w:val="en-US"/>
        </w:rPr>
        <w:t xml:space="preserve"> Index</w:t>
      </w:r>
      <w:r w:rsidRPr="00E71ED9">
        <w:rPr>
          <w:rFonts w:ascii="Times New Roman" w:hAnsi="Times New Roman" w:cs="Times New Roman"/>
          <w:sz w:val="24"/>
          <w:szCs w:val="24"/>
          <w:lang w:val="en-US"/>
        </w:rPr>
        <w:t xml:space="preserve">, </w:t>
      </w:r>
      <w:r w:rsidR="008A0F30" w:rsidRPr="006E59EA">
        <w:rPr>
          <w:rFonts w:ascii="Times New Roman" w:hAnsi="Times New Roman" w:cs="Times New Roman"/>
          <w:sz w:val="24"/>
          <w:szCs w:val="24"/>
          <w:lang w:val="en-GB"/>
        </w:rPr>
        <w:t>SEA Index</w:t>
      </w:r>
      <w:r w:rsidRPr="006E59EA">
        <w:rPr>
          <w:rFonts w:ascii="Times New Roman" w:hAnsi="Times New Roman" w:cs="Times New Roman"/>
          <w:sz w:val="24"/>
          <w:szCs w:val="24"/>
          <w:lang w:val="en-GB"/>
        </w:rPr>
        <w:t xml:space="preserve"> and an overlapping category of individuals engaged in both TEA and SEA</w:t>
      </w:r>
      <w:r w:rsidRPr="00E71ED9">
        <w:rPr>
          <w:rStyle w:val="FootnoteReference"/>
          <w:rFonts w:ascii="Times New Roman" w:hAnsi="Times New Roman" w:cs="Times New Roman"/>
          <w:sz w:val="24"/>
          <w:szCs w:val="24"/>
        </w:rPr>
        <w:footnoteReference w:id="2"/>
      </w:r>
      <w:r w:rsidRPr="006E59EA">
        <w:rPr>
          <w:rFonts w:ascii="Times New Roman" w:hAnsi="Times New Roman" w:cs="Times New Roman"/>
          <w:sz w:val="24"/>
          <w:szCs w:val="24"/>
          <w:lang w:val="en-GB"/>
        </w:rPr>
        <w:t xml:space="preserve">. </w:t>
      </w:r>
      <w:r w:rsidR="008A0F30" w:rsidRPr="00E71ED9">
        <w:rPr>
          <w:rFonts w:ascii="Times New Roman" w:hAnsi="Times New Roman" w:cs="Times New Roman"/>
          <w:sz w:val="24"/>
          <w:szCs w:val="24"/>
        </w:rPr>
        <w:t xml:space="preserve">Table 2 provides an overview of what the measures entail. </w:t>
      </w:r>
    </w:p>
    <w:p w:rsidR="008A2FA9" w:rsidRPr="008A2FA9" w:rsidRDefault="008A2FA9" w:rsidP="008A2FA9">
      <w:pPr>
        <w:pStyle w:val="Caption"/>
      </w:pPr>
      <w:r>
        <w:t xml:space="preserve">Table </w:t>
      </w:r>
      <w:r w:rsidR="002A1277">
        <w:fldChar w:fldCharType="begin"/>
      </w:r>
      <w:r>
        <w:instrText xml:space="preserve"> SEQ Table \* ARABIC </w:instrText>
      </w:r>
      <w:r w:rsidR="002A1277">
        <w:fldChar w:fldCharType="separate"/>
      </w:r>
      <w:r>
        <w:t>2</w:t>
      </w:r>
      <w:r w:rsidR="002A1277">
        <w:fldChar w:fldCharType="end"/>
      </w:r>
      <w:r>
        <w:t>: GEM measures</w:t>
      </w:r>
      <w:r w:rsidRPr="00E90D2B">
        <w:t xml:space="preserve"> for entrepreneurship</w:t>
      </w:r>
    </w:p>
    <w:tbl>
      <w:tblPr>
        <w:tblStyle w:val="TableGrid"/>
        <w:tblW w:w="9322" w:type="dxa"/>
        <w:tblLook w:val="04A0" w:firstRow="1" w:lastRow="0" w:firstColumn="1" w:lastColumn="0" w:noHBand="0" w:noVBand="1"/>
      </w:tblPr>
      <w:tblGrid>
        <w:gridCol w:w="3652"/>
        <w:gridCol w:w="5670"/>
      </w:tblGrid>
      <w:tr w:rsidR="00F452F9" w:rsidRPr="00E71ED9" w:rsidTr="009C550D">
        <w:tc>
          <w:tcPr>
            <w:tcW w:w="3652" w:type="dxa"/>
          </w:tcPr>
          <w:p w:rsidR="00F452F9" w:rsidRPr="00E71ED9" w:rsidRDefault="00F452F9" w:rsidP="00047016">
            <w:pPr>
              <w:spacing w:line="360" w:lineRule="auto"/>
              <w:jc w:val="both"/>
              <w:rPr>
                <w:rFonts w:ascii="Times New Roman" w:hAnsi="Times New Roman" w:cs="Times New Roman"/>
                <w:b/>
                <w:sz w:val="24"/>
                <w:szCs w:val="24"/>
              </w:rPr>
            </w:pPr>
            <w:r w:rsidRPr="00E71ED9">
              <w:rPr>
                <w:rFonts w:ascii="Times New Roman" w:hAnsi="Times New Roman" w:cs="Times New Roman"/>
                <w:b/>
                <w:sz w:val="24"/>
                <w:szCs w:val="24"/>
              </w:rPr>
              <w:t>Measure</w:t>
            </w:r>
          </w:p>
        </w:tc>
        <w:tc>
          <w:tcPr>
            <w:tcW w:w="5670" w:type="dxa"/>
          </w:tcPr>
          <w:p w:rsidR="00F452F9" w:rsidRPr="00E71ED9" w:rsidRDefault="00F452F9" w:rsidP="00047016">
            <w:pPr>
              <w:spacing w:line="360" w:lineRule="auto"/>
              <w:jc w:val="both"/>
              <w:rPr>
                <w:rFonts w:ascii="Times New Roman" w:hAnsi="Times New Roman" w:cs="Times New Roman"/>
                <w:b/>
                <w:sz w:val="24"/>
                <w:szCs w:val="24"/>
              </w:rPr>
            </w:pPr>
            <w:r w:rsidRPr="00E71ED9">
              <w:rPr>
                <w:rFonts w:ascii="Times New Roman" w:hAnsi="Times New Roman" w:cs="Times New Roman"/>
                <w:b/>
                <w:sz w:val="24"/>
                <w:szCs w:val="24"/>
              </w:rPr>
              <w:t>Definition</w:t>
            </w:r>
          </w:p>
        </w:tc>
      </w:tr>
      <w:tr w:rsidR="00F452F9" w:rsidRPr="00E71ED9" w:rsidTr="009C550D">
        <w:tc>
          <w:tcPr>
            <w:tcW w:w="3652" w:type="dxa"/>
          </w:tcPr>
          <w:p w:rsidR="00F452F9" w:rsidRPr="00E71ED9" w:rsidRDefault="00F452F9" w:rsidP="00047016">
            <w:pPr>
              <w:autoSpaceDE w:val="0"/>
              <w:autoSpaceDN w:val="0"/>
              <w:adjustRightInd w:val="0"/>
              <w:spacing w:line="360" w:lineRule="auto"/>
              <w:rPr>
                <w:rFonts w:ascii="Times New Roman" w:hAnsi="Times New Roman" w:cs="Times New Roman"/>
                <w:sz w:val="24"/>
                <w:szCs w:val="24"/>
              </w:rPr>
            </w:pPr>
            <w:r w:rsidRPr="00E71ED9">
              <w:rPr>
                <w:rFonts w:ascii="Times New Roman" w:hAnsi="Times New Roman" w:cs="Times New Roman"/>
                <w:sz w:val="24"/>
                <w:szCs w:val="24"/>
              </w:rPr>
              <w:t>Total early-stage Entrepreneurial</w:t>
            </w:r>
          </w:p>
          <w:p w:rsidR="00F452F9" w:rsidRPr="00E71ED9" w:rsidRDefault="00F452F9" w:rsidP="00047016">
            <w:pPr>
              <w:autoSpaceDE w:val="0"/>
              <w:autoSpaceDN w:val="0"/>
              <w:adjustRightInd w:val="0"/>
              <w:spacing w:line="360" w:lineRule="auto"/>
              <w:rPr>
                <w:rFonts w:ascii="Times New Roman" w:hAnsi="Times New Roman" w:cs="Times New Roman"/>
                <w:sz w:val="24"/>
                <w:szCs w:val="24"/>
              </w:rPr>
            </w:pPr>
            <w:r w:rsidRPr="00E71ED9">
              <w:rPr>
                <w:rFonts w:ascii="Times New Roman" w:hAnsi="Times New Roman" w:cs="Times New Roman"/>
                <w:sz w:val="24"/>
                <w:szCs w:val="24"/>
              </w:rPr>
              <w:t>Activity (TEA) Index</w:t>
            </w:r>
          </w:p>
        </w:tc>
        <w:tc>
          <w:tcPr>
            <w:tcW w:w="5670" w:type="dxa"/>
          </w:tcPr>
          <w:p w:rsidR="00F452F9" w:rsidRPr="00E71ED9" w:rsidRDefault="00F452F9" w:rsidP="00047016">
            <w:pPr>
              <w:autoSpaceDE w:val="0"/>
              <w:autoSpaceDN w:val="0"/>
              <w:adjustRightInd w:val="0"/>
              <w:spacing w:line="360" w:lineRule="auto"/>
              <w:rPr>
                <w:rFonts w:ascii="Times New Roman" w:hAnsi="Times New Roman" w:cs="Times New Roman"/>
                <w:sz w:val="24"/>
                <w:szCs w:val="24"/>
              </w:rPr>
            </w:pPr>
            <w:r w:rsidRPr="00E71ED9">
              <w:rPr>
                <w:rFonts w:ascii="Times New Roman" w:hAnsi="Times New Roman" w:cs="Times New Roman"/>
                <w:sz w:val="24"/>
                <w:szCs w:val="24"/>
              </w:rPr>
              <w:t>Percentage of adults aged 18-64 who are either a nascent entrepreneur or owner/manager of a new business (up to 42 months old)</w:t>
            </w:r>
          </w:p>
        </w:tc>
      </w:tr>
      <w:tr w:rsidR="00F452F9" w:rsidRPr="00E71ED9" w:rsidTr="009C550D">
        <w:tc>
          <w:tcPr>
            <w:tcW w:w="3652" w:type="dxa"/>
          </w:tcPr>
          <w:p w:rsidR="00F452F9" w:rsidRPr="00E71ED9" w:rsidRDefault="00F452F9" w:rsidP="00047016">
            <w:pPr>
              <w:spacing w:line="360" w:lineRule="auto"/>
              <w:rPr>
                <w:rFonts w:ascii="Times New Roman" w:hAnsi="Times New Roman" w:cs="Times New Roman"/>
                <w:sz w:val="24"/>
                <w:szCs w:val="24"/>
              </w:rPr>
            </w:pPr>
            <w:r w:rsidRPr="00E71ED9">
              <w:rPr>
                <w:rFonts w:ascii="Times New Roman" w:hAnsi="Times New Roman" w:cs="Times New Roman"/>
                <w:sz w:val="24"/>
                <w:szCs w:val="24"/>
              </w:rPr>
              <w:lastRenderedPageBreak/>
              <w:t>Total early-stage Social Entrepreneurial Activity (SEA) Index</w:t>
            </w:r>
          </w:p>
        </w:tc>
        <w:tc>
          <w:tcPr>
            <w:tcW w:w="5670" w:type="dxa"/>
          </w:tcPr>
          <w:p w:rsidR="00F452F9" w:rsidRPr="00E71ED9" w:rsidRDefault="00F452F9" w:rsidP="00047016">
            <w:pPr>
              <w:spacing w:line="360" w:lineRule="auto"/>
              <w:jc w:val="both"/>
              <w:rPr>
                <w:rFonts w:ascii="Times New Roman" w:hAnsi="Times New Roman" w:cs="Times New Roman"/>
                <w:sz w:val="24"/>
                <w:szCs w:val="24"/>
              </w:rPr>
            </w:pPr>
            <w:r w:rsidRPr="00E71ED9">
              <w:rPr>
                <w:rFonts w:ascii="Times New Roman" w:hAnsi="Times New Roman" w:cs="Times New Roman"/>
                <w:sz w:val="24"/>
                <w:szCs w:val="24"/>
              </w:rPr>
              <w:t>Percentage of adults aged 18-64 who are either a nascent social entrepreneur or owner/manager of a new social business (up to 42 months old)</w:t>
            </w:r>
          </w:p>
        </w:tc>
      </w:tr>
      <w:tr w:rsidR="00F452F9" w:rsidRPr="00E71ED9" w:rsidTr="009C550D">
        <w:tc>
          <w:tcPr>
            <w:tcW w:w="3652" w:type="dxa"/>
          </w:tcPr>
          <w:p w:rsidR="00F452F9" w:rsidRPr="00E71ED9" w:rsidRDefault="00F452F9" w:rsidP="00047016">
            <w:pPr>
              <w:spacing w:line="360" w:lineRule="auto"/>
              <w:jc w:val="both"/>
              <w:rPr>
                <w:rFonts w:ascii="Times New Roman" w:hAnsi="Times New Roman" w:cs="Times New Roman"/>
                <w:sz w:val="24"/>
                <w:szCs w:val="24"/>
              </w:rPr>
            </w:pPr>
            <w:r w:rsidRPr="00E71ED9">
              <w:rPr>
                <w:rFonts w:ascii="Times New Roman" w:hAnsi="Times New Roman" w:cs="Times New Roman"/>
                <w:sz w:val="24"/>
                <w:szCs w:val="24"/>
              </w:rPr>
              <w:t>Nascent Entrepreneurs Rate</w:t>
            </w:r>
          </w:p>
        </w:tc>
        <w:tc>
          <w:tcPr>
            <w:tcW w:w="5670" w:type="dxa"/>
          </w:tcPr>
          <w:p w:rsidR="00F452F9" w:rsidRPr="00E71ED9" w:rsidRDefault="00F452F9" w:rsidP="00047016">
            <w:pPr>
              <w:spacing w:line="360" w:lineRule="auto"/>
              <w:jc w:val="both"/>
              <w:rPr>
                <w:rFonts w:ascii="Times New Roman" w:hAnsi="Times New Roman" w:cs="Times New Roman"/>
                <w:sz w:val="24"/>
                <w:szCs w:val="24"/>
              </w:rPr>
            </w:pPr>
            <w:r w:rsidRPr="00E71ED9">
              <w:rPr>
                <w:rFonts w:ascii="Times New Roman" w:hAnsi="Times New Roman" w:cs="Times New Roman"/>
                <w:sz w:val="24"/>
                <w:szCs w:val="24"/>
              </w:rPr>
              <w:t>Percentage of adults aged 18–64 who are setting up a business</w:t>
            </w:r>
          </w:p>
        </w:tc>
      </w:tr>
      <w:tr w:rsidR="00F452F9" w:rsidRPr="00E71ED9" w:rsidTr="009C550D">
        <w:tc>
          <w:tcPr>
            <w:tcW w:w="3652" w:type="dxa"/>
          </w:tcPr>
          <w:p w:rsidR="00F452F9" w:rsidRPr="00E71ED9" w:rsidRDefault="00F452F9" w:rsidP="00047016">
            <w:pPr>
              <w:spacing w:line="360" w:lineRule="auto"/>
              <w:jc w:val="both"/>
              <w:rPr>
                <w:rFonts w:ascii="Times New Roman" w:hAnsi="Times New Roman" w:cs="Times New Roman"/>
                <w:sz w:val="24"/>
                <w:szCs w:val="24"/>
              </w:rPr>
            </w:pPr>
            <w:r w:rsidRPr="00E71ED9">
              <w:rPr>
                <w:rFonts w:ascii="Times New Roman" w:hAnsi="Times New Roman" w:cs="Times New Roman"/>
                <w:sz w:val="24"/>
                <w:szCs w:val="24"/>
              </w:rPr>
              <w:t>Young Firm-Owners Rate</w:t>
            </w:r>
          </w:p>
        </w:tc>
        <w:tc>
          <w:tcPr>
            <w:tcW w:w="5670" w:type="dxa"/>
          </w:tcPr>
          <w:p w:rsidR="00F452F9" w:rsidRPr="00E71ED9" w:rsidRDefault="00F452F9" w:rsidP="0004193A">
            <w:pPr>
              <w:keepNext/>
              <w:spacing w:line="360" w:lineRule="auto"/>
              <w:jc w:val="both"/>
              <w:rPr>
                <w:rFonts w:ascii="Times New Roman" w:hAnsi="Times New Roman" w:cs="Times New Roman"/>
                <w:sz w:val="24"/>
                <w:szCs w:val="24"/>
              </w:rPr>
            </w:pPr>
            <w:r w:rsidRPr="00E71ED9">
              <w:rPr>
                <w:rFonts w:ascii="Times New Roman" w:hAnsi="Times New Roman" w:cs="Times New Roman"/>
                <w:sz w:val="24"/>
                <w:szCs w:val="24"/>
              </w:rPr>
              <w:t>Percentage of adults aged 18–64 who are owner-manager of a young firm (up to 42 months old)</w:t>
            </w:r>
          </w:p>
        </w:tc>
      </w:tr>
    </w:tbl>
    <w:p w:rsidR="00F452F9" w:rsidRDefault="008A2FA9" w:rsidP="008A2FA9">
      <w:pPr>
        <w:pStyle w:val="Caption"/>
        <w:jc w:val="right"/>
        <w:rPr>
          <w:rFonts w:ascii="Times New Roman" w:hAnsi="Times New Roman" w:cs="Times New Roman"/>
          <w:sz w:val="24"/>
          <w:szCs w:val="24"/>
        </w:rPr>
      </w:pPr>
      <w:r>
        <w:t xml:space="preserve"> Source: </w:t>
      </w:r>
      <w:r w:rsidR="0004193A" w:rsidRPr="00E90D2B">
        <w:t>Reynolds et al., 2005</w:t>
      </w:r>
      <w:r w:rsidR="0004193A">
        <w:t>, pg. 216</w:t>
      </w:r>
    </w:p>
    <w:p w:rsidR="00903C15" w:rsidRPr="000D25F2" w:rsidRDefault="00F452F9" w:rsidP="000D25F2">
      <w:pPr>
        <w:spacing w:line="360" w:lineRule="auto"/>
        <w:jc w:val="both"/>
        <w:rPr>
          <w:rFonts w:ascii="Times New Roman" w:hAnsi="Times New Roman" w:cs="Times New Roman"/>
          <w:sz w:val="24"/>
          <w:szCs w:val="24"/>
        </w:rPr>
      </w:pPr>
      <w:r w:rsidRPr="00E71ED9">
        <w:rPr>
          <w:rFonts w:ascii="Times New Roman" w:hAnsi="Times New Roman" w:cs="Times New Roman"/>
          <w:sz w:val="24"/>
          <w:szCs w:val="24"/>
        </w:rPr>
        <w:t xml:space="preserve">On an individual level, TEA and SEA mean that a person is either engaged in setting up a (social) business (nascent entrepreneur) or already owner of a young (social) firm which is less than 42 months old (owner-manager of a young firm). </w:t>
      </w:r>
      <w:r w:rsidR="005C2191">
        <w:rPr>
          <w:rFonts w:ascii="Times New Roman" w:hAnsi="Times New Roman" w:cs="Times New Roman"/>
          <w:sz w:val="24"/>
          <w:szCs w:val="24"/>
        </w:rPr>
        <w:t>The procedure to classify early-stage conventional entrepreneurs (TEA) is outlined in Figure 2.</w:t>
      </w:r>
      <w:r w:rsidR="000D25F2">
        <w:rPr>
          <w:rFonts w:ascii="Times New Roman" w:hAnsi="Times New Roman" w:cs="Times New Roman"/>
          <w:sz w:val="24"/>
          <w:szCs w:val="24"/>
        </w:rPr>
        <w:t xml:space="preserve"> In order to classify early-stage social entrepreneurs, respondents were asked whether they self-identified</w:t>
      </w:r>
      <w:r w:rsidR="000D25F2" w:rsidRPr="000D25F2">
        <w:rPr>
          <w:rFonts w:ascii="AdvPTimes" w:hAnsi="AdvPTimes" w:cs="AdvPTimes"/>
          <w:sz w:val="20"/>
          <w:szCs w:val="20"/>
        </w:rPr>
        <w:t xml:space="preserve"> </w:t>
      </w:r>
      <w:r w:rsidR="000D25F2" w:rsidRPr="000D25F2">
        <w:rPr>
          <w:rFonts w:ascii="Times New Roman" w:hAnsi="Times New Roman" w:cs="Times New Roman"/>
          <w:sz w:val="24"/>
          <w:szCs w:val="24"/>
        </w:rPr>
        <w:t>as being involved in an organization with a</w:t>
      </w:r>
      <w:r w:rsidR="000D25F2">
        <w:rPr>
          <w:rFonts w:ascii="Times New Roman" w:hAnsi="Times New Roman" w:cs="Times New Roman"/>
          <w:sz w:val="24"/>
          <w:szCs w:val="24"/>
        </w:rPr>
        <w:t xml:space="preserve"> </w:t>
      </w:r>
      <w:r w:rsidR="000D25F2" w:rsidRPr="000D25F2">
        <w:rPr>
          <w:rFonts w:ascii="Times New Roman" w:hAnsi="Times New Roman" w:cs="Times New Roman"/>
          <w:sz w:val="24"/>
          <w:szCs w:val="24"/>
        </w:rPr>
        <w:t>social mission</w:t>
      </w:r>
      <w:r w:rsidR="000D25F2">
        <w:rPr>
          <w:rFonts w:ascii="Times New Roman" w:hAnsi="Times New Roman" w:cs="Times New Roman"/>
          <w:sz w:val="24"/>
          <w:szCs w:val="24"/>
        </w:rPr>
        <w:t xml:space="preserve">, through asking the broad question: </w:t>
      </w:r>
      <w:r w:rsidR="000D25F2" w:rsidRPr="000D25F2">
        <w:rPr>
          <w:rFonts w:ascii="Times New Roman" w:hAnsi="Times New Roman" w:cs="Times New Roman"/>
          <w:i/>
          <w:sz w:val="24"/>
          <w:szCs w:val="24"/>
        </w:rPr>
        <w:t>“Are you, alone or with others, currently trying to start or currently owning and managing any kind of activity, organization or initiative that has a particularly social, environmental or community objective? This might include providing services or training to socially deprived or disabled persons, using profits for socially-oriented purposes, organizing self-help groups for community action, etc.”</w:t>
      </w:r>
      <w:r w:rsidR="000D25F2">
        <w:rPr>
          <w:rFonts w:ascii="Times New Roman" w:hAnsi="Times New Roman" w:cs="Times New Roman"/>
          <w:sz w:val="24"/>
          <w:szCs w:val="24"/>
        </w:rPr>
        <w:t xml:space="preserve"> To ensure respondents are active in the organization, a follow-up question is asked questioning whether the respondent has put money or effort into the process of founding the enterprise or whether the respondent is currently the owner-manager of the organization (Lepoutre et al., 2011).</w:t>
      </w:r>
    </w:p>
    <w:p w:rsidR="005C2191" w:rsidRPr="008A2FA9" w:rsidRDefault="005C2191" w:rsidP="005C2191">
      <w:pPr>
        <w:pStyle w:val="Caption"/>
      </w:pPr>
      <w:r>
        <w:t xml:space="preserve">Figure </w:t>
      </w:r>
      <w:r w:rsidR="00747E13">
        <w:fldChar w:fldCharType="begin"/>
      </w:r>
      <w:r w:rsidR="00747E13">
        <w:instrText xml:space="preserve"> SEQ Table \* ARABIC </w:instrText>
      </w:r>
      <w:r w:rsidR="00747E13">
        <w:fldChar w:fldCharType="separate"/>
      </w:r>
      <w:r>
        <w:t>2</w:t>
      </w:r>
      <w:r w:rsidR="00747E13">
        <w:fldChar w:fldCharType="end"/>
      </w:r>
      <w:r>
        <w:t xml:space="preserve">: </w:t>
      </w:r>
      <w:r>
        <w:rPr>
          <w:rFonts w:ascii="AdvTimes" w:hAnsi="AdvTimes" w:cs="AdvTimes"/>
          <w:sz w:val="16"/>
          <w:szCs w:val="16"/>
        </w:rPr>
        <w:t>GEM classifying entrepreneurially active respondents</w:t>
      </w:r>
    </w:p>
    <w:p w:rsidR="005C2191" w:rsidRDefault="005C2191" w:rsidP="005C2191">
      <w:pPr>
        <w:spacing w:line="360" w:lineRule="auto"/>
        <w:jc w:val="center"/>
        <w:rPr>
          <w:rFonts w:ascii="Times New Roman" w:hAnsi="Times New Roman" w:cs="Times New Roman"/>
          <w:sz w:val="24"/>
          <w:szCs w:val="24"/>
        </w:rPr>
      </w:pPr>
      <w:r w:rsidRPr="005C2191">
        <w:rPr>
          <w:rFonts w:ascii="Times New Roman" w:hAnsi="Times New Roman" w:cs="Times New Roman"/>
          <w:noProof/>
          <w:sz w:val="24"/>
          <w:szCs w:val="24"/>
          <w:lang w:val="en-GB" w:eastAsia="en-GB"/>
        </w:rPr>
        <w:lastRenderedPageBreak/>
        <w:drawing>
          <wp:inline distT="0" distB="0" distL="0" distR="0">
            <wp:extent cx="4239088" cy="2828925"/>
            <wp:effectExtent l="19050" t="0" r="9062"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4239088" cy="2828925"/>
                    </a:xfrm>
                    <a:prstGeom prst="rect">
                      <a:avLst/>
                    </a:prstGeom>
                    <a:noFill/>
                    <a:ln w="9525">
                      <a:noFill/>
                      <a:miter lim="800000"/>
                      <a:headEnd/>
                      <a:tailEnd/>
                    </a:ln>
                  </pic:spPr>
                </pic:pic>
              </a:graphicData>
            </a:graphic>
          </wp:inline>
        </w:drawing>
      </w:r>
    </w:p>
    <w:p w:rsidR="005C2191" w:rsidRPr="005C2191" w:rsidRDefault="005C2191" w:rsidP="005C2191">
      <w:pPr>
        <w:spacing w:line="360" w:lineRule="auto"/>
        <w:jc w:val="right"/>
        <w:rPr>
          <w:b/>
          <w:bCs/>
          <w:color w:val="4F81BD" w:themeColor="accent1"/>
          <w:sz w:val="18"/>
          <w:szCs w:val="18"/>
          <w:lang w:val="en-US"/>
        </w:rPr>
      </w:pPr>
      <w:r w:rsidRPr="005C2191">
        <w:rPr>
          <w:b/>
          <w:bCs/>
          <w:color w:val="4F81BD" w:themeColor="accent1"/>
          <w:sz w:val="18"/>
          <w:szCs w:val="18"/>
          <w:lang w:val="en-US"/>
        </w:rPr>
        <w:t xml:space="preserve">Source: </w:t>
      </w:r>
      <w:r>
        <w:rPr>
          <w:b/>
          <w:bCs/>
          <w:color w:val="4F81BD" w:themeColor="accent1"/>
          <w:sz w:val="18"/>
          <w:szCs w:val="18"/>
          <w:lang w:val="en-US"/>
        </w:rPr>
        <w:t>Reynolds et al.,</w:t>
      </w:r>
      <w:r w:rsidRPr="005C2191">
        <w:rPr>
          <w:b/>
          <w:bCs/>
          <w:color w:val="4F81BD" w:themeColor="accent1"/>
          <w:sz w:val="18"/>
          <w:szCs w:val="18"/>
          <w:lang w:val="en-US"/>
        </w:rPr>
        <w:t xml:space="preserve"> 2005, pg. 21</w:t>
      </w:r>
      <w:r>
        <w:rPr>
          <w:b/>
          <w:bCs/>
          <w:color w:val="4F81BD" w:themeColor="accent1"/>
          <w:sz w:val="18"/>
          <w:szCs w:val="18"/>
          <w:lang w:val="en-US"/>
        </w:rPr>
        <w:t>5</w:t>
      </w:r>
    </w:p>
    <w:p w:rsidR="00903C15" w:rsidRDefault="00F452F9" w:rsidP="00863F2D">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rPr>
        <w:t>T</w:t>
      </w:r>
      <w:r w:rsidR="00863F2D" w:rsidRPr="002D57FF">
        <w:rPr>
          <w:rFonts w:ascii="Times New Roman" w:hAnsi="Times New Roman" w:cs="Times New Roman"/>
          <w:sz w:val="24"/>
          <w:szCs w:val="24"/>
        </w:rPr>
        <w:t xml:space="preserve">he original dataset includes 12.783 individuals engaged in TEA (overlap excluded), 1.797 individuals engaged in SEA (overlap excluded) and 949 individuals engaged in both categories. </w:t>
      </w:r>
      <w:r w:rsidR="0004193A">
        <w:rPr>
          <w:rFonts w:ascii="Times New Roman" w:hAnsi="Times New Roman" w:cs="Times New Roman"/>
          <w:sz w:val="24"/>
          <w:szCs w:val="24"/>
          <w:lang w:val="en-US"/>
        </w:rPr>
        <w:t>I</w:t>
      </w:r>
      <w:r w:rsidR="00863F2D" w:rsidRPr="002D57FF">
        <w:rPr>
          <w:rFonts w:ascii="Times New Roman" w:hAnsi="Times New Roman" w:cs="Times New Roman"/>
          <w:sz w:val="24"/>
          <w:szCs w:val="24"/>
          <w:lang w:val="en-US"/>
        </w:rPr>
        <w:t>ndividuals engaged in both TEA and SEA</w:t>
      </w:r>
      <w:r w:rsidR="0004193A">
        <w:rPr>
          <w:rFonts w:ascii="Times New Roman" w:hAnsi="Times New Roman" w:cs="Times New Roman"/>
          <w:sz w:val="24"/>
          <w:szCs w:val="24"/>
          <w:lang w:val="en-US"/>
        </w:rPr>
        <w:t xml:space="preserve"> </w:t>
      </w:r>
      <w:r w:rsidR="00903C15">
        <w:rPr>
          <w:rFonts w:ascii="Times New Roman" w:hAnsi="Times New Roman" w:cs="Times New Roman"/>
          <w:sz w:val="24"/>
          <w:szCs w:val="24"/>
          <w:lang w:val="en-US"/>
        </w:rPr>
        <w:t>are</w:t>
      </w:r>
      <w:r w:rsidR="0004193A">
        <w:rPr>
          <w:rFonts w:ascii="Times New Roman" w:hAnsi="Times New Roman" w:cs="Times New Roman"/>
          <w:sz w:val="24"/>
          <w:szCs w:val="24"/>
          <w:lang w:val="en-US"/>
        </w:rPr>
        <w:t xml:space="preserve"> in this </w:t>
      </w:r>
      <w:r w:rsidR="00903C15">
        <w:rPr>
          <w:rFonts w:ascii="Times New Roman" w:hAnsi="Times New Roman" w:cs="Times New Roman"/>
          <w:sz w:val="24"/>
          <w:szCs w:val="24"/>
          <w:lang w:val="en-US"/>
        </w:rPr>
        <w:t>research</w:t>
      </w:r>
      <w:r w:rsidR="0004193A">
        <w:rPr>
          <w:rFonts w:ascii="Times New Roman" w:hAnsi="Times New Roman" w:cs="Times New Roman"/>
          <w:sz w:val="24"/>
          <w:szCs w:val="24"/>
          <w:lang w:val="en-US"/>
        </w:rPr>
        <w:t xml:space="preserve"> seen as individuals engaged in SEA</w:t>
      </w:r>
      <w:r w:rsidR="00863F2D" w:rsidRPr="002D57FF">
        <w:rPr>
          <w:rFonts w:ascii="Times New Roman" w:hAnsi="Times New Roman" w:cs="Times New Roman"/>
          <w:sz w:val="24"/>
          <w:szCs w:val="24"/>
          <w:lang w:val="en-US"/>
        </w:rPr>
        <w:t>. The reason for including the latter category within the SEA</w:t>
      </w:r>
      <w:r w:rsidR="00903C15">
        <w:rPr>
          <w:rFonts w:ascii="Times New Roman" w:hAnsi="Times New Roman" w:cs="Times New Roman"/>
          <w:sz w:val="24"/>
          <w:szCs w:val="24"/>
          <w:lang w:val="en-US"/>
        </w:rPr>
        <w:t xml:space="preserve"> measure</w:t>
      </w:r>
      <w:r w:rsidR="0004193A">
        <w:rPr>
          <w:rFonts w:ascii="Times New Roman" w:hAnsi="Times New Roman" w:cs="Times New Roman"/>
          <w:sz w:val="24"/>
          <w:szCs w:val="24"/>
          <w:lang w:val="en-US"/>
        </w:rPr>
        <w:t xml:space="preserve"> </w:t>
      </w:r>
      <w:r w:rsidR="00863F2D" w:rsidRPr="002D57FF">
        <w:rPr>
          <w:rFonts w:ascii="Times New Roman" w:hAnsi="Times New Roman" w:cs="Times New Roman"/>
          <w:sz w:val="24"/>
          <w:szCs w:val="24"/>
          <w:lang w:val="en-US"/>
        </w:rPr>
        <w:t xml:space="preserve">is because individuals were put in this category as they are asked in the survey whether they refer to the same </w:t>
      </w:r>
      <w:r w:rsidR="00903C15">
        <w:rPr>
          <w:rFonts w:ascii="Times New Roman" w:hAnsi="Times New Roman" w:cs="Times New Roman"/>
          <w:sz w:val="24"/>
          <w:szCs w:val="24"/>
          <w:lang w:val="en-US"/>
        </w:rPr>
        <w:t>organization</w:t>
      </w:r>
      <w:r w:rsidR="00863F2D" w:rsidRPr="002D57FF">
        <w:rPr>
          <w:rFonts w:ascii="Times New Roman" w:hAnsi="Times New Roman" w:cs="Times New Roman"/>
          <w:sz w:val="24"/>
          <w:szCs w:val="24"/>
          <w:lang w:val="en-US"/>
        </w:rPr>
        <w:t xml:space="preserve"> when asked about SEA and TEA (Lepoutre et al., 2011). The overlap might be a result of a social entrepreneurial organization which is organized in a conventional entrepreneurial way.</w:t>
      </w:r>
      <w:r w:rsidR="0043424B" w:rsidRPr="002D57FF">
        <w:rPr>
          <w:rFonts w:ascii="Times New Roman" w:hAnsi="Times New Roman" w:cs="Times New Roman"/>
          <w:sz w:val="24"/>
          <w:szCs w:val="24"/>
          <w:lang w:val="en-US"/>
        </w:rPr>
        <w:t xml:space="preserve"> </w:t>
      </w:r>
    </w:p>
    <w:p w:rsidR="00863F2D" w:rsidRPr="00E71ED9" w:rsidRDefault="002F55E6" w:rsidP="00863F2D">
      <w:pPr>
        <w:spacing w:line="360" w:lineRule="auto"/>
        <w:jc w:val="both"/>
        <w:rPr>
          <w:rFonts w:ascii="Times New Roman" w:hAnsi="Times New Roman" w:cs="Times New Roman"/>
          <w:sz w:val="24"/>
          <w:szCs w:val="24"/>
        </w:rPr>
      </w:pPr>
      <w:r w:rsidRPr="00E71ED9">
        <w:rPr>
          <w:rFonts w:ascii="Times New Roman" w:hAnsi="Times New Roman" w:cs="Times New Roman"/>
          <w:sz w:val="24"/>
          <w:szCs w:val="24"/>
        </w:rPr>
        <w:t>Some countries and regions do not show any or very low activity regarding TEA or SEA</w:t>
      </w:r>
      <w:r w:rsidRPr="00E71ED9">
        <w:rPr>
          <w:rStyle w:val="FootnoteReference"/>
          <w:rFonts w:ascii="Times New Roman" w:hAnsi="Times New Roman" w:cs="Times New Roman"/>
          <w:sz w:val="24"/>
          <w:szCs w:val="24"/>
        </w:rPr>
        <w:footnoteReference w:id="3"/>
      </w:r>
      <w:r w:rsidRPr="00E71ED9">
        <w:rPr>
          <w:rFonts w:ascii="Times New Roman" w:hAnsi="Times New Roman" w:cs="Times New Roman"/>
          <w:sz w:val="24"/>
          <w:szCs w:val="24"/>
        </w:rPr>
        <w:t>. Because of none or limited observations, these countries will be excluded from the sample used in the empirical analysis.</w:t>
      </w:r>
    </w:p>
    <w:p w:rsidR="00863F2D" w:rsidRDefault="00863F2D" w:rsidP="00863F2D">
      <w:pPr>
        <w:pStyle w:val="Heading2"/>
        <w:spacing w:line="360" w:lineRule="auto"/>
        <w:rPr>
          <w:lang w:val="en-US"/>
        </w:rPr>
      </w:pPr>
      <w:bookmarkStart w:id="20" w:name="_Toc427158505"/>
      <w:r>
        <w:rPr>
          <w:lang w:val="en-US"/>
        </w:rPr>
        <w:lastRenderedPageBreak/>
        <w:t>3.2. Variables</w:t>
      </w:r>
      <w:bookmarkEnd w:id="20"/>
    </w:p>
    <w:p w:rsidR="00863F2D" w:rsidRPr="00417859" w:rsidRDefault="00863F2D" w:rsidP="00863F2D">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Three groups of variables are included in this research: a dependent variable and several independent and control variables. In the next sections this thesis will elaborate further on each of the variables and how the values of each of the variables are retrieved from the aforementioned GEM 2009 </w:t>
      </w:r>
      <w:r w:rsidR="00903C15">
        <w:rPr>
          <w:rFonts w:ascii="Times New Roman" w:hAnsi="Times New Roman" w:cs="Times New Roman"/>
          <w:sz w:val="24"/>
          <w:szCs w:val="24"/>
          <w:lang w:val="en-US"/>
        </w:rPr>
        <w:t>dataset</w:t>
      </w:r>
      <w:r>
        <w:rPr>
          <w:rFonts w:ascii="Times New Roman" w:hAnsi="Times New Roman" w:cs="Times New Roman"/>
          <w:sz w:val="24"/>
          <w:szCs w:val="24"/>
          <w:lang w:val="en-US"/>
        </w:rPr>
        <w:t>.</w:t>
      </w:r>
    </w:p>
    <w:p w:rsidR="00863F2D" w:rsidRDefault="00863F2D" w:rsidP="00863F2D">
      <w:pPr>
        <w:pStyle w:val="Heading3"/>
        <w:spacing w:line="360" w:lineRule="auto"/>
        <w:rPr>
          <w:lang w:val="en-US"/>
        </w:rPr>
      </w:pPr>
      <w:bookmarkStart w:id="21" w:name="_Toc427158506"/>
      <w:r>
        <w:rPr>
          <w:lang w:val="en-US"/>
        </w:rPr>
        <w:t>3.2.1. Dependent variable</w:t>
      </w:r>
      <w:bookmarkEnd w:id="21"/>
    </w:p>
    <w:p w:rsidR="0081715C" w:rsidRDefault="00863F2D" w:rsidP="00863F2D">
      <w:pPr>
        <w:spacing w:line="360" w:lineRule="auto"/>
        <w:jc w:val="both"/>
        <w:rPr>
          <w:rFonts w:ascii="Times New Roman" w:eastAsia="Times New Roman" w:hAnsi="Times New Roman" w:cs="Times New Roman"/>
          <w:sz w:val="24"/>
          <w:szCs w:val="24"/>
          <w:lang w:eastAsia="nl-NL"/>
        </w:rPr>
      </w:pPr>
      <w:r>
        <w:rPr>
          <w:rFonts w:ascii="Times New Roman" w:hAnsi="Times New Roman" w:cs="Times New Roman"/>
          <w:sz w:val="24"/>
          <w:szCs w:val="24"/>
          <w:lang w:val="en-US"/>
        </w:rPr>
        <w:t>In this research</w:t>
      </w:r>
      <w:r w:rsidR="00903C15">
        <w:rPr>
          <w:rFonts w:ascii="Times New Roman" w:hAnsi="Times New Roman" w:cs="Times New Roman"/>
          <w:sz w:val="24"/>
          <w:szCs w:val="24"/>
          <w:lang w:val="en-US"/>
        </w:rPr>
        <w:t xml:space="preserve"> the concept of interest is the pursuit of social goals by early-stage social and conventional entrepreneurs. This concept is operationalized</w:t>
      </w:r>
      <w:r w:rsidR="0033145C">
        <w:rPr>
          <w:rFonts w:ascii="Times New Roman" w:hAnsi="Times New Roman" w:cs="Times New Roman"/>
          <w:sz w:val="24"/>
          <w:szCs w:val="24"/>
          <w:lang w:val="en-US"/>
        </w:rPr>
        <w:t xml:space="preserve"> into two</w:t>
      </w:r>
      <w:r w:rsidR="00012C50">
        <w:rPr>
          <w:rFonts w:ascii="Times New Roman" w:hAnsi="Times New Roman" w:cs="Times New Roman"/>
          <w:sz w:val="24"/>
          <w:szCs w:val="24"/>
          <w:lang w:val="en-US"/>
        </w:rPr>
        <w:t xml:space="preserve"> </w:t>
      </w:r>
      <w:r w:rsidR="0033145C">
        <w:rPr>
          <w:rFonts w:ascii="Times New Roman" w:hAnsi="Times New Roman" w:cs="Times New Roman"/>
          <w:sz w:val="24"/>
          <w:szCs w:val="24"/>
          <w:lang w:val="en-US"/>
        </w:rPr>
        <w:t xml:space="preserve">likewise </w:t>
      </w:r>
      <w:r w:rsidR="00012C50">
        <w:rPr>
          <w:rFonts w:ascii="Times New Roman" w:hAnsi="Times New Roman" w:cs="Times New Roman"/>
          <w:sz w:val="24"/>
          <w:szCs w:val="24"/>
          <w:lang w:val="en-US"/>
        </w:rPr>
        <w:t>dependent variable</w:t>
      </w:r>
      <w:r w:rsidR="0033145C">
        <w:rPr>
          <w:rFonts w:ascii="Times New Roman" w:hAnsi="Times New Roman" w:cs="Times New Roman"/>
          <w:sz w:val="24"/>
          <w:szCs w:val="24"/>
          <w:lang w:val="en-US"/>
        </w:rPr>
        <w:t>s</w:t>
      </w:r>
      <w:r w:rsidR="00903C15">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through using data from the GEM 2009 </w:t>
      </w:r>
      <w:r w:rsidR="009E710F" w:rsidRPr="00FF7501">
        <w:rPr>
          <w:rFonts w:ascii="Times New Roman" w:hAnsi="Times New Roman" w:cs="Times New Roman"/>
          <w:sz w:val="24"/>
          <w:szCs w:val="24"/>
          <w:lang w:val="en-US"/>
        </w:rPr>
        <w:t xml:space="preserve">APS </w:t>
      </w:r>
      <w:r w:rsidR="0033145C">
        <w:rPr>
          <w:rFonts w:ascii="Times New Roman" w:hAnsi="Times New Roman" w:cs="Times New Roman"/>
          <w:sz w:val="24"/>
          <w:szCs w:val="24"/>
          <w:lang w:val="en-US"/>
        </w:rPr>
        <w:t xml:space="preserve">survey in which both the social entrepreneurially active and the conventional entrepreneurially active </w:t>
      </w:r>
      <w:r w:rsidR="009E710F" w:rsidRPr="00FF7501">
        <w:rPr>
          <w:rFonts w:ascii="Times New Roman" w:hAnsi="Times New Roman" w:cs="Times New Roman"/>
          <w:sz w:val="24"/>
          <w:szCs w:val="24"/>
          <w:lang w:val="en-US"/>
        </w:rPr>
        <w:t xml:space="preserve">respondent </w:t>
      </w:r>
      <w:r w:rsidR="00047016" w:rsidRPr="00FF7501">
        <w:rPr>
          <w:rFonts w:ascii="Times New Roman" w:hAnsi="Times New Roman" w:cs="Times New Roman"/>
          <w:sz w:val="24"/>
          <w:szCs w:val="24"/>
        </w:rPr>
        <w:t>allocate a total of 100 points across three types of goals – economical</w:t>
      </w:r>
      <w:r w:rsidRPr="00FF7501">
        <w:rPr>
          <w:rFonts w:ascii="Times New Roman" w:hAnsi="Times New Roman" w:cs="Times New Roman"/>
          <w:sz w:val="24"/>
          <w:szCs w:val="24"/>
          <w:lang w:val="en-US"/>
        </w:rPr>
        <w:t>, societal</w:t>
      </w:r>
      <w:r w:rsidR="00047016" w:rsidRPr="00FF7501">
        <w:rPr>
          <w:rFonts w:ascii="Times New Roman" w:hAnsi="Times New Roman" w:cs="Times New Roman"/>
          <w:sz w:val="24"/>
          <w:szCs w:val="24"/>
          <w:lang w:val="en-US"/>
        </w:rPr>
        <w:t>,</w:t>
      </w:r>
      <w:r w:rsidRPr="00FF7501">
        <w:rPr>
          <w:rFonts w:ascii="Times New Roman" w:hAnsi="Times New Roman" w:cs="Times New Roman"/>
          <w:sz w:val="24"/>
          <w:szCs w:val="24"/>
          <w:lang w:val="en-US"/>
        </w:rPr>
        <w:t xml:space="preserve"> and environmental</w:t>
      </w:r>
      <w:r w:rsidR="00047016" w:rsidRPr="00FF7501">
        <w:rPr>
          <w:rFonts w:ascii="Times New Roman" w:hAnsi="Times New Roman" w:cs="Times New Roman"/>
          <w:sz w:val="24"/>
          <w:szCs w:val="24"/>
          <w:lang w:val="en-US"/>
        </w:rPr>
        <w:t xml:space="preserve"> – as they pertain to </w:t>
      </w:r>
      <w:r w:rsidR="005B5302" w:rsidRPr="00FF7501">
        <w:rPr>
          <w:rFonts w:ascii="Times New Roman" w:hAnsi="Times New Roman" w:cs="Times New Roman"/>
          <w:sz w:val="24"/>
          <w:szCs w:val="24"/>
          <w:lang w:val="en-US"/>
        </w:rPr>
        <w:t xml:space="preserve">the </w:t>
      </w:r>
      <w:r w:rsidR="00047016" w:rsidRPr="00FF7501">
        <w:rPr>
          <w:rFonts w:ascii="Times New Roman" w:hAnsi="Times New Roman" w:cs="Times New Roman"/>
          <w:sz w:val="24"/>
          <w:szCs w:val="24"/>
          <w:lang w:val="en-US"/>
        </w:rPr>
        <w:t>respondent’s organization</w:t>
      </w:r>
      <w:r w:rsidRPr="00FF7501">
        <w:rPr>
          <w:rFonts w:ascii="Times New Roman" w:hAnsi="Times New Roman" w:cs="Times New Roman"/>
          <w:sz w:val="24"/>
          <w:szCs w:val="24"/>
          <w:lang w:val="en-US"/>
        </w:rPr>
        <w:t xml:space="preserve">. </w:t>
      </w:r>
      <w:r w:rsidR="00606CDE">
        <w:rPr>
          <w:rFonts w:ascii="Times New Roman" w:hAnsi="Times New Roman" w:cs="Times New Roman"/>
          <w:sz w:val="24"/>
          <w:szCs w:val="24"/>
          <w:lang w:val="en-US"/>
        </w:rPr>
        <w:t xml:space="preserve">These goals are pursued in order to create economic value, societal value, and environmental value, respectively (Lepoutre et al., 2011). </w:t>
      </w:r>
      <w:r w:rsidRPr="00FF7501">
        <w:rPr>
          <w:rFonts w:ascii="Times New Roman" w:hAnsi="Times New Roman" w:cs="Times New Roman"/>
          <w:sz w:val="24"/>
          <w:szCs w:val="24"/>
          <w:lang w:val="en-US"/>
        </w:rPr>
        <w:t>As mentioned</w:t>
      </w:r>
      <w:r>
        <w:rPr>
          <w:rFonts w:ascii="Times New Roman" w:hAnsi="Times New Roman" w:cs="Times New Roman"/>
          <w:sz w:val="24"/>
          <w:szCs w:val="24"/>
          <w:lang w:val="en-US"/>
        </w:rPr>
        <w:t xml:space="preserve"> earlier in this thesis, the </w:t>
      </w:r>
      <w:r w:rsidR="00606CDE">
        <w:rPr>
          <w:rFonts w:ascii="Times New Roman" w:hAnsi="Times New Roman" w:cs="Times New Roman"/>
          <w:sz w:val="24"/>
          <w:szCs w:val="24"/>
          <w:lang w:val="en-US"/>
        </w:rPr>
        <w:t>points allocated to</w:t>
      </w:r>
      <w:r>
        <w:rPr>
          <w:rFonts w:ascii="Times New Roman" w:hAnsi="Times New Roman" w:cs="Times New Roman"/>
          <w:sz w:val="24"/>
          <w:szCs w:val="24"/>
          <w:lang w:val="en-US"/>
        </w:rPr>
        <w:t xml:space="preserve"> societal and environmental goals are merged into one variable – social goals (</w:t>
      </w:r>
      <w:r w:rsidRPr="006F018C">
        <w:rPr>
          <w:rFonts w:ascii="Times New Roman" w:hAnsi="Times New Roman" w:cs="Times New Roman"/>
          <w:i/>
          <w:sz w:val="24"/>
          <w:szCs w:val="24"/>
          <w:lang w:val="en-US"/>
        </w:rPr>
        <w:t>socgoals)</w:t>
      </w:r>
      <w:r>
        <w:rPr>
          <w:rFonts w:ascii="Times New Roman" w:hAnsi="Times New Roman" w:cs="Times New Roman"/>
          <w:sz w:val="24"/>
          <w:szCs w:val="24"/>
          <w:lang w:val="en-US"/>
        </w:rPr>
        <w:t xml:space="preserve"> – as societal problems and needs relate very closely to its environmental counterparts (Haugh, </w:t>
      </w:r>
      <w:r w:rsidRPr="002D57FF">
        <w:rPr>
          <w:rFonts w:ascii="Times New Roman" w:hAnsi="Times New Roman" w:cs="Times New Roman"/>
          <w:sz w:val="24"/>
          <w:szCs w:val="24"/>
          <w:lang w:val="en-US"/>
        </w:rPr>
        <w:t xml:space="preserve">2005). </w:t>
      </w:r>
      <w:r w:rsidR="00012C50">
        <w:rPr>
          <w:rFonts w:ascii="Times New Roman" w:hAnsi="Times New Roman" w:cs="Times New Roman"/>
          <w:sz w:val="24"/>
          <w:szCs w:val="24"/>
          <w:lang w:val="en-US"/>
        </w:rPr>
        <w:t>A</w:t>
      </w:r>
      <w:r w:rsidRPr="002D57FF">
        <w:rPr>
          <w:rFonts w:ascii="Times New Roman" w:hAnsi="Times New Roman" w:cs="Times New Roman"/>
          <w:sz w:val="24"/>
          <w:szCs w:val="24"/>
          <w:lang w:val="en-US"/>
        </w:rPr>
        <w:t xml:space="preserve">ll observations with </w:t>
      </w:r>
      <w:r w:rsidR="00FD7A99">
        <w:rPr>
          <w:rFonts w:ascii="Times New Roman" w:hAnsi="Times New Roman" w:cs="Times New Roman"/>
          <w:sz w:val="24"/>
          <w:szCs w:val="24"/>
          <w:lang w:val="en-US"/>
        </w:rPr>
        <w:t xml:space="preserve">missing values or </w:t>
      </w:r>
      <w:r w:rsidRPr="002D57FF">
        <w:rPr>
          <w:rFonts w:ascii="Times New Roman" w:hAnsi="Times New Roman" w:cs="Times New Roman"/>
          <w:sz w:val="24"/>
          <w:szCs w:val="24"/>
          <w:lang w:val="en-US"/>
        </w:rPr>
        <w:t xml:space="preserve">the value of </w:t>
      </w:r>
      <w:r w:rsidRPr="002D57FF">
        <w:rPr>
          <w:rFonts w:ascii="Times New Roman" w:hAnsi="Times New Roman" w:cs="Times New Roman"/>
          <w:i/>
          <w:sz w:val="24"/>
          <w:szCs w:val="24"/>
          <w:lang w:val="en-US"/>
        </w:rPr>
        <w:t>socgoals</w:t>
      </w:r>
      <w:r w:rsidRPr="002D57FF">
        <w:rPr>
          <w:rFonts w:ascii="Times New Roman" w:hAnsi="Times New Roman" w:cs="Times New Roman"/>
          <w:sz w:val="24"/>
          <w:szCs w:val="24"/>
          <w:lang w:val="en-US"/>
        </w:rPr>
        <w:t xml:space="preserve"> outside the range of 0 – 1</w:t>
      </w:r>
      <w:r w:rsidR="00FF7501">
        <w:rPr>
          <w:rFonts w:ascii="Times New Roman" w:hAnsi="Times New Roman" w:cs="Times New Roman"/>
          <w:sz w:val="24"/>
          <w:szCs w:val="24"/>
          <w:lang w:val="en-US"/>
        </w:rPr>
        <w:t xml:space="preserve">00 </w:t>
      </w:r>
      <w:r w:rsidR="00012C50">
        <w:rPr>
          <w:rFonts w:ascii="Times New Roman" w:hAnsi="Times New Roman" w:cs="Times New Roman"/>
          <w:sz w:val="24"/>
          <w:szCs w:val="24"/>
          <w:lang w:val="en-US"/>
        </w:rPr>
        <w:t>will be excluded from the sample used in the empirical analysis</w:t>
      </w:r>
      <w:r w:rsidR="00FF7501">
        <w:rPr>
          <w:rFonts w:ascii="Times New Roman" w:hAnsi="Times New Roman" w:cs="Times New Roman"/>
          <w:sz w:val="24"/>
          <w:szCs w:val="24"/>
          <w:lang w:val="en-US"/>
        </w:rPr>
        <w:t xml:space="preserve">, </w:t>
      </w:r>
      <w:r w:rsidR="00FF7501" w:rsidRPr="0081715C">
        <w:rPr>
          <w:rFonts w:ascii="Times New Roman" w:hAnsi="Times New Roman" w:cs="Times New Roman"/>
          <w:sz w:val="24"/>
          <w:szCs w:val="24"/>
          <w:lang w:val="en-US"/>
        </w:rPr>
        <w:t>resulting i</w:t>
      </w:r>
      <w:r w:rsidRPr="0081715C">
        <w:rPr>
          <w:rFonts w:ascii="Times New Roman" w:hAnsi="Times New Roman" w:cs="Times New Roman"/>
          <w:sz w:val="24"/>
          <w:szCs w:val="24"/>
          <w:lang w:val="en-US"/>
        </w:rPr>
        <w:t xml:space="preserve">n </w:t>
      </w:r>
      <w:r w:rsidR="00CC5192" w:rsidRPr="0081715C">
        <w:rPr>
          <w:rFonts w:ascii="Times New Roman" w:hAnsi="Times New Roman" w:cs="Times New Roman"/>
          <w:sz w:val="24"/>
          <w:szCs w:val="24"/>
          <w:lang w:val="en-US"/>
        </w:rPr>
        <w:t>4.9</w:t>
      </w:r>
      <w:r w:rsidR="0081715C" w:rsidRPr="0081715C">
        <w:rPr>
          <w:rFonts w:ascii="Times New Roman" w:hAnsi="Times New Roman" w:cs="Times New Roman"/>
          <w:sz w:val="24"/>
          <w:szCs w:val="24"/>
          <w:lang w:val="en-US"/>
        </w:rPr>
        <w:t>44</w:t>
      </w:r>
      <w:r w:rsidRPr="0081715C">
        <w:rPr>
          <w:rFonts w:ascii="Times New Roman" w:hAnsi="Times New Roman" w:cs="Times New Roman"/>
          <w:sz w:val="24"/>
          <w:szCs w:val="24"/>
          <w:lang w:val="en-US"/>
        </w:rPr>
        <w:t xml:space="preserve"> </w:t>
      </w:r>
      <w:r w:rsidR="00047016" w:rsidRPr="0081715C">
        <w:rPr>
          <w:rFonts w:ascii="Times New Roman" w:hAnsi="Times New Roman" w:cs="Times New Roman"/>
          <w:sz w:val="24"/>
          <w:szCs w:val="24"/>
          <w:lang w:val="en-US"/>
        </w:rPr>
        <w:t>TEA-</w:t>
      </w:r>
      <w:r w:rsidRPr="0081715C">
        <w:rPr>
          <w:rFonts w:ascii="Times New Roman" w:hAnsi="Times New Roman" w:cs="Times New Roman"/>
          <w:sz w:val="24"/>
          <w:szCs w:val="24"/>
          <w:lang w:val="en-US"/>
        </w:rPr>
        <w:t xml:space="preserve">observations and </w:t>
      </w:r>
      <w:r w:rsidR="00CC5192" w:rsidRPr="0081715C">
        <w:rPr>
          <w:rFonts w:ascii="Times New Roman" w:hAnsi="Times New Roman" w:cs="Times New Roman"/>
          <w:sz w:val="24"/>
          <w:szCs w:val="24"/>
          <w:lang w:val="en-US"/>
        </w:rPr>
        <w:t>9</w:t>
      </w:r>
      <w:r w:rsidR="0081715C" w:rsidRPr="0081715C">
        <w:rPr>
          <w:rFonts w:ascii="Times New Roman" w:hAnsi="Times New Roman" w:cs="Times New Roman"/>
          <w:sz w:val="24"/>
          <w:szCs w:val="24"/>
          <w:lang w:val="en-US"/>
        </w:rPr>
        <w:t>55</w:t>
      </w:r>
      <w:r w:rsidRPr="0081715C">
        <w:rPr>
          <w:rFonts w:ascii="Times New Roman" w:hAnsi="Times New Roman" w:cs="Times New Roman"/>
          <w:sz w:val="24"/>
          <w:szCs w:val="24"/>
          <w:lang w:val="en-US"/>
        </w:rPr>
        <w:t xml:space="preserve"> </w:t>
      </w:r>
      <w:r w:rsidR="00047016" w:rsidRPr="0081715C">
        <w:rPr>
          <w:rFonts w:ascii="Times New Roman" w:hAnsi="Times New Roman" w:cs="Times New Roman"/>
          <w:sz w:val="24"/>
          <w:szCs w:val="24"/>
          <w:lang w:val="en-US"/>
        </w:rPr>
        <w:t>SEA-</w:t>
      </w:r>
      <w:r w:rsidRPr="0081715C">
        <w:rPr>
          <w:rFonts w:ascii="Times New Roman" w:hAnsi="Times New Roman" w:cs="Times New Roman"/>
          <w:sz w:val="24"/>
          <w:szCs w:val="24"/>
          <w:lang w:val="en-US"/>
        </w:rPr>
        <w:t>observations</w:t>
      </w:r>
      <w:r w:rsidR="00FF7501" w:rsidRPr="0081715C">
        <w:rPr>
          <w:rFonts w:ascii="Times New Roman" w:hAnsi="Times New Roman" w:cs="Times New Roman"/>
          <w:sz w:val="24"/>
          <w:szCs w:val="24"/>
          <w:lang w:val="en-US"/>
        </w:rPr>
        <w:t xml:space="preserve"> with values on </w:t>
      </w:r>
      <w:r w:rsidR="00FF7501" w:rsidRPr="0081715C">
        <w:rPr>
          <w:rFonts w:ascii="Times New Roman" w:hAnsi="Times New Roman" w:cs="Times New Roman"/>
          <w:i/>
          <w:sz w:val="24"/>
          <w:szCs w:val="24"/>
          <w:lang w:val="en-US"/>
        </w:rPr>
        <w:t>socgoals</w:t>
      </w:r>
      <w:r w:rsidRPr="0081715C">
        <w:rPr>
          <w:rFonts w:ascii="Times New Roman" w:hAnsi="Times New Roman" w:cs="Times New Roman"/>
          <w:sz w:val="24"/>
          <w:szCs w:val="24"/>
          <w:lang w:val="en-US"/>
        </w:rPr>
        <w:t xml:space="preserve"> (see </w:t>
      </w:r>
      <w:r w:rsidRPr="00E71ED9">
        <w:rPr>
          <w:rFonts w:ascii="Times New Roman" w:hAnsi="Times New Roman" w:cs="Times New Roman"/>
          <w:sz w:val="24"/>
          <w:szCs w:val="24"/>
          <w:lang w:val="en-US"/>
        </w:rPr>
        <w:t xml:space="preserve">table </w:t>
      </w:r>
      <w:r w:rsidR="00047016" w:rsidRPr="00E71ED9">
        <w:rPr>
          <w:rFonts w:ascii="Times New Roman" w:hAnsi="Times New Roman" w:cs="Times New Roman"/>
          <w:sz w:val="24"/>
          <w:szCs w:val="24"/>
          <w:lang w:val="en-US"/>
        </w:rPr>
        <w:t>3</w:t>
      </w:r>
      <w:r w:rsidRPr="00E71ED9">
        <w:rPr>
          <w:rFonts w:ascii="Times New Roman" w:hAnsi="Times New Roman" w:cs="Times New Roman"/>
          <w:sz w:val="24"/>
          <w:szCs w:val="24"/>
          <w:lang w:val="en-US"/>
        </w:rPr>
        <w:t>).</w:t>
      </w:r>
      <w:r w:rsidRPr="00E71ED9">
        <w:rPr>
          <w:rFonts w:ascii="Times New Roman" w:eastAsia="Times New Roman" w:hAnsi="Times New Roman" w:cs="Times New Roman"/>
          <w:sz w:val="24"/>
          <w:szCs w:val="24"/>
          <w:lang w:eastAsia="nl-NL"/>
        </w:rPr>
        <w:t> </w:t>
      </w:r>
      <w:r w:rsidR="00CC5192" w:rsidRPr="00E71ED9">
        <w:rPr>
          <w:rFonts w:ascii="Times New Roman" w:eastAsia="Times New Roman" w:hAnsi="Times New Roman" w:cs="Times New Roman"/>
          <w:sz w:val="24"/>
          <w:szCs w:val="24"/>
          <w:lang w:eastAsia="nl-NL"/>
        </w:rPr>
        <w:t xml:space="preserve">The average amount of points allocated to social goals by early-staged </w:t>
      </w:r>
      <w:r w:rsidR="00012C50" w:rsidRPr="00E71ED9">
        <w:rPr>
          <w:rFonts w:ascii="Times New Roman" w:eastAsia="Times New Roman" w:hAnsi="Times New Roman" w:cs="Times New Roman"/>
          <w:sz w:val="24"/>
          <w:szCs w:val="24"/>
          <w:lang w:eastAsia="nl-NL"/>
        </w:rPr>
        <w:t xml:space="preserve">conventional </w:t>
      </w:r>
      <w:r w:rsidR="00CC5192" w:rsidRPr="004C4A78">
        <w:rPr>
          <w:rFonts w:ascii="Times New Roman" w:eastAsia="Times New Roman" w:hAnsi="Times New Roman" w:cs="Times New Roman"/>
          <w:sz w:val="24"/>
          <w:szCs w:val="24"/>
          <w:lang w:eastAsia="nl-NL"/>
        </w:rPr>
        <w:t>entrepreneurs is 40,39</w:t>
      </w:r>
      <w:r w:rsidR="00012C50" w:rsidRPr="004C4A78">
        <w:rPr>
          <w:rFonts w:ascii="Times New Roman" w:eastAsia="Times New Roman" w:hAnsi="Times New Roman" w:cs="Times New Roman"/>
          <w:sz w:val="24"/>
          <w:szCs w:val="24"/>
          <w:lang w:eastAsia="nl-NL"/>
        </w:rPr>
        <w:t xml:space="preserve"> points</w:t>
      </w:r>
      <w:r w:rsidR="00CC5192" w:rsidRPr="004C4A78">
        <w:rPr>
          <w:rFonts w:ascii="Times New Roman" w:eastAsia="Times New Roman" w:hAnsi="Times New Roman" w:cs="Times New Roman"/>
          <w:sz w:val="24"/>
          <w:szCs w:val="24"/>
          <w:lang w:eastAsia="nl-NL"/>
        </w:rPr>
        <w:t xml:space="preserve"> and by early-staged social entrepreneurs is 67,</w:t>
      </w:r>
      <w:r w:rsidR="0081715C" w:rsidRPr="004C4A78">
        <w:rPr>
          <w:rFonts w:ascii="Times New Roman" w:eastAsia="Times New Roman" w:hAnsi="Times New Roman" w:cs="Times New Roman"/>
          <w:sz w:val="24"/>
          <w:szCs w:val="24"/>
          <w:lang w:eastAsia="nl-NL"/>
        </w:rPr>
        <w:t>46</w:t>
      </w:r>
      <w:r w:rsidR="00012C50" w:rsidRPr="004C4A78">
        <w:rPr>
          <w:rFonts w:ascii="Times New Roman" w:eastAsia="Times New Roman" w:hAnsi="Times New Roman" w:cs="Times New Roman"/>
          <w:sz w:val="24"/>
          <w:szCs w:val="24"/>
          <w:lang w:eastAsia="nl-NL"/>
        </w:rPr>
        <w:t xml:space="preserve"> points </w:t>
      </w:r>
      <w:r w:rsidR="00CC5192" w:rsidRPr="004C4A78">
        <w:rPr>
          <w:rFonts w:ascii="Times New Roman" w:eastAsia="Times New Roman" w:hAnsi="Times New Roman" w:cs="Times New Roman"/>
          <w:sz w:val="24"/>
          <w:szCs w:val="24"/>
          <w:lang w:eastAsia="nl-NL"/>
        </w:rPr>
        <w:t>– also see Table 3</w:t>
      </w:r>
      <w:r w:rsidR="00A2364C" w:rsidRPr="004C4A78">
        <w:rPr>
          <w:rFonts w:ascii="Times New Roman" w:eastAsia="Times New Roman" w:hAnsi="Times New Roman" w:cs="Times New Roman"/>
          <w:sz w:val="24"/>
          <w:szCs w:val="24"/>
          <w:lang w:eastAsia="nl-NL"/>
        </w:rPr>
        <w:t xml:space="preserve">. A </w:t>
      </w:r>
      <w:r w:rsidR="00ED6F78" w:rsidRPr="004C4A78">
        <w:rPr>
          <w:rFonts w:ascii="Times New Roman" w:eastAsia="Times New Roman" w:hAnsi="Times New Roman" w:cs="Times New Roman"/>
          <w:sz w:val="24"/>
          <w:szCs w:val="24"/>
          <w:lang w:eastAsia="nl-NL"/>
        </w:rPr>
        <w:t>cumulative</w:t>
      </w:r>
      <w:r w:rsidR="00ED6F78" w:rsidRPr="004C4A78">
        <w:rPr>
          <w:rFonts w:ascii="Times New Roman" w:eastAsia="Times New Roman" w:hAnsi="Times New Roman" w:cs="Times New Roman"/>
          <w:color w:val="FF0000"/>
          <w:sz w:val="24"/>
          <w:szCs w:val="24"/>
          <w:u w:val="single"/>
          <w:lang w:eastAsia="nl-NL"/>
        </w:rPr>
        <w:t xml:space="preserve"> </w:t>
      </w:r>
      <w:r w:rsidR="00ED6F78" w:rsidRPr="004C4A78">
        <w:rPr>
          <w:rFonts w:ascii="Times New Roman" w:eastAsia="Times New Roman" w:hAnsi="Times New Roman" w:cs="Times New Roman"/>
          <w:sz w:val="24"/>
          <w:szCs w:val="24"/>
          <w:lang w:eastAsia="nl-NL"/>
        </w:rPr>
        <w:t xml:space="preserve">distribution of the Social Goals and a </w:t>
      </w:r>
      <w:r w:rsidR="00A2364C" w:rsidRPr="004C4A78">
        <w:rPr>
          <w:rFonts w:ascii="Times New Roman" w:eastAsia="Times New Roman" w:hAnsi="Times New Roman" w:cs="Times New Roman"/>
          <w:sz w:val="24"/>
          <w:szCs w:val="24"/>
          <w:lang w:eastAsia="nl-NL"/>
        </w:rPr>
        <w:t xml:space="preserve">breakdown </w:t>
      </w:r>
      <w:r w:rsidR="00FE5817" w:rsidRPr="004C4A78">
        <w:rPr>
          <w:rFonts w:ascii="Times New Roman" w:eastAsia="Times New Roman" w:hAnsi="Times New Roman" w:cs="Times New Roman"/>
          <w:sz w:val="24"/>
          <w:szCs w:val="24"/>
          <w:lang w:eastAsia="nl-NL"/>
        </w:rPr>
        <w:t xml:space="preserve">of observations </w:t>
      </w:r>
      <w:r w:rsidR="00A2364C" w:rsidRPr="004C4A78">
        <w:rPr>
          <w:rFonts w:ascii="Times New Roman" w:eastAsia="Times New Roman" w:hAnsi="Times New Roman" w:cs="Times New Roman"/>
          <w:sz w:val="24"/>
          <w:szCs w:val="24"/>
          <w:lang w:eastAsia="nl-NL"/>
        </w:rPr>
        <w:t>per country can be found in Appendix B</w:t>
      </w:r>
      <w:r w:rsidR="00ED6F78" w:rsidRPr="004C4A78">
        <w:rPr>
          <w:rFonts w:ascii="Times New Roman" w:eastAsia="Times New Roman" w:hAnsi="Times New Roman" w:cs="Times New Roman"/>
          <w:sz w:val="24"/>
          <w:szCs w:val="24"/>
          <w:lang w:eastAsia="nl-NL"/>
        </w:rPr>
        <w:t xml:space="preserve"> and C</w:t>
      </w:r>
      <w:r w:rsidR="00CC5192" w:rsidRPr="004C4A78">
        <w:rPr>
          <w:rFonts w:ascii="Times New Roman" w:eastAsia="Times New Roman" w:hAnsi="Times New Roman" w:cs="Times New Roman"/>
          <w:sz w:val="24"/>
          <w:szCs w:val="24"/>
          <w:lang w:eastAsia="nl-NL"/>
        </w:rPr>
        <w:t>.</w:t>
      </w:r>
      <w:r w:rsidR="00744342" w:rsidRPr="004C4A78">
        <w:rPr>
          <w:rFonts w:ascii="Times New Roman" w:eastAsia="Times New Roman" w:hAnsi="Times New Roman" w:cs="Times New Roman"/>
          <w:sz w:val="24"/>
          <w:szCs w:val="24"/>
          <w:lang w:eastAsia="nl-NL"/>
        </w:rPr>
        <w:t xml:space="preserve"> From the cumulative distribution of the social goals</w:t>
      </w:r>
      <w:r w:rsidR="00744342">
        <w:rPr>
          <w:rFonts w:ascii="Times New Roman" w:eastAsia="Times New Roman" w:hAnsi="Times New Roman" w:cs="Times New Roman"/>
          <w:sz w:val="24"/>
          <w:szCs w:val="24"/>
          <w:lang w:eastAsia="nl-NL"/>
        </w:rPr>
        <w:t xml:space="preserve"> </w:t>
      </w:r>
      <w:r w:rsidR="00744342">
        <w:rPr>
          <w:rFonts w:ascii="Times New Roman" w:eastAsia="Times New Roman" w:hAnsi="Times New Roman" w:cs="Times New Roman"/>
          <w:sz w:val="24"/>
          <w:szCs w:val="24"/>
          <w:lang w:eastAsia="nl-NL"/>
        </w:rPr>
        <w:lastRenderedPageBreak/>
        <w:t>per sample it is possible to see that in the SEA-sample the 25th and 75th percentile are respectively approximately 47 and 88 points allocated to social goals. In the TEA-sample the 25th and 75th percentile are respectively approximately 19 and 50 points allocated to social goals.</w:t>
      </w:r>
      <w:r w:rsidR="004C4A78">
        <w:rPr>
          <w:rFonts w:ascii="Times New Roman" w:eastAsia="Times New Roman" w:hAnsi="Times New Roman" w:cs="Times New Roman"/>
          <w:sz w:val="24"/>
          <w:szCs w:val="24"/>
          <w:lang w:eastAsia="nl-NL"/>
        </w:rPr>
        <w:t xml:space="preserve"> In both samples, there are respondents allocating 0 and 100 points to social goals.</w:t>
      </w:r>
    </w:p>
    <w:p w:rsidR="008A2FA9" w:rsidRPr="008A2FA9" w:rsidRDefault="008A2FA9" w:rsidP="008A2FA9">
      <w:pPr>
        <w:pStyle w:val="Caption"/>
      </w:pPr>
      <w:r>
        <w:t xml:space="preserve">Table </w:t>
      </w:r>
      <w:r w:rsidR="00747E13">
        <w:fldChar w:fldCharType="begin"/>
      </w:r>
      <w:r w:rsidR="00747E13">
        <w:instrText xml:space="preserve"> SEQ Table \* ARABIC </w:instrText>
      </w:r>
      <w:r w:rsidR="00747E13">
        <w:fldChar w:fldCharType="separate"/>
      </w:r>
      <w:r>
        <w:t>3</w:t>
      </w:r>
      <w:r w:rsidR="00747E13">
        <w:fldChar w:fldCharType="end"/>
      </w:r>
      <w:r>
        <w:t>: Social Goals of SEA and TEA</w:t>
      </w:r>
    </w:p>
    <w:tbl>
      <w:tblPr>
        <w:tblW w:w="6943" w:type="dxa"/>
        <w:jc w:val="center"/>
        <w:tblCellMar>
          <w:left w:w="70" w:type="dxa"/>
          <w:right w:w="70" w:type="dxa"/>
        </w:tblCellMar>
        <w:tblLook w:val="04A0" w:firstRow="1" w:lastRow="0" w:firstColumn="1" w:lastColumn="0" w:noHBand="0" w:noVBand="1"/>
      </w:tblPr>
      <w:tblGrid>
        <w:gridCol w:w="2283"/>
        <w:gridCol w:w="820"/>
        <w:gridCol w:w="960"/>
        <w:gridCol w:w="960"/>
        <w:gridCol w:w="960"/>
        <w:gridCol w:w="960"/>
      </w:tblGrid>
      <w:tr w:rsidR="00863F2D" w:rsidRPr="0081715C" w:rsidTr="00047016">
        <w:trPr>
          <w:trHeight w:val="315"/>
          <w:jc w:val="center"/>
        </w:trPr>
        <w:tc>
          <w:tcPr>
            <w:tcW w:w="2283" w:type="dxa"/>
            <w:tcBorders>
              <w:top w:val="nil"/>
              <w:left w:val="nil"/>
              <w:bottom w:val="single" w:sz="8" w:space="0" w:color="auto"/>
              <w:right w:val="nil"/>
            </w:tcBorders>
            <w:shd w:val="clear" w:color="auto" w:fill="auto"/>
            <w:noWrap/>
            <w:vAlign w:val="bottom"/>
            <w:hideMark/>
          </w:tcPr>
          <w:p w:rsidR="00863F2D" w:rsidRPr="0081715C" w:rsidRDefault="00863F2D" w:rsidP="00863F2D">
            <w:pPr>
              <w:spacing w:after="0" w:line="240" w:lineRule="auto"/>
              <w:rPr>
                <w:rFonts w:ascii="Times New Roman" w:eastAsia="Times New Roman" w:hAnsi="Times New Roman" w:cs="Times New Roman"/>
                <w:sz w:val="24"/>
                <w:szCs w:val="24"/>
                <w:lang w:eastAsia="nl-NL"/>
              </w:rPr>
            </w:pPr>
          </w:p>
        </w:tc>
        <w:tc>
          <w:tcPr>
            <w:tcW w:w="820" w:type="dxa"/>
            <w:tcBorders>
              <w:top w:val="nil"/>
              <w:left w:val="nil"/>
              <w:bottom w:val="single" w:sz="8" w:space="0" w:color="auto"/>
              <w:right w:val="nil"/>
            </w:tcBorders>
            <w:shd w:val="clear" w:color="auto" w:fill="auto"/>
            <w:noWrap/>
            <w:vAlign w:val="bottom"/>
            <w:hideMark/>
          </w:tcPr>
          <w:p w:rsidR="00863F2D" w:rsidRPr="0081715C" w:rsidRDefault="00863F2D" w:rsidP="00863F2D">
            <w:pPr>
              <w:spacing w:after="0" w:line="240" w:lineRule="auto"/>
              <w:jc w:val="center"/>
              <w:rPr>
                <w:rFonts w:ascii="Times New Roman" w:eastAsia="Times New Roman" w:hAnsi="Times New Roman" w:cs="Times New Roman"/>
                <w:b/>
                <w:bCs/>
                <w:sz w:val="24"/>
                <w:szCs w:val="24"/>
                <w:lang w:eastAsia="nl-NL"/>
              </w:rPr>
            </w:pPr>
            <w:r w:rsidRPr="0081715C">
              <w:rPr>
                <w:rFonts w:ascii="Times New Roman" w:eastAsia="Times New Roman" w:hAnsi="Times New Roman" w:cs="Times New Roman"/>
                <w:b/>
                <w:bCs/>
                <w:sz w:val="24"/>
                <w:szCs w:val="24"/>
                <w:lang w:eastAsia="nl-NL"/>
              </w:rPr>
              <w:t>N</w:t>
            </w:r>
          </w:p>
        </w:tc>
        <w:tc>
          <w:tcPr>
            <w:tcW w:w="960" w:type="dxa"/>
            <w:tcBorders>
              <w:top w:val="nil"/>
              <w:left w:val="nil"/>
              <w:bottom w:val="single" w:sz="8" w:space="0" w:color="auto"/>
              <w:right w:val="nil"/>
            </w:tcBorders>
            <w:shd w:val="clear" w:color="auto" w:fill="auto"/>
            <w:noWrap/>
            <w:vAlign w:val="bottom"/>
            <w:hideMark/>
          </w:tcPr>
          <w:p w:rsidR="00863F2D" w:rsidRPr="0081715C" w:rsidRDefault="00863F2D" w:rsidP="00863F2D">
            <w:pPr>
              <w:spacing w:after="0" w:line="240" w:lineRule="auto"/>
              <w:jc w:val="center"/>
              <w:rPr>
                <w:rFonts w:ascii="Times New Roman" w:eastAsia="Times New Roman" w:hAnsi="Times New Roman" w:cs="Times New Roman"/>
                <w:b/>
                <w:bCs/>
                <w:sz w:val="24"/>
                <w:szCs w:val="24"/>
                <w:lang w:eastAsia="nl-NL"/>
              </w:rPr>
            </w:pPr>
            <w:r w:rsidRPr="0081715C">
              <w:rPr>
                <w:rFonts w:ascii="Times New Roman" w:eastAsia="Times New Roman" w:hAnsi="Times New Roman" w:cs="Times New Roman"/>
                <w:b/>
                <w:bCs/>
                <w:sz w:val="24"/>
                <w:szCs w:val="24"/>
                <w:lang w:eastAsia="nl-NL"/>
              </w:rPr>
              <w:t>Mean</w:t>
            </w:r>
          </w:p>
        </w:tc>
        <w:tc>
          <w:tcPr>
            <w:tcW w:w="960" w:type="dxa"/>
            <w:tcBorders>
              <w:top w:val="nil"/>
              <w:left w:val="nil"/>
              <w:bottom w:val="single" w:sz="8" w:space="0" w:color="auto"/>
              <w:right w:val="nil"/>
            </w:tcBorders>
            <w:shd w:val="clear" w:color="auto" w:fill="auto"/>
            <w:noWrap/>
            <w:vAlign w:val="bottom"/>
            <w:hideMark/>
          </w:tcPr>
          <w:p w:rsidR="00863F2D" w:rsidRPr="0081715C" w:rsidRDefault="00863F2D" w:rsidP="00863F2D">
            <w:pPr>
              <w:spacing w:after="0" w:line="240" w:lineRule="auto"/>
              <w:jc w:val="center"/>
              <w:rPr>
                <w:rFonts w:ascii="Times New Roman" w:eastAsia="Times New Roman" w:hAnsi="Times New Roman" w:cs="Times New Roman"/>
                <w:b/>
                <w:bCs/>
                <w:sz w:val="24"/>
                <w:szCs w:val="24"/>
                <w:lang w:eastAsia="nl-NL"/>
              </w:rPr>
            </w:pPr>
            <w:r w:rsidRPr="0081715C">
              <w:rPr>
                <w:rFonts w:ascii="Times New Roman" w:eastAsia="Times New Roman" w:hAnsi="Times New Roman" w:cs="Times New Roman"/>
                <w:b/>
                <w:bCs/>
                <w:sz w:val="24"/>
                <w:szCs w:val="24"/>
                <w:lang w:eastAsia="nl-NL"/>
              </w:rPr>
              <w:t>SD</w:t>
            </w:r>
          </w:p>
        </w:tc>
        <w:tc>
          <w:tcPr>
            <w:tcW w:w="960" w:type="dxa"/>
            <w:tcBorders>
              <w:top w:val="nil"/>
              <w:left w:val="nil"/>
              <w:bottom w:val="single" w:sz="8" w:space="0" w:color="auto"/>
              <w:right w:val="nil"/>
            </w:tcBorders>
            <w:shd w:val="clear" w:color="auto" w:fill="auto"/>
            <w:noWrap/>
            <w:vAlign w:val="bottom"/>
            <w:hideMark/>
          </w:tcPr>
          <w:p w:rsidR="00863F2D" w:rsidRPr="0081715C" w:rsidRDefault="00863F2D" w:rsidP="00863F2D">
            <w:pPr>
              <w:spacing w:after="0" w:line="240" w:lineRule="auto"/>
              <w:jc w:val="center"/>
              <w:rPr>
                <w:rFonts w:ascii="Times New Roman" w:eastAsia="Times New Roman" w:hAnsi="Times New Roman" w:cs="Times New Roman"/>
                <w:b/>
                <w:bCs/>
                <w:sz w:val="24"/>
                <w:szCs w:val="24"/>
                <w:lang w:eastAsia="nl-NL"/>
              </w:rPr>
            </w:pPr>
            <w:r w:rsidRPr="0081715C">
              <w:rPr>
                <w:rFonts w:ascii="Times New Roman" w:eastAsia="Times New Roman" w:hAnsi="Times New Roman" w:cs="Times New Roman"/>
                <w:b/>
                <w:bCs/>
                <w:sz w:val="24"/>
                <w:szCs w:val="24"/>
                <w:lang w:eastAsia="nl-NL"/>
              </w:rPr>
              <w:t>Min.</w:t>
            </w:r>
          </w:p>
        </w:tc>
        <w:tc>
          <w:tcPr>
            <w:tcW w:w="960" w:type="dxa"/>
            <w:tcBorders>
              <w:top w:val="nil"/>
              <w:left w:val="nil"/>
              <w:bottom w:val="single" w:sz="8" w:space="0" w:color="auto"/>
              <w:right w:val="nil"/>
            </w:tcBorders>
            <w:shd w:val="clear" w:color="auto" w:fill="auto"/>
            <w:noWrap/>
            <w:vAlign w:val="bottom"/>
            <w:hideMark/>
          </w:tcPr>
          <w:p w:rsidR="00863F2D" w:rsidRPr="0081715C" w:rsidRDefault="00863F2D" w:rsidP="00863F2D">
            <w:pPr>
              <w:spacing w:after="0" w:line="240" w:lineRule="auto"/>
              <w:jc w:val="center"/>
              <w:rPr>
                <w:rFonts w:ascii="Times New Roman" w:eastAsia="Times New Roman" w:hAnsi="Times New Roman" w:cs="Times New Roman"/>
                <w:b/>
                <w:bCs/>
                <w:sz w:val="24"/>
                <w:szCs w:val="24"/>
                <w:lang w:eastAsia="nl-NL"/>
              </w:rPr>
            </w:pPr>
            <w:r w:rsidRPr="0081715C">
              <w:rPr>
                <w:rFonts w:ascii="Times New Roman" w:eastAsia="Times New Roman" w:hAnsi="Times New Roman" w:cs="Times New Roman"/>
                <w:b/>
                <w:bCs/>
                <w:sz w:val="24"/>
                <w:szCs w:val="24"/>
                <w:lang w:eastAsia="nl-NL"/>
              </w:rPr>
              <w:t>Max.</w:t>
            </w:r>
          </w:p>
        </w:tc>
      </w:tr>
      <w:tr w:rsidR="00863F2D" w:rsidRPr="0081715C" w:rsidTr="00047016">
        <w:trPr>
          <w:trHeight w:val="300"/>
          <w:jc w:val="center"/>
        </w:trPr>
        <w:tc>
          <w:tcPr>
            <w:tcW w:w="2283" w:type="dxa"/>
            <w:tcBorders>
              <w:top w:val="nil"/>
              <w:left w:val="nil"/>
              <w:bottom w:val="nil"/>
              <w:right w:val="nil"/>
            </w:tcBorders>
            <w:shd w:val="clear" w:color="auto" w:fill="auto"/>
            <w:noWrap/>
            <w:vAlign w:val="bottom"/>
            <w:hideMark/>
          </w:tcPr>
          <w:p w:rsidR="00863F2D" w:rsidRPr="0081715C" w:rsidRDefault="00863F2D" w:rsidP="00863F2D">
            <w:pPr>
              <w:spacing w:after="0" w:line="240" w:lineRule="auto"/>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Social Goals (TEA)</w:t>
            </w:r>
          </w:p>
        </w:tc>
        <w:tc>
          <w:tcPr>
            <w:tcW w:w="820" w:type="dxa"/>
            <w:tcBorders>
              <w:top w:val="nil"/>
              <w:left w:val="nil"/>
              <w:bottom w:val="nil"/>
              <w:right w:val="nil"/>
            </w:tcBorders>
            <w:shd w:val="clear" w:color="auto" w:fill="auto"/>
            <w:noWrap/>
            <w:vAlign w:val="bottom"/>
            <w:hideMark/>
          </w:tcPr>
          <w:p w:rsidR="00863F2D" w:rsidRPr="0081715C" w:rsidRDefault="00CC5192" w:rsidP="0081715C">
            <w:pPr>
              <w:spacing w:after="0" w:line="240" w:lineRule="auto"/>
              <w:jc w:val="right"/>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4.9</w:t>
            </w:r>
            <w:r w:rsidR="0081715C" w:rsidRPr="0081715C">
              <w:rPr>
                <w:rFonts w:ascii="Times New Roman" w:eastAsia="Times New Roman" w:hAnsi="Times New Roman" w:cs="Times New Roman"/>
                <w:sz w:val="24"/>
                <w:szCs w:val="24"/>
                <w:lang w:eastAsia="nl-NL"/>
              </w:rPr>
              <w:t>44</w:t>
            </w:r>
          </w:p>
        </w:tc>
        <w:tc>
          <w:tcPr>
            <w:tcW w:w="960" w:type="dxa"/>
            <w:tcBorders>
              <w:top w:val="nil"/>
              <w:left w:val="nil"/>
              <w:bottom w:val="nil"/>
              <w:right w:val="nil"/>
            </w:tcBorders>
            <w:shd w:val="clear" w:color="auto" w:fill="auto"/>
            <w:noWrap/>
            <w:vAlign w:val="bottom"/>
            <w:hideMark/>
          </w:tcPr>
          <w:p w:rsidR="00863F2D" w:rsidRPr="0081715C" w:rsidRDefault="00CC5192" w:rsidP="00863F2D">
            <w:pPr>
              <w:spacing w:after="0" w:line="240" w:lineRule="auto"/>
              <w:jc w:val="center"/>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40,39</w:t>
            </w:r>
          </w:p>
        </w:tc>
        <w:tc>
          <w:tcPr>
            <w:tcW w:w="960" w:type="dxa"/>
            <w:tcBorders>
              <w:top w:val="nil"/>
              <w:left w:val="nil"/>
              <w:bottom w:val="nil"/>
              <w:right w:val="nil"/>
            </w:tcBorders>
            <w:shd w:val="clear" w:color="auto" w:fill="auto"/>
            <w:noWrap/>
            <w:vAlign w:val="bottom"/>
            <w:hideMark/>
          </w:tcPr>
          <w:p w:rsidR="00863F2D" w:rsidRPr="0081715C" w:rsidRDefault="00863F2D" w:rsidP="0081715C">
            <w:pPr>
              <w:spacing w:after="0" w:line="240" w:lineRule="auto"/>
              <w:jc w:val="center"/>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24,2</w:t>
            </w:r>
            <w:r w:rsidR="0081715C" w:rsidRPr="0081715C">
              <w:rPr>
                <w:rFonts w:ascii="Times New Roman" w:eastAsia="Times New Roman" w:hAnsi="Times New Roman" w:cs="Times New Roman"/>
                <w:sz w:val="24"/>
                <w:szCs w:val="24"/>
                <w:lang w:eastAsia="nl-NL"/>
              </w:rPr>
              <w:t>2</w:t>
            </w:r>
          </w:p>
        </w:tc>
        <w:tc>
          <w:tcPr>
            <w:tcW w:w="960" w:type="dxa"/>
            <w:tcBorders>
              <w:top w:val="nil"/>
              <w:left w:val="nil"/>
              <w:bottom w:val="nil"/>
              <w:right w:val="nil"/>
            </w:tcBorders>
            <w:shd w:val="clear" w:color="auto" w:fill="auto"/>
            <w:noWrap/>
            <w:vAlign w:val="bottom"/>
            <w:hideMark/>
          </w:tcPr>
          <w:p w:rsidR="00863F2D" w:rsidRPr="0081715C" w:rsidRDefault="00863F2D" w:rsidP="00863F2D">
            <w:pPr>
              <w:spacing w:after="0" w:line="240" w:lineRule="auto"/>
              <w:jc w:val="center"/>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0</w:t>
            </w:r>
          </w:p>
        </w:tc>
        <w:tc>
          <w:tcPr>
            <w:tcW w:w="960" w:type="dxa"/>
            <w:tcBorders>
              <w:top w:val="nil"/>
              <w:left w:val="nil"/>
              <w:bottom w:val="nil"/>
              <w:right w:val="nil"/>
            </w:tcBorders>
            <w:shd w:val="clear" w:color="auto" w:fill="auto"/>
            <w:noWrap/>
            <w:vAlign w:val="bottom"/>
            <w:hideMark/>
          </w:tcPr>
          <w:p w:rsidR="00863F2D" w:rsidRPr="0081715C" w:rsidRDefault="00863F2D" w:rsidP="00863F2D">
            <w:pPr>
              <w:spacing w:after="0" w:line="240" w:lineRule="auto"/>
              <w:jc w:val="center"/>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100</w:t>
            </w:r>
          </w:p>
        </w:tc>
      </w:tr>
      <w:tr w:rsidR="00863F2D" w:rsidRPr="0081715C" w:rsidTr="00047016">
        <w:trPr>
          <w:trHeight w:val="300"/>
          <w:jc w:val="center"/>
        </w:trPr>
        <w:tc>
          <w:tcPr>
            <w:tcW w:w="2283" w:type="dxa"/>
            <w:tcBorders>
              <w:top w:val="nil"/>
              <w:left w:val="nil"/>
              <w:bottom w:val="nil"/>
              <w:right w:val="nil"/>
            </w:tcBorders>
            <w:shd w:val="clear" w:color="auto" w:fill="auto"/>
            <w:noWrap/>
            <w:vAlign w:val="bottom"/>
            <w:hideMark/>
          </w:tcPr>
          <w:p w:rsidR="00863F2D" w:rsidRPr="0081715C" w:rsidRDefault="00863F2D" w:rsidP="00863F2D">
            <w:pPr>
              <w:spacing w:after="0" w:line="240" w:lineRule="auto"/>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Social Goals (SEA)</w:t>
            </w:r>
          </w:p>
        </w:tc>
        <w:tc>
          <w:tcPr>
            <w:tcW w:w="820" w:type="dxa"/>
            <w:tcBorders>
              <w:top w:val="nil"/>
              <w:left w:val="nil"/>
              <w:bottom w:val="nil"/>
              <w:right w:val="nil"/>
            </w:tcBorders>
            <w:shd w:val="clear" w:color="auto" w:fill="auto"/>
            <w:noWrap/>
            <w:vAlign w:val="bottom"/>
            <w:hideMark/>
          </w:tcPr>
          <w:p w:rsidR="00863F2D" w:rsidRPr="0081715C" w:rsidRDefault="00CC5192" w:rsidP="0081715C">
            <w:pPr>
              <w:spacing w:after="0" w:line="240" w:lineRule="auto"/>
              <w:jc w:val="right"/>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9</w:t>
            </w:r>
            <w:r w:rsidR="0081715C" w:rsidRPr="0081715C">
              <w:rPr>
                <w:rFonts w:ascii="Times New Roman" w:eastAsia="Times New Roman" w:hAnsi="Times New Roman" w:cs="Times New Roman"/>
                <w:sz w:val="24"/>
                <w:szCs w:val="24"/>
                <w:lang w:eastAsia="nl-NL"/>
              </w:rPr>
              <w:t>55</w:t>
            </w:r>
          </w:p>
        </w:tc>
        <w:tc>
          <w:tcPr>
            <w:tcW w:w="960" w:type="dxa"/>
            <w:tcBorders>
              <w:top w:val="nil"/>
              <w:left w:val="nil"/>
              <w:bottom w:val="nil"/>
              <w:right w:val="nil"/>
            </w:tcBorders>
            <w:shd w:val="clear" w:color="auto" w:fill="auto"/>
            <w:noWrap/>
            <w:vAlign w:val="bottom"/>
            <w:hideMark/>
          </w:tcPr>
          <w:p w:rsidR="00863F2D" w:rsidRPr="0081715C" w:rsidRDefault="00CC5192" w:rsidP="0081715C">
            <w:pPr>
              <w:spacing w:after="0" w:line="240" w:lineRule="auto"/>
              <w:jc w:val="center"/>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67,</w:t>
            </w:r>
            <w:r w:rsidR="0081715C" w:rsidRPr="0081715C">
              <w:rPr>
                <w:rFonts w:ascii="Times New Roman" w:eastAsia="Times New Roman" w:hAnsi="Times New Roman" w:cs="Times New Roman"/>
                <w:sz w:val="24"/>
                <w:szCs w:val="24"/>
                <w:lang w:eastAsia="nl-NL"/>
              </w:rPr>
              <w:t>46</w:t>
            </w:r>
          </w:p>
        </w:tc>
        <w:tc>
          <w:tcPr>
            <w:tcW w:w="960" w:type="dxa"/>
            <w:tcBorders>
              <w:top w:val="nil"/>
              <w:left w:val="nil"/>
              <w:bottom w:val="nil"/>
              <w:right w:val="nil"/>
            </w:tcBorders>
            <w:shd w:val="clear" w:color="auto" w:fill="auto"/>
            <w:noWrap/>
            <w:vAlign w:val="bottom"/>
            <w:hideMark/>
          </w:tcPr>
          <w:p w:rsidR="00863F2D" w:rsidRPr="0081715C" w:rsidRDefault="00863F2D" w:rsidP="0081715C">
            <w:pPr>
              <w:spacing w:after="0" w:line="240" w:lineRule="auto"/>
              <w:jc w:val="center"/>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27,</w:t>
            </w:r>
            <w:r w:rsidR="0081715C" w:rsidRPr="0081715C">
              <w:rPr>
                <w:rFonts w:ascii="Times New Roman" w:eastAsia="Times New Roman" w:hAnsi="Times New Roman" w:cs="Times New Roman"/>
                <w:sz w:val="24"/>
                <w:szCs w:val="24"/>
                <w:lang w:eastAsia="nl-NL"/>
              </w:rPr>
              <w:t>09</w:t>
            </w:r>
          </w:p>
        </w:tc>
        <w:tc>
          <w:tcPr>
            <w:tcW w:w="960" w:type="dxa"/>
            <w:tcBorders>
              <w:top w:val="nil"/>
              <w:left w:val="nil"/>
              <w:bottom w:val="nil"/>
              <w:right w:val="nil"/>
            </w:tcBorders>
            <w:shd w:val="clear" w:color="auto" w:fill="auto"/>
            <w:noWrap/>
            <w:vAlign w:val="bottom"/>
            <w:hideMark/>
          </w:tcPr>
          <w:p w:rsidR="00863F2D" w:rsidRPr="0081715C" w:rsidRDefault="00863F2D" w:rsidP="00863F2D">
            <w:pPr>
              <w:spacing w:after="0" w:line="240" w:lineRule="auto"/>
              <w:jc w:val="center"/>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0</w:t>
            </w:r>
          </w:p>
        </w:tc>
        <w:tc>
          <w:tcPr>
            <w:tcW w:w="960" w:type="dxa"/>
            <w:tcBorders>
              <w:top w:val="nil"/>
              <w:left w:val="nil"/>
              <w:bottom w:val="nil"/>
              <w:right w:val="nil"/>
            </w:tcBorders>
            <w:shd w:val="clear" w:color="auto" w:fill="auto"/>
            <w:noWrap/>
            <w:vAlign w:val="bottom"/>
            <w:hideMark/>
          </w:tcPr>
          <w:p w:rsidR="00863F2D" w:rsidRPr="0081715C" w:rsidRDefault="00863F2D" w:rsidP="00863F2D">
            <w:pPr>
              <w:spacing w:after="0" w:line="240" w:lineRule="auto"/>
              <w:jc w:val="center"/>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100</w:t>
            </w:r>
          </w:p>
        </w:tc>
      </w:tr>
      <w:tr w:rsidR="00863F2D" w:rsidRPr="0081715C" w:rsidTr="00047016">
        <w:trPr>
          <w:trHeight w:val="315"/>
          <w:jc w:val="center"/>
        </w:trPr>
        <w:tc>
          <w:tcPr>
            <w:tcW w:w="2283" w:type="dxa"/>
            <w:tcBorders>
              <w:top w:val="single" w:sz="4" w:space="0" w:color="auto"/>
              <w:left w:val="nil"/>
              <w:bottom w:val="double" w:sz="6" w:space="0" w:color="auto"/>
              <w:right w:val="nil"/>
            </w:tcBorders>
            <w:shd w:val="clear" w:color="auto" w:fill="auto"/>
            <w:noWrap/>
            <w:vAlign w:val="bottom"/>
            <w:hideMark/>
          </w:tcPr>
          <w:p w:rsidR="00863F2D" w:rsidRPr="0081715C" w:rsidRDefault="00863F2D" w:rsidP="00863F2D">
            <w:pPr>
              <w:spacing w:after="0" w:line="240" w:lineRule="auto"/>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 </w:t>
            </w:r>
          </w:p>
        </w:tc>
        <w:tc>
          <w:tcPr>
            <w:tcW w:w="820" w:type="dxa"/>
            <w:tcBorders>
              <w:top w:val="single" w:sz="4" w:space="0" w:color="auto"/>
              <w:left w:val="nil"/>
              <w:bottom w:val="double" w:sz="6" w:space="0" w:color="auto"/>
              <w:right w:val="nil"/>
            </w:tcBorders>
            <w:shd w:val="clear" w:color="auto" w:fill="auto"/>
            <w:noWrap/>
            <w:vAlign w:val="bottom"/>
            <w:hideMark/>
          </w:tcPr>
          <w:p w:rsidR="00863F2D" w:rsidRPr="0081715C" w:rsidRDefault="00863F2D" w:rsidP="00863F2D">
            <w:pPr>
              <w:spacing w:after="0" w:line="240" w:lineRule="auto"/>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 </w:t>
            </w:r>
          </w:p>
        </w:tc>
        <w:tc>
          <w:tcPr>
            <w:tcW w:w="960" w:type="dxa"/>
            <w:tcBorders>
              <w:top w:val="single" w:sz="4" w:space="0" w:color="auto"/>
              <w:left w:val="nil"/>
              <w:bottom w:val="double" w:sz="6" w:space="0" w:color="auto"/>
              <w:right w:val="nil"/>
            </w:tcBorders>
            <w:shd w:val="clear" w:color="auto" w:fill="auto"/>
            <w:noWrap/>
            <w:vAlign w:val="bottom"/>
            <w:hideMark/>
          </w:tcPr>
          <w:p w:rsidR="00863F2D" w:rsidRPr="0081715C" w:rsidRDefault="00863F2D" w:rsidP="00863F2D">
            <w:pPr>
              <w:spacing w:after="0" w:line="240" w:lineRule="auto"/>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 </w:t>
            </w:r>
          </w:p>
        </w:tc>
        <w:tc>
          <w:tcPr>
            <w:tcW w:w="960" w:type="dxa"/>
            <w:tcBorders>
              <w:top w:val="single" w:sz="4" w:space="0" w:color="auto"/>
              <w:left w:val="nil"/>
              <w:bottom w:val="double" w:sz="6" w:space="0" w:color="auto"/>
              <w:right w:val="nil"/>
            </w:tcBorders>
            <w:shd w:val="clear" w:color="auto" w:fill="auto"/>
            <w:noWrap/>
            <w:vAlign w:val="bottom"/>
            <w:hideMark/>
          </w:tcPr>
          <w:p w:rsidR="00863F2D" w:rsidRPr="0081715C" w:rsidRDefault="00863F2D" w:rsidP="00863F2D">
            <w:pPr>
              <w:spacing w:after="0" w:line="240" w:lineRule="auto"/>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 </w:t>
            </w:r>
          </w:p>
        </w:tc>
        <w:tc>
          <w:tcPr>
            <w:tcW w:w="960" w:type="dxa"/>
            <w:tcBorders>
              <w:top w:val="single" w:sz="4" w:space="0" w:color="auto"/>
              <w:left w:val="nil"/>
              <w:bottom w:val="double" w:sz="6" w:space="0" w:color="auto"/>
              <w:right w:val="nil"/>
            </w:tcBorders>
            <w:shd w:val="clear" w:color="auto" w:fill="auto"/>
            <w:noWrap/>
            <w:vAlign w:val="bottom"/>
            <w:hideMark/>
          </w:tcPr>
          <w:p w:rsidR="00863F2D" w:rsidRPr="0081715C" w:rsidRDefault="00863F2D" w:rsidP="00863F2D">
            <w:pPr>
              <w:spacing w:after="0" w:line="240" w:lineRule="auto"/>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 </w:t>
            </w:r>
          </w:p>
        </w:tc>
        <w:tc>
          <w:tcPr>
            <w:tcW w:w="960" w:type="dxa"/>
            <w:tcBorders>
              <w:top w:val="single" w:sz="4" w:space="0" w:color="auto"/>
              <w:left w:val="nil"/>
              <w:bottom w:val="double" w:sz="6" w:space="0" w:color="auto"/>
              <w:right w:val="nil"/>
            </w:tcBorders>
            <w:shd w:val="clear" w:color="auto" w:fill="auto"/>
            <w:noWrap/>
            <w:vAlign w:val="bottom"/>
            <w:hideMark/>
          </w:tcPr>
          <w:p w:rsidR="00863F2D" w:rsidRPr="0081715C" w:rsidRDefault="00863F2D" w:rsidP="00863F2D">
            <w:pPr>
              <w:spacing w:after="0" w:line="240" w:lineRule="auto"/>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 </w:t>
            </w:r>
          </w:p>
        </w:tc>
      </w:tr>
      <w:tr w:rsidR="00863F2D" w:rsidRPr="002D57FF" w:rsidTr="00047016">
        <w:trPr>
          <w:trHeight w:val="315"/>
          <w:jc w:val="center"/>
        </w:trPr>
        <w:tc>
          <w:tcPr>
            <w:tcW w:w="2283" w:type="dxa"/>
            <w:tcBorders>
              <w:top w:val="nil"/>
              <w:left w:val="nil"/>
              <w:bottom w:val="nil"/>
              <w:right w:val="nil"/>
            </w:tcBorders>
            <w:shd w:val="clear" w:color="auto" w:fill="auto"/>
            <w:noWrap/>
            <w:vAlign w:val="bottom"/>
            <w:hideMark/>
          </w:tcPr>
          <w:p w:rsidR="00863F2D" w:rsidRPr="0081715C" w:rsidRDefault="00863F2D" w:rsidP="00863F2D">
            <w:pPr>
              <w:spacing w:after="0" w:line="240" w:lineRule="auto"/>
              <w:rPr>
                <w:rFonts w:ascii="Times New Roman" w:eastAsia="Times New Roman" w:hAnsi="Times New Roman" w:cs="Times New Roman"/>
                <w:b/>
                <w:bCs/>
                <w:sz w:val="24"/>
                <w:szCs w:val="24"/>
                <w:lang w:eastAsia="nl-NL"/>
              </w:rPr>
            </w:pPr>
            <w:r w:rsidRPr="0081715C">
              <w:rPr>
                <w:rFonts w:ascii="Times New Roman" w:eastAsia="Times New Roman" w:hAnsi="Times New Roman" w:cs="Times New Roman"/>
                <w:b/>
                <w:bCs/>
                <w:sz w:val="24"/>
                <w:szCs w:val="24"/>
                <w:lang w:eastAsia="nl-NL"/>
              </w:rPr>
              <w:t>Observations</w:t>
            </w:r>
          </w:p>
        </w:tc>
        <w:tc>
          <w:tcPr>
            <w:tcW w:w="820" w:type="dxa"/>
            <w:tcBorders>
              <w:top w:val="nil"/>
              <w:left w:val="nil"/>
              <w:bottom w:val="nil"/>
              <w:right w:val="nil"/>
            </w:tcBorders>
            <w:shd w:val="clear" w:color="auto" w:fill="auto"/>
            <w:noWrap/>
            <w:vAlign w:val="bottom"/>
            <w:hideMark/>
          </w:tcPr>
          <w:p w:rsidR="00863F2D" w:rsidRPr="0081715C" w:rsidRDefault="00CC5192" w:rsidP="0081715C">
            <w:pPr>
              <w:spacing w:after="0" w:line="240" w:lineRule="auto"/>
              <w:jc w:val="center"/>
              <w:rPr>
                <w:rFonts w:ascii="Times New Roman" w:eastAsia="Times New Roman" w:hAnsi="Times New Roman" w:cs="Times New Roman"/>
                <w:sz w:val="24"/>
                <w:szCs w:val="24"/>
                <w:lang w:eastAsia="nl-NL"/>
              </w:rPr>
            </w:pPr>
            <w:r w:rsidRPr="0081715C">
              <w:rPr>
                <w:rFonts w:ascii="Times New Roman" w:eastAsia="Times New Roman" w:hAnsi="Times New Roman" w:cs="Times New Roman"/>
                <w:sz w:val="24"/>
                <w:szCs w:val="24"/>
                <w:lang w:eastAsia="nl-NL"/>
              </w:rPr>
              <w:t>5.</w:t>
            </w:r>
            <w:r w:rsidR="0081715C" w:rsidRPr="0081715C">
              <w:rPr>
                <w:rFonts w:ascii="Times New Roman" w:eastAsia="Times New Roman" w:hAnsi="Times New Roman" w:cs="Times New Roman"/>
                <w:sz w:val="24"/>
                <w:szCs w:val="24"/>
                <w:lang w:eastAsia="nl-NL"/>
              </w:rPr>
              <w:t>899</w:t>
            </w:r>
          </w:p>
        </w:tc>
        <w:tc>
          <w:tcPr>
            <w:tcW w:w="960" w:type="dxa"/>
            <w:tcBorders>
              <w:top w:val="nil"/>
              <w:left w:val="nil"/>
              <w:bottom w:val="nil"/>
              <w:right w:val="nil"/>
            </w:tcBorders>
            <w:shd w:val="clear" w:color="auto" w:fill="auto"/>
            <w:noWrap/>
            <w:vAlign w:val="bottom"/>
            <w:hideMark/>
          </w:tcPr>
          <w:p w:rsidR="00863F2D" w:rsidRPr="002D57FF" w:rsidRDefault="00863F2D" w:rsidP="00863F2D">
            <w:pPr>
              <w:spacing w:after="0" w:line="240" w:lineRule="auto"/>
              <w:rPr>
                <w:rFonts w:ascii="Times New Roman" w:eastAsia="Times New Roman" w:hAnsi="Times New Roman" w:cs="Times New Roman"/>
                <w:sz w:val="24"/>
                <w:szCs w:val="24"/>
                <w:lang w:eastAsia="nl-NL"/>
              </w:rPr>
            </w:pPr>
          </w:p>
        </w:tc>
        <w:tc>
          <w:tcPr>
            <w:tcW w:w="960" w:type="dxa"/>
            <w:tcBorders>
              <w:top w:val="nil"/>
              <w:left w:val="nil"/>
              <w:bottom w:val="nil"/>
              <w:right w:val="nil"/>
            </w:tcBorders>
            <w:shd w:val="clear" w:color="auto" w:fill="auto"/>
            <w:noWrap/>
            <w:vAlign w:val="bottom"/>
            <w:hideMark/>
          </w:tcPr>
          <w:p w:rsidR="00863F2D" w:rsidRPr="002D57FF" w:rsidRDefault="00863F2D" w:rsidP="00863F2D">
            <w:pPr>
              <w:spacing w:after="0" w:line="240" w:lineRule="auto"/>
              <w:rPr>
                <w:rFonts w:ascii="Times New Roman" w:eastAsia="Times New Roman" w:hAnsi="Times New Roman" w:cs="Times New Roman"/>
                <w:sz w:val="24"/>
                <w:szCs w:val="24"/>
                <w:lang w:eastAsia="nl-NL"/>
              </w:rPr>
            </w:pPr>
          </w:p>
        </w:tc>
        <w:tc>
          <w:tcPr>
            <w:tcW w:w="960" w:type="dxa"/>
            <w:tcBorders>
              <w:top w:val="nil"/>
              <w:left w:val="nil"/>
              <w:bottom w:val="nil"/>
              <w:right w:val="nil"/>
            </w:tcBorders>
            <w:shd w:val="clear" w:color="auto" w:fill="auto"/>
            <w:noWrap/>
            <w:vAlign w:val="bottom"/>
            <w:hideMark/>
          </w:tcPr>
          <w:p w:rsidR="00863F2D" w:rsidRPr="002D57FF" w:rsidRDefault="00863F2D" w:rsidP="00863F2D">
            <w:pPr>
              <w:spacing w:after="0" w:line="240" w:lineRule="auto"/>
              <w:rPr>
                <w:rFonts w:ascii="Times New Roman" w:eastAsia="Times New Roman" w:hAnsi="Times New Roman" w:cs="Times New Roman"/>
                <w:sz w:val="24"/>
                <w:szCs w:val="24"/>
                <w:lang w:eastAsia="nl-NL"/>
              </w:rPr>
            </w:pPr>
          </w:p>
        </w:tc>
        <w:tc>
          <w:tcPr>
            <w:tcW w:w="960" w:type="dxa"/>
            <w:tcBorders>
              <w:top w:val="nil"/>
              <w:left w:val="nil"/>
              <w:bottom w:val="nil"/>
              <w:right w:val="nil"/>
            </w:tcBorders>
            <w:shd w:val="clear" w:color="auto" w:fill="auto"/>
            <w:noWrap/>
            <w:vAlign w:val="bottom"/>
            <w:hideMark/>
          </w:tcPr>
          <w:p w:rsidR="00863F2D" w:rsidRPr="002D57FF" w:rsidRDefault="00863F2D" w:rsidP="00047016">
            <w:pPr>
              <w:keepNext/>
              <w:spacing w:after="0" w:line="240" w:lineRule="auto"/>
              <w:rPr>
                <w:rFonts w:ascii="Times New Roman" w:eastAsia="Times New Roman" w:hAnsi="Times New Roman" w:cs="Times New Roman"/>
                <w:sz w:val="24"/>
                <w:szCs w:val="24"/>
                <w:lang w:eastAsia="nl-NL"/>
              </w:rPr>
            </w:pPr>
          </w:p>
        </w:tc>
      </w:tr>
    </w:tbl>
    <w:p w:rsidR="00863F2D" w:rsidRPr="002D57FF" w:rsidRDefault="008A2FA9" w:rsidP="008A2FA9">
      <w:pPr>
        <w:pStyle w:val="Caption"/>
        <w:jc w:val="right"/>
        <w:rPr>
          <w:rFonts w:ascii="Times New Roman" w:hAnsi="Times New Roman" w:cs="Times New Roman"/>
          <w:sz w:val="24"/>
          <w:szCs w:val="24"/>
        </w:rPr>
      </w:pPr>
      <w:r w:rsidRPr="008A2FA9">
        <w:rPr>
          <w:lang w:val="nl-NL"/>
        </w:rPr>
        <w:t>Source: GEM 2009 APS Global Individual Level Data</w:t>
      </w:r>
    </w:p>
    <w:p w:rsidR="00863F2D" w:rsidRDefault="00863F2D" w:rsidP="00863F2D">
      <w:pPr>
        <w:spacing w:line="360" w:lineRule="auto"/>
        <w:jc w:val="both"/>
        <w:rPr>
          <w:rFonts w:ascii="Times New Roman" w:hAnsi="Times New Roman" w:cs="Times New Roman"/>
          <w:sz w:val="24"/>
          <w:szCs w:val="24"/>
          <w:lang w:val="en-US"/>
        </w:rPr>
      </w:pPr>
      <w:r w:rsidRPr="002D57FF">
        <w:rPr>
          <w:rFonts w:ascii="Times New Roman" w:hAnsi="Times New Roman" w:cs="Times New Roman"/>
          <w:sz w:val="24"/>
          <w:szCs w:val="24"/>
          <w:lang w:val="en-US"/>
        </w:rPr>
        <w:t>The points not awarded to social goals by the survey participant are attributed to economical goals, as this is the only possible alternative after recoding the varia</w:t>
      </w:r>
      <w:r w:rsidR="00FF7501">
        <w:rPr>
          <w:rFonts w:ascii="Times New Roman" w:hAnsi="Times New Roman" w:cs="Times New Roman"/>
          <w:sz w:val="24"/>
          <w:szCs w:val="24"/>
          <w:lang w:val="en-US"/>
        </w:rPr>
        <w:t xml:space="preserve">bles. Therefore, in this thesis, it is assumed </w:t>
      </w:r>
      <w:r w:rsidRPr="002D57FF">
        <w:rPr>
          <w:rFonts w:ascii="Times New Roman" w:hAnsi="Times New Roman" w:cs="Times New Roman"/>
          <w:sz w:val="24"/>
          <w:szCs w:val="24"/>
          <w:lang w:val="en-US"/>
        </w:rPr>
        <w:t>every increase or decrease in points on social goals automatically reflects a decrease or increase on points on economical goals, respectively.</w:t>
      </w:r>
      <w:r w:rsidR="00CC1292">
        <w:rPr>
          <w:rFonts w:ascii="Times New Roman" w:hAnsi="Times New Roman" w:cs="Times New Roman"/>
          <w:sz w:val="24"/>
          <w:szCs w:val="24"/>
          <w:lang w:val="en-US"/>
        </w:rPr>
        <w:t xml:space="preserve"> </w:t>
      </w:r>
    </w:p>
    <w:p w:rsidR="00863F2D" w:rsidRDefault="00863F2D" w:rsidP="00863F2D">
      <w:pPr>
        <w:pStyle w:val="Heading3"/>
        <w:spacing w:line="360" w:lineRule="auto"/>
        <w:rPr>
          <w:lang w:val="en-US"/>
        </w:rPr>
      </w:pPr>
      <w:bookmarkStart w:id="22" w:name="_Toc427158507"/>
      <w:r>
        <w:rPr>
          <w:lang w:val="en-US"/>
        </w:rPr>
        <w:t>3.2.2. Independent variables</w:t>
      </w:r>
      <w:bookmarkEnd w:id="22"/>
    </w:p>
    <w:p w:rsidR="00863F2D" w:rsidRPr="002D57FF" w:rsidRDefault="00863F2D" w:rsidP="00863F2D">
      <w:pPr>
        <w:spacing w:line="360" w:lineRule="auto"/>
        <w:rPr>
          <w:rFonts w:ascii="Times New Roman" w:hAnsi="Times New Roman" w:cs="Times New Roman"/>
          <w:sz w:val="24"/>
          <w:szCs w:val="24"/>
          <w:lang w:val="en-US"/>
        </w:rPr>
      </w:pPr>
      <w:r w:rsidRPr="002D57FF">
        <w:rPr>
          <w:rFonts w:ascii="Times New Roman" w:hAnsi="Times New Roman" w:cs="Times New Roman"/>
          <w:sz w:val="24"/>
          <w:szCs w:val="24"/>
          <w:lang w:val="en-US"/>
        </w:rPr>
        <w:t>In order to test the hypotheses, this research includes several independent variables test for the relationship between the dependent variable and human and social capital.</w:t>
      </w:r>
    </w:p>
    <w:p w:rsidR="00863F2D" w:rsidRDefault="00863F2D" w:rsidP="00863F2D">
      <w:pPr>
        <w:pStyle w:val="Heading4"/>
        <w:rPr>
          <w:lang w:val="en-US"/>
        </w:rPr>
      </w:pPr>
      <w:r>
        <w:rPr>
          <w:lang w:val="en-US"/>
        </w:rPr>
        <w:t>3.2.2.1. Human capital variables</w:t>
      </w:r>
    </w:p>
    <w:p w:rsidR="00863F2D" w:rsidRPr="002D57FF" w:rsidRDefault="00863F2D" w:rsidP="00863F2D">
      <w:pPr>
        <w:spacing w:line="360" w:lineRule="auto"/>
        <w:jc w:val="both"/>
        <w:rPr>
          <w:rFonts w:ascii="Times New Roman" w:hAnsi="Times New Roman" w:cs="Times New Roman"/>
          <w:sz w:val="24"/>
          <w:szCs w:val="24"/>
          <w:lang w:val="en-US"/>
        </w:rPr>
      </w:pPr>
      <w:r w:rsidRPr="002D57FF">
        <w:rPr>
          <w:rFonts w:ascii="Times New Roman" w:hAnsi="Times New Roman" w:cs="Times New Roman"/>
          <w:sz w:val="24"/>
          <w:szCs w:val="24"/>
          <w:lang w:val="en-US"/>
        </w:rPr>
        <w:t xml:space="preserve">As previously mentioned, there are several components of human capital – such as education, knowledge, skills, and experience – which are argued to be of great importance in venturing (Florin et al., 2003). In the GEM 2009 dataset, data resulting from several questions reflect or can act as a proxy on behalf of these particular components. </w:t>
      </w:r>
      <w:r w:rsidR="00CC1292">
        <w:rPr>
          <w:rFonts w:ascii="Times New Roman" w:hAnsi="Times New Roman" w:cs="Times New Roman"/>
          <w:sz w:val="24"/>
          <w:szCs w:val="24"/>
          <w:lang w:val="en-US"/>
        </w:rPr>
        <w:t xml:space="preserve">In this thesis, </w:t>
      </w:r>
      <w:r w:rsidR="00B8704C">
        <w:rPr>
          <w:rFonts w:ascii="Times New Roman" w:hAnsi="Times New Roman" w:cs="Times New Roman"/>
          <w:sz w:val="24"/>
          <w:szCs w:val="24"/>
          <w:lang w:val="en-US"/>
        </w:rPr>
        <w:t>three</w:t>
      </w:r>
      <w:r w:rsidR="00CC1292">
        <w:rPr>
          <w:rFonts w:ascii="Times New Roman" w:hAnsi="Times New Roman" w:cs="Times New Roman"/>
          <w:sz w:val="24"/>
          <w:szCs w:val="24"/>
          <w:lang w:val="en-US"/>
        </w:rPr>
        <w:t xml:space="preserve"> proxies for human capital are used i.e. </w:t>
      </w:r>
      <w:r w:rsidR="00B8704C">
        <w:rPr>
          <w:rFonts w:ascii="Times New Roman" w:hAnsi="Times New Roman" w:cs="Times New Roman"/>
          <w:sz w:val="24"/>
          <w:szCs w:val="24"/>
          <w:lang w:val="en-US"/>
        </w:rPr>
        <w:t xml:space="preserve">educational attainment and work and life experience. </w:t>
      </w:r>
    </w:p>
    <w:p w:rsidR="00863F2D" w:rsidRPr="002D57FF" w:rsidRDefault="008178F2" w:rsidP="00863F2D">
      <w:pPr>
        <w:spacing w:line="360" w:lineRule="auto"/>
        <w:jc w:val="both"/>
        <w:rPr>
          <w:rFonts w:ascii="Times New Roman" w:hAnsi="Times New Roman" w:cs="Times New Roman"/>
          <w:sz w:val="24"/>
          <w:szCs w:val="24"/>
          <w:lang w:val="en-US"/>
        </w:rPr>
      </w:pPr>
      <w:r w:rsidRPr="008178F2">
        <w:rPr>
          <w:rFonts w:ascii="Times New Roman" w:hAnsi="Times New Roman" w:cs="Times New Roman"/>
          <w:b/>
          <w:sz w:val="24"/>
          <w:szCs w:val="24"/>
          <w:lang w:val="en-US"/>
        </w:rPr>
        <w:lastRenderedPageBreak/>
        <w:t>Education</w:t>
      </w:r>
      <w:r w:rsidR="00CC1292">
        <w:rPr>
          <w:rFonts w:ascii="Times New Roman" w:hAnsi="Times New Roman" w:cs="Times New Roman"/>
          <w:sz w:val="24"/>
          <w:szCs w:val="24"/>
          <w:lang w:val="en-US"/>
        </w:rPr>
        <w:t xml:space="preserve">. </w:t>
      </w:r>
      <w:r w:rsidR="00863F2D" w:rsidRPr="002D57FF">
        <w:rPr>
          <w:rFonts w:ascii="Times New Roman" w:hAnsi="Times New Roman" w:cs="Times New Roman"/>
          <w:sz w:val="24"/>
          <w:szCs w:val="24"/>
          <w:lang w:val="en-US"/>
        </w:rPr>
        <w:t xml:space="preserve">According to several scholars, formal education can help in building explicit knowledge, which in turn can be useful in discovering and exploiting opportunities (Davidsson &amp; Honig, 2003; Unger et al., 2003). Therefore, the variable </w:t>
      </w:r>
      <w:r w:rsidR="00863F2D" w:rsidRPr="002D57FF">
        <w:rPr>
          <w:rFonts w:ascii="Times New Roman" w:hAnsi="Times New Roman" w:cs="Times New Roman"/>
          <w:i/>
          <w:sz w:val="24"/>
          <w:szCs w:val="24"/>
          <w:lang w:val="en-US"/>
        </w:rPr>
        <w:t xml:space="preserve">education </w:t>
      </w:r>
      <w:r w:rsidR="00863F2D" w:rsidRPr="002D57FF">
        <w:rPr>
          <w:rFonts w:ascii="Times New Roman" w:hAnsi="Times New Roman" w:cs="Times New Roman"/>
          <w:sz w:val="24"/>
          <w:szCs w:val="24"/>
          <w:lang w:val="en-US"/>
        </w:rPr>
        <w:t xml:space="preserve">is added to </w:t>
      </w:r>
      <w:r w:rsidR="00215C8B">
        <w:rPr>
          <w:rFonts w:ascii="Times New Roman" w:hAnsi="Times New Roman" w:cs="Times New Roman"/>
          <w:sz w:val="24"/>
          <w:szCs w:val="24"/>
          <w:lang w:val="en-US"/>
        </w:rPr>
        <w:t>the model</w:t>
      </w:r>
      <w:r w:rsidR="00863F2D" w:rsidRPr="002D57FF">
        <w:rPr>
          <w:rFonts w:ascii="Times New Roman" w:hAnsi="Times New Roman" w:cs="Times New Roman"/>
          <w:sz w:val="24"/>
          <w:szCs w:val="24"/>
          <w:lang w:val="en-US"/>
        </w:rPr>
        <w:t xml:space="preserve">. The data in this variable results from the question on the highest level of educational attainment completed by the </w:t>
      </w:r>
      <w:r w:rsidR="00EF48DC">
        <w:rPr>
          <w:rFonts w:ascii="Times New Roman" w:hAnsi="Times New Roman" w:cs="Times New Roman"/>
          <w:sz w:val="24"/>
          <w:szCs w:val="24"/>
          <w:lang w:val="en-US"/>
        </w:rPr>
        <w:t>respondent</w:t>
      </w:r>
      <w:r w:rsidR="00863F2D" w:rsidRPr="002D57FF">
        <w:rPr>
          <w:rFonts w:ascii="Times New Roman" w:hAnsi="Times New Roman" w:cs="Times New Roman"/>
          <w:sz w:val="24"/>
          <w:szCs w:val="24"/>
          <w:lang w:val="en-US"/>
        </w:rPr>
        <w:t>. The variable resulting from this data is an ordered categorical variable with five categories, ranging from ‘</w:t>
      </w:r>
      <w:r w:rsidR="00863F2D" w:rsidRPr="002D57FF">
        <w:rPr>
          <w:rFonts w:ascii="Times New Roman" w:hAnsi="Times New Roman" w:cs="Times New Roman"/>
          <w:i/>
          <w:sz w:val="24"/>
          <w:szCs w:val="24"/>
          <w:lang w:val="en-US"/>
        </w:rPr>
        <w:t>none</w:t>
      </w:r>
      <w:r w:rsidR="00863F2D" w:rsidRPr="002D57FF">
        <w:rPr>
          <w:rFonts w:ascii="Times New Roman" w:hAnsi="Times New Roman" w:cs="Times New Roman"/>
          <w:sz w:val="24"/>
          <w:szCs w:val="24"/>
          <w:lang w:val="en-US"/>
        </w:rPr>
        <w:t>’ via ‘</w:t>
      </w:r>
      <w:r w:rsidR="00863F2D" w:rsidRPr="002D57FF">
        <w:rPr>
          <w:rFonts w:ascii="Times New Roman" w:hAnsi="Times New Roman" w:cs="Times New Roman"/>
          <w:i/>
          <w:sz w:val="24"/>
          <w:szCs w:val="24"/>
          <w:lang w:val="en-US"/>
        </w:rPr>
        <w:t>some secondary</w:t>
      </w:r>
      <w:r w:rsidR="00863F2D" w:rsidRPr="002D57FF">
        <w:rPr>
          <w:rFonts w:ascii="Times New Roman" w:hAnsi="Times New Roman" w:cs="Times New Roman"/>
          <w:sz w:val="24"/>
          <w:szCs w:val="24"/>
          <w:lang w:val="en-US"/>
        </w:rPr>
        <w:t>’, ‘</w:t>
      </w:r>
      <w:r w:rsidR="00863F2D" w:rsidRPr="002D57FF">
        <w:rPr>
          <w:rFonts w:ascii="Times New Roman" w:hAnsi="Times New Roman" w:cs="Times New Roman"/>
          <w:i/>
          <w:sz w:val="24"/>
          <w:szCs w:val="24"/>
          <w:lang w:val="en-US"/>
        </w:rPr>
        <w:t>secondary degree</w:t>
      </w:r>
      <w:r w:rsidR="00863F2D" w:rsidRPr="002D57FF">
        <w:rPr>
          <w:rFonts w:ascii="Times New Roman" w:hAnsi="Times New Roman" w:cs="Times New Roman"/>
          <w:sz w:val="24"/>
          <w:szCs w:val="24"/>
          <w:lang w:val="en-US"/>
        </w:rPr>
        <w:t>’, ‘</w:t>
      </w:r>
      <w:r w:rsidR="00863F2D" w:rsidRPr="002D57FF">
        <w:rPr>
          <w:rFonts w:ascii="Times New Roman" w:hAnsi="Times New Roman" w:cs="Times New Roman"/>
          <w:i/>
          <w:sz w:val="24"/>
          <w:szCs w:val="24"/>
          <w:lang w:val="en-US"/>
        </w:rPr>
        <w:t>post secondary</w:t>
      </w:r>
      <w:r w:rsidR="00863F2D" w:rsidRPr="002D57FF">
        <w:rPr>
          <w:rFonts w:ascii="Times New Roman" w:hAnsi="Times New Roman" w:cs="Times New Roman"/>
          <w:sz w:val="24"/>
          <w:szCs w:val="24"/>
          <w:lang w:val="en-US"/>
        </w:rPr>
        <w:t>’ to ‘</w:t>
      </w:r>
      <w:r w:rsidR="00863F2D" w:rsidRPr="002D57FF">
        <w:rPr>
          <w:rFonts w:ascii="Times New Roman" w:hAnsi="Times New Roman" w:cs="Times New Roman"/>
          <w:i/>
          <w:sz w:val="24"/>
          <w:szCs w:val="24"/>
          <w:lang w:val="en-US"/>
        </w:rPr>
        <w:t>graduate experience</w:t>
      </w:r>
      <w:r w:rsidR="00863F2D" w:rsidRPr="002D57FF">
        <w:rPr>
          <w:rFonts w:ascii="Times New Roman" w:hAnsi="Times New Roman" w:cs="Times New Roman"/>
          <w:sz w:val="24"/>
          <w:szCs w:val="24"/>
          <w:lang w:val="en-US"/>
        </w:rPr>
        <w:t>’. The variable is added to the models as a</w:t>
      </w:r>
      <w:r w:rsidR="00700E34">
        <w:rPr>
          <w:rFonts w:ascii="Times New Roman" w:hAnsi="Times New Roman" w:cs="Times New Roman"/>
          <w:sz w:val="24"/>
          <w:szCs w:val="24"/>
          <w:lang w:val="en-US"/>
        </w:rPr>
        <w:t>n</w:t>
      </w:r>
      <w:r w:rsidR="00863F2D" w:rsidRPr="002D57FF">
        <w:rPr>
          <w:rFonts w:ascii="Times New Roman" w:hAnsi="Times New Roman" w:cs="Times New Roman"/>
          <w:sz w:val="24"/>
          <w:szCs w:val="24"/>
          <w:lang w:val="en-US"/>
        </w:rPr>
        <w:t xml:space="preserve"> </w:t>
      </w:r>
      <w:r w:rsidR="00700E34">
        <w:rPr>
          <w:rFonts w:ascii="Times New Roman" w:hAnsi="Times New Roman" w:cs="Times New Roman"/>
          <w:sz w:val="24"/>
          <w:szCs w:val="24"/>
          <w:lang w:val="en-US"/>
        </w:rPr>
        <w:t>education dummy</w:t>
      </w:r>
      <w:r w:rsidR="00863F2D" w:rsidRPr="002D57FF">
        <w:rPr>
          <w:rFonts w:ascii="Times New Roman" w:hAnsi="Times New Roman" w:cs="Times New Roman"/>
          <w:sz w:val="24"/>
          <w:szCs w:val="24"/>
          <w:lang w:val="en-US"/>
        </w:rPr>
        <w:t xml:space="preserve"> with the answer ‘</w:t>
      </w:r>
      <w:r w:rsidR="00863F2D" w:rsidRPr="002D57FF">
        <w:rPr>
          <w:rFonts w:ascii="Times New Roman" w:hAnsi="Times New Roman" w:cs="Times New Roman"/>
          <w:i/>
          <w:sz w:val="24"/>
          <w:szCs w:val="24"/>
          <w:lang w:val="en-US"/>
        </w:rPr>
        <w:t>none’</w:t>
      </w:r>
      <w:r w:rsidR="00863F2D" w:rsidRPr="002D57FF">
        <w:rPr>
          <w:rFonts w:ascii="Times New Roman" w:hAnsi="Times New Roman" w:cs="Times New Roman"/>
          <w:sz w:val="24"/>
          <w:szCs w:val="24"/>
          <w:lang w:val="en-US"/>
        </w:rPr>
        <w:t xml:space="preserve"> as a reference category.</w:t>
      </w:r>
    </w:p>
    <w:p w:rsidR="00863F2D" w:rsidRPr="00FF7501" w:rsidRDefault="008178F2" w:rsidP="00863F2D">
      <w:pPr>
        <w:spacing w:line="360" w:lineRule="auto"/>
        <w:jc w:val="both"/>
        <w:rPr>
          <w:rFonts w:ascii="Times New Roman" w:hAnsi="Times New Roman" w:cs="Times New Roman"/>
          <w:iCs/>
          <w:sz w:val="24"/>
          <w:szCs w:val="24"/>
        </w:rPr>
      </w:pPr>
      <w:r w:rsidRPr="008178F2">
        <w:rPr>
          <w:rFonts w:ascii="Times New Roman" w:hAnsi="Times New Roman" w:cs="Times New Roman"/>
          <w:b/>
          <w:iCs/>
          <w:sz w:val="24"/>
          <w:szCs w:val="24"/>
        </w:rPr>
        <w:t>Experience</w:t>
      </w:r>
      <w:r w:rsidR="00CC1292">
        <w:rPr>
          <w:rFonts w:ascii="Times New Roman" w:hAnsi="Times New Roman" w:cs="Times New Roman"/>
          <w:iCs/>
          <w:sz w:val="24"/>
          <w:szCs w:val="24"/>
        </w:rPr>
        <w:t xml:space="preserve">. </w:t>
      </w:r>
      <w:r w:rsidR="00215C8B">
        <w:rPr>
          <w:rFonts w:ascii="Times New Roman" w:hAnsi="Times New Roman" w:cs="Times New Roman"/>
          <w:iCs/>
          <w:sz w:val="24"/>
          <w:szCs w:val="24"/>
        </w:rPr>
        <w:t>This research will</w:t>
      </w:r>
      <w:r w:rsidR="00863F2D" w:rsidRPr="002D57FF">
        <w:rPr>
          <w:rFonts w:ascii="Times New Roman" w:hAnsi="Times New Roman" w:cs="Times New Roman"/>
          <w:iCs/>
          <w:sz w:val="24"/>
          <w:szCs w:val="24"/>
        </w:rPr>
        <w:t xml:space="preserve"> follow Davidsson &amp; Honig (2003) in including variables on experience, as the scholars pose there is a significant positive relationship between various kinds of experience and entrepreneurial </w:t>
      </w:r>
      <w:r w:rsidR="00EF48DC">
        <w:rPr>
          <w:rFonts w:ascii="Times New Roman" w:hAnsi="Times New Roman" w:cs="Times New Roman"/>
          <w:iCs/>
          <w:sz w:val="24"/>
          <w:szCs w:val="24"/>
        </w:rPr>
        <w:t>activity</w:t>
      </w:r>
      <w:r w:rsidR="00863F2D" w:rsidRPr="002D57FF">
        <w:rPr>
          <w:rFonts w:ascii="Times New Roman" w:hAnsi="Times New Roman" w:cs="Times New Roman"/>
          <w:iCs/>
          <w:sz w:val="24"/>
          <w:szCs w:val="24"/>
        </w:rPr>
        <w:t xml:space="preserve">. </w:t>
      </w:r>
      <w:r w:rsidR="00215C8B">
        <w:rPr>
          <w:rFonts w:ascii="Times New Roman" w:hAnsi="Times New Roman" w:cs="Times New Roman"/>
          <w:iCs/>
          <w:sz w:val="24"/>
          <w:szCs w:val="24"/>
        </w:rPr>
        <w:t>T</w:t>
      </w:r>
      <w:r w:rsidR="00863F2D" w:rsidRPr="002D57FF">
        <w:rPr>
          <w:rFonts w:ascii="Times New Roman" w:hAnsi="Times New Roman" w:cs="Times New Roman"/>
          <w:iCs/>
          <w:sz w:val="24"/>
          <w:szCs w:val="24"/>
        </w:rPr>
        <w:t>wo different variables for the component experience</w:t>
      </w:r>
      <w:r w:rsidR="00215C8B">
        <w:rPr>
          <w:rFonts w:ascii="Times New Roman" w:hAnsi="Times New Roman" w:cs="Times New Roman"/>
          <w:iCs/>
          <w:sz w:val="24"/>
          <w:szCs w:val="24"/>
        </w:rPr>
        <w:t xml:space="preserve"> will be used</w:t>
      </w:r>
      <w:r w:rsidR="00863F2D" w:rsidRPr="002D57FF">
        <w:rPr>
          <w:rFonts w:ascii="Times New Roman" w:hAnsi="Times New Roman" w:cs="Times New Roman"/>
          <w:iCs/>
          <w:sz w:val="24"/>
          <w:szCs w:val="24"/>
        </w:rPr>
        <w:t xml:space="preserve">. The first variable contains data on prior entrepreneurial experience of the </w:t>
      </w:r>
      <w:r w:rsidR="00EF48DC">
        <w:rPr>
          <w:rFonts w:ascii="Times New Roman" w:hAnsi="Times New Roman" w:cs="Times New Roman"/>
          <w:iCs/>
          <w:sz w:val="24"/>
          <w:szCs w:val="24"/>
        </w:rPr>
        <w:t>respondent</w:t>
      </w:r>
      <w:r w:rsidR="00863F2D" w:rsidRPr="002D57FF">
        <w:rPr>
          <w:rFonts w:ascii="Times New Roman" w:hAnsi="Times New Roman" w:cs="Times New Roman"/>
          <w:iCs/>
          <w:sz w:val="24"/>
          <w:szCs w:val="24"/>
        </w:rPr>
        <w:t xml:space="preserve">, retrieved from question 3B in the survey. Here, the </w:t>
      </w:r>
      <w:r w:rsidR="00EF48DC">
        <w:rPr>
          <w:rFonts w:ascii="Times New Roman" w:hAnsi="Times New Roman" w:cs="Times New Roman"/>
          <w:iCs/>
          <w:sz w:val="24"/>
          <w:szCs w:val="24"/>
        </w:rPr>
        <w:t>respondent</w:t>
      </w:r>
      <w:r w:rsidR="00863F2D" w:rsidRPr="002D57FF">
        <w:rPr>
          <w:rFonts w:ascii="Times New Roman" w:hAnsi="Times New Roman" w:cs="Times New Roman"/>
          <w:iCs/>
          <w:sz w:val="24"/>
          <w:szCs w:val="24"/>
        </w:rPr>
        <w:t xml:space="preserve"> is asked whether he or she has </w:t>
      </w:r>
      <w:r w:rsidR="00863F2D" w:rsidRPr="002D57FF">
        <w:rPr>
          <w:rFonts w:ascii="Times New Roman" w:hAnsi="Times New Roman" w:cs="Times New Roman"/>
          <w:i/>
          <w:iCs/>
          <w:sz w:val="24"/>
          <w:szCs w:val="24"/>
        </w:rPr>
        <w:t>“, in the past 12 months, sold, shut down, discontinued or quit a business that the individual owned and managed, any form of self employment, or selling goods or services to anyone”</w:t>
      </w:r>
      <w:r w:rsidR="00863F2D" w:rsidRPr="002D57FF">
        <w:rPr>
          <w:rFonts w:ascii="Times New Roman" w:hAnsi="Times New Roman" w:cs="Times New Roman"/>
          <w:iCs/>
          <w:sz w:val="24"/>
          <w:szCs w:val="24"/>
        </w:rPr>
        <w:t xml:space="preserve">. A dummy variable </w:t>
      </w:r>
      <w:r w:rsidR="00863F2D" w:rsidRPr="002D57FF">
        <w:rPr>
          <w:rFonts w:ascii="Times New Roman" w:hAnsi="Times New Roman" w:cs="Times New Roman"/>
          <w:i/>
          <w:iCs/>
          <w:sz w:val="24"/>
          <w:szCs w:val="24"/>
        </w:rPr>
        <w:t>prior_exp</w:t>
      </w:r>
      <w:r w:rsidR="00863F2D" w:rsidRPr="002D57FF">
        <w:rPr>
          <w:rFonts w:ascii="Times New Roman" w:hAnsi="Times New Roman" w:cs="Times New Roman"/>
          <w:iCs/>
          <w:sz w:val="24"/>
          <w:szCs w:val="24"/>
        </w:rPr>
        <w:t xml:space="preserve"> is created, indicating a ‘1’ when the </w:t>
      </w:r>
      <w:r w:rsidR="00EF48DC">
        <w:rPr>
          <w:rFonts w:ascii="Times New Roman" w:hAnsi="Times New Roman" w:cs="Times New Roman"/>
          <w:iCs/>
          <w:sz w:val="24"/>
          <w:szCs w:val="24"/>
        </w:rPr>
        <w:t>respondent</w:t>
      </w:r>
      <w:r w:rsidR="00863F2D" w:rsidRPr="002D57FF">
        <w:rPr>
          <w:rFonts w:ascii="Times New Roman" w:hAnsi="Times New Roman" w:cs="Times New Roman"/>
          <w:iCs/>
          <w:sz w:val="24"/>
          <w:szCs w:val="24"/>
        </w:rPr>
        <w:t xml:space="preserve"> answers affirmative,</w:t>
      </w:r>
      <w:r w:rsidR="00EF48DC">
        <w:rPr>
          <w:rFonts w:ascii="Times New Roman" w:hAnsi="Times New Roman" w:cs="Times New Roman"/>
          <w:iCs/>
          <w:sz w:val="24"/>
          <w:szCs w:val="24"/>
        </w:rPr>
        <w:t xml:space="preserve"> </w:t>
      </w:r>
      <w:r w:rsidR="00863F2D" w:rsidRPr="002D57FF">
        <w:rPr>
          <w:rFonts w:ascii="Times New Roman" w:hAnsi="Times New Roman" w:cs="Times New Roman"/>
          <w:iCs/>
          <w:sz w:val="24"/>
          <w:szCs w:val="24"/>
        </w:rPr>
        <w:t xml:space="preserve">’0’ otherwise. As age increases the experience of an entrepreneur (Davidsson &amp; Honig, 2003), the continuous variable </w:t>
      </w:r>
      <w:r w:rsidR="00863F2D" w:rsidRPr="002D57FF">
        <w:rPr>
          <w:rFonts w:ascii="Times New Roman" w:hAnsi="Times New Roman" w:cs="Times New Roman"/>
          <w:i/>
          <w:iCs/>
          <w:sz w:val="24"/>
          <w:szCs w:val="24"/>
        </w:rPr>
        <w:t>age</w:t>
      </w:r>
      <w:r w:rsidR="00863F2D" w:rsidRPr="002D57FF">
        <w:rPr>
          <w:rFonts w:ascii="Times New Roman" w:hAnsi="Times New Roman" w:cs="Times New Roman"/>
          <w:iCs/>
          <w:sz w:val="24"/>
          <w:szCs w:val="24"/>
        </w:rPr>
        <w:t xml:space="preserve"> is added to the second model. Evidence suggests that there is possibly an inverted-U effect of age (Estrin et al., 2013), showing that younger and older individuals are more likely to become </w:t>
      </w:r>
      <w:r w:rsidR="000420E1" w:rsidRPr="002D57FF">
        <w:rPr>
          <w:rFonts w:ascii="Times New Roman" w:hAnsi="Times New Roman" w:cs="Times New Roman"/>
          <w:iCs/>
          <w:sz w:val="24"/>
          <w:szCs w:val="24"/>
        </w:rPr>
        <w:t>(</w:t>
      </w:r>
      <w:r w:rsidR="00863F2D" w:rsidRPr="002D57FF">
        <w:rPr>
          <w:rFonts w:ascii="Times New Roman" w:hAnsi="Times New Roman" w:cs="Times New Roman"/>
          <w:iCs/>
          <w:sz w:val="24"/>
          <w:szCs w:val="24"/>
        </w:rPr>
        <w:t>social</w:t>
      </w:r>
      <w:r w:rsidR="000420E1" w:rsidRPr="002D57FF">
        <w:rPr>
          <w:rFonts w:ascii="Times New Roman" w:hAnsi="Times New Roman" w:cs="Times New Roman"/>
          <w:iCs/>
          <w:sz w:val="24"/>
          <w:szCs w:val="24"/>
        </w:rPr>
        <w:t>)</w:t>
      </w:r>
      <w:r w:rsidR="00863F2D" w:rsidRPr="002D57FF">
        <w:rPr>
          <w:rFonts w:ascii="Times New Roman" w:hAnsi="Times New Roman" w:cs="Times New Roman"/>
          <w:iCs/>
          <w:sz w:val="24"/>
          <w:szCs w:val="24"/>
        </w:rPr>
        <w:t xml:space="preserve"> entrepreneurs (Hoogendoorn et al., 2011). Following Stephan et al. (2014), next to a linear term of age, also age-squared (</w:t>
      </w:r>
      <w:r w:rsidR="00863F2D" w:rsidRPr="002D57FF">
        <w:rPr>
          <w:rFonts w:ascii="Times New Roman" w:hAnsi="Times New Roman" w:cs="Times New Roman"/>
          <w:i/>
          <w:iCs/>
          <w:sz w:val="24"/>
          <w:szCs w:val="24"/>
        </w:rPr>
        <w:t>age_squared)</w:t>
      </w:r>
      <w:r w:rsidR="00863F2D" w:rsidRPr="002D57FF">
        <w:rPr>
          <w:rFonts w:ascii="Times New Roman" w:hAnsi="Times New Roman" w:cs="Times New Roman"/>
          <w:iCs/>
          <w:sz w:val="24"/>
          <w:szCs w:val="24"/>
        </w:rPr>
        <w:t xml:space="preserve"> is added as a variable to the model.</w:t>
      </w:r>
    </w:p>
    <w:p w:rsidR="00863F2D" w:rsidRDefault="00863F2D" w:rsidP="00863F2D">
      <w:pPr>
        <w:pStyle w:val="Heading4"/>
        <w:rPr>
          <w:lang w:val="en-US"/>
        </w:rPr>
      </w:pPr>
      <w:r>
        <w:rPr>
          <w:lang w:val="en-US"/>
        </w:rPr>
        <w:lastRenderedPageBreak/>
        <w:t>3.2.2.2. Social capital variables</w:t>
      </w:r>
    </w:p>
    <w:p w:rsidR="00863F2D" w:rsidRPr="002D57FF" w:rsidRDefault="00863F2D" w:rsidP="00863F2D">
      <w:pPr>
        <w:spacing w:line="360" w:lineRule="auto"/>
        <w:jc w:val="both"/>
        <w:rPr>
          <w:rFonts w:ascii="Times New Roman" w:hAnsi="Times New Roman" w:cs="Times New Roman"/>
          <w:sz w:val="24"/>
          <w:szCs w:val="24"/>
        </w:rPr>
      </w:pPr>
      <w:r w:rsidRPr="002D57FF">
        <w:rPr>
          <w:rFonts w:ascii="Times New Roman" w:hAnsi="Times New Roman" w:cs="Times New Roman"/>
          <w:sz w:val="24"/>
          <w:szCs w:val="24"/>
        </w:rPr>
        <w:t xml:space="preserve">Several authors have pointed out that social capital can be usefull to entrepreneurs, as it helps to get access to high quality information which might lead to more efficient finding and seizing of entrepreneurial activities and easer acquisition of resources (Adler &amp; Kwon, 2002; Shane &amp; Cable 2002; Shane &amp; Venkataraman, 2000). As social capital is often desribed as </w:t>
      </w:r>
      <w:r w:rsidRPr="002D57FF">
        <w:rPr>
          <w:rFonts w:ascii="Times New Roman" w:hAnsi="Times New Roman" w:cs="Times New Roman"/>
          <w:sz w:val="24"/>
          <w:szCs w:val="24"/>
          <w:lang w:val="en-US"/>
        </w:rPr>
        <w:t>relationships among individuals, communities, networks and societies through which individuals can mobilize power and resources (Burt, 1997; Mair et al., 2012; Mair &amp; Martí, 2006; Nahapiet &amp; Ghoshal, 1998), in this research s</w:t>
      </w:r>
      <w:r w:rsidRPr="002D57FF">
        <w:rPr>
          <w:rFonts w:ascii="Times New Roman" w:hAnsi="Times New Roman" w:cs="Times New Roman"/>
          <w:sz w:val="24"/>
          <w:szCs w:val="24"/>
        </w:rPr>
        <w:t xml:space="preserve">ocial capital is operationalized through two variables, both looking into the network of the </w:t>
      </w:r>
      <w:r w:rsidR="00EF48DC">
        <w:rPr>
          <w:rFonts w:ascii="Times New Roman" w:hAnsi="Times New Roman" w:cs="Times New Roman"/>
          <w:sz w:val="24"/>
          <w:szCs w:val="24"/>
        </w:rPr>
        <w:t>respondent</w:t>
      </w:r>
      <w:r w:rsidRPr="002D57FF">
        <w:rPr>
          <w:rFonts w:ascii="Times New Roman" w:hAnsi="Times New Roman" w:cs="Times New Roman"/>
          <w:sz w:val="24"/>
          <w:szCs w:val="24"/>
        </w:rPr>
        <w:t xml:space="preserve">. The variables indicate whether a person knows other entrepreneurs and whether the </w:t>
      </w:r>
      <w:r w:rsidR="00EF48DC">
        <w:rPr>
          <w:rFonts w:ascii="Times New Roman" w:hAnsi="Times New Roman" w:cs="Times New Roman"/>
          <w:sz w:val="24"/>
          <w:szCs w:val="24"/>
        </w:rPr>
        <w:t>respondent</w:t>
      </w:r>
      <w:r w:rsidRPr="002D57FF">
        <w:rPr>
          <w:rFonts w:ascii="Times New Roman" w:hAnsi="Times New Roman" w:cs="Times New Roman"/>
          <w:sz w:val="24"/>
          <w:szCs w:val="24"/>
        </w:rPr>
        <w:t xml:space="preserve"> has provided funds to other entrepreneurs.</w:t>
      </w:r>
    </w:p>
    <w:p w:rsidR="00863F2D" w:rsidRPr="002D57FF" w:rsidRDefault="00E71ED9" w:rsidP="00863F2D">
      <w:pPr>
        <w:spacing w:before="240" w:line="360" w:lineRule="auto"/>
        <w:jc w:val="both"/>
        <w:rPr>
          <w:rFonts w:ascii="Times New Roman" w:hAnsi="Times New Roman" w:cs="Times New Roman"/>
          <w:iCs/>
          <w:sz w:val="24"/>
          <w:szCs w:val="24"/>
        </w:rPr>
      </w:pPr>
      <w:r w:rsidRPr="00E71ED9">
        <w:rPr>
          <w:rFonts w:ascii="Times New Roman" w:hAnsi="Times New Roman" w:cs="Times New Roman"/>
          <w:b/>
          <w:iCs/>
          <w:sz w:val="24"/>
          <w:szCs w:val="24"/>
        </w:rPr>
        <w:t>Knowing other entrepreneurs.</w:t>
      </w:r>
      <w:r>
        <w:rPr>
          <w:rFonts w:ascii="Times New Roman" w:hAnsi="Times New Roman" w:cs="Times New Roman"/>
          <w:iCs/>
          <w:sz w:val="24"/>
          <w:szCs w:val="24"/>
        </w:rPr>
        <w:t xml:space="preserve"> </w:t>
      </w:r>
      <w:r w:rsidR="00863F2D" w:rsidRPr="002D57FF">
        <w:rPr>
          <w:rFonts w:ascii="Times New Roman" w:hAnsi="Times New Roman" w:cs="Times New Roman"/>
          <w:iCs/>
          <w:sz w:val="24"/>
          <w:szCs w:val="24"/>
        </w:rPr>
        <w:t>When an entrepreneur knows other entrepreneurs, this broadens their access to sources of information (</w:t>
      </w:r>
      <w:r w:rsidR="00863F2D" w:rsidRPr="002D57FF">
        <w:rPr>
          <w:rFonts w:ascii="Times New Roman" w:hAnsi="Times New Roman" w:cs="Times New Roman"/>
          <w:sz w:val="24"/>
          <w:szCs w:val="24"/>
          <w:lang w:val="en-US"/>
        </w:rPr>
        <w:t xml:space="preserve">Adler &amp; Kwon, 2002). Therefore, I create a dummy variable </w:t>
      </w:r>
      <w:r w:rsidR="00863F2D" w:rsidRPr="002D57FF">
        <w:rPr>
          <w:rFonts w:ascii="Times New Roman" w:hAnsi="Times New Roman" w:cs="Times New Roman"/>
          <w:iCs/>
          <w:sz w:val="24"/>
          <w:szCs w:val="24"/>
        </w:rPr>
        <w:t xml:space="preserve">resulting from a question in the survey which indicates whether the </w:t>
      </w:r>
      <w:r w:rsidR="00EF48DC">
        <w:rPr>
          <w:rFonts w:ascii="Times New Roman" w:hAnsi="Times New Roman" w:cs="Times New Roman"/>
          <w:iCs/>
          <w:sz w:val="24"/>
          <w:szCs w:val="24"/>
        </w:rPr>
        <w:t>respondent</w:t>
      </w:r>
      <w:r w:rsidR="00863F2D" w:rsidRPr="002D57FF">
        <w:rPr>
          <w:rFonts w:ascii="Times New Roman" w:hAnsi="Times New Roman" w:cs="Times New Roman"/>
          <w:iCs/>
          <w:sz w:val="24"/>
          <w:szCs w:val="24"/>
        </w:rPr>
        <w:t xml:space="preserve"> personally knows someone who has started a business in the past two years. The dummy variable (</w:t>
      </w:r>
      <w:r w:rsidR="00863F2D" w:rsidRPr="002D57FF">
        <w:rPr>
          <w:rFonts w:ascii="Times New Roman" w:hAnsi="Times New Roman" w:cs="Times New Roman"/>
          <w:i/>
          <w:iCs/>
          <w:sz w:val="24"/>
          <w:szCs w:val="24"/>
        </w:rPr>
        <w:t>know_entre</w:t>
      </w:r>
      <w:r w:rsidR="00863F2D" w:rsidRPr="002D57FF">
        <w:rPr>
          <w:rFonts w:ascii="Times New Roman" w:hAnsi="Times New Roman" w:cs="Times New Roman"/>
          <w:iCs/>
          <w:sz w:val="24"/>
          <w:szCs w:val="24"/>
        </w:rPr>
        <w:t xml:space="preserve">) has the value ‘1’ if the </w:t>
      </w:r>
      <w:r w:rsidR="00EF48DC">
        <w:rPr>
          <w:rFonts w:ascii="Times New Roman" w:hAnsi="Times New Roman" w:cs="Times New Roman"/>
          <w:iCs/>
          <w:sz w:val="24"/>
          <w:szCs w:val="24"/>
        </w:rPr>
        <w:t>respondent</w:t>
      </w:r>
      <w:r w:rsidR="00863F2D" w:rsidRPr="002D57FF">
        <w:rPr>
          <w:rFonts w:ascii="Times New Roman" w:hAnsi="Times New Roman" w:cs="Times New Roman"/>
          <w:iCs/>
          <w:sz w:val="24"/>
          <w:szCs w:val="24"/>
        </w:rPr>
        <w:t xml:space="preserve"> answers positively, ‘0’ otherwise.</w:t>
      </w:r>
    </w:p>
    <w:p w:rsidR="00863F2D" w:rsidRPr="002D57FF" w:rsidRDefault="00E71ED9" w:rsidP="00863F2D">
      <w:pPr>
        <w:spacing w:line="360" w:lineRule="auto"/>
        <w:jc w:val="both"/>
        <w:rPr>
          <w:rFonts w:ascii="Times New Roman" w:hAnsi="Times New Roman" w:cs="Times New Roman"/>
          <w:iCs/>
          <w:sz w:val="24"/>
          <w:szCs w:val="24"/>
        </w:rPr>
      </w:pPr>
      <w:r w:rsidRPr="00E71ED9">
        <w:rPr>
          <w:rFonts w:ascii="Times New Roman" w:hAnsi="Times New Roman" w:cs="Times New Roman"/>
          <w:b/>
          <w:iCs/>
          <w:sz w:val="24"/>
          <w:szCs w:val="24"/>
        </w:rPr>
        <w:t>Business angel.</w:t>
      </w:r>
      <w:r>
        <w:rPr>
          <w:rFonts w:ascii="Times New Roman" w:hAnsi="Times New Roman" w:cs="Times New Roman"/>
          <w:iCs/>
          <w:sz w:val="24"/>
          <w:szCs w:val="24"/>
        </w:rPr>
        <w:t xml:space="preserve"> </w:t>
      </w:r>
      <w:r w:rsidR="00863F2D" w:rsidRPr="002D57FF">
        <w:rPr>
          <w:rFonts w:ascii="Times New Roman" w:hAnsi="Times New Roman" w:cs="Times New Roman"/>
          <w:iCs/>
          <w:sz w:val="24"/>
          <w:szCs w:val="24"/>
        </w:rPr>
        <w:t xml:space="preserve">Creating goodwill by investing in other business can in turn lead to higher solidarity towards the entrepreneur him or herself. This opens up possibilities to broaden the financial basis of the own nascent or young firm (Brüderl &amp; Preisendörfer, 1998). Therefore, I create a second dummy variable from the results on a question which focuses on as to whether the participant </w:t>
      </w:r>
      <w:r w:rsidR="00EF48DC">
        <w:rPr>
          <w:rFonts w:ascii="Times New Roman" w:hAnsi="Times New Roman" w:cs="Times New Roman"/>
          <w:iCs/>
          <w:sz w:val="24"/>
          <w:szCs w:val="24"/>
        </w:rPr>
        <w:t>respondent</w:t>
      </w:r>
      <w:r w:rsidR="00863F2D" w:rsidRPr="002D57FF">
        <w:rPr>
          <w:rFonts w:ascii="Times New Roman" w:hAnsi="Times New Roman" w:cs="Times New Roman"/>
          <w:iCs/>
          <w:sz w:val="24"/>
          <w:szCs w:val="24"/>
        </w:rPr>
        <w:t xml:space="preserve"> has in the past three years personally provided funds for starting a new business. The dummy variable (</w:t>
      </w:r>
      <w:r w:rsidR="00863F2D" w:rsidRPr="002800CF">
        <w:rPr>
          <w:rFonts w:ascii="Times New Roman" w:hAnsi="Times New Roman" w:cs="Times New Roman"/>
          <w:i/>
          <w:iCs/>
          <w:sz w:val="24"/>
          <w:szCs w:val="24"/>
        </w:rPr>
        <w:t>bus</w:t>
      </w:r>
      <w:r w:rsidR="002800CF" w:rsidRPr="002800CF">
        <w:rPr>
          <w:rFonts w:ascii="Times New Roman" w:hAnsi="Times New Roman" w:cs="Times New Roman"/>
          <w:i/>
          <w:iCs/>
          <w:sz w:val="24"/>
          <w:szCs w:val="24"/>
        </w:rPr>
        <w:t>_</w:t>
      </w:r>
      <w:r w:rsidR="00863F2D" w:rsidRPr="002800CF">
        <w:rPr>
          <w:rFonts w:ascii="Times New Roman" w:hAnsi="Times New Roman" w:cs="Times New Roman"/>
          <w:i/>
          <w:iCs/>
          <w:sz w:val="24"/>
          <w:szCs w:val="24"/>
        </w:rPr>
        <w:t>ang</w:t>
      </w:r>
      <w:r w:rsidR="00863F2D" w:rsidRPr="002D57FF">
        <w:rPr>
          <w:rFonts w:ascii="Times New Roman" w:hAnsi="Times New Roman" w:cs="Times New Roman"/>
          <w:iCs/>
          <w:sz w:val="24"/>
          <w:szCs w:val="24"/>
        </w:rPr>
        <w:t xml:space="preserve">) I created from the answers shows a ‘1’ if the </w:t>
      </w:r>
      <w:r w:rsidR="00EF48DC">
        <w:rPr>
          <w:rFonts w:ascii="Times New Roman" w:hAnsi="Times New Roman" w:cs="Times New Roman"/>
          <w:iCs/>
          <w:sz w:val="24"/>
          <w:szCs w:val="24"/>
        </w:rPr>
        <w:t>respondent</w:t>
      </w:r>
      <w:r w:rsidR="00863F2D" w:rsidRPr="002D57FF">
        <w:rPr>
          <w:rFonts w:ascii="Times New Roman" w:hAnsi="Times New Roman" w:cs="Times New Roman"/>
          <w:iCs/>
          <w:sz w:val="24"/>
          <w:szCs w:val="24"/>
        </w:rPr>
        <w:t xml:space="preserve"> answers affirmative, ‘0’ otherwise.</w:t>
      </w:r>
    </w:p>
    <w:p w:rsidR="00863F2D" w:rsidRDefault="00863F2D" w:rsidP="00863F2D">
      <w:pPr>
        <w:pStyle w:val="Heading3"/>
        <w:spacing w:line="360" w:lineRule="auto"/>
        <w:rPr>
          <w:lang w:val="en-US"/>
        </w:rPr>
      </w:pPr>
      <w:bookmarkStart w:id="23" w:name="_Toc427158508"/>
      <w:r>
        <w:rPr>
          <w:lang w:val="en-US"/>
        </w:rPr>
        <w:lastRenderedPageBreak/>
        <w:t>3.2.3. Control variables</w:t>
      </w:r>
      <w:bookmarkEnd w:id="23"/>
    </w:p>
    <w:p w:rsidR="00863F2D" w:rsidRDefault="00863F2D" w:rsidP="00863F2D">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Several control variables will be used, as there are several individual characteristics outside of human and social capital which possibly have an effect on the degree to which social goals are present within organizations of (social) entrepreneurs. These control variables are </w:t>
      </w:r>
      <w:r w:rsidR="00FF7501">
        <w:rPr>
          <w:rFonts w:ascii="Times New Roman" w:hAnsi="Times New Roman" w:cs="Times New Roman"/>
          <w:sz w:val="24"/>
          <w:szCs w:val="24"/>
          <w:lang w:val="en-US"/>
        </w:rPr>
        <w:t xml:space="preserve">self-efficacy, </w:t>
      </w:r>
      <w:r>
        <w:rPr>
          <w:rFonts w:ascii="Times New Roman" w:hAnsi="Times New Roman" w:cs="Times New Roman"/>
          <w:sz w:val="24"/>
          <w:szCs w:val="24"/>
          <w:lang w:val="en-US"/>
        </w:rPr>
        <w:t>gender</w:t>
      </w:r>
      <w:r w:rsidR="00EB545F">
        <w:rPr>
          <w:rFonts w:ascii="Times New Roman" w:hAnsi="Times New Roman" w:cs="Times New Roman"/>
          <w:sz w:val="24"/>
          <w:szCs w:val="24"/>
          <w:lang w:val="en-US"/>
        </w:rPr>
        <w:t xml:space="preserve"> and</w:t>
      </w:r>
      <w:r>
        <w:rPr>
          <w:rFonts w:ascii="Times New Roman" w:hAnsi="Times New Roman" w:cs="Times New Roman"/>
          <w:sz w:val="24"/>
          <w:szCs w:val="24"/>
          <w:lang w:val="en-US"/>
        </w:rPr>
        <w:t xml:space="preserve"> </w:t>
      </w:r>
      <w:r w:rsidR="002D57FF">
        <w:rPr>
          <w:rFonts w:ascii="Times New Roman" w:hAnsi="Times New Roman" w:cs="Times New Roman"/>
          <w:sz w:val="24"/>
          <w:szCs w:val="24"/>
          <w:lang w:val="en-US"/>
        </w:rPr>
        <w:t>fear of failure</w:t>
      </w:r>
      <w:r w:rsidR="00820AB0">
        <w:rPr>
          <w:rFonts w:ascii="Times New Roman" w:hAnsi="Times New Roman" w:cs="Times New Roman"/>
          <w:sz w:val="24"/>
          <w:szCs w:val="24"/>
          <w:lang w:val="en-US"/>
        </w:rPr>
        <w:t>. In addition,</w:t>
      </w:r>
      <w:r>
        <w:rPr>
          <w:rFonts w:ascii="Times New Roman" w:hAnsi="Times New Roman" w:cs="Times New Roman"/>
          <w:sz w:val="24"/>
          <w:szCs w:val="24"/>
          <w:lang w:val="en-US"/>
        </w:rPr>
        <w:t xml:space="preserve"> country</w:t>
      </w:r>
      <w:r w:rsidR="00820AB0">
        <w:rPr>
          <w:rFonts w:ascii="Times New Roman" w:hAnsi="Times New Roman" w:cs="Times New Roman"/>
          <w:sz w:val="24"/>
          <w:szCs w:val="24"/>
          <w:lang w:val="en-US"/>
        </w:rPr>
        <w:t xml:space="preserve"> dummies are included to control for country specific effects.</w:t>
      </w:r>
    </w:p>
    <w:p w:rsidR="00FF7501" w:rsidRDefault="008178F2" w:rsidP="00863F2D">
      <w:pPr>
        <w:spacing w:line="360" w:lineRule="auto"/>
        <w:jc w:val="both"/>
        <w:rPr>
          <w:rFonts w:ascii="Times New Roman" w:hAnsi="Times New Roman" w:cs="Times New Roman"/>
          <w:sz w:val="24"/>
          <w:szCs w:val="24"/>
          <w:lang w:val="en-US"/>
        </w:rPr>
      </w:pPr>
      <w:r w:rsidRPr="008178F2">
        <w:rPr>
          <w:rFonts w:ascii="Times New Roman" w:hAnsi="Times New Roman" w:cs="Times New Roman"/>
          <w:b/>
          <w:sz w:val="24"/>
          <w:szCs w:val="24"/>
          <w:lang w:val="en-US"/>
        </w:rPr>
        <w:t>Self-efficacy.</w:t>
      </w:r>
      <w:r w:rsidR="004D4B5C">
        <w:rPr>
          <w:rFonts w:ascii="Times New Roman" w:hAnsi="Times New Roman" w:cs="Times New Roman"/>
          <w:sz w:val="24"/>
          <w:szCs w:val="24"/>
          <w:lang w:val="en-US"/>
        </w:rPr>
        <w:t xml:space="preserve"> </w:t>
      </w:r>
      <w:r w:rsidR="00FF7501">
        <w:rPr>
          <w:rFonts w:ascii="Times New Roman" w:hAnsi="Times New Roman" w:cs="Times New Roman"/>
          <w:sz w:val="24"/>
          <w:szCs w:val="24"/>
          <w:lang w:val="en-US"/>
        </w:rPr>
        <w:t xml:space="preserve">According to </w:t>
      </w:r>
      <w:r w:rsidR="00FF7501" w:rsidRPr="0027730F">
        <w:rPr>
          <w:rFonts w:ascii="Times New Roman" w:hAnsi="Times New Roman" w:cs="Times New Roman"/>
          <w:sz w:val="24"/>
          <w:szCs w:val="24"/>
          <w:lang w:val="en-US"/>
        </w:rPr>
        <w:t>Hechavarria, Renko &amp; Matthews (2012)</w:t>
      </w:r>
      <w:r w:rsidR="00FF7501">
        <w:rPr>
          <w:rFonts w:ascii="Times New Roman" w:hAnsi="Times New Roman" w:cs="Times New Roman"/>
          <w:sz w:val="24"/>
          <w:szCs w:val="24"/>
          <w:lang w:val="en-US"/>
        </w:rPr>
        <w:t xml:space="preserve">, </w:t>
      </w:r>
      <w:r w:rsidR="00D02362">
        <w:rPr>
          <w:rFonts w:ascii="Times New Roman" w:hAnsi="Times New Roman" w:cs="Times New Roman"/>
          <w:sz w:val="24"/>
          <w:szCs w:val="24"/>
          <w:lang w:val="en-US"/>
        </w:rPr>
        <w:t xml:space="preserve">especially </w:t>
      </w:r>
      <w:r w:rsidR="00FF7501">
        <w:rPr>
          <w:rFonts w:ascii="Times New Roman" w:hAnsi="Times New Roman" w:cs="Times New Roman"/>
          <w:sz w:val="24"/>
          <w:szCs w:val="24"/>
          <w:lang w:val="en-US"/>
        </w:rPr>
        <w:t xml:space="preserve">in the context of nascent entrepreneurship, goals themselves might not be sufficient enough to lead to intended outcomes, unless they are being pursued by an individual who feels capable of attain or approach the goals set. Self-efficacy is the term commonly used to describe whether an individual </w:t>
      </w:r>
      <w:r w:rsidR="00F01B70">
        <w:rPr>
          <w:rFonts w:ascii="Times New Roman" w:hAnsi="Times New Roman" w:cs="Times New Roman"/>
          <w:sz w:val="24"/>
          <w:szCs w:val="24"/>
          <w:lang w:val="en-US"/>
        </w:rPr>
        <w:t xml:space="preserve">believes he or she can organize and effectively execute actions aimed at goal </w:t>
      </w:r>
      <w:r w:rsidR="00F01B70" w:rsidRPr="0027730F">
        <w:rPr>
          <w:rFonts w:ascii="Times New Roman" w:hAnsi="Times New Roman" w:cs="Times New Roman"/>
          <w:sz w:val="24"/>
          <w:szCs w:val="24"/>
          <w:lang w:val="en-US"/>
        </w:rPr>
        <w:t xml:space="preserve">attainment (Bandura, 2001). </w:t>
      </w:r>
      <w:r w:rsidR="00FF7501" w:rsidRPr="0027730F">
        <w:rPr>
          <w:rFonts w:ascii="Times New Roman" w:hAnsi="Times New Roman" w:cs="Times New Roman"/>
          <w:sz w:val="24"/>
          <w:szCs w:val="24"/>
          <w:lang w:val="en-US"/>
        </w:rPr>
        <w:t xml:space="preserve">Question 1I </w:t>
      </w:r>
      <w:r w:rsidR="00F01B70" w:rsidRPr="0027730F">
        <w:rPr>
          <w:rFonts w:ascii="Times New Roman" w:hAnsi="Times New Roman" w:cs="Times New Roman"/>
          <w:sz w:val="24"/>
          <w:szCs w:val="24"/>
          <w:lang w:val="en-US"/>
        </w:rPr>
        <w:t xml:space="preserve">reflects self-efficacy and </w:t>
      </w:r>
      <w:r w:rsidR="00FF7501" w:rsidRPr="0027730F">
        <w:rPr>
          <w:rFonts w:ascii="Times New Roman" w:hAnsi="Times New Roman" w:cs="Times New Roman"/>
          <w:sz w:val="24"/>
          <w:szCs w:val="24"/>
          <w:lang w:val="en-US"/>
        </w:rPr>
        <w:t xml:space="preserve">indicates whether the </w:t>
      </w:r>
      <w:r w:rsidR="00EF48DC" w:rsidRPr="0027730F">
        <w:rPr>
          <w:rFonts w:ascii="Times New Roman" w:hAnsi="Times New Roman" w:cs="Times New Roman"/>
          <w:sz w:val="24"/>
          <w:szCs w:val="24"/>
          <w:lang w:val="en-US"/>
        </w:rPr>
        <w:t>respondent</w:t>
      </w:r>
      <w:r w:rsidR="00FF7501" w:rsidRPr="0027730F">
        <w:rPr>
          <w:rFonts w:ascii="Times New Roman" w:hAnsi="Times New Roman" w:cs="Times New Roman"/>
          <w:sz w:val="24"/>
          <w:szCs w:val="24"/>
          <w:lang w:val="en-US"/>
        </w:rPr>
        <w:t xml:space="preserve"> thinks he or she has the appropriate</w:t>
      </w:r>
      <w:r w:rsidR="00FF7501" w:rsidRPr="002D57FF">
        <w:rPr>
          <w:rFonts w:ascii="Times New Roman" w:hAnsi="Times New Roman" w:cs="Times New Roman"/>
          <w:sz w:val="24"/>
          <w:szCs w:val="24"/>
          <w:lang w:val="en-US"/>
        </w:rPr>
        <w:t xml:space="preserve"> knowledge, skill and experience to start a new business. </w:t>
      </w:r>
      <w:r w:rsidR="00EF48DC">
        <w:rPr>
          <w:rFonts w:ascii="Times New Roman" w:hAnsi="Times New Roman" w:cs="Times New Roman"/>
          <w:sz w:val="24"/>
          <w:szCs w:val="24"/>
          <w:lang w:val="en-US"/>
        </w:rPr>
        <w:t>A</w:t>
      </w:r>
      <w:r w:rsidR="00FF7501" w:rsidRPr="002D57FF">
        <w:rPr>
          <w:rFonts w:ascii="Times New Roman" w:hAnsi="Times New Roman" w:cs="Times New Roman"/>
          <w:sz w:val="24"/>
          <w:szCs w:val="24"/>
          <w:lang w:val="en-US"/>
        </w:rPr>
        <w:t xml:space="preserve"> dummy variable </w:t>
      </w:r>
      <w:r w:rsidR="00F01B70">
        <w:rPr>
          <w:rFonts w:ascii="Times New Roman" w:hAnsi="Times New Roman" w:cs="Times New Roman"/>
          <w:i/>
          <w:sz w:val="24"/>
          <w:szCs w:val="24"/>
          <w:lang w:val="en-US"/>
        </w:rPr>
        <w:t>selfefficacy</w:t>
      </w:r>
      <w:r w:rsidR="00EF48DC">
        <w:rPr>
          <w:rFonts w:ascii="Times New Roman" w:hAnsi="Times New Roman" w:cs="Times New Roman"/>
          <w:i/>
          <w:sz w:val="24"/>
          <w:szCs w:val="24"/>
          <w:lang w:val="en-US"/>
        </w:rPr>
        <w:t xml:space="preserve"> </w:t>
      </w:r>
      <w:r w:rsidR="00EF48DC" w:rsidRPr="00EF48DC">
        <w:rPr>
          <w:rFonts w:ascii="Times New Roman" w:hAnsi="Times New Roman" w:cs="Times New Roman"/>
          <w:sz w:val="24"/>
          <w:szCs w:val="24"/>
          <w:lang w:val="en-US"/>
        </w:rPr>
        <w:t>is created</w:t>
      </w:r>
      <w:r w:rsidR="00FF7501" w:rsidRPr="002D57FF">
        <w:rPr>
          <w:rFonts w:ascii="Times New Roman" w:hAnsi="Times New Roman" w:cs="Times New Roman"/>
          <w:i/>
          <w:sz w:val="24"/>
          <w:szCs w:val="24"/>
          <w:lang w:val="en-US"/>
        </w:rPr>
        <w:t xml:space="preserve"> </w:t>
      </w:r>
      <w:r w:rsidR="00FF7501" w:rsidRPr="002D57FF">
        <w:rPr>
          <w:rFonts w:ascii="Times New Roman" w:hAnsi="Times New Roman" w:cs="Times New Roman"/>
          <w:sz w:val="24"/>
          <w:szCs w:val="24"/>
          <w:lang w:val="en-US"/>
        </w:rPr>
        <w:t xml:space="preserve">from the results on this question, ‘1’ if the </w:t>
      </w:r>
      <w:r w:rsidR="00EF48DC">
        <w:rPr>
          <w:rFonts w:ascii="Times New Roman" w:hAnsi="Times New Roman" w:cs="Times New Roman"/>
          <w:sz w:val="24"/>
          <w:szCs w:val="24"/>
          <w:lang w:val="en-US"/>
        </w:rPr>
        <w:t>respondent</w:t>
      </w:r>
      <w:r w:rsidR="00FF7501" w:rsidRPr="002D57FF">
        <w:rPr>
          <w:rFonts w:ascii="Times New Roman" w:hAnsi="Times New Roman" w:cs="Times New Roman"/>
          <w:sz w:val="24"/>
          <w:szCs w:val="24"/>
          <w:lang w:val="en-US"/>
        </w:rPr>
        <w:t xml:space="preserve"> answers affirmative, ‘0’otherwise. The results generated with this variable have to be looked at with caution, as entrepreneurs generally overestimate their chance of success (Koellinger et al., 2007).</w:t>
      </w:r>
    </w:p>
    <w:p w:rsidR="00863F2D" w:rsidRDefault="00E71ED9" w:rsidP="00863F2D">
      <w:pPr>
        <w:spacing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Gender. </w:t>
      </w:r>
      <w:r w:rsidR="00863F2D">
        <w:rPr>
          <w:rFonts w:ascii="Times New Roman" w:hAnsi="Times New Roman" w:cs="Times New Roman"/>
          <w:sz w:val="24"/>
          <w:szCs w:val="24"/>
          <w:lang w:val="en-US"/>
        </w:rPr>
        <w:t xml:space="preserve">Several scholars suggest that women are less likely than men to engage in entrepreneurship, but when involved in entrepreneurship they are more likely to be engaged in social rather than commercial entrepreneurship (Estrin et al., 2013). This might mean that the degree of social goals present in organizations run by female (social) entrepreneurs are higher compared to male (social) entrepreneurs. Therefore, a dummy variable controlling for </w:t>
      </w:r>
      <w:r w:rsidR="00863F2D">
        <w:rPr>
          <w:rFonts w:ascii="Times New Roman" w:hAnsi="Times New Roman" w:cs="Times New Roman"/>
          <w:i/>
          <w:sz w:val="24"/>
          <w:szCs w:val="24"/>
          <w:lang w:val="en-US"/>
        </w:rPr>
        <w:t>male</w:t>
      </w:r>
      <w:r w:rsidR="00863F2D">
        <w:rPr>
          <w:rFonts w:ascii="Times New Roman" w:hAnsi="Times New Roman" w:cs="Times New Roman"/>
          <w:sz w:val="24"/>
          <w:szCs w:val="24"/>
          <w:lang w:val="en-US"/>
        </w:rPr>
        <w:t xml:space="preserve"> is used as a control variable – ‘1’ </w:t>
      </w:r>
      <w:r w:rsidR="00EF48DC">
        <w:rPr>
          <w:rFonts w:ascii="Times New Roman" w:hAnsi="Times New Roman" w:cs="Times New Roman"/>
          <w:sz w:val="24"/>
          <w:szCs w:val="24"/>
          <w:lang w:val="en-US"/>
        </w:rPr>
        <w:t xml:space="preserve">for the respondent </w:t>
      </w:r>
      <w:r w:rsidR="00863F2D">
        <w:rPr>
          <w:rFonts w:ascii="Times New Roman" w:hAnsi="Times New Roman" w:cs="Times New Roman"/>
          <w:sz w:val="24"/>
          <w:szCs w:val="24"/>
          <w:lang w:val="en-US"/>
        </w:rPr>
        <w:t>being male, ‘0’ being female.</w:t>
      </w:r>
    </w:p>
    <w:p w:rsidR="00863F2D" w:rsidRPr="00636CC7" w:rsidRDefault="00E71ED9" w:rsidP="00863F2D">
      <w:pPr>
        <w:spacing w:line="360" w:lineRule="auto"/>
        <w:jc w:val="both"/>
        <w:rPr>
          <w:rFonts w:ascii="Times New Roman" w:hAnsi="Times New Roman" w:cs="Times New Roman"/>
          <w:sz w:val="24"/>
          <w:szCs w:val="24"/>
          <w:lang w:val="en-US"/>
        </w:rPr>
      </w:pPr>
      <w:r w:rsidRPr="00E71ED9">
        <w:rPr>
          <w:rFonts w:ascii="Times New Roman" w:hAnsi="Times New Roman" w:cs="Times New Roman"/>
          <w:b/>
          <w:sz w:val="24"/>
          <w:szCs w:val="24"/>
          <w:lang w:val="en-US"/>
        </w:rPr>
        <w:lastRenderedPageBreak/>
        <w:t>Fear of failure.</w:t>
      </w:r>
      <w:r>
        <w:rPr>
          <w:rFonts w:ascii="Times New Roman" w:hAnsi="Times New Roman" w:cs="Times New Roman"/>
          <w:sz w:val="24"/>
          <w:szCs w:val="24"/>
          <w:lang w:val="en-US"/>
        </w:rPr>
        <w:t xml:space="preserve"> </w:t>
      </w:r>
      <w:r w:rsidR="00863F2D" w:rsidRPr="00D02362">
        <w:rPr>
          <w:rFonts w:ascii="Times New Roman" w:hAnsi="Times New Roman" w:cs="Times New Roman"/>
          <w:sz w:val="24"/>
          <w:szCs w:val="24"/>
          <w:lang w:val="en-US"/>
        </w:rPr>
        <w:t xml:space="preserve">Research has also indicated that social entrepreneurs, compared to commercial entrepreneurs, perceive more financial and informational barriers in starting up a venture and that they are more afraid of personal failure (Hoogendoorn et al., 2011). </w:t>
      </w:r>
      <w:r w:rsidR="00EB545F">
        <w:rPr>
          <w:rFonts w:ascii="Times New Roman" w:hAnsi="Times New Roman" w:cs="Times New Roman"/>
          <w:sz w:val="24"/>
          <w:szCs w:val="24"/>
          <w:lang w:val="en-US"/>
        </w:rPr>
        <w:t>As this might affect the goals these entrepreneurs set</w:t>
      </w:r>
      <w:r w:rsidR="00863F2D" w:rsidRPr="00D02362">
        <w:rPr>
          <w:rFonts w:ascii="Times New Roman" w:hAnsi="Times New Roman" w:cs="Times New Roman"/>
          <w:sz w:val="24"/>
          <w:szCs w:val="24"/>
          <w:lang w:val="en-US"/>
        </w:rPr>
        <w:t xml:space="preserve">, I include </w:t>
      </w:r>
      <w:r w:rsidR="00D02362" w:rsidRPr="00D02362">
        <w:rPr>
          <w:rFonts w:ascii="Times New Roman" w:hAnsi="Times New Roman" w:cs="Times New Roman"/>
          <w:sz w:val="24"/>
          <w:szCs w:val="24"/>
          <w:lang w:val="en-US"/>
        </w:rPr>
        <w:t>a</w:t>
      </w:r>
      <w:r w:rsidR="00863F2D" w:rsidRPr="00D02362">
        <w:rPr>
          <w:rFonts w:ascii="Times New Roman" w:hAnsi="Times New Roman" w:cs="Times New Roman"/>
          <w:sz w:val="24"/>
          <w:szCs w:val="24"/>
          <w:lang w:val="en-US"/>
        </w:rPr>
        <w:t xml:space="preserve"> control </w:t>
      </w:r>
      <w:r w:rsidR="00D02362" w:rsidRPr="00D02362">
        <w:rPr>
          <w:rFonts w:ascii="Times New Roman" w:hAnsi="Times New Roman" w:cs="Times New Roman"/>
          <w:sz w:val="24"/>
          <w:szCs w:val="24"/>
          <w:lang w:val="en-US"/>
        </w:rPr>
        <w:t>variable</w:t>
      </w:r>
      <w:r w:rsidR="00863F2D" w:rsidRPr="00D02362">
        <w:rPr>
          <w:rFonts w:ascii="Times New Roman" w:hAnsi="Times New Roman" w:cs="Times New Roman"/>
          <w:sz w:val="24"/>
          <w:szCs w:val="24"/>
          <w:lang w:val="en-US"/>
        </w:rPr>
        <w:t xml:space="preserve"> on fair of failure (</w:t>
      </w:r>
      <w:r w:rsidR="00863F2D" w:rsidRPr="00D02362">
        <w:rPr>
          <w:rFonts w:ascii="Times New Roman" w:hAnsi="Times New Roman" w:cs="Times New Roman"/>
          <w:i/>
          <w:sz w:val="24"/>
          <w:szCs w:val="24"/>
          <w:lang w:val="en-US"/>
        </w:rPr>
        <w:t>fairfail</w:t>
      </w:r>
      <w:r w:rsidR="00863F2D" w:rsidRPr="00D02362">
        <w:rPr>
          <w:rFonts w:ascii="Times New Roman" w:hAnsi="Times New Roman" w:cs="Times New Roman"/>
          <w:sz w:val="24"/>
          <w:szCs w:val="24"/>
          <w:lang w:val="en-US"/>
        </w:rPr>
        <w:t xml:space="preserve">). </w:t>
      </w:r>
      <w:r w:rsidR="00D02362" w:rsidRPr="00D02362">
        <w:rPr>
          <w:rFonts w:ascii="Times New Roman" w:hAnsi="Times New Roman" w:cs="Times New Roman"/>
          <w:sz w:val="24"/>
          <w:szCs w:val="24"/>
          <w:lang w:val="en-US"/>
        </w:rPr>
        <w:t>This variable is constructed as dummy variable</w:t>
      </w:r>
      <w:r w:rsidR="00863F2D" w:rsidRPr="00D02362">
        <w:rPr>
          <w:rFonts w:ascii="Times New Roman" w:hAnsi="Times New Roman" w:cs="Times New Roman"/>
          <w:sz w:val="24"/>
          <w:szCs w:val="24"/>
          <w:lang w:val="en-US"/>
        </w:rPr>
        <w:t xml:space="preserve"> which will show a ‘1’ if </w:t>
      </w:r>
      <w:r w:rsidR="00EF48DC">
        <w:rPr>
          <w:rFonts w:ascii="Times New Roman" w:hAnsi="Times New Roman" w:cs="Times New Roman"/>
          <w:sz w:val="24"/>
          <w:szCs w:val="24"/>
          <w:lang w:val="en-US"/>
        </w:rPr>
        <w:t xml:space="preserve">the respondent </w:t>
      </w:r>
      <w:r w:rsidR="00863F2D" w:rsidRPr="00D02362">
        <w:rPr>
          <w:rFonts w:ascii="Times New Roman" w:hAnsi="Times New Roman" w:cs="Times New Roman"/>
          <w:sz w:val="24"/>
          <w:szCs w:val="24"/>
          <w:lang w:val="en-US"/>
        </w:rPr>
        <w:t>answered affirmative, ‘0’ otherwise.</w:t>
      </w:r>
    </w:p>
    <w:p w:rsidR="00863F2D" w:rsidRPr="002D57FF" w:rsidRDefault="00E71ED9" w:rsidP="00863F2D">
      <w:pPr>
        <w:spacing w:line="360" w:lineRule="auto"/>
        <w:jc w:val="both"/>
        <w:rPr>
          <w:rFonts w:ascii="Times New Roman" w:hAnsi="Times New Roman" w:cs="Times New Roman"/>
          <w:sz w:val="24"/>
          <w:szCs w:val="24"/>
          <w:lang w:val="en-US"/>
        </w:rPr>
      </w:pPr>
      <w:r w:rsidRPr="00E71ED9">
        <w:rPr>
          <w:rFonts w:ascii="Times New Roman" w:hAnsi="Times New Roman" w:cs="Times New Roman"/>
          <w:b/>
          <w:sz w:val="24"/>
          <w:szCs w:val="24"/>
          <w:lang w:val="en-US"/>
        </w:rPr>
        <w:t>Country.</w:t>
      </w:r>
      <w:r>
        <w:rPr>
          <w:rFonts w:ascii="Times New Roman" w:hAnsi="Times New Roman" w:cs="Times New Roman"/>
          <w:sz w:val="24"/>
          <w:szCs w:val="24"/>
          <w:lang w:val="en-US"/>
        </w:rPr>
        <w:t xml:space="preserve"> </w:t>
      </w:r>
      <w:r w:rsidR="00863F2D" w:rsidRPr="00636CC7">
        <w:rPr>
          <w:rFonts w:ascii="Times New Roman" w:hAnsi="Times New Roman" w:cs="Times New Roman"/>
          <w:sz w:val="24"/>
          <w:szCs w:val="24"/>
          <w:lang w:val="en-US"/>
        </w:rPr>
        <w:t>Lastly, in order to control for effects caused by the home country of the social entrepreneur, country dummies (</w:t>
      </w:r>
      <w:r w:rsidR="00863F2D" w:rsidRPr="00636CC7">
        <w:rPr>
          <w:rFonts w:ascii="Times New Roman" w:hAnsi="Times New Roman" w:cs="Times New Roman"/>
          <w:i/>
          <w:sz w:val="24"/>
          <w:szCs w:val="24"/>
          <w:lang w:val="en-US"/>
        </w:rPr>
        <w:t>country</w:t>
      </w:r>
      <w:r w:rsidR="00863F2D" w:rsidRPr="00636CC7">
        <w:rPr>
          <w:rFonts w:ascii="Times New Roman" w:hAnsi="Times New Roman" w:cs="Times New Roman"/>
          <w:sz w:val="24"/>
          <w:szCs w:val="24"/>
          <w:lang w:val="en-US"/>
        </w:rPr>
        <w:t>) will be included in the</w:t>
      </w:r>
      <w:r w:rsidR="00863F2D">
        <w:rPr>
          <w:rFonts w:ascii="Times New Roman" w:hAnsi="Times New Roman" w:cs="Times New Roman"/>
          <w:sz w:val="24"/>
          <w:szCs w:val="24"/>
          <w:lang w:val="en-US"/>
        </w:rPr>
        <w:t xml:space="preserve"> models. The reference category of this </w:t>
      </w:r>
      <w:r w:rsidR="00863F2D" w:rsidRPr="002D57FF">
        <w:rPr>
          <w:rFonts w:ascii="Times New Roman" w:hAnsi="Times New Roman" w:cs="Times New Roman"/>
          <w:sz w:val="24"/>
          <w:szCs w:val="24"/>
          <w:lang w:val="en-US"/>
        </w:rPr>
        <w:t xml:space="preserve">variable is the country </w:t>
      </w:r>
      <w:r w:rsidR="00863F2D" w:rsidRPr="002D57FF">
        <w:rPr>
          <w:rFonts w:ascii="Times New Roman" w:hAnsi="Times New Roman" w:cs="Times New Roman"/>
          <w:i/>
          <w:sz w:val="24"/>
          <w:szCs w:val="24"/>
          <w:lang w:val="en-US"/>
        </w:rPr>
        <w:t>United States</w:t>
      </w:r>
      <w:r w:rsidR="00863F2D" w:rsidRPr="002D57FF">
        <w:rPr>
          <w:rFonts w:ascii="Times New Roman" w:hAnsi="Times New Roman" w:cs="Times New Roman"/>
          <w:sz w:val="24"/>
          <w:szCs w:val="24"/>
          <w:lang w:val="en-US"/>
        </w:rPr>
        <w:t xml:space="preserve">. </w:t>
      </w:r>
    </w:p>
    <w:p w:rsidR="00863F2D" w:rsidRPr="00E71ED9" w:rsidRDefault="00863F2D" w:rsidP="00863F2D">
      <w:pPr>
        <w:spacing w:line="360" w:lineRule="auto"/>
        <w:jc w:val="both"/>
        <w:rPr>
          <w:rFonts w:ascii="Times New Roman" w:hAnsi="Times New Roman" w:cs="Times New Roman"/>
          <w:sz w:val="24"/>
          <w:szCs w:val="24"/>
          <w:lang w:val="en-US"/>
        </w:rPr>
      </w:pPr>
      <w:r w:rsidRPr="00E71ED9">
        <w:rPr>
          <w:rFonts w:ascii="Times New Roman" w:hAnsi="Times New Roman" w:cs="Times New Roman"/>
          <w:sz w:val="24"/>
          <w:szCs w:val="24"/>
          <w:lang w:val="en-US"/>
        </w:rPr>
        <w:t>Append</w:t>
      </w:r>
      <w:r w:rsidR="00E8548A" w:rsidRPr="00E71ED9">
        <w:rPr>
          <w:rFonts w:ascii="Times New Roman" w:hAnsi="Times New Roman" w:cs="Times New Roman"/>
          <w:sz w:val="24"/>
          <w:szCs w:val="24"/>
          <w:lang w:val="en-US"/>
        </w:rPr>
        <w:t>i</w:t>
      </w:r>
      <w:r w:rsidR="00A2364C" w:rsidRPr="00E71ED9">
        <w:rPr>
          <w:rFonts w:ascii="Times New Roman" w:hAnsi="Times New Roman" w:cs="Times New Roman"/>
          <w:sz w:val="24"/>
          <w:szCs w:val="24"/>
          <w:lang w:val="en-US"/>
        </w:rPr>
        <w:t>x</w:t>
      </w:r>
      <w:r w:rsidRPr="00E71ED9">
        <w:rPr>
          <w:rFonts w:ascii="Times New Roman" w:hAnsi="Times New Roman" w:cs="Times New Roman"/>
          <w:sz w:val="24"/>
          <w:szCs w:val="24"/>
          <w:lang w:val="en-US"/>
        </w:rPr>
        <w:t xml:space="preserve"> </w:t>
      </w:r>
      <w:r w:rsidR="00F1375D" w:rsidRPr="00E71ED9">
        <w:rPr>
          <w:rFonts w:ascii="Times New Roman" w:hAnsi="Times New Roman" w:cs="Times New Roman"/>
          <w:sz w:val="24"/>
          <w:szCs w:val="24"/>
          <w:lang w:val="en-US"/>
        </w:rPr>
        <w:t>D</w:t>
      </w:r>
      <w:r w:rsidRPr="00E71ED9">
        <w:rPr>
          <w:rFonts w:ascii="Times New Roman" w:hAnsi="Times New Roman" w:cs="Times New Roman"/>
          <w:sz w:val="24"/>
          <w:szCs w:val="24"/>
          <w:lang w:val="en-US"/>
        </w:rPr>
        <w:t xml:space="preserve"> </w:t>
      </w:r>
      <w:r w:rsidR="00A2364C" w:rsidRPr="00E71ED9">
        <w:rPr>
          <w:rFonts w:ascii="Times New Roman" w:hAnsi="Times New Roman" w:cs="Times New Roman"/>
          <w:sz w:val="24"/>
          <w:szCs w:val="24"/>
          <w:lang w:val="en-US"/>
        </w:rPr>
        <w:t>shows an overview</w:t>
      </w:r>
      <w:r w:rsidRPr="00E71ED9">
        <w:rPr>
          <w:rFonts w:ascii="Times New Roman" w:hAnsi="Times New Roman" w:cs="Times New Roman"/>
          <w:sz w:val="24"/>
          <w:szCs w:val="24"/>
          <w:lang w:val="en-US"/>
        </w:rPr>
        <w:t xml:space="preserve"> and descriptives of all </w:t>
      </w:r>
      <w:r w:rsidR="00B3116C" w:rsidRPr="00E71ED9">
        <w:rPr>
          <w:rFonts w:ascii="Times New Roman" w:hAnsi="Times New Roman" w:cs="Times New Roman"/>
          <w:sz w:val="24"/>
          <w:szCs w:val="24"/>
          <w:lang w:val="en-US"/>
        </w:rPr>
        <w:t xml:space="preserve">ten </w:t>
      </w:r>
      <w:r w:rsidRPr="00E71ED9">
        <w:rPr>
          <w:rFonts w:ascii="Times New Roman" w:hAnsi="Times New Roman" w:cs="Times New Roman"/>
          <w:sz w:val="24"/>
          <w:szCs w:val="24"/>
          <w:lang w:val="en-US"/>
        </w:rPr>
        <w:t xml:space="preserve">variables </w:t>
      </w:r>
      <w:r w:rsidR="00A2364C" w:rsidRPr="00E71ED9">
        <w:rPr>
          <w:rFonts w:ascii="Times New Roman" w:hAnsi="Times New Roman" w:cs="Times New Roman"/>
          <w:sz w:val="24"/>
          <w:szCs w:val="24"/>
          <w:lang w:val="en-US"/>
        </w:rPr>
        <w:t>mentioned in the sections of independent and control variables.</w:t>
      </w:r>
    </w:p>
    <w:p w:rsidR="00863F2D" w:rsidRDefault="00863F2D" w:rsidP="00863F2D">
      <w:pPr>
        <w:pStyle w:val="Heading2"/>
        <w:rPr>
          <w:lang w:val="en-US"/>
        </w:rPr>
      </w:pPr>
      <w:bookmarkStart w:id="24" w:name="_Toc427158509"/>
      <w:r>
        <w:rPr>
          <w:lang w:val="en-US"/>
        </w:rPr>
        <w:t>3.3. Methodology</w:t>
      </w:r>
      <w:bookmarkEnd w:id="24"/>
    </w:p>
    <w:p w:rsidR="00863F2D" w:rsidRPr="002D57FF" w:rsidRDefault="00863F2D" w:rsidP="00863F2D">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Now the dataset has been described and the variables have been introduced, this section will go into the analysis which will be conducted in order to test the hypotheses. The analysis will consist out of two forms </w:t>
      </w:r>
      <w:r w:rsidR="004D4B5C">
        <w:rPr>
          <w:rFonts w:ascii="Times New Roman" w:hAnsi="Times New Roman" w:cs="Times New Roman"/>
          <w:sz w:val="24"/>
          <w:szCs w:val="24"/>
          <w:lang w:val="en-US"/>
        </w:rPr>
        <w:t xml:space="preserve">of </w:t>
      </w:r>
      <w:r>
        <w:rPr>
          <w:rFonts w:ascii="Times New Roman" w:hAnsi="Times New Roman" w:cs="Times New Roman"/>
          <w:sz w:val="24"/>
          <w:szCs w:val="24"/>
          <w:lang w:val="en-US"/>
        </w:rPr>
        <w:t xml:space="preserve">econometric analysis which will test the difference and </w:t>
      </w:r>
      <w:r w:rsidRPr="002D57FF">
        <w:rPr>
          <w:rFonts w:ascii="Times New Roman" w:hAnsi="Times New Roman" w:cs="Times New Roman"/>
          <w:sz w:val="24"/>
          <w:szCs w:val="24"/>
          <w:lang w:val="en-US"/>
        </w:rPr>
        <w:t>relationship between the various variables put forward.</w:t>
      </w:r>
    </w:p>
    <w:p w:rsidR="005B5302" w:rsidRDefault="005B5302" w:rsidP="005B5302">
      <w:pPr>
        <w:pStyle w:val="Heading3"/>
        <w:rPr>
          <w:lang w:val="en-US"/>
        </w:rPr>
      </w:pPr>
      <w:bookmarkStart w:id="25" w:name="_Toc427158510"/>
      <w:r>
        <w:rPr>
          <w:lang w:val="en-US"/>
        </w:rPr>
        <w:t>3.3.1. Hypothesis 1</w:t>
      </w:r>
      <w:bookmarkEnd w:id="25"/>
    </w:p>
    <w:p w:rsidR="004C41BE" w:rsidRPr="002D57FF" w:rsidRDefault="00863F2D" w:rsidP="00863F2D">
      <w:pPr>
        <w:spacing w:line="360" w:lineRule="auto"/>
        <w:jc w:val="both"/>
        <w:rPr>
          <w:rFonts w:ascii="Times New Roman" w:hAnsi="Times New Roman" w:cs="Times New Roman"/>
          <w:sz w:val="24"/>
          <w:szCs w:val="24"/>
          <w:lang w:val="en-US"/>
        </w:rPr>
      </w:pPr>
      <w:r w:rsidRPr="002D57FF">
        <w:rPr>
          <w:rFonts w:ascii="Times New Roman" w:hAnsi="Times New Roman" w:cs="Times New Roman"/>
          <w:sz w:val="24"/>
          <w:szCs w:val="24"/>
          <w:lang w:val="en-US"/>
        </w:rPr>
        <w:t xml:space="preserve">The first analysis </w:t>
      </w:r>
      <w:r w:rsidR="005B5302">
        <w:rPr>
          <w:rFonts w:ascii="Times New Roman" w:hAnsi="Times New Roman" w:cs="Times New Roman"/>
          <w:sz w:val="24"/>
          <w:szCs w:val="24"/>
          <w:lang w:val="en-US"/>
        </w:rPr>
        <w:t>focuses on testing Hypothesis 1</w:t>
      </w:r>
      <w:r w:rsidRPr="002D57FF">
        <w:rPr>
          <w:rFonts w:ascii="Times New Roman" w:hAnsi="Times New Roman" w:cs="Times New Roman"/>
          <w:sz w:val="24"/>
          <w:szCs w:val="24"/>
          <w:lang w:val="en-US"/>
        </w:rPr>
        <w:t xml:space="preserve"> is a two-sample t</w:t>
      </w:r>
      <w:r w:rsidR="003F337C">
        <w:rPr>
          <w:rFonts w:ascii="Times New Roman" w:hAnsi="Times New Roman" w:cs="Times New Roman"/>
          <w:sz w:val="24"/>
          <w:szCs w:val="24"/>
          <w:lang w:val="en-US"/>
        </w:rPr>
        <w:t>-</w:t>
      </w:r>
      <w:r w:rsidRPr="002D57FF">
        <w:rPr>
          <w:rFonts w:ascii="Times New Roman" w:hAnsi="Times New Roman" w:cs="Times New Roman"/>
          <w:sz w:val="24"/>
          <w:szCs w:val="24"/>
          <w:lang w:val="en-US"/>
        </w:rPr>
        <w:t xml:space="preserve">test. This test tests whether the </w:t>
      </w:r>
      <w:r w:rsidR="004C41BE">
        <w:rPr>
          <w:rFonts w:ascii="Times New Roman" w:hAnsi="Times New Roman" w:cs="Times New Roman"/>
          <w:sz w:val="24"/>
          <w:szCs w:val="24"/>
          <w:lang w:val="en-US"/>
        </w:rPr>
        <w:t>average amount of points allocated to</w:t>
      </w:r>
      <w:r w:rsidRPr="002D57FF">
        <w:rPr>
          <w:rFonts w:ascii="Times New Roman" w:hAnsi="Times New Roman" w:cs="Times New Roman"/>
          <w:sz w:val="24"/>
          <w:szCs w:val="24"/>
          <w:lang w:val="en-US"/>
        </w:rPr>
        <w:t xml:space="preserve"> social goals</w:t>
      </w:r>
      <w:r w:rsidR="004C41BE">
        <w:rPr>
          <w:rFonts w:ascii="Times New Roman" w:hAnsi="Times New Roman" w:cs="Times New Roman"/>
          <w:sz w:val="24"/>
          <w:szCs w:val="24"/>
          <w:lang w:val="en-US"/>
        </w:rPr>
        <w:t xml:space="preserve"> by (social) entrepreneurs as they pertain to the respondents’ organization</w:t>
      </w:r>
      <w:r w:rsidRPr="002D57FF">
        <w:rPr>
          <w:rFonts w:ascii="Times New Roman" w:hAnsi="Times New Roman" w:cs="Times New Roman"/>
          <w:sz w:val="24"/>
          <w:szCs w:val="24"/>
          <w:lang w:val="en-US"/>
        </w:rPr>
        <w:t xml:space="preserve"> are statistically different from each other. Data used in this test is retrieved from </w:t>
      </w:r>
      <w:r w:rsidR="005B5302">
        <w:rPr>
          <w:rFonts w:ascii="Times New Roman" w:hAnsi="Times New Roman" w:cs="Times New Roman"/>
          <w:sz w:val="24"/>
          <w:szCs w:val="24"/>
          <w:lang w:val="en-US"/>
        </w:rPr>
        <w:t xml:space="preserve">Table </w:t>
      </w:r>
      <w:r w:rsidR="00793DE8">
        <w:rPr>
          <w:rFonts w:ascii="Times New Roman" w:hAnsi="Times New Roman" w:cs="Times New Roman"/>
          <w:sz w:val="24"/>
          <w:szCs w:val="24"/>
          <w:lang w:val="en-US"/>
        </w:rPr>
        <w:t>3</w:t>
      </w:r>
      <w:r w:rsidRPr="002D57FF">
        <w:rPr>
          <w:rFonts w:ascii="Times New Roman" w:hAnsi="Times New Roman" w:cs="Times New Roman"/>
          <w:sz w:val="24"/>
          <w:szCs w:val="24"/>
          <w:lang w:val="en-US"/>
        </w:rPr>
        <w:t xml:space="preserve">, introduced in previous section, which shows descriptives of both TEA and SEA </w:t>
      </w:r>
      <w:r w:rsidR="005B5302">
        <w:rPr>
          <w:rFonts w:ascii="Times New Roman" w:hAnsi="Times New Roman" w:cs="Times New Roman"/>
          <w:sz w:val="24"/>
          <w:szCs w:val="24"/>
          <w:lang w:val="en-US"/>
        </w:rPr>
        <w:t>observations</w:t>
      </w:r>
      <w:r w:rsidRPr="002D57FF">
        <w:rPr>
          <w:rFonts w:ascii="Times New Roman" w:hAnsi="Times New Roman" w:cs="Times New Roman"/>
          <w:sz w:val="24"/>
          <w:szCs w:val="24"/>
          <w:lang w:val="en-US"/>
        </w:rPr>
        <w:t>.</w:t>
      </w:r>
    </w:p>
    <w:p w:rsidR="005B5302" w:rsidRDefault="005B5302" w:rsidP="005B5302">
      <w:pPr>
        <w:pStyle w:val="Heading3"/>
        <w:rPr>
          <w:lang w:val="en-US"/>
        </w:rPr>
      </w:pPr>
      <w:bookmarkStart w:id="26" w:name="_Toc427158511"/>
      <w:r>
        <w:rPr>
          <w:lang w:val="en-US"/>
        </w:rPr>
        <w:lastRenderedPageBreak/>
        <w:t xml:space="preserve">3.3.2. Hypotheses 2 – </w:t>
      </w:r>
      <w:r w:rsidR="002F55E6">
        <w:rPr>
          <w:lang w:val="en-US"/>
        </w:rPr>
        <w:t>6</w:t>
      </w:r>
      <w:bookmarkEnd w:id="26"/>
      <w:r>
        <w:rPr>
          <w:lang w:val="en-US"/>
        </w:rPr>
        <w:t xml:space="preserve"> </w:t>
      </w:r>
    </w:p>
    <w:p w:rsidR="002800CF" w:rsidRDefault="00863F2D" w:rsidP="00C5777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Next in this research</w:t>
      </w:r>
      <w:r w:rsidR="006342D4">
        <w:rPr>
          <w:rFonts w:ascii="Times New Roman" w:hAnsi="Times New Roman" w:cs="Times New Roman"/>
          <w:sz w:val="24"/>
          <w:szCs w:val="24"/>
          <w:lang w:val="en-US"/>
        </w:rPr>
        <w:t>, m</w:t>
      </w:r>
      <w:r w:rsidR="00700E34">
        <w:rPr>
          <w:rFonts w:ascii="Times New Roman" w:hAnsi="Times New Roman" w:cs="Times New Roman"/>
          <w:sz w:val="24"/>
          <w:szCs w:val="24"/>
          <w:lang w:val="en-US"/>
        </w:rPr>
        <w:t>ultiple regression</w:t>
      </w:r>
      <w:r>
        <w:rPr>
          <w:rFonts w:ascii="Times New Roman" w:hAnsi="Times New Roman" w:cs="Times New Roman"/>
          <w:sz w:val="24"/>
          <w:szCs w:val="24"/>
          <w:lang w:val="en-US"/>
        </w:rPr>
        <w:t xml:space="preserve"> analysis</w:t>
      </w:r>
      <w:r w:rsidR="006342D4">
        <w:rPr>
          <w:rFonts w:ascii="Times New Roman" w:hAnsi="Times New Roman" w:cs="Times New Roman"/>
          <w:sz w:val="24"/>
          <w:szCs w:val="24"/>
          <w:lang w:val="en-US"/>
        </w:rPr>
        <w:t xml:space="preserve"> is used, as it</w:t>
      </w:r>
      <w:r>
        <w:rPr>
          <w:rFonts w:ascii="Times New Roman" w:hAnsi="Times New Roman" w:cs="Times New Roman"/>
          <w:sz w:val="24"/>
          <w:szCs w:val="24"/>
          <w:lang w:val="en-US"/>
        </w:rPr>
        <w:t xml:space="preserve"> allows </w:t>
      </w:r>
      <w:r w:rsidR="006342D4">
        <w:rPr>
          <w:rFonts w:ascii="Times New Roman" w:hAnsi="Times New Roman" w:cs="Times New Roman"/>
          <w:sz w:val="24"/>
          <w:szCs w:val="24"/>
          <w:lang w:val="en-US"/>
        </w:rPr>
        <w:t>controlling</w:t>
      </w:r>
      <w:r>
        <w:rPr>
          <w:rFonts w:ascii="Times New Roman" w:hAnsi="Times New Roman" w:cs="Times New Roman"/>
          <w:sz w:val="24"/>
          <w:szCs w:val="24"/>
          <w:lang w:val="en-US"/>
        </w:rPr>
        <w:t xml:space="preserve"> for many different factors that might simultaneously affect the dependent variable. </w:t>
      </w:r>
      <w:r w:rsidR="006342D4">
        <w:rPr>
          <w:rFonts w:ascii="Times New Roman" w:hAnsi="Times New Roman" w:cs="Times New Roman"/>
          <w:sz w:val="24"/>
          <w:szCs w:val="24"/>
          <w:lang w:val="en-US"/>
        </w:rPr>
        <w:t xml:space="preserve">The dependent variable in the various models – points allocated to social goals – is a continuous variable and most explanatory variables are either dummy, categorical or continuous variables (see Appendix </w:t>
      </w:r>
      <w:r w:rsidR="00F1375D">
        <w:rPr>
          <w:rFonts w:ascii="Times New Roman" w:hAnsi="Times New Roman" w:cs="Times New Roman"/>
          <w:sz w:val="24"/>
          <w:szCs w:val="24"/>
          <w:lang w:val="en-US"/>
        </w:rPr>
        <w:t>D</w:t>
      </w:r>
      <w:r w:rsidR="006342D4">
        <w:rPr>
          <w:rFonts w:ascii="Times New Roman" w:hAnsi="Times New Roman" w:cs="Times New Roman"/>
          <w:sz w:val="24"/>
          <w:szCs w:val="24"/>
          <w:lang w:val="en-US"/>
        </w:rPr>
        <w:t xml:space="preserve"> for an overview). This results in using OLS as a</w:t>
      </w:r>
      <w:r w:rsidR="005B5302">
        <w:rPr>
          <w:rFonts w:ascii="Times New Roman" w:hAnsi="Times New Roman" w:cs="Times New Roman"/>
          <w:sz w:val="24"/>
          <w:szCs w:val="24"/>
          <w:lang w:val="en-US"/>
        </w:rPr>
        <w:t>n</w:t>
      </w:r>
      <w:r w:rsidR="006342D4">
        <w:rPr>
          <w:rFonts w:ascii="Times New Roman" w:hAnsi="Times New Roman" w:cs="Times New Roman"/>
          <w:sz w:val="24"/>
          <w:szCs w:val="24"/>
          <w:lang w:val="en-US"/>
        </w:rPr>
        <w:t xml:space="preserve"> estimation method. </w:t>
      </w:r>
      <w:r>
        <w:rPr>
          <w:rFonts w:ascii="Times New Roman" w:hAnsi="Times New Roman" w:cs="Times New Roman"/>
          <w:sz w:val="24"/>
          <w:szCs w:val="24"/>
          <w:lang w:val="en-US"/>
        </w:rPr>
        <w:t>Using</w:t>
      </w:r>
      <w:r w:rsidR="004C41BE">
        <w:rPr>
          <w:rFonts w:ascii="Times New Roman" w:hAnsi="Times New Roman" w:cs="Times New Roman"/>
          <w:sz w:val="24"/>
          <w:szCs w:val="24"/>
          <w:lang w:val="en-US"/>
        </w:rPr>
        <w:t xml:space="preserve"> the multiple regression models</w:t>
      </w:r>
      <w:r>
        <w:rPr>
          <w:rFonts w:ascii="Times New Roman" w:hAnsi="Times New Roman" w:cs="Times New Roman"/>
          <w:sz w:val="24"/>
          <w:szCs w:val="24"/>
          <w:lang w:val="en-US"/>
        </w:rPr>
        <w:t xml:space="preserve"> </w:t>
      </w:r>
      <w:r w:rsidR="006342D4">
        <w:rPr>
          <w:rFonts w:ascii="Times New Roman" w:hAnsi="Times New Roman" w:cs="Times New Roman"/>
          <w:sz w:val="24"/>
          <w:szCs w:val="24"/>
          <w:lang w:val="en-US"/>
        </w:rPr>
        <w:t xml:space="preserve">the </w:t>
      </w:r>
      <w:r>
        <w:rPr>
          <w:rFonts w:ascii="Times New Roman" w:hAnsi="Times New Roman" w:cs="Times New Roman"/>
          <w:sz w:val="24"/>
          <w:szCs w:val="24"/>
          <w:lang w:val="en-US"/>
        </w:rPr>
        <w:t>various hypoth</w:t>
      </w:r>
      <w:r w:rsidR="004C41BE">
        <w:rPr>
          <w:rFonts w:ascii="Times New Roman" w:hAnsi="Times New Roman" w:cs="Times New Roman"/>
          <w:sz w:val="24"/>
          <w:szCs w:val="24"/>
          <w:lang w:val="en-US"/>
        </w:rPr>
        <w:t xml:space="preserve">eses put forward in this thesis – which </w:t>
      </w:r>
      <w:r>
        <w:rPr>
          <w:rFonts w:ascii="Times New Roman" w:hAnsi="Times New Roman" w:cs="Times New Roman"/>
          <w:sz w:val="24"/>
          <w:szCs w:val="24"/>
          <w:lang w:val="en-US"/>
        </w:rPr>
        <w:t xml:space="preserve">look into the relationship between the </w:t>
      </w:r>
      <w:r w:rsidR="004C41BE">
        <w:rPr>
          <w:rFonts w:ascii="Times New Roman" w:hAnsi="Times New Roman" w:cs="Times New Roman"/>
          <w:sz w:val="24"/>
          <w:szCs w:val="24"/>
          <w:lang w:val="en-US"/>
        </w:rPr>
        <w:t>average amount of points allocated to</w:t>
      </w:r>
      <w:r w:rsidR="004C41BE" w:rsidRPr="002D57FF">
        <w:rPr>
          <w:rFonts w:ascii="Times New Roman" w:hAnsi="Times New Roman" w:cs="Times New Roman"/>
          <w:sz w:val="24"/>
          <w:szCs w:val="24"/>
          <w:lang w:val="en-US"/>
        </w:rPr>
        <w:t xml:space="preserve"> social goals</w:t>
      </w:r>
      <w:r w:rsidR="004C41BE">
        <w:rPr>
          <w:rFonts w:ascii="Times New Roman" w:hAnsi="Times New Roman" w:cs="Times New Roman"/>
          <w:sz w:val="24"/>
          <w:szCs w:val="24"/>
          <w:lang w:val="en-US"/>
        </w:rPr>
        <w:t xml:space="preserve"> by (social) entrepreneurs as they pertain to the respondents’ organization</w:t>
      </w:r>
      <w:r>
        <w:rPr>
          <w:rFonts w:ascii="Times New Roman" w:hAnsi="Times New Roman" w:cs="Times New Roman"/>
          <w:sz w:val="24"/>
          <w:szCs w:val="24"/>
          <w:lang w:val="en-US"/>
        </w:rPr>
        <w:t xml:space="preserve"> and several variables which represent human and social capital</w:t>
      </w:r>
      <w:r w:rsidR="004C41BE">
        <w:rPr>
          <w:rFonts w:ascii="Times New Roman" w:hAnsi="Times New Roman" w:cs="Times New Roman"/>
          <w:sz w:val="24"/>
          <w:szCs w:val="24"/>
          <w:lang w:val="en-US"/>
        </w:rPr>
        <w:t xml:space="preserve"> – can </w:t>
      </w:r>
      <w:r w:rsidR="006342D4">
        <w:rPr>
          <w:rFonts w:ascii="Times New Roman" w:hAnsi="Times New Roman" w:cs="Times New Roman"/>
          <w:sz w:val="24"/>
          <w:szCs w:val="24"/>
          <w:lang w:val="en-US"/>
        </w:rPr>
        <w:t>be tested</w:t>
      </w:r>
      <w:r>
        <w:rPr>
          <w:rFonts w:ascii="Times New Roman" w:hAnsi="Times New Roman" w:cs="Times New Roman"/>
          <w:sz w:val="24"/>
          <w:szCs w:val="24"/>
          <w:lang w:val="en-US"/>
        </w:rPr>
        <w:t xml:space="preserve">. Also, the aforementioned control variables are included in these models to control for systematic differences. </w:t>
      </w:r>
      <w:r w:rsidRPr="00700E34">
        <w:rPr>
          <w:rFonts w:ascii="Times New Roman" w:hAnsi="Times New Roman" w:cs="Times New Roman"/>
          <w:sz w:val="24"/>
          <w:szCs w:val="24"/>
          <w:lang w:val="en-US"/>
        </w:rPr>
        <w:t xml:space="preserve">In total, </w:t>
      </w:r>
      <w:r w:rsidR="00B060C9">
        <w:rPr>
          <w:rFonts w:ascii="Times New Roman" w:hAnsi="Times New Roman" w:cs="Times New Roman"/>
          <w:sz w:val="24"/>
          <w:szCs w:val="24"/>
          <w:lang w:val="en-US"/>
        </w:rPr>
        <w:t>nine</w:t>
      </w:r>
      <w:r w:rsidRPr="00700E34">
        <w:rPr>
          <w:rFonts w:ascii="Times New Roman" w:hAnsi="Times New Roman" w:cs="Times New Roman"/>
          <w:sz w:val="24"/>
          <w:szCs w:val="24"/>
          <w:lang w:val="en-US"/>
        </w:rPr>
        <w:t xml:space="preserve"> models will be tested. The first </w:t>
      </w:r>
      <w:r w:rsidR="00B060C9">
        <w:rPr>
          <w:rFonts w:ascii="Times New Roman" w:hAnsi="Times New Roman" w:cs="Times New Roman"/>
          <w:sz w:val="24"/>
          <w:szCs w:val="24"/>
          <w:lang w:val="en-US"/>
        </w:rPr>
        <w:t>five</w:t>
      </w:r>
      <w:r w:rsidRPr="00700E34">
        <w:rPr>
          <w:rFonts w:ascii="Times New Roman" w:hAnsi="Times New Roman" w:cs="Times New Roman"/>
          <w:sz w:val="24"/>
          <w:szCs w:val="24"/>
          <w:lang w:val="en-US"/>
        </w:rPr>
        <w:t xml:space="preserve"> models will </w:t>
      </w:r>
      <w:r w:rsidR="006342D4">
        <w:rPr>
          <w:rFonts w:ascii="Times New Roman" w:hAnsi="Times New Roman" w:cs="Times New Roman"/>
          <w:sz w:val="24"/>
          <w:szCs w:val="24"/>
          <w:lang w:val="en-US"/>
        </w:rPr>
        <w:t xml:space="preserve">be </w:t>
      </w:r>
      <w:r w:rsidRPr="00700E34">
        <w:rPr>
          <w:rFonts w:ascii="Times New Roman" w:hAnsi="Times New Roman" w:cs="Times New Roman"/>
          <w:sz w:val="24"/>
          <w:szCs w:val="24"/>
          <w:lang w:val="en-US"/>
        </w:rPr>
        <w:t xml:space="preserve">measured using the SEA </w:t>
      </w:r>
      <w:r w:rsidR="006342D4">
        <w:rPr>
          <w:rFonts w:ascii="Times New Roman" w:hAnsi="Times New Roman" w:cs="Times New Roman"/>
          <w:sz w:val="24"/>
          <w:szCs w:val="24"/>
          <w:lang w:val="en-US"/>
        </w:rPr>
        <w:t>observations</w:t>
      </w:r>
      <w:r w:rsidRPr="00700E34">
        <w:rPr>
          <w:rFonts w:ascii="Times New Roman" w:hAnsi="Times New Roman" w:cs="Times New Roman"/>
          <w:sz w:val="24"/>
          <w:szCs w:val="24"/>
          <w:lang w:val="en-US"/>
        </w:rPr>
        <w:t xml:space="preserve">; models </w:t>
      </w:r>
      <w:r w:rsidR="00B060C9">
        <w:rPr>
          <w:rFonts w:ascii="Times New Roman" w:hAnsi="Times New Roman" w:cs="Times New Roman"/>
          <w:sz w:val="24"/>
          <w:szCs w:val="24"/>
          <w:lang w:val="en-US"/>
        </w:rPr>
        <w:t>six</w:t>
      </w:r>
      <w:r w:rsidRPr="00700E34">
        <w:rPr>
          <w:rFonts w:ascii="Times New Roman" w:hAnsi="Times New Roman" w:cs="Times New Roman"/>
          <w:sz w:val="24"/>
          <w:szCs w:val="24"/>
          <w:lang w:val="en-US"/>
        </w:rPr>
        <w:t xml:space="preserve"> through </w:t>
      </w:r>
      <w:r w:rsidR="00B060C9">
        <w:rPr>
          <w:rFonts w:ascii="Times New Roman" w:hAnsi="Times New Roman" w:cs="Times New Roman"/>
          <w:sz w:val="24"/>
          <w:szCs w:val="24"/>
          <w:lang w:val="en-US"/>
        </w:rPr>
        <w:t>nine</w:t>
      </w:r>
      <w:r w:rsidRPr="00700E34">
        <w:rPr>
          <w:rFonts w:ascii="Times New Roman" w:hAnsi="Times New Roman" w:cs="Times New Roman"/>
          <w:sz w:val="24"/>
          <w:szCs w:val="24"/>
          <w:lang w:val="en-US"/>
        </w:rPr>
        <w:t xml:space="preserve"> are the same models as </w:t>
      </w:r>
      <w:r w:rsidR="007C6900">
        <w:rPr>
          <w:rFonts w:ascii="Times New Roman" w:hAnsi="Times New Roman" w:cs="Times New Roman"/>
          <w:sz w:val="24"/>
          <w:szCs w:val="24"/>
          <w:lang w:val="en-US"/>
        </w:rPr>
        <w:t xml:space="preserve">models </w:t>
      </w:r>
      <w:r w:rsidR="00B060C9">
        <w:rPr>
          <w:rFonts w:ascii="Times New Roman" w:hAnsi="Times New Roman" w:cs="Times New Roman"/>
          <w:sz w:val="24"/>
          <w:szCs w:val="24"/>
          <w:lang w:val="en-US"/>
        </w:rPr>
        <w:t>one through four</w:t>
      </w:r>
      <w:r w:rsidRPr="00700E34">
        <w:rPr>
          <w:rFonts w:ascii="Times New Roman" w:hAnsi="Times New Roman" w:cs="Times New Roman"/>
          <w:sz w:val="24"/>
          <w:szCs w:val="24"/>
          <w:lang w:val="en-US"/>
        </w:rPr>
        <w:t xml:space="preserve">, but will be measured using the TEA </w:t>
      </w:r>
      <w:r w:rsidR="006342D4">
        <w:rPr>
          <w:rFonts w:ascii="Times New Roman" w:hAnsi="Times New Roman" w:cs="Times New Roman"/>
          <w:sz w:val="24"/>
          <w:szCs w:val="24"/>
          <w:lang w:val="en-US"/>
        </w:rPr>
        <w:t>observations</w:t>
      </w:r>
      <w:r w:rsidR="00C57774">
        <w:rPr>
          <w:rFonts w:ascii="Times New Roman" w:hAnsi="Times New Roman" w:cs="Times New Roman"/>
          <w:sz w:val="24"/>
          <w:szCs w:val="24"/>
          <w:lang w:val="en-US"/>
        </w:rPr>
        <w:t xml:space="preserve">. </w:t>
      </w:r>
    </w:p>
    <w:p w:rsidR="002800CF" w:rsidRDefault="008A2FA9" w:rsidP="002800CF">
      <w:pPr>
        <w:pStyle w:val="ListParagraph"/>
        <w:numPr>
          <w:ilvl w:val="0"/>
          <w:numId w:val="25"/>
        </w:numPr>
        <w:spacing w:line="360" w:lineRule="auto"/>
        <w:jc w:val="both"/>
        <w:rPr>
          <w:rFonts w:ascii="Times New Roman" w:hAnsi="Times New Roman" w:cs="Times New Roman"/>
          <w:sz w:val="24"/>
          <w:szCs w:val="24"/>
          <w:lang w:val="en-US"/>
        </w:rPr>
      </w:pPr>
      <w:r w:rsidRPr="002800CF">
        <w:rPr>
          <w:rFonts w:ascii="Times New Roman" w:hAnsi="Times New Roman" w:cs="Times New Roman"/>
          <w:sz w:val="24"/>
          <w:szCs w:val="24"/>
          <w:lang w:val="en-US"/>
        </w:rPr>
        <w:t xml:space="preserve">Models 1 and </w:t>
      </w:r>
      <w:r w:rsidR="004C5EC3">
        <w:rPr>
          <w:rFonts w:ascii="Times New Roman" w:hAnsi="Times New Roman" w:cs="Times New Roman"/>
          <w:sz w:val="24"/>
          <w:szCs w:val="24"/>
          <w:lang w:val="en-US"/>
        </w:rPr>
        <w:t>6</w:t>
      </w:r>
      <w:r w:rsidRPr="002800CF">
        <w:rPr>
          <w:rFonts w:ascii="Times New Roman" w:hAnsi="Times New Roman" w:cs="Times New Roman"/>
          <w:sz w:val="24"/>
          <w:szCs w:val="24"/>
          <w:lang w:val="en-US"/>
        </w:rPr>
        <w:t xml:space="preserve"> only include the control variables (</w:t>
      </w:r>
      <w:r w:rsidRPr="002800CF">
        <w:rPr>
          <w:rFonts w:ascii="Times New Roman" w:hAnsi="Times New Roman" w:cs="Times New Roman"/>
          <w:i/>
          <w:sz w:val="24"/>
          <w:szCs w:val="24"/>
          <w:lang w:val="en-US"/>
        </w:rPr>
        <w:t>selfefficacy, male, fearfail</w:t>
      </w:r>
      <w:r w:rsidRPr="002800CF">
        <w:rPr>
          <w:rFonts w:ascii="Times New Roman" w:hAnsi="Times New Roman" w:cs="Times New Roman"/>
          <w:sz w:val="24"/>
          <w:szCs w:val="24"/>
          <w:lang w:val="en-US"/>
        </w:rPr>
        <w:t xml:space="preserve"> and </w:t>
      </w:r>
      <w:r w:rsidRPr="002800CF">
        <w:rPr>
          <w:rFonts w:ascii="Times New Roman" w:hAnsi="Times New Roman" w:cs="Times New Roman"/>
          <w:i/>
          <w:sz w:val="24"/>
          <w:szCs w:val="24"/>
          <w:lang w:val="en-US"/>
        </w:rPr>
        <w:t>country</w:t>
      </w:r>
      <w:r w:rsidR="00C57774" w:rsidRPr="002800CF">
        <w:rPr>
          <w:rFonts w:ascii="Times New Roman" w:hAnsi="Times New Roman" w:cs="Times New Roman"/>
          <w:sz w:val="24"/>
          <w:szCs w:val="24"/>
          <w:lang w:val="en-US"/>
        </w:rPr>
        <w:t xml:space="preserve">). </w:t>
      </w:r>
    </w:p>
    <w:p w:rsidR="002800CF" w:rsidRDefault="002800CF" w:rsidP="002800CF">
      <w:pPr>
        <w:pStyle w:val="ListParagraph"/>
        <w:numPr>
          <w:ilvl w:val="0"/>
          <w:numId w:val="25"/>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Models 2 and </w:t>
      </w:r>
      <w:r w:rsidR="004C5EC3">
        <w:rPr>
          <w:rFonts w:ascii="Times New Roman" w:hAnsi="Times New Roman" w:cs="Times New Roman"/>
          <w:sz w:val="24"/>
          <w:szCs w:val="24"/>
          <w:lang w:val="en-US"/>
        </w:rPr>
        <w:t>7</w:t>
      </w:r>
      <w:r>
        <w:rPr>
          <w:rFonts w:ascii="Times New Roman" w:hAnsi="Times New Roman" w:cs="Times New Roman"/>
          <w:sz w:val="24"/>
          <w:szCs w:val="24"/>
          <w:lang w:val="en-US"/>
        </w:rPr>
        <w:t xml:space="preserve"> test </w:t>
      </w:r>
      <w:r w:rsidR="00377240" w:rsidRPr="002800CF">
        <w:rPr>
          <w:rFonts w:ascii="Times New Roman" w:hAnsi="Times New Roman" w:cs="Times New Roman"/>
          <w:sz w:val="24"/>
          <w:szCs w:val="24"/>
          <w:lang w:val="en-US"/>
        </w:rPr>
        <w:t>Hypothes</w:t>
      </w:r>
      <w:r>
        <w:rPr>
          <w:rFonts w:ascii="Times New Roman" w:hAnsi="Times New Roman" w:cs="Times New Roman"/>
          <w:sz w:val="24"/>
          <w:szCs w:val="24"/>
          <w:lang w:val="en-US"/>
        </w:rPr>
        <w:t>e</w:t>
      </w:r>
      <w:r w:rsidR="00377240" w:rsidRPr="002800CF">
        <w:rPr>
          <w:rFonts w:ascii="Times New Roman" w:hAnsi="Times New Roman" w:cs="Times New Roman"/>
          <w:sz w:val="24"/>
          <w:szCs w:val="24"/>
          <w:lang w:val="en-US"/>
        </w:rPr>
        <w:t xml:space="preserve">s </w:t>
      </w:r>
      <w:r w:rsidR="006342D4" w:rsidRPr="002800CF">
        <w:rPr>
          <w:rFonts w:ascii="Times New Roman" w:hAnsi="Times New Roman" w:cs="Times New Roman"/>
          <w:sz w:val="24"/>
          <w:szCs w:val="24"/>
          <w:lang w:val="en-US"/>
        </w:rPr>
        <w:t>2</w:t>
      </w:r>
      <w:r w:rsidR="00377240" w:rsidRPr="002800CF">
        <w:rPr>
          <w:rFonts w:ascii="Times New Roman" w:hAnsi="Times New Roman" w:cs="Times New Roman"/>
          <w:sz w:val="24"/>
          <w:szCs w:val="24"/>
          <w:lang w:val="en-US"/>
        </w:rPr>
        <w:t xml:space="preserve"> </w:t>
      </w:r>
      <w:r w:rsidR="002F55E6" w:rsidRPr="002800CF">
        <w:rPr>
          <w:rFonts w:ascii="Times New Roman" w:hAnsi="Times New Roman" w:cs="Times New Roman"/>
          <w:sz w:val="24"/>
          <w:szCs w:val="24"/>
          <w:lang w:val="en-US"/>
        </w:rPr>
        <w:t>and 3</w:t>
      </w:r>
      <w:r w:rsidR="005B5302" w:rsidRPr="002800CF">
        <w:rPr>
          <w:rFonts w:ascii="Times New Roman" w:hAnsi="Times New Roman" w:cs="Times New Roman"/>
          <w:sz w:val="24"/>
          <w:szCs w:val="24"/>
          <w:lang w:val="en-US"/>
        </w:rPr>
        <w:t xml:space="preserve">, </w:t>
      </w:r>
      <w:r w:rsidR="002F55E6" w:rsidRPr="002800CF">
        <w:rPr>
          <w:rFonts w:ascii="Times New Roman" w:hAnsi="Times New Roman" w:cs="Times New Roman"/>
          <w:sz w:val="24"/>
          <w:szCs w:val="24"/>
          <w:lang w:val="en-US"/>
        </w:rPr>
        <w:t xml:space="preserve">respectively, </w:t>
      </w:r>
      <w:r w:rsidR="00863F2D" w:rsidRPr="002800CF">
        <w:rPr>
          <w:rFonts w:ascii="Times New Roman" w:hAnsi="Times New Roman" w:cs="Times New Roman"/>
          <w:sz w:val="24"/>
          <w:szCs w:val="24"/>
          <w:lang w:val="en-US"/>
        </w:rPr>
        <w:t xml:space="preserve">and will include the dependent variable </w:t>
      </w:r>
      <w:r w:rsidR="00863F2D" w:rsidRPr="002800CF">
        <w:rPr>
          <w:rFonts w:ascii="Times New Roman" w:hAnsi="Times New Roman" w:cs="Times New Roman"/>
          <w:i/>
          <w:sz w:val="24"/>
          <w:szCs w:val="24"/>
          <w:lang w:val="en-US"/>
        </w:rPr>
        <w:t>socgoals</w:t>
      </w:r>
      <w:r w:rsidR="00863F2D" w:rsidRPr="002800CF">
        <w:rPr>
          <w:rFonts w:ascii="Times New Roman" w:hAnsi="Times New Roman" w:cs="Times New Roman"/>
          <w:sz w:val="24"/>
          <w:szCs w:val="24"/>
          <w:lang w:val="en-US"/>
        </w:rPr>
        <w:t>, independent variables on human capital (</w:t>
      </w:r>
      <w:r w:rsidR="00F01B70" w:rsidRPr="002800CF">
        <w:rPr>
          <w:rFonts w:ascii="Times New Roman" w:hAnsi="Times New Roman" w:cs="Times New Roman"/>
          <w:i/>
          <w:sz w:val="24"/>
          <w:szCs w:val="24"/>
          <w:lang w:val="en-US"/>
        </w:rPr>
        <w:t xml:space="preserve">education, prior_exp, age </w:t>
      </w:r>
      <w:r w:rsidR="00F01B70" w:rsidRPr="002800CF">
        <w:rPr>
          <w:rFonts w:ascii="Times New Roman" w:hAnsi="Times New Roman" w:cs="Times New Roman"/>
          <w:sz w:val="24"/>
          <w:szCs w:val="24"/>
          <w:lang w:val="en-US"/>
        </w:rPr>
        <w:t xml:space="preserve">and </w:t>
      </w:r>
      <w:r w:rsidR="00863F2D" w:rsidRPr="002800CF">
        <w:rPr>
          <w:rFonts w:ascii="Times New Roman" w:hAnsi="Times New Roman" w:cs="Times New Roman"/>
          <w:i/>
          <w:sz w:val="24"/>
          <w:szCs w:val="24"/>
          <w:lang w:val="en-US"/>
        </w:rPr>
        <w:t>age_squared</w:t>
      </w:r>
      <w:r w:rsidR="00863F2D" w:rsidRPr="002800CF">
        <w:rPr>
          <w:rFonts w:ascii="Times New Roman" w:hAnsi="Times New Roman" w:cs="Times New Roman"/>
          <w:sz w:val="24"/>
          <w:szCs w:val="24"/>
          <w:lang w:val="en-US"/>
        </w:rPr>
        <w:t>), and control variables (</w:t>
      </w:r>
      <w:r w:rsidR="00F01B70" w:rsidRPr="002800CF">
        <w:rPr>
          <w:rFonts w:ascii="Times New Roman" w:hAnsi="Times New Roman" w:cs="Times New Roman"/>
          <w:i/>
          <w:sz w:val="24"/>
          <w:szCs w:val="24"/>
          <w:lang w:val="en-US"/>
        </w:rPr>
        <w:t xml:space="preserve">selfefficacy, </w:t>
      </w:r>
      <w:r w:rsidR="00EB545F" w:rsidRPr="002800CF">
        <w:rPr>
          <w:rFonts w:ascii="Times New Roman" w:hAnsi="Times New Roman" w:cs="Times New Roman"/>
          <w:i/>
          <w:sz w:val="24"/>
          <w:szCs w:val="24"/>
          <w:lang w:val="en-US"/>
        </w:rPr>
        <w:t>male</w:t>
      </w:r>
      <w:r w:rsidR="00863F2D" w:rsidRPr="002800CF">
        <w:rPr>
          <w:rFonts w:ascii="Times New Roman" w:hAnsi="Times New Roman" w:cs="Times New Roman"/>
          <w:i/>
          <w:sz w:val="24"/>
          <w:szCs w:val="24"/>
          <w:lang w:val="en-US"/>
        </w:rPr>
        <w:t>, fearfail</w:t>
      </w:r>
      <w:r w:rsidR="00863F2D" w:rsidRPr="002800CF">
        <w:rPr>
          <w:rFonts w:ascii="Times New Roman" w:hAnsi="Times New Roman" w:cs="Times New Roman"/>
          <w:sz w:val="24"/>
          <w:szCs w:val="24"/>
          <w:lang w:val="en-US"/>
        </w:rPr>
        <w:t xml:space="preserve"> and </w:t>
      </w:r>
      <w:r w:rsidR="00863F2D" w:rsidRPr="002800CF">
        <w:rPr>
          <w:rFonts w:ascii="Times New Roman" w:hAnsi="Times New Roman" w:cs="Times New Roman"/>
          <w:i/>
          <w:sz w:val="24"/>
          <w:szCs w:val="24"/>
          <w:lang w:val="en-US"/>
        </w:rPr>
        <w:t>country</w:t>
      </w:r>
      <w:r w:rsidR="00863F2D" w:rsidRPr="002800CF">
        <w:rPr>
          <w:rFonts w:ascii="Times New Roman" w:hAnsi="Times New Roman" w:cs="Times New Roman"/>
          <w:sz w:val="24"/>
          <w:szCs w:val="24"/>
          <w:lang w:val="en-US"/>
        </w:rPr>
        <w:t xml:space="preserve">). </w:t>
      </w:r>
    </w:p>
    <w:p w:rsidR="002800CF" w:rsidRDefault="002800CF" w:rsidP="002800CF">
      <w:pPr>
        <w:pStyle w:val="ListParagraph"/>
        <w:numPr>
          <w:ilvl w:val="0"/>
          <w:numId w:val="25"/>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Models 3 and </w:t>
      </w:r>
      <w:r w:rsidR="004C5EC3">
        <w:rPr>
          <w:rFonts w:ascii="Times New Roman" w:hAnsi="Times New Roman" w:cs="Times New Roman"/>
          <w:sz w:val="24"/>
          <w:szCs w:val="24"/>
          <w:lang w:val="en-US"/>
        </w:rPr>
        <w:t>8</w:t>
      </w:r>
      <w:r>
        <w:rPr>
          <w:rFonts w:ascii="Times New Roman" w:hAnsi="Times New Roman" w:cs="Times New Roman"/>
          <w:sz w:val="24"/>
          <w:szCs w:val="24"/>
          <w:lang w:val="en-US"/>
        </w:rPr>
        <w:t xml:space="preserve"> test </w:t>
      </w:r>
      <w:r w:rsidR="005B5302" w:rsidRPr="002800CF">
        <w:rPr>
          <w:rFonts w:ascii="Times New Roman" w:hAnsi="Times New Roman" w:cs="Times New Roman"/>
          <w:sz w:val="24"/>
          <w:szCs w:val="24"/>
          <w:lang w:val="en-US"/>
        </w:rPr>
        <w:t>Hypothes</w:t>
      </w:r>
      <w:r>
        <w:rPr>
          <w:rFonts w:ascii="Times New Roman" w:hAnsi="Times New Roman" w:cs="Times New Roman"/>
          <w:sz w:val="24"/>
          <w:szCs w:val="24"/>
          <w:lang w:val="en-US"/>
        </w:rPr>
        <w:t>e</w:t>
      </w:r>
      <w:r w:rsidR="005B5302" w:rsidRPr="002800CF">
        <w:rPr>
          <w:rFonts w:ascii="Times New Roman" w:hAnsi="Times New Roman" w:cs="Times New Roman"/>
          <w:sz w:val="24"/>
          <w:szCs w:val="24"/>
          <w:lang w:val="en-US"/>
        </w:rPr>
        <w:t xml:space="preserve">s </w:t>
      </w:r>
      <w:r w:rsidR="002F55E6" w:rsidRPr="002800CF">
        <w:rPr>
          <w:rFonts w:ascii="Times New Roman" w:hAnsi="Times New Roman" w:cs="Times New Roman"/>
          <w:sz w:val="24"/>
          <w:szCs w:val="24"/>
          <w:lang w:val="en-US"/>
        </w:rPr>
        <w:t>4 and 6</w:t>
      </w:r>
      <w:r w:rsidR="005B5302" w:rsidRPr="002800CF">
        <w:rPr>
          <w:rFonts w:ascii="Times New Roman" w:hAnsi="Times New Roman" w:cs="Times New Roman"/>
          <w:sz w:val="24"/>
          <w:szCs w:val="24"/>
          <w:lang w:val="en-US"/>
        </w:rPr>
        <w:t>,</w:t>
      </w:r>
      <w:r w:rsidR="002F55E6" w:rsidRPr="002800CF">
        <w:rPr>
          <w:rFonts w:ascii="Times New Roman" w:hAnsi="Times New Roman" w:cs="Times New Roman"/>
          <w:sz w:val="24"/>
          <w:szCs w:val="24"/>
          <w:lang w:val="en-US"/>
        </w:rPr>
        <w:t xml:space="preserve"> respectively, </w:t>
      </w:r>
      <w:r w:rsidR="00863F2D" w:rsidRPr="002800CF">
        <w:rPr>
          <w:rFonts w:ascii="Times New Roman" w:hAnsi="Times New Roman" w:cs="Times New Roman"/>
          <w:sz w:val="24"/>
          <w:szCs w:val="24"/>
          <w:lang w:val="en-US"/>
        </w:rPr>
        <w:t xml:space="preserve">and will include the dependent variable </w:t>
      </w:r>
      <w:r w:rsidR="00863F2D" w:rsidRPr="002800CF">
        <w:rPr>
          <w:rFonts w:ascii="Times New Roman" w:hAnsi="Times New Roman" w:cs="Times New Roman"/>
          <w:i/>
          <w:sz w:val="24"/>
          <w:szCs w:val="24"/>
          <w:lang w:val="en-US"/>
        </w:rPr>
        <w:t>socgoals</w:t>
      </w:r>
      <w:r w:rsidR="00863F2D" w:rsidRPr="002800CF">
        <w:rPr>
          <w:rFonts w:ascii="Times New Roman" w:hAnsi="Times New Roman" w:cs="Times New Roman"/>
          <w:sz w:val="24"/>
          <w:szCs w:val="24"/>
          <w:lang w:val="en-US"/>
        </w:rPr>
        <w:t>, independent variables on social capital (</w:t>
      </w:r>
      <w:r w:rsidR="00863F2D" w:rsidRPr="002800CF">
        <w:rPr>
          <w:rFonts w:ascii="Times New Roman" w:hAnsi="Times New Roman" w:cs="Times New Roman"/>
          <w:i/>
          <w:sz w:val="24"/>
          <w:szCs w:val="24"/>
          <w:lang w:val="en-US"/>
        </w:rPr>
        <w:t xml:space="preserve">know_entre </w:t>
      </w:r>
      <w:r w:rsidR="00863F2D" w:rsidRPr="002800CF">
        <w:rPr>
          <w:rFonts w:ascii="Times New Roman" w:hAnsi="Times New Roman" w:cs="Times New Roman"/>
          <w:sz w:val="24"/>
          <w:szCs w:val="24"/>
          <w:lang w:val="en-US"/>
        </w:rPr>
        <w:t xml:space="preserve">and </w:t>
      </w:r>
      <w:r w:rsidR="00863F2D" w:rsidRPr="002800CF">
        <w:rPr>
          <w:rFonts w:ascii="Times New Roman" w:hAnsi="Times New Roman" w:cs="Times New Roman"/>
          <w:i/>
          <w:sz w:val="24"/>
          <w:szCs w:val="24"/>
          <w:lang w:val="en-US"/>
        </w:rPr>
        <w:t>bus_angel</w:t>
      </w:r>
      <w:r w:rsidR="00863F2D" w:rsidRPr="002800CF">
        <w:rPr>
          <w:rFonts w:ascii="Times New Roman" w:hAnsi="Times New Roman" w:cs="Times New Roman"/>
          <w:sz w:val="24"/>
          <w:szCs w:val="24"/>
          <w:lang w:val="en-US"/>
        </w:rPr>
        <w:t>), and control variables (</w:t>
      </w:r>
      <w:r w:rsidR="00F01B70" w:rsidRPr="002800CF">
        <w:rPr>
          <w:rFonts w:ascii="Times New Roman" w:hAnsi="Times New Roman" w:cs="Times New Roman"/>
          <w:i/>
          <w:sz w:val="24"/>
          <w:szCs w:val="24"/>
          <w:lang w:val="en-US"/>
        </w:rPr>
        <w:t xml:space="preserve">selfefficacy, </w:t>
      </w:r>
      <w:r w:rsidR="00863F2D" w:rsidRPr="002800CF">
        <w:rPr>
          <w:rFonts w:ascii="Times New Roman" w:hAnsi="Times New Roman" w:cs="Times New Roman"/>
          <w:i/>
          <w:sz w:val="24"/>
          <w:szCs w:val="24"/>
          <w:lang w:val="en-US"/>
        </w:rPr>
        <w:t>male, fearfail</w:t>
      </w:r>
      <w:r w:rsidR="00863F2D" w:rsidRPr="002800CF">
        <w:rPr>
          <w:rFonts w:ascii="Times New Roman" w:hAnsi="Times New Roman" w:cs="Times New Roman"/>
          <w:sz w:val="24"/>
          <w:szCs w:val="24"/>
          <w:lang w:val="en-US"/>
        </w:rPr>
        <w:t xml:space="preserve"> and </w:t>
      </w:r>
      <w:r w:rsidR="00863F2D" w:rsidRPr="002800CF">
        <w:rPr>
          <w:rFonts w:ascii="Times New Roman" w:hAnsi="Times New Roman" w:cs="Times New Roman"/>
          <w:i/>
          <w:sz w:val="24"/>
          <w:szCs w:val="24"/>
          <w:lang w:val="en-US"/>
        </w:rPr>
        <w:t>country</w:t>
      </w:r>
      <w:r w:rsidR="00863F2D" w:rsidRPr="002800CF">
        <w:rPr>
          <w:rFonts w:ascii="Times New Roman" w:hAnsi="Times New Roman" w:cs="Times New Roman"/>
          <w:sz w:val="24"/>
          <w:szCs w:val="24"/>
          <w:lang w:val="en-US"/>
        </w:rPr>
        <w:t>).</w:t>
      </w:r>
      <w:r w:rsidR="00C57774" w:rsidRPr="002800CF">
        <w:rPr>
          <w:rFonts w:ascii="Times New Roman" w:hAnsi="Times New Roman" w:cs="Times New Roman"/>
          <w:sz w:val="24"/>
          <w:szCs w:val="24"/>
          <w:lang w:val="en-US"/>
        </w:rPr>
        <w:t xml:space="preserve"> </w:t>
      </w:r>
    </w:p>
    <w:p w:rsidR="00863F2D" w:rsidRPr="002800CF" w:rsidRDefault="002800CF" w:rsidP="002800CF">
      <w:pPr>
        <w:pStyle w:val="ListParagraph"/>
        <w:numPr>
          <w:ilvl w:val="0"/>
          <w:numId w:val="25"/>
        </w:numPr>
        <w:spacing w:line="360" w:lineRule="auto"/>
        <w:jc w:val="both"/>
        <w:rPr>
          <w:rFonts w:ascii="Times New Roman" w:hAnsi="Times New Roman" w:cs="Times New Roman"/>
          <w:sz w:val="24"/>
          <w:szCs w:val="24"/>
          <w:lang w:val="en-US"/>
        </w:rPr>
      </w:pPr>
      <w:r w:rsidRPr="002800CF">
        <w:rPr>
          <w:rFonts w:ascii="Times New Roman" w:hAnsi="Times New Roman" w:cs="Times New Roman"/>
          <w:sz w:val="24"/>
          <w:szCs w:val="24"/>
          <w:lang w:val="en-US"/>
        </w:rPr>
        <w:t>As in Hypothesis 5 interaction e</w:t>
      </w:r>
      <w:r w:rsidR="004C5EC3">
        <w:rPr>
          <w:rFonts w:ascii="Times New Roman" w:hAnsi="Times New Roman" w:cs="Times New Roman"/>
          <w:sz w:val="24"/>
          <w:szCs w:val="24"/>
          <w:lang w:val="en-US"/>
        </w:rPr>
        <w:t>ffects are hypothesized, Model 5a and 5b</w:t>
      </w:r>
      <w:r w:rsidRPr="002800CF">
        <w:rPr>
          <w:rFonts w:ascii="Times New Roman" w:hAnsi="Times New Roman" w:cs="Times New Roman"/>
          <w:sz w:val="24"/>
          <w:szCs w:val="24"/>
          <w:lang w:val="en-US"/>
        </w:rPr>
        <w:t xml:space="preserve"> will include interaction terms of the human capital and social capital variables</w:t>
      </w:r>
      <w:r w:rsidR="00BD4A01">
        <w:rPr>
          <w:rFonts w:ascii="Times New Roman" w:hAnsi="Times New Roman" w:cs="Times New Roman"/>
          <w:sz w:val="24"/>
          <w:szCs w:val="24"/>
          <w:lang w:val="en-US"/>
        </w:rPr>
        <w:t xml:space="preserve">, which will be added to the full model (Model 4) of the </w:t>
      </w:r>
      <w:r w:rsidRPr="002800CF">
        <w:rPr>
          <w:rFonts w:ascii="Times New Roman" w:hAnsi="Times New Roman" w:cs="Times New Roman"/>
          <w:sz w:val="24"/>
          <w:szCs w:val="24"/>
          <w:lang w:val="en-US"/>
        </w:rPr>
        <w:t xml:space="preserve">SEA-sample. </w:t>
      </w:r>
    </w:p>
    <w:p w:rsidR="00863F2D" w:rsidRPr="00A2364C" w:rsidRDefault="00863F2D" w:rsidP="00863F2D">
      <w:pPr>
        <w:spacing w:line="360" w:lineRule="auto"/>
        <w:jc w:val="both"/>
        <w:rPr>
          <w:rFonts w:ascii="Times New Roman" w:hAnsi="Times New Roman" w:cs="Times New Roman"/>
          <w:sz w:val="24"/>
          <w:szCs w:val="24"/>
          <w:lang w:val="en-US"/>
        </w:rPr>
      </w:pPr>
      <w:r w:rsidRPr="00700E34">
        <w:rPr>
          <w:rFonts w:ascii="Times New Roman" w:hAnsi="Times New Roman" w:cs="Times New Roman"/>
          <w:sz w:val="24"/>
          <w:szCs w:val="24"/>
          <w:lang w:val="en-US"/>
        </w:rPr>
        <w:lastRenderedPageBreak/>
        <w:t>Each of the full models</w:t>
      </w:r>
      <w:r w:rsidR="002800CF">
        <w:rPr>
          <w:rFonts w:ascii="Times New Roman" w:hAnsi="Times New Roman" w:cs="Times New Roman"/>
          <w:sz w:val="24"/>
          <w:szCs w:val="24"/>
          <w:lang w:val="en-US"/>
        </w:rPr>
        <w:t xml:space="preserve"> – Model 4 and Model </w:t>
      </w:r>
      <w:r w:rsidR="004C5EC3">
        <w:rPr>
          <w:rFonts w:ascii="Times New Roman" w:hAnsi="Times New Roman" w:cs="Times New Roman"/>
          <w:sz w:val="24"/>
          <w:szCs w:val="24"/>
          <w:lang w:val="en-US"/>
        </w:rPr>
        <w:t>9</w:t>
      </w:r>
      <w:r w:rsidR="002800CF">
        <w:rPr>
          <w:rFonts w:ascii="Times New Roman" w:hAnsi="Times New Roman" w:cs="Times New Roman"/>
          <w:sz w:val="24"/>
          <w:szCs w:val="24"/>
          <w:lang w:val="en-US"/>
        </w:rPr>
        <w:t xml:space="preserve"> – has </w:t>
      </w:r>
      <w:r w:rsidRPr="00700E34">
        <w:rPr>
          <w:rFonts w:ascii="Times New Roman" w:hAnsi="Times New Roman" w:cs="Times New Roman"/>
          <w:sz w:val="24"/>
          <w:szCs w:val="24"/>
          <w:lang w:val="en-US"/>
        </w:rPr>
        <w:t xml:space="preserve">been tested for assumptions which need to hold in linear regression analysis. First, all variables were tested for multicollinearity, as multicollinearity can cause estimators to be </w:t>
      </w:r>
      <w:r w:rsidRPr="00A2364C">
        <w:rPr>
          <w:rFonts w:ascii="Times New Roman" w:hAnsi="Times New Roman" w:cs="Times New Roman"/>
          <w:sz w:val="24"/>
          <w:szCs w:val="24"/>
          <w:lang w:val="en-US"/>
        </w:rPr>
        <w:t xml:space="preserve">biased. Appendix </w:t>
      </w:r>
      <w:r w:rsidR="00F1375D">
        <w:rPr>
          <w:rFonts w:ascii="Times New Roman" w:hAnsi="Times New Roman" w:cs="Times New Roman"/>
          <w:sz w:val="24"/>
          <w:szCs w:val="24"/>
          <w:lang w:val="en-US"/>
        </w:rPr>
        <w:t>E</w:t>
      </w:r>
      <w:r w:rsidRPr="00A2364C">
        <w:rPr>
          <w:rFonts w:ascii="Times New Roman" w:hAnsi="Times New Roman" w:cs="Times New Roman"/>
          <w:sz w:val="24"/>
          <w:szCs w:val="24"/>
          <w:lang w:val="en-US"/>
        </w:rPr>
        <w:t xml:space="preserve"> shows</w:t>
      </w:r>
      <w:r w:rsidRPr="00700E34">
        <w:rPr>
          <w:rFonts w:ascii="Times New Roman" w:hAnsi="Times New Roman" w:cs="Times New Roman"/>
          <w:sz w:val="24"/>
          <w:szCs w:val="24"/>
          <w:lang w:val="en-US"/>
        </w:rPr>
        <w:t xml:space="preserve"> a correlation matrix between variables used in this research. Apart from </w:t>
      </w:r>
      <w:r w:rsidR="005B5302">
        <w:rPr>
          <w:rFonts w:ascii="Times New Roman" w:hAnsi="Times New Roman" w:cs="Times New Roman"/>
          <w:sz w:val="24"/>
          <w:szCs w:val="24"/>
          <w:lang w:val="en-US"/>
        </w:rPr>
        <w:t xml:space="preserve">obvious </w:t>
      </w:r>
      <w:r w:rsidRPr="00700E34">
        <w:rPr>
          <w:rFonts w:ascii="Times New Roman" w:hAnsi="Times New Roman" w:cs="Times New Roman"/>
          <w:sz w:val="24"/>
          <w:szCs w:val="24"/>
          <w:lang w:val="en-US"/>
        </w:rPr>
        <w:t xml:space="preserve">correlation between </w:t>
      </w:r>
      <w:r w:rsidRPr="00700E34">
        <w:rPr>
          <w:rFonts w:ascii="Times New Roman" w:hAnsi="Times New Roman" w:cs="Times New Roman"/>
          <w:i/>
          <w:sz w:val="24"/>
          <w:szCs w:val="24"/>
          <w:lang w:val="en-US"/>
        </w:rPr>
        <w:t>age</w:t>
      </w:r>
      <w:r w:rsidRPr="00700E34">
        <w:rPr>
          <w:rFonts w:ascii="Times New Roman" w:hAnsi="Times New Roman" w:cs="Times New Roman"/>
          <w:sz w:val="24"/>
          <w:szCs w:val="24"/>
          <w:lang w:val="en-US"/>
        </w:rPr>
        <w:t xml:space="preserve"> and </w:t>
      </w:r>
      <w:r w:rsidRPr="00700E34">
        <w:rPr>
          <w:rFonts w:ascii="Times New Roman" w:hAnsi="Times New Roman" w:cs="Times New Roman"/>
          <w:i/>
          <w:sz w:val="24"/>
          <w:szCs w:val="24"/>
          <w:lang w:val="en-US"/>
        </w:rPr>
        <w:t>age_squared</w:t>
      </w:r>
      <w:r w:rsidR="00B8704C">
        <w:rPr>
          <w:rFonts w:ascii="Times New Roman" w:hAnsi="Times New Roman" w:cs="Times New Roman"/>
          <w:sz w:val="24"/>
          <w:szCs w:val="24"/>
          <w:lang w:val="en-US"/>
        </w:rPr>
        <w:t xml:space="preserve"> (SEA-sample: 0.98; TEA-sample: 0.99)</w:t>
      </w:r>
      <w:r w:rsidRPr="00700E34">
        <w:rPr>
          <w:rFonts w:ascii="Times New Roman" w:hAnsi="Times New Roman" w:cs="Times New Roman"/>
          <w:sz w:val="24"/>
          <w:szCs w:val="24"/>
          <w:lang w:val="en-US"/>
        </w:rPr>
        <w:t xml:space="preserve">, there are no variables highly correlated with each other. </w:t>
      </w:r>
      <w:r w:rsidR="00A2364C">
        <w:rPr>
          <w:rFonts w:ascii="Times New Roman" w:hAnsi="Times New Roman" w:cs="Times New Roman"/>
          <w:sz w:val="24"/>
          <w:szCs w:val="24"/>
          <w:lang w:val="en-US"/>
        </w:rPr>
        <w:t xml:space="preserve">The highest correlating variables are </w:t>
      </w:r>
      <w:r w:rsidR="00A2364C">
        <w:rPr>
          <w:rFonts w:ascii="Times New Roman" w:hAnsi="Times New Roman" w:cs="Times New Roman"/>
          <w:i/>
          <w:sz w:val="24"/>
          <w:szCs w:val="24"/>
          <w:lang w:val="en-US"/>
        </w:rPr>
        <w:t>prior experience</w:t>
      </w:r>
      <w:r w:rsidR="00A2364C">
        <w:rPr>
          <w:rFonts w:ascii="Times New Roman" w:hAnsi="Times New Roman" w:cs="Times New Roman"/>
          <w:sz w:val="24"/>
          <w:szCs w:val="24"/>
          <w:lang w:val="en-US"/>
        </w:rPr>
        <w:t xml:space="preserve"> and </w:t>
      </w:r>
      <w:r w:rsidR="00A2364C">
        <w:rPr>
          <w:rFonts w:ascii="Times New Roman" w:hAnsi="Times New Roman" w:cs="Times New Roman"/>
          <w:i/>
          <w:sz w:val="24"/>
          <w:szCs w:val="24"/>
          <w:lang w:val="en-US"/>
        </w:rPr>
        <w:t>business angel</w:t>
      </w:r>
      <w:r w:rsidR="00A2364C">
        <w:rPr>
          <w:rFonts w:ascii="Times New Roman" w:hAnsi="Times New Roman" w:cs="Times New Roman"/>
          <w:sz w:val="24"/>
          <w:szCs w:val="24"/>
          <w:lang w:val="en-US"/>
        </w:rPr>
        <w:t xml:space="preserve"> (SEA</w:t>
      </w:r>
      <w:r w:rsidR="00215C8B">
        <w:rPr>
          <w:rFonts w:ascii="Times New Roman" w:hAnsi="Times New Roman" w:cs="Times New Roman"/>
          <w:sz w:val="24"/>
          <w:szCs w:val="24"/>
          <w:lang w:val="en-US"/>
        </w:rPr>
        <w:t>-sample</w:t>
      </w:r>
      <w:r w:rsidR="00A2364C">
        <w:rPr>
          <w:rFonts w:ascii="Times New Roman" w:hAnsi="Times New Roman" w:cs="Times New Roman"/>
          <w:sz w:val="24"/>
          <w:szCs w:val="24"/>
          <w:lang w:val="en-US"/>
        </w:rPr>
        <w:t>: 0.21; TEA</w:t>
      </w:r>
      <w:r w:rsidR="00215C8B">
        <w:rPr>
          <w:rFonts w:ascii="Times New Roman" w:hAnsi="Times New Roman" w:cs="Times New Roman"/>
          <w:sz w:val="24"/>
          <w:szCs w:val="24"/>
          <w:lang w:val="en-US"/>
        </w:rPr>
        <w:t>-sample</w:t>
      </w:r>
      <w:r w:rsidR="00A2364C">
        <w:rPr>
          <w:rFonts w:ascii="Times New Roman" w:hAnsi="Times New Roman" w:cs="Times New Roman"/>
          <w:sz w:val="24"/>
          <w:szCs w:val="24"/>
          <w:lang w:val="en-US"/>
        </w:rPr>
        <w:t>: 0.16).</w:t>
      </w:r>
    </w:p>
    <w:p w:rsidR="00863F2D" w:rsidRPr="00700E34" w:rsidRDefault="00863F2D" w:rsidP="00863F2D">
      <w:pPr>
        <w:spacing w:line="360" w:lineRule="auto"/>
        <w:jc w:val="both"/>
        <w:rPr>
          <w:rFonts w:ascii="Times New Roman" w:hAnsi="Times New Roman" w:cs="Times New Roman"/>
          <w:sz w:val="24"/>
          <w:szCs w:val="24"/>
          <w:lang w:val="en-US"/>
        </w:rPr>
      </w:pPr>
      <w:r w:rsidRPr="00700E34">
        <w:rPr>
          <w:rFonts w:ascii="Times New Roman" w:hAnsi="Times New Roman" w:cs="Times New Roman"/>
          <w:sz w:val="24"/>
          <w:szCs w:val="24"/>
          <w:lang w:val="en-US"/>
        </w:rPr>
        <w:t xml:space="preserve">Second, the Zero Conditional Mean assumption </w:t>
      </w:r>
      <w:r w:rsidR="005B5302">
        <w:rPr>
          <w:rFonts w:ascii="Times New Roman" w:hAnsi="Times New Roman" w:cs="Times New Roman"/>
          <w:sz w:val="24"/>
          <w:szCs w:val="24"/>
          <w:lang w:val="en-US"/>
        </w:rPr>
        <w:t>of the full models</w:t>
      </w:r>
      <w:r w:rsidRPr="00700E34">
        <w:rPr>
          <w:rFonts w:ascii="Times New Roman" w:hAnsi="Times New Roman" w:cs="Times New Roman"/>
          <w:sz w:val="24"/>
          <w:szCs w:val="24"/>
          <w:lang w:val="en-US"/>
        </w:rPr>
        <w:t xml:space="preserve"> are being tested, using the Ramsey RESET test, as these models are the full models used in each dataset. </w:t>
      </w:r>
      <w:r w:rsidR="00392D89">
        <w:rPr>
          <w:rFonts w:ascii="Times New Roman" w:hAnsi="Times New Roman" w:cs="Times New Roman"/>
          <w:sz w:val="24"/>
          <w:szCs w:val="24"/>
          <w:lang w:val="en-US"/>
        </w:rPr>
        <w:t>T</w:t>
      </w:r>
      <w:r w:rsidRPr="00700E34">
        <w:rPr>
          <w:rFonts w:ascii="Times New Roman" w:hAnsi="Times New Roman" w:cs="Times New Roman"/>
          <w:sz w:val="24"/>
          <w:szCs w:val="24"/>
          <w:lang w:val="en-US"/>
        </w:rPr>
        <w:t xml:space="preserve">he null hypothesis of the </w:t>
      </w:r>
      <w:r w:rsidR="00392D89">
        <w:rPr>
          <w:rFonts w:ascii="Times New Roman" w:hAnsi="Times New Roman" w:cs="Times New Roman"/>
          <w:sz w:val="24"/>
          <w:szCs w:val="24"/>
          <w:lang w:val="en-US"/>
        </w:rPr>
        <w:t xml:space="preserve">full </w:t>
      </w:r>
      <w:r w:rsidRPr="00700E34">
        <w:rPr>
          <w:rFonts w:ascii="Times New Roman" w:hAnsi="Times New Roman" w:cs="Times New Roman"/>
          <w:sz w:val="24"/>
          <w:szCs w:val="24"/>
          <w:lang w:val="en-US"/>
        </w:rPr>
        <w:t>model</w:t>
      </w:r>
      <w:r w:rsidR="00392D89">
        <w:rPr>
          <w:rFonts w:ascii="Times New Roman" w:hAnsi="Times New Roman" w:cs="Times New Roman"/>
          <w:sz w:val="24"/>
          <w:szCs w:val="24"/>
          <w:lang w:val="en-US"/>
        </w:rPr>
        <w:t xml:space="preserve"> (SEA)</w:t>
      </w:r>
      <w:r w:rsidRPr="00700E34">
        <w:rPr>
          <w:rFonts w:ascii="Times New Roman" w:hAnsi="Times New Roman" w:cs="Times New Roman"/>
          <w:sz w:val="24"/>
          <w:szCs w:val="24"/>
          <w:lang w:val="en-US"/>
        </w:rPr>
        <w:t xml:space="preserve"> having no omitted variables is not rejected at 10%-significance level </w:t>
      </w:r>
      <w:r w:rsidRPr="009D680D">
        <w:rPr>
          <w:rFonts w:ascii="Times New Roman" w:hAnsi="Times New Roman" w:cs="Times New Roman"/>
          <w:sz w:val="24"/>
          <w:szCs w:val="24"/>
          <w:lang w:val="en-US"/>
        </w:rPr>
        <w:t>with p = 0</w:t>
      </w:r>
      <w:r w:rsidR="00392D89" w:rsidRPr="009D680D">
        <w:rPr>
          <w:rFonts w:ascii="Times New Roman" w:hAnsi="Times New Roman" w:cs="Times New Roman"/>
          <w:sz w:val="24"/>
          <w:szCs w:val="24"/>
          <w:lang w:val="en-US"/>
        </w:rPr>
        <w:t>.</w:t>
      </w:r>
      <w:r w:rsidR="009D680D" w:rsidRPr="009D680D">
        <w:rPr>
          <w:rFonts w:ascii="Times New Roman" w:hAnsi="Times New Roman" w:cs="Times New Roman"/>
          <w:sz w:val="24"/>
          <w:szCs w:val="24"/>
          <w:lang w:val="en-US"/>
        </w:rPr>
        <w:t>90</w:t>
      </w:r>
      <w:r w:rsidRPr="009D680D">
        <w:rPr>
          <w:rFonts w:ascii="Times New Roman" w:hAnsi="Times New Roman" w:cs="Times New Roman"/>
          <w:sz w:val="24"/>
          <w:szCs w:val="24"/>
          <w:lang w:val="en-US"/>
        </w:rPr>
        <w:t xml:space="preserve">. </w:t>
      </w:r>
      <w:r w:rsidR="00392D89" w:rsidRPr="009D680D">
        <w:rPr>
          <w:rFonts w:ascii="Times New Roman" w:hAnsi="Times New Roman" w:cs="Times New Roman"/>
          <w:sz w:val="24"/>
          <w:szCs w:val="24"/>
          <w:lang w:val="en-US"/>
        </w:rPr>
        <w:t>T</w:t>
      </w:r>
      <w:r w:rsidRPr="009D680D">
        <w:rPr>
          <w:rFonts w:ascii="Times New Roman" w:hAnsi="Times New Roman" w:cs="Times New Roman"/>
          <w:sz w:val="24"/>
          <w:szCs w:val="24"/>
          <w:lang w:val="en-US"/>
        </w:rPr>
        <w:t>he</w:t>
      </w:r>
      <w:r w:rsidRPr="00700E34">
        <w:rPr>
          <w:rFonts w:ascii="Times New Roman" w:hAnsi="Times New Roman" w:cs="Times New Roman"/>
          <w:sz w:val="24"/>
          <w:szCs w:val="24"/>
          <w:lang w:val="en-US"/>
        </w:rPr>
        <w:t xml:space="preserve"> null hypothesis of the</w:t>
      </w:r>
      <w:r w:rsidR="00392D89">
        <w:rPr>
          <w:rFonts w:ascii="Times New Roman" w:hAnsi="Times New Roman" w:cs="Times New Roman"/>
          <w:sz w:val="24"/>
          <w:szCs w:val="24"/>
          <w:lang w:val="en-US"/>
        </w:rPr>
        <w:t xml:space="preserve"> full</w:t>
      </w:r>
      <w:r w:rsidRPr="00700E34">
        <w:rPr>
          <w:rFonts w:ascii="Times New Roman" w:hAnsi="Times New Roman" w:cs="Times New Roman"/>
          <w:sz w:val="24"/>
          <w:szCs w:val="24"/>
          <w:lang w:val="en-US"/>
        </w:rPr>
        <w:t xml:space="preserve"> model </w:t>
      </w:r>
      <w:r w:rsidR="00392D89">
        <w:rPr>
          <w:rFonts w:ascii="Times New Roman" w:hAnsi="Times New Roman" w:cs="Times New Roman"/>
          <w:sz w:val="24"/>
          <w:szCs w:val="24"/>
          <w:lang w:val="en-US"/>
        </w:rPr>
        <w:t xml:space="preserve">(TEA) </w:t>
      </w:r>
      <w:r w:rsidRPr="00700E34">
        <w:rPr>
          <w:rFonts w:ascii="Times New Roman" w:hAnsi="Times New Roman" w:cs="Times New Roman"/>
          <w:sz w:val="24"/>
          <w:szCs w:val="24"/>
          <w:lang w:val="en-US"/>
        </w:rPr>
        <w:t xml:space="preserve">having no omitted variables is not rejected with at 10%-significance level </w:t>
      </w:r>
      <w:r w:rsidRPr="0081715C">
        <w:rPr>
          <w:rFonts w:ascii="Times New Roman" w:hAnsi="Times New Roman" w:cs="Times New Roman"/>
          <w:sz w:val="24"/>
          <w:szCs w:val="24"/>
          <w:lang w:val="en-US"/>
        </w:rPr>
        <w:t>with p = 0.8</w:t>
      </w:r>
      <w:r w:rsidR="0081715C" w:rsidRPr="0081715C">
        <w:rPr>
          <w:rFonts w:ascii="Times New Roman" w:hAnsi="Times New Roman" w:cs="Times New Roman"/>
          <w:sz w:val="24"/>
          <w:szCs w:val="24"/>
          <w:lang w:val="en-US"/>
        </w:rPr>
        <w:t>6</w:t>
      </w:r>
      <w:r w:rsidRPr="0081715C">
        <w:rPr>
          <w:rFonts w:ascii="Times New Roman" w:hAnsi="Times New Roman" w:cs="Times New Roman"/>
          <w:sz w:val="24"/>
          <w:szCs w:val="24"/>
          <w:lang w:val="en-US"/>
        </w:rPr>
        <w:t>. This</w:t>
      </w:r>
      <w:r w:rsidRPr="00700E34">
        <w:rPr>
          <w:rFonts w:ascii="Times New Roman" w:hAnsi="Times New Roman" w:cs="Times New Roman"/>
          <w:sz w:val="24"/>
          <w:szCs w:val="24"/>
          <w:lang w:val="en-US"/>
        </w:rPr>
        <w:t xml:space="preserve"> means both models are well specified and are not missing variables. </w:t>
      </w:r>
    </w:p>
    <w:p w:rsidR="00863F2D" w:rsidRPr="00700E34" w:rsidRDefault="00863F2D" w:rsidP="00863F2D">
      <w:pPr>
        <w:spacing w:line="360" w:lineRule="auto"/>
        <w:jc w:val="both"/>
        <w:rPr>
          <w:rFonts w:ascii="Times New Roman" w:hAnsi="Times New Roman" w:cs="Times New Roman"/>
          <w:sz w:val="24"/>
          <w:szCs w:val="24"/>
          <w:lang w:val="en-US"/>
        </w:rPr>
      </w:pPr>
      <w:r w:rsidRPr="00700E34">
        <w:rPr>
          <w:rFonts w:ascii="Times New Roman" w:hAnsi="Times New Roman" w:cs="Times New Roman"/>
          <w:sz w:val="24"/>
          <w:szCs w:val="24"/>
          <w:lang w:val="en-US"/>
        </w:rPr>
        <w:t xml:space="preserve">Third and last, the full models are tested for </w:t>
      </w:r>
      <w:r w:rsidR="00B8704C">
        <w:rPr>
          <w:rFonts w:ascii="Times New Roman" w:hAnsi="Times New Roman" w:cs="Times New Roman"/>
          <w:sz w:val="24"/>
          <w:szCs w:val="24"/>
          <w:lang w:val="en-US"/>
        </w:rPr>
        <w:t>heteroskedasticity</w:t>
      </w:r>
      <w:r w:rsidRPr="00700E34">
        <w:rPr>
          <w:rFonts w:ascii="Times New Roman" w:hAnsi="Times New Roman" w:cs="Times New Roman"/>
          <w:sz w:val="24"/>
          <w:szCs w:val="24"/>
          <w:lang w:val="en-US"/>
        </w:rPr>
        <w:t xml:space="preserve"> using the Breusch-Pagan / Cook-Weisberg test for heteroskedasticity.  In both models, the null hypothesis is the model having constant variance. At </w:t>
      </w:r>
      <w:r w:rsidR="009D680D">
        <w:rPr>
          <w:rFonts w:ascii="Times New Roman" w:hAnsi="Times New Roman" w:cs="Times New Roman"/>
          <w:sz w:val="24"/>
          <w:szCs w:val="24"/>
          <w:lang w:val="en-US"/>
        </w:rPr>
        <w:t>5</w:t>
      </w:r>
      <w:r w:rsidRPr="00700E34">
        <w:rPr>
          <w:rFonts w:ascii="Times New Roman" w:hAnsi="Times New Roman" w:cs="Times New Roman"/>
          <w:sz w:val="24"/>
          <w:szCs w:val="24"/>
          <w:lang w:val="en-US"/>
        </w:rPr>
        <w:t xml:space="preserve">%-significance level, the null-hypothesis in the SEA model is </w:t>
      </w:r>
      <w:r w:rsidRPr="009D680D">
        <w:rPr>
          <w:rFonts w:ascii="Times New Roman" w:hAnsi="Times New Roman" w:cs="Times New Roman"/>
          <w:sz w:val="24"/>
          <w:szCs w:val="24"/>
          <w:lang w:val="en-US"/>
        </w:rPr>
        <w:t>rejected, as p = 0.0</w:t>
      </w:r>
      <w:r w:rsidR="009D680D">
        <w:rPr>
          <w:rFonts w:ascii="Times New Roman" w:hAnsi="Times New Roman" w:cs="Times New Roman"/>
          <w:sz w:val="24"/>
          <w:szCs w:val="24"/>
          <w:lang w:val="en-US"/>
        </w:rPr>
        <w:t>495</w:t>
      </w:r>
      <w:r w:rsidRPr="009D680D">
        <w:rPr>
          <w:rFonts w:ascii="Times New Roman" w:hAnsi="Times New Roman" w:cs="Times New Roman"/>
          <w:sz w:val="24"/>
          <w:szCs w:val="24"/>
          <w:lang w:val="en-US"/>
        </w:rPr>
        <w:t>, and</w:t>
      </w:r>
      <w:r w:rsidRPr="0081715C">
        <w:rPr>
          <w:rFonts w:ascii="Times New Roman" w:hAnsi="Times New Roman" w:cs="Times New Roman"/>
          <w:sz w:val="24"/>
          <w:szCs w:val="24"/>
          <w:lang w:val="en-US"/>
        </w:rPr>
        <w:t xml:space="preserve"> the null-hypothesis in the TEA model is rejected, as p = 0.0</w:t>
      </w:r>
      <w:r w:rsidR="00392D89" w:rsidRPr="0081715C">
        <w:rPr>
          <w:rFonts w:ascii="Times New Roman" w:hAnsi="Times New Roman" w:cs="Times New Roman"/>
          <w:sz w:val="24"/>
          <w:szCs w:val="24"/>
          <w:lang w:val="en-US"/>
        </w:rPr>
        <w:t>00</w:t>
      </w:r>
      <w:r w:rsidRPr="0081715C">
        <w:rPr>
          <w:rFonts w:ascii="Times New Roman" w:hAnsi="Times New Roman" w:cs="Times New Roman"/>
          <w:sz w:val="24"/>
          <w:szCs w:val="24"/>
          <w:lang w:val="en-US"/>
        </w:rPr>
        <w:t xml:space="preserve"> –</w:t>
      </w:r>
      <w:r w:rsidRPr="00700E34">
        <w:rPr>
          <w:rFonts w:ascii="Times New Roman" w:hAnsi="Times New Roman" w:cs="Times New Roman"/>
          <w:sz w:val="24"/>
          <w:szCs w:val="24"/>
          <w:lang w:val="en-US"/>
        </w:rPr>
        <w:t xml:space="preserve"> meaning both models suffer from heteroskedasticity. As a result, in all models White’s Standard Errors are used. </w:t>
      </w:r>
    </w:p>
    <w:p w:rsidR="00863F2D" w:rsidRDefault="00863F2D" w:rsidP="00863F2D">
      <w:pPr>
        <w:spacing w:line="360" w:lineRule="auto"/>
        <w:jc w:val="both"/>
        <w:rPr>
          <w:rFonts w:ascii="Times New Roman" w:hAnsi="Times New Roman" w:cs="Times New Roman"/>
          <w:sz w:val="24"/>
          <w:szCs w:val="24"/>
          <w:lang w:val="en-US"/>
        </w:rPr>
      </w:pPr>
      <w:r w:rsidRPr="00700E34">
        <w:rPr>
          <w:rFonts w:ascii="Times New Roman" w:hAnsi="Times New Roman" w:cs="Times New Roman"/>
          <w:sz w:val="24"/>
          <w:szCs w:val="24"/>
          <w:lang w:val="en-US"/>
        </w:rPr>
        <w:t>After having described the data, variables and methods used in this research, the next section will show the results from econometrical analyses.</w:t>
      </w:r>
    </w:p>
    <w:p w:rsidR="00CB535C" w:rsidRDefault="00680877" w:rsidP="0054107C">
      <w:pPr>
        <w:pStyle w:val="Heading1"/>
        <w:spacing w:line="360" w:lineRule="auto"/>
        <w:rPr>
          <w:lang w:val="en-US"/>
        </w:rPr>
      </w:pPr>
      <w:bookmarkStart w:id="27" w:name="_Toc427158512"/>
      <w:r>
        <w:rPr>
          <w:lang w:val="en-US"/>
        </w:rPr>
        <w:lastRenderedPageBreak/>
        <w:t xml:space="preserve">4. </w:t>
      </w:r>
      <w:r w:rsidR="00CB535C" w:rsidRPr="00042130">
        <w:rPr>
          <w:lang w:val="en-US"/>
        </w:rPr>
        <w:t>Results</w:t>
      </w:r>
      <w:r w:rsidR="0054107C">
        <w:rPr>
          <w:lang w:val="en-US"/>
        </w:rPr>
        <w:t xml:space="preserve"> and Discussion</w:t>
      </w:r>
      <w:bookmarkEnd w:id="27"/>
    </w:p>
    <w:p w:rsidR="0054107C" w:rsidRDefault="0054107C" w:rsidP="00BB2E1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Up until now, in the previous sections the main concepts of this study have been explained and defined, several hypotheses have been put forward, the data and variables have been introduced and methodology to test the hypotheses has been put forward. This section will state and discuss the results of the </w:t>
      </w:r>
      <w:r w:rsidR="00BB2E1B">
        <w:rPr>
          <w:rFonts w:ascii="Times New Roman" w:hAnsi="Times New Roman" w:cs="Times New Roman"/>
          <w:sz w:val="24"/>
          <w:szCs w:val="24"/>
          <w:lang w:val="en-US"/>
        </w:rPr>
        <w:t>two econometric analyses performed</w:t>
      </w:r>
      <w:r>
        <w:rPr>
          <w:rFonts w:ascii="Times New Roman" w:hAnsi="Times New Roman" w:cs="Times New Roman"/>
          <w:sz w:val="24"/>
          <w:szCs w:val="24"/>
          <w:lang w:val="en-US"/>
        </w:rPr>
        <w:t>.</w:t>
      </w:r>
    </w:p>
    <w:p w:rsidR="0054107C" w:rsidRDefault="00BB2E1B" w:rsidP="00BB2E1B">
      <w:pPr>
        <w:pStyle w:val="Heading2"/>
        <w:rPr>
          <w:lang w:val="en-US"/>
        </w:rPr>
      </w:pPr>
      <w:bookmarkStart w:id="28" w:name="_Toc427158513"/>
      <w:r>
        <w:rPr>
          <w:lang w:val="en-US"/>
        </w:rPr>
        <w:t>4.1. Two sample t-test</w:t>
      </w:r>
      <w:bookmarkEnd w:id="28"/>
    </w:p>
    <w:p w:rsidR="00083C9E" w:rsidRDefault="00627B9F" w:rsidP="00E51A0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result from the two-sample t-test</w:t>
      </w:r>
      <w:r w:rsidR="0082710C">
        <w:rPr>
          <w:rFonts w:ascii="Times New Roman" w:hAnsi="Times New Roman" w:cs="Times New Roman"/>
          <w:sz w:val="24"/>
          <w:szCs w:val="24"/>
          <w:lang w:val="en-US"/>
        </w:rPr>
        <w:t xml:space="preserve"> in Appendix F</w:t>
      </w:r>
      <w:r>
        <w:rPr>
          <w:rFonts w:ascii="Times New Roman" w:hAnsi="Times New Roman" w:cs="Times New Roman"/>
          <w:sz w:val="24"/>
          <w:szCs w:val="24"/>
          <w:lang w:val="en-US"/>
        </w:rPr>
        <w:t xml:space="preserve"> shows </w:t>
      </w:r>
      <w:r w:rsidR="0082710C">
        <w:rPr>
          <w:rFonts w:ascii="Times New Roman" w:hAnsi="Times New Roman" w:cs="Times New Roman"/>
          <w:sz w:val="24"/>
          <w:szCs w:val="24"/>
          <w:lang w:val="en-US"/>
        </w:rPr>
        <w:t>that there is a significant</w:t>
      </w:r>
      <w:r>
        <w:rPr>
          <w:rFonts w:ascii="Times New Roman" w:hAnsi="Times New Roman" w:cs="Times New Roman"/>
          <w:sz w:val="24"/>
          <w:szCs w:val="24"/>
          <w:lang w:val="en-US"/>
        </w:rPr>
        <w:t xml:space="preserve"> difference between the average points allocated to social goals by early-stage social entrepreneurs (</w:t>
      </w:r>
      <w:r w:rsidR="0082710C">
        <w:rPr>
          <w:rFonts w:ascii="Times New Roman" w:hAnsi="Times New Roman" w:cs="Times New Roman"/>
          <w:sz w:val="24"/>
          <w:szCs w:val="24"/>
          <w:lang w:val="en-US"/>
        </w:rPr>
        <w:t xml:space="preserve">M: </w:t>
      </w:r>
      <w:r>
        <w:rPr>
          <w:rFonts w:ascii="Times New Roman" w:hAnsi="Times New Roman" w:cs="Times New Roman"/>
          <w:sz w:val="24"/>
          <w:szCs w:val="24"/>
          <w:lang w:val="en-US"/>
        </w:rPr>
        <w:t xml:space="preserve">67,46; SD: 27,09) compared to average points allocated to social goals by early-stage </w:t>
      </w:r>
      <w:r w:rsidR="00991620">
        <w:rPr>
          <w:rFonts w:ascii="Times New Roman" w:hAnsi="Times New Roman" w:cs="Times New Roman"/>
          <w:sz w:val="24"/>
          <w:szCs w:val="24"/>
          <w:lang w:val="en-US"/>
        </w:rPr>
        <w:t xml:space="preserve">commercial </w:t>
      </w:r>
      <w:r>
        <w:rPr>
          <w:rFonts w:ascii="Times New Roman" w:hAnsi="Times New Roman" w:cs="Times New Roman"/>
          <w:sz w:val="24"/>
          <w:szCs w:val="24"/>
          <w:lang w:val="en-US"/>
        </w:rPr>
        <w:t>e</w:t>
      </w:r>
      <w:r w:rsidR="00DB3E21">
        <w:rPr>
          <w:rFonts w:ascii="Times New Roman" w:hAnsi="Times New Roman" w:cs="Times New Roman"/>
          <w:sz w:val="24"/>
          <w:szCs w:val="24"/>
          <w:lang w:val="en-US"/>
        </w:rPr>
        <w:t>ntrepreneurs (</w:t>
      </w:r>
      <w:r w:rsidR="0082710C">
        <w:rPr>
          <w:rFonts w:ascii="Times New Roman" w:hAnsi="Times New Roman" w:cs="Times New Roman"/>
          <w:sz w:val="24"/>
          <w:szCs w:val="24"/>
          <w:lang w:val="en-US"/>
        </w:rPr>
        <w:t xml:space="preserve">M: </w:t>
      </w:r>
      <w:r w:rsidR="00DB3E21">
        <w:rPr>
          <w:rFonts w:ascii="Times New Roman" w:hAnsi="Times New Roman" w:cs="Times New Roman"/>
          <w:sz w:val="24"/>
          <w:szCs w:val="24"/>
          <w:lang w:val="en-US"/>
        </w:rPr>
        <w:t>40,39; SD: 24,22)</w:t>
      </w:r>
      <w:r w:rsidR="0082710C">
        <w:rPr>
          <w:rFonts w:ascii="Times New Roman" w:hAnsi="Times New Roman" w:cs="Times New Roman"/>
          <w:sz w:val="24"/>
          <w:szCs w:val="24"/>
          <w:lang w:val="en-US"/>
        </w:rPr>
        <w:t xml:space="preserve"> is t = 31,00 and p = ,</w:t>
      </w:r>
      <w:r>
        <w:rPr>
          <w:rFonts w:ascii="Times New Roman" w:hAnsi="Times New Roman" w:cs="Times New Roman"/>
          <w:sz w:val="24"/>
          <w:szCs w:val="24"/>
          <w:lang w:val="en-US"/>
        </w:rPr>
        <w:t xml:space="preserve">000. </w:t>
      </w:r>
      <w:r w:rsidR="00083C9E">
        <w:rPr>
          <w:rFonts w:ascii="Times New Roman" w:hAnsi="Times New Roman" w:cs="Times New Roman"/>
          <w:sz w:val="24"/>
          <w:szCs w:val="24"/>
          <w:lang w:val="en-US"/>
        </w:rPr>
        <w:t>T</w:t>
      </w:r>
      <w:r>
        <w:rPr>
          <w:rFonts w:ascii="Times New Roman" w:hAnsi="Times New Roman" w:cs="Times New Roman"/>
          <w:sz w:val="24"/>
          <w:szCs w:val="24"/>
          <w:lang w:val="en-US"/>
        </w:rPr>
        <w:t>he null hypothesis of the</w:t>
      </w:r>
      <w:r w:rsidR="00991620">
        <w:rPr>
          <w:rFonts w:ascii="Times New Roman" w:hAnsi="Times New Roman" w:cs="Times New Roman"/>
          <w:sz w:val="24"/>
          <w:szCs w:val="24"/>
          <w:lang w:val="en-US"/>
        </w:rPr>
        <w:t>re being no</w:t>
      </w:r>
      <w:r>
        <w:rPr>
          <w:rFonts w:ascii="Times New Roman" w:hAnsi="Times New Roman" w:cs="Times New Roman"/>
          <w:sz w:val="24"/>
          <w:szCs w:val="24"/>
          <w:lang w:val="en-US"/>
        </w:rPr>
        <w:t xml:space="preserve"> difference between the average points allocated t</w:t>
      </w:r>
      <w:r w:rsidR="001F4463">
        <w:rPr>
          <w:rFonts w:ascii="Times New Roman" w:hAnsi="Times New Roman" w:cs="Times New Roman"/>
          <w:sz w:val="24"/>
          <w:szCs w:val="24"/>
          <w:lang w:val="en-US"/>
        </w:rPr>
        <w:t xml:space="preserve">o social goals by early-staged by social and conventional </w:t>
      </w:r>
      <w:r>
        <w:rPr>
          <w:rFonts w:ascii="Times New Roman" w:hAnsi="Times New Roman" w:cs="Times New Roman"/>
          <w:sz w:val="24"/>
          <w:szCs w:val="24"/>
          <w:lang w:val="en-US"/>
        </w:rPr>
        <w:t xml:space="preserve">entrepreneurs is rejected at 1% significance level. This </w:t>
      </w:r>
      <w:r w:rsidR="00215C8B">
        <w:rPr>
          <w:rFonts w:ascii="Times New Roman" w:hAnsi="Times New Roman" w:cs="Times New Roman"/>
          <w:sz w:val="24"/>
          <w:szCs w:val="24"/>
          <w:lang w:val="en-US"/>
        </w:rPr>
        <w:t xml:space="preserve">result </w:t>
      </w:r>
      <w:r>
        <w:rPr>
          <w:rFonts w:ascii="Times New Roman" w:hAnsi="Times New Roman" w:cs="Times New Roman"/>
          <w:sz w:val="24"/>
          <w:szCs w:val="24"/>
          <w:lang w:val="en-US"/>
        </w:rPr>
        <w:t xml:space="preserve">is in support of Hypothesis 1, suggesting that </w:t>
      </w:r>
      <w:r w:rsidR="00892F6B">
        <w:rPr>
          <w:rFonts w:ascii="Times New Roman" w:hAnsi="Times New Roman" w:cs="Times New Roman"/>
          <w:sz w:val="24"/>
          <w:szCs w:val="24"/>
          <w:lang w:val="en-US"/>
        </w:rPr>
        <w:t>as expected</w:t>
      </w:r>
      <w:r w:rsidR="00991620">
        <w:rPr>
          <w:rFonts w:ascii="Times New Roman" w:hAnsi="Times New Roman" w:cs="Times New Roman"/>
          <w:sz w:val="24"/>
          <w:szCs w:val="24"/>
          <w:lang w:val="en-US"/>
        </w:rPr>
        <w:t xml:space="preserve"> the pursuit of social goals is on average stronger for </w:t>
      </w:r>
      <w:r>
        <w:rPr>
          <w:rFonts w:ascii="Times New Roman" w:hAnsi="Times New Roman" w:cs="Times New Roman"/>
          <w:sz w:val="24"/>
          <w:szCs w:val="24"/>
          <w:lang w:val="en-US"/>
        </w:rPr>
        <w:t>early-staged social entrepreneurs</w:t>
      </w:r>
      <w:r w:rsidR="00991620">
        <w:rPr>
          <w:rFonts w:ascii="Times New Roman" w:hAnsi="Times New Roman" w:cs="Times New Roman"/>
          <w:sz w:val="24"/>
          <w:szCs w:val="24"/>
          <w:lang w:val="en-US"/>
        </w:rPr>
        <w:t xml:space="preserve"> (SEA)</w:t>
      </w:r>
      <w:r>
        <w:rPr>
          <w:rFonts w:ascii="Times New Roman" w:hAnsi="Times New Roman" w:cs="Times New Roman"/>
          <w:sz w:val="24"/>
          <w:szCs w:val="24"/>
          <w:lang w:val="en-US"/>
        </w:rPr>
        <w:t xml:space="preserve"> </w:t>
      </w:r>
      <w:r w:rsidR="00991620">
        <w:rPr>
          <w:rFonts w:ascii="Times New Roman" w:hAnsi="Times New Roman" w:cs="Times New Roman"/>
          <w:sz w:val="24"/>
          <w:szCs w:val="24"/>
          <w:lang w:val="en-US"/>
        </w:rPr>
        <w:t>compared to early-stage commercial entrepreneurs (TEA).</w:t>
      </w:r>
      <w:r w:rsidR="00E51A03">
        <w:rPr>
          <w:rFonts w:ascii="Times New Roman" w:hAnsi="Times New Roman" w:cs="Times New Roman"/>
          <w:sz w:val="24"/>
          <w:szCs w:val="24"/>
          <w:lang w:val="en-US"/>
        </w:rPr>
        <w:t xml:space="preserve"> </w:t>
      </w:r>
    </w:p>
    <w:p w:rsidR="00BB2E1B" w:rsidRPr="00BB2E1B" w:rsidRDefault="00BB2E1B" w:rsidP="00B4101E">
      <w:pPr>
        <w:pStyle w:val="Heading2"/>
        <w:spacing w:line="360" w:lineRule="auto"/>
        <w:rPr>
          <w:lang w:val="en-US"/>
        </w:rPr>
      </w:pPr>
      <w:bookmarkStart w:id="29" w:name="_Toc427158514"/>
      <w:r>
        <w:rPr>
          <w:lang w:val="en-US"/>
        </w:rPr>
        <w:t>4.2. Multiple regression analysis</w:t>
      </w:r>
      <w:bookmarkEnd w:id="29"/>
    </w:p>
    <w:p w:rsidR="00B4101E" w:rsidRDefault="006851DB" w:rsidP="00446ED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Table 4</w:t>
      </w:r>
      <w:r w:rsidR="004C5EC3">
        <w:rPr>
          <w:rFonts w:ascii="Times New Roman" w:hAnsi="Times New Roman" w:cs="Times New Roman"/>
          <w:sz w:val="24"/>
          <w:szCs w:val="24"/>
          <w:lang w:val="en-US"/>
        </w:rPr>
        <w:t>, 5 and 6</w:t>
      </w:r>
      <w:r>
        <w:rPr>
          <w:rFonts w:ascii="Times New Roman" w:hAnsi="Times New Roman" w:cs="Times New Roman"/>
          <w:sz w:val="24"/>
          <w:szCs w:val="24"/>
          <w:lang w:val="en-US"/>
        </w:rPr>
        <w:t xml:space="preserve"> show the results of the multiple regression analyses performed</w:t>
      </w:r>
      <w:r w:rsidR="00B4101E">
        <w:rPr>
          <w:rFonts w:ascii="Times New Roman" w:hAnsi="Times New Roman" w:cs="Times New Roman"/>
          <w:sz w:val="24"/>
          <w:szCs w:val="24"/>
          <w:lang w:val="en-US"/>
        </w:rPr>
        <w:t xml:space="preserve">, including Models 1 – 4 </w:t>
      </w:r>
      <w:r w:rsidR="004C5EC3">
        <w:rPr>
          <w:rFonts w:ascii="Times New Roman" w:hAnsi="Times New Roman" w:cs="Times New Roman"/>
          <w:sz w:val="24"/>
          <w:szCs w:val="24"/>
          <w:lang w:val="en-US"/>
        </w:rPr>
        <w:t>(SEA), Model 5 (SEA) and Models 6</w:t>
      </w:r>
      <w:r w:rsidR="00B4101E">
        <w:rPr>
          <w:rFonts w:ascii="Times New Roman" w:hAnsi="Times New Roman" w:cs="Times New Roman"/>
          <w:sz w:val="24"/>
          <w:szCs w:val="24"/>
          <w:lang w:val="en-US"/>
        </w:rPr>
        <w:t xml:space="preserve"> – </w:t>
      </w:r>
      <w:r w:rsidR="004C5EC3">
        <w:rPr>
          <w:rFonts w:ascii="Times New Roman" w:hAnsi="Times New Roman" w:cs="Times New Roman"/>
          <w:sz w:val="24"/>
          <w:szCs w:val="24"/>
          <w:lang w:val="en-US"/>
        </w:rPr>
        <w:t>9</w:t>
      </w:r>
      <w:r w:rsidR="008A2FA9">
        <w:rPr>
          <w:rFonts w:ascii="Times New Roman" w:hAnsi="Times New Roman" w:cs="Times New Roman"/>
          <w:sz w:val="24"/>
          <w:szCs w:val="24"/>
          <w:lang w:val="en-US"/>
        </w:rPr>
        <w:t xml:space="preserve"> (TEA)</w:t>
      </w:r>
      <w:r w:rsidR="00B4101E">
        <w:rPr>
          <w:rFonts w:ascii="Times New Roman" w:hAnsi="Times New Roman" w:cs="Times New Roman"/>
          <w:sz w:val="24"/>
          <w:szCs w:val="24"/>
          <w:lang w:val="en-US"/>
        </w:rPr>
        <w:t xml:space="preserve">, respectively. </w:t>
      </w:r>
    </w:p>
    <w:p w:rsidR="0022214C" w:rsidRDefault="00B4101E" w:rsidP="00C1561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result</w:t>
      </w:r>
      <w:r w:rsidR="00F1587E">
        <w:rPr>
          <w:rFonts w:ascii="Times New Roman" w:hAnsi="Times New Roman" w:cs="Times New Roman"/>
          <w:sz w:val="24"/>
          <w:szCs w:val="24"/>
          <w:lang w:val="en-US"/>
        </w:rPr>
        <w:t>s</w:t>
      </w:r>
      <w:r>
        <w:rPr>
          <w:rFonts w:ascii="Times New Roman" w:hAnsi="Times New Roman" w:cs="Times New Roman"/>
          <w:sz w:val="24"/>
          <w:szCs w:val="24"/>
          <w:lang w:val="en-US"/>
        </w:rPr>
        <w:t xml:space="preserve"> of Model </w:t>
      </w:r>
      <w:r w:rsidR="007C4F7C">
        <w:rPr>
          <w:rFonts w:ascii="Times New Roman" w:hAnsi="Times New Roman" w:cs="Times New Roman"/>
          <w:sz w:val="24"/>
          <w:szCs w:val="24"/>
          <w:lang w:val="en-US"/>
        </w:rPr>
        <w:t>2</w:t>
      </w:r>
      <w:r>
        <w:rPr>
          <w:rFonts w:ascii="Times New Roman" w:hAnsi="Times New Roman" w:cs="Times New Roman"/>
          <w:sz w:val="24"/>
          <w:szCs w:val="24"/>
          <w:lang w:val="en-US"/>
        </w:rPr>
        <w:t xml:space="preserve"> </w:t>
      </w:r>
      <w:r w:rsidR="00AA5C82">
        <w:rPr>
          <w:rFonts w:ascii="Times New Roman" w:hAnsi="Times New Roman" w:cs="Times New Roman"/>
          <w:sz w:val="24"/>
          <w:szCs w:val="24"/>
          <w:lang w:val="en-US"/>
        </w:rPr>
        <w:t>show a</w:t>
      </w:r>
      <w:r w:rsidR="00892F6B">
        <w:rPr>
          <w:rFonts w:ascii="Times New Roman" w:hAnsi="Times New Roman" w:cs="Times New Roman"/>
          <w:sz w:val="24"/>
          <w:szCs w:val="24"/>
          <w:lang w:val="en-US"/>
        </w:rPr>
        <w:t xml:space="preserve"> statistically</w:t>
      </w:r>
      <w:r w:rsidR="00AA5C82">
        <w:rPr>
          <w:rFonts w:ascii="Times New Roman" w:hAnsi="Times New Roman" w:cs="Times New Roman"/>
          <w:sz w:val="24"/>
          <w:szCs w:val="24"/>
          <w:lang w:val="en-US"/>
        </w:rPr>
        <w:t xml:space="preserve"> significant (at 10% significance level) increase of 11.88 points in the average amount of points allocated to social goals by early-stage social entrepreneurs when the respondent has attained some secondary education, compared to no educational attainment, ceteris paribus. Higher levels of educational attainment</w:t>
      </w:r>
      <w:r w:rsidR="0022214C">
        <w:rPr>
          <w:rFonts w:ascii="Times New Roman" w:hAnsi="Times New Roman" w:cs="Times New Roman"/>
          <w:sz w:val="24"/>
          <w:szCs w:val="24"/>
          <w:lang w:val="en-US"/>
        </w:rPr>
        <w:t xml:space="preserve"> than some secondary education</w:t>
      </w:r>
      <w:r w:rsidR="00AA5C82">
        <w:rPr>
          <w:rFonts w:ascii="Times New Roman" w:hAnsi="Times New Roman" w:cs="Times New Roman"/>
          <w:sz w:val="24"/>
          <w:szCs w:val="24"/>
          <w:lang w:val="en-US"/>
        </w:rPr>
        <w:t xml:space="preserve"> show a positive relation in the average amount of points allocated to social goals, </w:t>
      </w:r>
      <w:r w:rsidR="00AA5C82">
        <w:rPr>
          <w:rFonts w:ascii="Times New Roman" w:hAnsi="Times New Roman" w:cs="Times New Roman"/>
          <w:sz w:val="24"/>
          <w:szCs w:val="24"/>
          <w:lang w:val="en-US"/>
        </w:rPr>
        <w:lastRenderedPageBreak/>
        <w:t>compared to no educational attainment</w:t>
      </w:r>
      <w:r w:rsidR="0022214C">
        <w:rPr>
          <w:rFonts w:ascii="Times New Roman" w:hAnsi="Times New Roman" w:cs="Times New Roman"/>
          <w:sz w:val="24"/>
          <w:szCs w:val="24"/>
          <w:lang w:val="en-US"/>
        </w:rPr>
        <w:t>, ceteris paribus.</w:t>
      </w:r>
      <w:r w:rsidR="00AA5C82">
        <w:rPr>
          <w:rFonts w:ascii="Times New Roman" w:hAnsi="Times New Roman" w:cs="Times New Roman"/>
          <w:sz w:val="24"/>
          <w:szCs w:val="24"/>
          <w:lang w:val="en-US"/>
        </w:rPr>
        <w:t xml:space="preserve"> </w:t>
      </w:r>
      <w:r w:rsidR="0022214C">
        <w:rPr>
          <w:rFonts w:ascii="Times New Roman" w:hAnsi="Times New Roman" w:cs="Times New Roman"/>
          <w:sz w:val="24"/>
          <w:szCs w:val="24"/>
          <w:lang w:val="en-US"/>
        </w:rPr>
        <w:t>H</w:t>
      </w:r>
      <w:r w:rsidR="00AA5C82">
        <w:rPr>
          <w:rFonts w:ascii="Times New Roman" w:hAnsi="Times New Roman" w:cs="Times New Roman"/>
          <w:sz w:val="24"/>
          <w:szCs w:val="24"/>
          <w:lang w:val="en-US"/>
        </w:rPr>
        <w:t xml:space="preserve">owever, these results are </w:t>
      </w:r>
      <w:r w:rsidR="00892F6B">
        <w:rPr>
          <w:rFonts w:ascii="Times New Roman" w:hAnsi="Times New Roman" w:cs="Times New Roman"/>
          <w:sz w:val="24"/>
          <w:szCs w:val="24"/>
          <w:lang w:val="en-US"/>
        </w:rPr>
        <w:t xml:space="preserve">statistically </w:t>
      </w:r>
      <w:r w:rsidR="00AA5C82">
        <w:rPr>
          <w:rFonts w:ascii="Times New Roman" w:hAnsi="Times New Roman" w:cs="Times New Roman"/>
          <w:sz w:val="24"/>
          <w:szCs w:val="24"/>
          <w:lang w:val="en-US"/>
        </w:rPr>
        <w:t>insignificant at a 10% significance level. The respondent having prior entrepreneurial experience</w:t>
      </w:r>
      <w:r w:rsidR="00DE5AC0">
        <w:rPr>
          <w:rFonts w:ascii="Times New Roman" w:hAnsi="Times New Roman" w:cs="Times New Roman"/>
          <w:sz w:val="24"/>
          <w:szCs w:val="24"/>
          <w:lang w:val="en-US"/>
        </w:rPr>
        <w:t>,</w:t>
      </w:r>
      <w:r w:rsidR="00AA5C82">
        <w:rPr>
          <w:rFonts w:ascii="Times New Roman" w:hAnsi="Times New Roman" w:cs="Times New Roman"/>
          <w:sz w:val="24"/>
          <w:szCs w:val="24"/>
          <w:lang w:val="en-US"/>
        </w:rPr>
        <w:t xml:space="preserve"> compared to being without entrepreneurial experience, </w:t>
      </w:r>
      <w:r w:rsidR="00DE5AC0">
        <w:rPr>
          <w:rFonts w:ascii="Times New Roman" w:hAnsi="Times New Roman" w:cs="Times New Roman"/>
          <w:sz w:val="24"/>
          <w:szCs w:val="24"/>
          <w:lang w:val="en-US"/>
        </w:rPr>
        <w:t>does not have a significant effect (at 10% significance level) on the amount of points allocated to social goals</w:t>
      </w:r>
      <w:r w:rsidR="00C15610">
        <w:rPr>
          <w:rFonts w:ascii="Times New Roman" w:hAnsi="Times New Roman" w:cs="Times New Roman"/>
          <w:sz w:val="24"/>
          <w:szCs w:val="24"/>
          <w:lang w:val="en-US"/>
        </w:rPr>
        <w:t>, ceteris paribus</w:t>
      </w:r>
      <w:r w:rsidR="00AA5C82">
        <w:rPr>
          <w:rFonts w:ascii="Times New Roman" w:hAnsi="Times New Roman" w:cs="Times New Roman"/>
          <w:sz w:val="24"/>
          <w:szCs w:val="24"/>
          <w:lang w:val="en-US"/>
        </w:rPr>
        <w:t>.</w:t>
      </w:r>
      <w:r w:rsidR="00892F6B">
        <w:rPr>
          <w:rFonts w:ascii="Times New Roman" w:hAnsi="Times New Roman" w:cs="Times New Roman"/>
          <w:sz w:val="24"/>
          <w:szCs w:val="24"/>
          <w:lang w:val="en-US"/>
        </w:rPr>
        <w:t xml:space="preserve"> </w:t>
      </w:r>
      <w:r w:rsidR="00DE5AC0">
        <w:rPr>
          <w:rFonts w:ascii="Times New Roman" w:hAnsi="Times New Roman" w:cs="Times New Roman"/>
          <w:sz w:val="24"/>
          <w:szCs w:val="24"/>
          <w:lang w:val="en-US"/>
        </w:rPr>
        <w:t xml:space="preserve">Also every additional year of age does not show to have a significant effect (at 10% significance level) on </w:t>
      </w:r>
      <w:r w:rsidR="00892F6B">
        <w:rPr>
          <w:rFonts w:ascii="Times New Roman" w:hAnsi="Times New Roman" w:cs="Times New Roman"/>
          <w:sz w:val="24"/>
          <w:szCs w:val="24"/>
          <w:lang w:val="en-US"/>
        </w:rPr>
        <w:t>the amount of points allocated to social goals</w:t>
      </w:r>
      <w:r w:rsidR="0022214C">
        <w:rPr>
          <w:rFonts w:ascii="Times New Roman" w:hAnsi="Times New Roman" w:cs="Times New Roman"/>
          <w:sz w:val="24"/>
          <w:szCs w:val="24"/>
          <w:lang w:val="en-US"/>
        </w:rPr>
        <w:t>, ceteris paribus</w:t>
      </w:r>
      <w:r w:rsidR="00892F6B">
        <w:rPr>
          <w:rFonts w:ascii="Times New Roman" w:hAnsi="Times New Roman" w:cs="Times New Roman"/>
          <w:sz w:val="24"/>
          <w:szCs w:val="24"/>
          <w:lang w:val="en-US"/>
        </w:rPr>
        <w:t>. A quadratic term of age shows neither a positive nor a negative relation with points allocated to social goals</w:t>
      </w:r>
      <w:r w:rsidR="00C15610">
        <w:rPr>
          <w:rFonts w:ascii="Times New Roman" w:hAnsi="Times New Roman" w:cs="Times New Roman"/>
          <w:sz w:val="24"/>
          <w:szCs w:val="24"/>
          <w:lang w:val="en-US"/>
        </w:rPr>
        <w:t>, ceteris paribus</w:t>
      </w:r>
      <w:r w:rsidR="00892F6B">
        <w:rPr>
          <w:rFonts w:ascii="Times New Roman" w:hAnsi="Times New Roman" w:cs="Times New Roman"/>
          <w:sz w:val="24"/>
          <w:szCs w:val="24"/>
          <w:lang w:val="en-US"/>
        </w:rPr>
        <w:t xml:space="preserve">. </w:t>
      </w:r>
    </w:p>
    <w:p w:rsidR="00892F6B" w:rsidRDefault="007C4F7C" w:rsidP="00C1561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Model 3 focuses on the social capital of an early-stage social entrepreneur and its relation to average amount of points allocated to social goals</w:t>
      </w:r>
      <w:r w:rsidRPr="007C4F7C">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as they pertain to the respondents’ organization. Both knowing other entrepreneurs and having been a business angel are </w:t>
      </w:r>
      <w:r w:rsidR="00DE5AC0">
        <w:rPr>
          <w:rFonts w:ascii="Times New Roman" w:hAnsi="Times New Roman" w:cs="Times New Roman"/>
          <w:sz w:val="24"/>
          <w:szCs w:val="24"/>
          <w:lang w:val="en-US"/>
        </w:rPr>
        <w:t xml:space="preserve">both </w:t>
      </w:r>
      <w:r>
        <w:rPr>
          <w:rFonts w:ascii="Times New Roman" w:hAnsi="Times New Roman" w:cs="Times New Roman"/>
          <w:sz w:val="24"/>
          <w:szCs w:val="24"/>
          <w:lang w:val="en-US"/>
        </w:rPr>
        <w:t xml:space="preserve">having </w:t>
      </w:r>
      <w:r w:rsidR="00DE5AC0">
        <w:rPr>
          <w:rFonts w:ascii="Times New Roman" w:hAnsi="Times New Roman" w:cs="Times New Roman"/>
          <w:sz w:val="24"/>
          <w:szCs w:val="24"/>
          <w:lang w:val="en-US"/>
        </w:rPr>
        <w:t>no effect (at 10% significance level)</w:t>
      </w:r>
      <w:r w:rsidR="0022214C">
        <w:rPr>
          <w:rFonts w:ascii="Times New Roman" w:hAnsi="Times New Roman" w:cs="Times New Roman"/>
          <w:sz w:val="24"/>
          <w:szCs w:val="24"/>
          <w:lang w:val="en-US"/>
        </w:rPr>
        <w:t xml:space="preserve"> </w:t>
      </w:r>
      <w:r>
        <w:rPr>
          <w:rFonts w:ascii="Times New Roman" w:hAnsi="Times New Roman" w:cs="Times New Roman"/>
          <w:sz w:val="24"/>
          <w:szCs w:val="24"/>
          <w:lang w:val="en-US"/>
        </w:rPr>
        <w:t>on the average amount of points allocated to social goals, compared to when this is not the case,</w:t>
      </w:r>
      <w:r w:rsidR="0022214C">
        <w:rPr>
          <w:rFonts w:ascii="Times New Roman" w:hAnsi="Times New Roman" w:cs="Times New Roman"/>
          <w:sz w:val="24"/>
          <w:szCs w:val="24"/>
          <w:lang w:val="en-US"/>
        </w:rPr>
        <w:t xml:space="preserve"> ceteris paribus.</w:t>
      </w:r>
      <w:r>
        <w:rPr>
          <w:rFonts w:ascii="Times New Roman" w:hAnsi="Times New Roman" w:cs="Times New Roman"/>
          <w:sz w:val="24"/>
          <w:szCs w:val="24"/>
          <w:lang w:val="en-US"/>
        </w:rPr>
        <w:t xml:space="preserve">  </w:t>
      </w:r>
    </w:p>
    <w:p w:rsidR="00892F6B" w:rsidRDefault="00C15610" w:rsidP="00310BD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Model 4, all variables on human capital and social capital and the control variables are included. Compared to Model 2 and Model 3, the positive relation between the early-stage social entrepreneurs’ educational attainment regarding some secondary education has become 0.58 allocated points stronger, raising the average amount of points allocated to social goals with 12.46 points, compared to </w:t>
      </w:r>
      <w:r w:rsidR="00346915">
        <w:rPr>
          <w:rFonts w:ascii="Times New Roman" w:hAnsi="Times New Roman" w:cs="Times New Roman"/>
          <w:sz w:val="24"/>
          <w:szCs w:val="24"/>
          <w:lang w:val="en-US"/>
        </w:rPr>
        <w:t>no educational attainment, ceteris paribus</w:t>
      </w:r>
      <w:r>
        <w:rPr>
          <w:rFonts w:ascii="Times New Roman" w:hAnsi="Times New Roman" w:cs="Times New Roman"/>
          <w:sz w:val="24"/>
          <w:szCs w:val="24"/>
          <w:lang w:val="en-US"/>
        </w:rPr>
        <w:t>. The effect remains significant at 10% significance level.</w:t>
      </w:r>
      <w:r w:rsidR="00346915">
        <w:rPr>
          <w:rFonts w:ascii="Times New Roman" w:hAnsi="Times New Roman" w:cs="Times New Roman"/>
          <w:sz w:val="24"/>
          <w:szCs w:val="24"/>
          <w:lang w:val="en-US"/>
        </w:rPr>
        <w:t xml:space="preserve"> Regarding the other results concerning human capital variables, all relations with the dependent variable </w:t>
      </w:r>
      <w:r w:rsidR="00DE5AC0">
        <w:rPr>
          <w:rFonts w:ascii="Times New Roman" w:hAnsi="Times New Roman" w:cs="Times New Roman"/>
          <w:sz w:val="24"/>
          <w:szCs w:val="24"/>
          <w:lang w:val="en-US"/>
        </w:rPr>
        <w:t>are still in</w:t>
      </w:r>
      <w:r w:rsidR="00346915">
        <w:rPr>
          <w:rFonts w:ascii="Times New Roman" w:hAnsi="Times New Roman" w:cs="Times New Roman"/>
          <w:sz w:val="24"/>
          <w:szCs w:val="24"/>
          <w:lang w:val="en-US"/>
        </w:rPr>
        <w:t xml:space="preserve">significant at 10% significance level. </w:t>
      </w:r>
      <w:r w:rsidR="0022214C">
        <w:rPr>
          <w:rFonts w:ascii="Times New Roman" w:hAnsi="Times New Roman" w:cs="Times New Roman"/>
          <w:sz w:val="24"/>
          <w:szCs w:val="24"/>
          <w:lang w:val="en-US"/>
        </w:rPr>
        <w:t xml:space="preserve">Also, </w:t>
      </w:r>
      <w:r w:rsidR="00346915">
        <w:rPr>
          <w:rFonts w:ascii="Times New Roman" w:hAnsi="Times New Roman" w:cs="Times New Roman"/>
          <w:sz w:val="24"/>
          <w:szCs w:val="24"/>
          <w:lang w:val="en-US"/>
        </w:rPr>
        <w:t>Model 4 shows that having been a business angel now significantly (at 10% significance level) decreases the amount of points allocated to social goals with 5.43 points, compared to not having been a business angel, ceteris paribus. In Model 3, where human capital was excluded from the model, this was not the case.</w:t>
      </w:r>
    </w:p>
    <w:p w:rsidR="00DE5AC0" w:rsidRDefault="00C15610" w:rsidP="00310BD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Concerning the control variables</w:t>
      </w:r>
      <w:r w:rsidR="00346915">
        <w:rPr>
          <w:rFonts w:ascii="Times New Roman" w:hAnsi="Times New Roman" w:cs="Times New Roman"/>
          <w:sz w:val="24"/>
          <w:szCs w:val="24"/>
          <w:lang w:val="en-US"/>
        </w:rPr>
        <w:t xml:space="preserve">, in all four models, </w:t>
      </w:r>
      <w:r w:rsidR="00310BD9">
        <w:rPr>
          <w:rFonts w:ascii="Times New Roman" w:hAnsi="Times New Roman" w:cs="Times New Roman"/>
          <w:sz w:val="24"/>
          <w:szCs w:val="24"/>
          <w:lang w:val="en-US"/>
        </w:rPr>
        <w:t xml:space="preserve">the variables concerning </w:t>
      </w:r>
      <w:r w:rsidR="00DE5AC0">
        <w:rPr>
          <w:rFonts w:ascii="Times New Roman" w:hAnsi="Times New Roman" w:cs="Times New Roman"/>
          <w:sz w:val="24"/>
          <w:szCs w:val="24"/>
          <w:lang w:val="en-US"/>
        </w:rPr>
        <w:t xml:space="preserve">self-efficacy, being male, and </w:t>
      </w:r>
      <w:r w:rsidR="00346915">
        <w:rPr>
          <w:rFonts w:ascii="Times New Roman" w:hAnsi="Times New Roman" w:cs="Times New Roman"/>
          <w:sz w:val="24"/>
          <w:szCs w:val="24"/>
          <w:lang w:val="en-US"/>
        </w:rPr>
        <w:t xml:space="preserve">having fear of failure show </w:t>
      </w:r>
      <w:r w:rsidR="00DE5AC0">
        <w:rPr>
          <w:rFonts w:ascii="Times New Roman" w:hAnsi="Times New Roman" w:cs="Times New Roman"/>
          <w:sz w:val="24"/>
          <w:szCs w:val="24"/>
          <w:lang w:val="en-US"/>
        </w:rPr>
        <w:t>no significant</w:t>
      </w:r>
      <w:r w:rsidR="00346915">
        <w:rPr>
          <w:rFonts w:ascii="Times New Roman" w:hAnsi="Times New Roman" w:cs="Times New Roman"/>
          <w:sz w:val="24"/>
          <w:szCs w:val="24"/>
          <w:lang w:val="en-US"/>
        </w:rPr>
        <w:t xml:space="preserve"> relationship</w:t>
      </w:r>
      <w:r w:rsidR="00DE5AC0">
        <w:rPr>
          <w:rFonts w:ascii="Times New Roman" w:hAnsi="Times New Roman" w:cs="Times New Roman"/>
          <w:sz w:val="24"/>
          <w:szCs w:val="24"/>
          <w:lang w:val="en-US"/>
        </w:rPr>
        <w:t xml:space="preserve"> (at 10% significance level)</w:t>
      </w:r>
      <w:r w:rsidR="00346915">
        <w:rPr>
          <w:rFonts w:ascii="Times New Roman" w:hAnsi="Times New Roman" w:cs="Times New Roman"/>
          <w:sz w:val="24"/>
          <w:szCs w:val="24"/>
          <w:lang w:val="en-US"/>
        </w:rPr>
        <w:t xml:space="preserve"> </w:t>
      </w:r>
      <w:r w:rsidR="00310BD9">
        <w:rPr>
          <w:rFonts w:ascii="Times New Roman" w:hAnsi="Times New Roman" w:cs="Times New Roman"/>
          <w:sz w:val="24"/>
          <w:szCs w:val="24"/>
          <w:lang w:val="en-US"/>
        </w:rPr>
        <w:t>with the</w:t>
      </w:r>
      <w:r w:rsidR="00346915">
        <w:rPr>
          <w:rFonts w:ascii="Times New Roman" w:hAnsi="Times New Roman" w:cs="Times New Roman"/>
          <w:sz w:val="24"/>
          <w:szCs w:val="24"/>
          <w:lang w:val="en-US"/>
        </w:rPr>
        <w:t xml:space="preserve"> average amount of points allocated </w:t>
      </w:r>
      <w:r w:rsidR="00310BD9">
        <w:rPr>
          <w:rFonts w:ascii="Times New Roman" w:hAnsi="Times New Roman" w:cs="Times New Roman"/>
          <w:sz w:val="24"/>
          <w:szCs w:val="24"/>
          <w:lang w:val="en-US"/>
        </w:rPr>
        <w:t>to social goals.</w:t>
      </w:r>
      <w:r w:rsidR="00F85E25">
        <w:rPr>
          <w:rFonts w:ascii="Times New Roman" w:hAnsi="Times New Roman" w:cs="Times New Roman"/>
          <w:sz w:val="24"/>
          <w:szCs w:val="24"/>
          <w:lang w:val="en-US"/>
        </w:rPr>
        <w:t xml:space="preserve"> Appendix G shows the results of the control variable country.</w:t>
      </w:r>
      <w:r w:rsidR="00310BD9">
        <w:rPr>
          <w:rFonts w:ascii="Times New Roman" w:hAnsi="Times New Roman" w:cs="Times New Roman"/>
          <w:sz w:val="24"/>
          <w:szCs w:val="24"/>
          <w:lang w:val="en-US"/>
        </w:rPr>
        <w:t xml:space="preserve"> </w:t>
      </w:r>
      <w:r w:rsidR="00F85E25">
        <w:rPr>
          <w:rFonts w:ascii="Times New Roman" w:hAnsi="Times New Roman" w:cs="Times New Roman"/>
          <w:sz w:val="24"/>
          <w:szCs w:val="24"/>
          <w:lang w:val="en-US"/>
        </w:rPr>
        <w:t>Only few countries show to significantly affect the average amount of points allocated to social goals</w:t>
      </w:r>
      <w:r w:rsidR="008A5002">
        <w:rPr>
          <w:rFonts w:ascii="Times New Roman" w:hAnsi="Times New Roman" w:cs="Times New Roman"/>
          <w:sz w:val="24"/>
          <w:szCs w:val="24"/>
          <w:lang w:val="en-US"/>
        </w:rPr>
        <w:t xml:space="preserve"> by early-stage social entrepreneurs</w:t>
      </w:r>
      <w:r w:rsidR="00F85E25">
        <w:rPr>
          <w:rFonts w:ascii="Times New Roman" w:hAnsi="Times New Roman" w:cs="Times New Roman"/>
          <w:sz w:val="24"/>
          <w:szCs w:val="24"/>
          <w:lang w:val="en-US"/>
        </w:rPr>
        <w:t xml:space="preserve"> when being compared to reference country the United States. Countries reporting a significant positive effect on average points allocated to social goals are Norway, Iceland (very slight positive effect) and Serbia, compared to the United States, ceteris paribus. Countries which report a significant negative effect on average points allocated to social goals are Romania, Switzerland, Germany, Colombia, China, Algeria, Dominican Republic and United Arab Emirates, compared to the United States, ceteris paribus.</w:t>
      </w:r>
    </w:p>
    <w:p w:rsidR="000D25F2" w:rsidRDefault="000D25F2" w:rsidP="00310BD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section 4.3 the results will be discussed </w:t>
      </w:r>
      <w:r w:rsidR="00744342">
        <w:rPr>
          <w:rFonts w:ascii="Times New Roman" w:hAnsi="Times New Roman" w:cs="Times New Roman"/>
          <w:sz w:val="24"/>
          <w:szCs w:val="24"/>
          <w:lang w:val="en-US"/>
        </w:rPr>
        <w:t xml:space="preserve">in more detail </w:t>
      </w:r>
      <w:r>
        <w:rPr>
          <w:rFonts w:ascii="Times New Roman" w:hAnsi="Times New Roman" w:cs="Times New Roman"/>
          <w:sz w:val="24"/>
          <w:szCs w:val="24"/>
          <w:lang w:val="en-US"/>
        </w:rPr>
        <w:t xml:space="preserve">alongside the </w:t>
      </w:r>
      <w:r w:rsidR="00744342">
        <w:rPr>
          <w:rFonts w:ascii="Times New Roman" w:hAnsi="Times New Roman" w:cs="Times New Roman"/>
          <w:sz w:val="24"/>
          <w:szCs w:val="24"/>
          <w:lang w:val="en-US"/>
        </w:rPr>
        <w:t>hypotheses they were testing.</w:t>
      </w:r>
    </w:p>
    <w:p w:rsidR="00E36A37" w:rsidRPr="0033145C" w:rsidRDefault="0033145C" w:rsidP="00310BD9">
      <w:pPr>
        <w:spacing w:line="360" w:lineRule="auto"/>
        <w:jc w:val="both"/>
        <w:rPr>
          <w:b/>
          <w:bCs/>
          <w:color w:val="4F81BD" w:themeColor="accent1"/>
          <w:sz w:val="18"/>
          <w:szCs w:val="18"/>
          <w:lang w:val="en-US"/>
        </w:rPr>
      </w:pPr>
      <w:r w:rsidRPr="0033145C">
        <w:rPr>
          <w:b/>
          <w:bCs/>
          <w:color w:val="4F81BD" w:themeColor="accent1"/>
          <w:sz w:val="18"/>
          <w:szCs w:val="18"/>
          <w:lang w:val="en-US"/>
        </w:rPr>
        <w:t xml:space="preserve">Table </w:t>
      </w:r>
      <w:r w:rsidR="002A1277" w:rsidRPr="0033145C">
        <w:rPr>
          <w:b/>
          <w:bCs/>
          <w:color w:val="4F81BD" w:themeColor="accent1"/>
          <w:sz w:val="18"/>
          <w:szCs w:val="18"/>
          <w:lang w:val="en-US"/>
        </w:rPr>
        <w:fldChar w:fldCharType="begin"/>
      </w:r>
      <w:r w:rsidRPr="0033145C">
        <w:rPr>
          <w:b/>
          <w:bCs/>
          <w:color w:val="4F81BD" w:themeColor="accent1"/>
          <w:sz w:val="18"/>
          <w:szCs w:val="18"/>
          <w:lang w:val="en-US"/>
        </w:rPr>
        <w:instrText xml:space="preserve"> SEQ Table \* ARABIC </w:instrText>
      </w:r>
      <w:r w:rsidR="002A1277" w:rsidRPr="0033145C">
        <w:rPr>
          <w:b/>
          <w:bCs/>
          <w:color w:val="4F81BD" w:themeColor="accent1"/>
          <w:sz w:val="18"/>
          <w:szCs w:val="18"/>
          <w:lang w:val="en-US"/>
        </w:rPr>
        <w:fldChar w:fldCharType="separate"/>
      </w:r>
      <w:r w:rsidRPr="0033145C">
        <w:rPr>
          <w:b/>
          <w:bCs/>
          <w:color w:val="4F81BD" w:themeColor="accent1"/>
          <w:sz w:val="18"/>
          <w:szCs w:val="18"/>
          <w:lang w:val="en-US"/>
        </w:rPr>
        <w:t>4</w:t>
      </w:r>
      <w:r w:rsidR="002A1277" w:rsidRPr="0033145C">
        <w:rPr>
          <w:b/>
          <w:bCs/>
          <w:color w:val="4F81BD" w:themeColor="accent1"/>
          <w:sz w:val="18"/>
          <w:szCs w:val="18"/>
          <w:lang w:val="en-US"/>
        </w:rPr>
        <w:fldChar w:fldCharType="end"/>
      </w:r>
      <w:r w:rsidRPr="0033145C">
        <w:rPr>
          <w:b/>
          <w:bCs/>
          <w:color w:val="4F81BD" w:themeColor="accent1"/>
          <w:sz w:val="18"/>
          <w:szCs w:val="18"/>
          <w:lang w:val="en-US"/>
        </w:rPr>
        <w:t>: Results Models 1 - 4, Multiple Regression Analysis Points allocated to Social Goals by SEA</w:t>
      </w:r>
      <w:r w:rsidR="00744342">
        <w:rPr>
          <w:b/>
          <w:bCs/>
          <w:color w:val="4F81BD" w:themeColor="accent1"/>
          <w:sz w:val="18"/>
          <w:szCs w:val="18"/>
          <w:lang w:val="en-US"/>
        </w:rPr>
        <w:t>.</w:t>
      </w:r>
    </w:p>
    <w:tbl>
      <w:tblPr>
        <w:tblW w:w="6924" w:type="dxa"/>
        <w:jc w:val="center"/>
        <w:tblLayout w:type="fixed"/>
        <w:tblLook w:val="0000" w:firstRow="0" w:lastRow="0" w:firstColumn="0" w:lastColumn="0" w:noHBand="0" w:noVBand="0"/>
      </w:tblPr>
      <w:tblGrid>
        <w:gridCol w:w="2367"/>
        <w:gridCol w:w="1155"/>
        <w:gridCol w:w="1134"/>
        <w:gridCol w:w="1134"/>
        <w:gridCol w:w="1134"/>
      </w:tblGrid>
      <w:tr w:rsidR="005E5627" w:rsidTr="00C57774">
        <w:trPr>
          <w:gridBefore w:val="1"/>
          <w:wBefore w:w="2367" w:type="dxa"/>
          <w:jc w:val="center"/>
        </w:trPr>
        <w:tc>
          <w:tcPr>
            <w:tcW w:w="1155" w:type="dxa"/>
            <w:tcBorders>
              <w:top w:val="nil"/>
              <w:left w:val="nil"/>
              <w:bottom w:val="nil"/>
              <w:right w:val="nil"/>
            </w:tcBorders>
          </w:tcPr>
          <w:p w:rsidR="005E5627" w:rsidRPr="008A339E" w:rsidRDefault="006851DB" w:rsidP="005E5627">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8A339E">
              <w:rPr>
                <w:rFonts w:ascii="Times New Roman" w:hAnsi="Times New Roman" w:cs="Times New Roman"/>
                <w:b/>
                <w:sz w:val="24"/>
                <w:szCs w:val="24"/>
                <w:lang w:val="en-US"/>
              </w:rPr>
              <w:t>Model 1</w:t>
            </w:r>
          </w:p>
        </w:tc>
        <w:tc>
          <w:tcPr>
            <w:tcW w:w="1134" w:type="dxa"/>
            <w:tcBorders>
              <w:top w:val="nil"/>
              <w:left w:val="nil"/>
              <w:bottom w:val="nil"/>
              <w:right w:val="nil"/>
            </w:tcBorders>
          </w:tcPr>
          <w:p w:rsidR="005E5627" w:rsidRPr="008A339E" w:rsidRDefault="006851DB" w:rsidP="005E5627">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8A339E">
              <w:rPr>
                <w:rFonts w:ascii="Times New Roman" w:hAnsi="Times New Roman" w:cs="Times New Roman"/>
                <w:b/>
                <w:sz w:val="24"/>
                <w:szCs w:val="24"/>
                <w:lang w:val="en-US"/>
              </w:rPr>
              <w:t>Model 2</w:t>
            </w:r>
          </w:p>
        </w:tc>
        <w:tc>
          <w:tcPr>
            <w:tcW w:w="1134" w:type="dxa"/>
            <w:tcBorders>
              <w:top w:val="nil"/>
              <w:left w:val="nil"/>
              <w:bottom w:val="nil"/>
              <w:right w:val="nil"/>
            </w:tcBorders>
          </w:tcPr>
          <w:p w:rsidR="005E5627" w:rsidRPr="008A339E" w:rsidRDefault="006851DB" w:rsidP="005E5627">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8A339E">
              <w:rPr>
                <w:rFonts w:ascii="Times New Roman" w:hAnsi="Times New Roman" w:cs="Times New Roman"/>
                <w:b/>
                <w:sz w:val="24"/>
                <w:szCs w:val="24"/>
                <w:lang w:val="en-US"/>
              </w:rPr>
              <w:t>Model 3</w:t>
            </w:r>
          </w:p>
        </w:tc>
        <w:tc>
          <w:tcPr>
            <w:tcW w:w="1134" w:type="dxa"/>
            <w:tcBorders>
              <w:top w:val="nil"/>
              <w:left w:val="nil"/>
              <w:bottom w:val="nil"/>
              <w:right w:val="nil"/>
            </w:tcBorders>
          </w:tcPr>
          <w:p w:rsidR="005E5627" w:rsidRPr="008A339E" w:rsidRDefault="006851DB" w:rsidP="007C4F7C">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8A339E">
              <w:rPr>
                <w:rFonts w:ascii="Times New Roman" w:hAnsi="Times New Roman" w:cs="Times New Roman"/>
                <w:b/>
                <w:sz w:val="24"/>
                <w:szCs w:val="24"/>
                <w:lang w:val="en-US"/>
              </w:rPr>
              <w:t xml:space="preserve">Model </w:t>
            </w:r>
            <w:r w:rsidR="007C4F7C" w:rsidRPr="008A339E">
              <w:rPr>
                <w:rFonts w:ascii="Times New Roman" w:hAnsi="Times New Roman" w:cs="Times New Roman"/>
                <w:b/>
                <w:sz w:val="24"/>
                <w:szCs w:val="24"/>
                <w:lang w:val="en-US"/>
              </w:rPr>
              <w:t>4</w:t>
            </w:r>
          </w:p>
        </w:tc>
      </w:tr>
      <w:tr w:rsidR="005E5627" w:rsidTr="00C57774">
        <w:trPr>
          <w:jc w:val="center"/>
        </w:trPr>
        <w:tc>
          <w:tcPr>
            <w:tcW w:w="2367" w:type="dxa"/>
            <w:tcBorders>
              <w:top w:val="single" w:sz="4" w:space="0" w:color="auto"/>
              <w:left w:val="nil"/>
              <w:bottom w:val="nil"/>
              <w:right w:val="nil"/>
            </w:tcBorders>
          </w:tcPr>
          <w:p w:rsidR="00C57774" w:rsidRDefault="00C57774" w:rsidP="00114B76">
            <w:pPr>
              <w:widowControl w:val="0"/>
              <w:autoSpaceDE w:val="0"/>
              <w:autoSpaceDN w:val="0"/>
              <w:adjustRightInd w:val="0"/>
              <w:spacing w:after="0" w:line="240" w:lineRule="auto"/>
              <w:rPr>
                <w:rFonts w:ascii="Times New Roman" w:hAnsi="Times New Roman" w:cs="Times New Roman"/>
                <w:b/>
                <w:sz w:val="24"/>
                <w:szCs w:val="24"/>
                <w:lang w:val="en-US"/>
              </w:rPr>
            </w:pPr>
          </w:p>
          <w:p w:rsidR="0033145C" w:rsidRPr="00C57774" w:rsidRDefault="00C57774" w:rsidP="00C57774">
            <w:pPr>
              <w:widowControl w:val="0"/>
              <w:autoSpaceDE w:val="0"/>
              <w:autoSpaceDN w:val="0"/>
              <w:adjustRightInd w:val="0"/>
              <w:spacing w:after="0" w:line="240" w:lineRule="auto"/>
              <w:rPr>
                <w:rFonts w:ascii="Times New Roman" w:hAnsi="Times New Roman" w:cs="Times New Roman"/>
                <w:b/>
                <w:sz w:val="24"/>
                <w:szCs w:val="24"/>
                <w:lang w:val="en-US"/>
              </w:rPr>
            </w:pPr>
            <w:r w:rsidRPr="00C57774">
              <w:rPr>
                <w:rFonts w:ascii="Times New Roman" w:hAnsi="Times New Roman" w:cs="Times New Roman"/>
                <w:b/>
                <w:sz w:val="24"/>
                <w:szCs w:val="24"/>
                <w:lang w:val="en-US"/>
              </w:rPr>
              <w:t xml:space="preserve">Human </w:t>
            </w:r>
            <w:r>
              <w:rPr>
                <w:rFonts w:ascii="Times New Roman" w:hAnsi="Times New Roman" w:cs="Times New Roman"/>
                <w:b/>
                <w:sz w:val="24"/>
                <w:szCs w:val="24"/>
                <w:lang w:val="en-US"/>
              </w:rPr>
              <w:t xml:space="preserve"> c</w:t>
            </w:r>
            <w:r w:rsidRPr="00C57774">
              <w:rPr>
                <w:rFonts w:ascii="Times New Roman" w:hAnsi="Times New Roman" w:cs="Times New Roman"/>
                <w:b/>
                <w:sz w:val="24"/>
                <w:szCs w:val="24"/>
                <w:lang w:val="en-US"/>
              </w:rPr>
              <w:t>apital</w:t>
            </w:r>
          </w:p>
        </w:tc>
        <w:tc>
          <w:tcPr>
            <w:tcW w:w="1155" w:type="dxa"/>
            <w:tcBorders>
              <w:top w:val="single" w:sz="4" w:space="0" w:color="auto"/>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single" w:sz="4" w:space="0" w:color="auto"/>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single" w:sz="4" w:space="0" w:color="auto"/>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single" w:sz="4" w:space="0" w:color="auto"/>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r>
      <w:tr w:rsidR="005E5627" w:rsidRPr="00DF4808" w:rsidTr="00C57774">
        <w:trPr>
          <w:jc w:val="center"/>
        </w:trPr>
        <w:tc>
          <w:tcPr>
            <w:tcW w:w="2367" w:type="dxa"/>
            <w:vMerge w:val="restart"/>
            <w:tcBorders>
              <w:top w:val="nil"/>
              <w:left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Some secondary education</w:t>
            </w:r>
          </w:p>
        </w:tc>
        <w:tc>
          <w:tcPr>
            <w:tcW w:w="1155" w:type="dxa"/>
            <w:tcBorders>
              <w:top w:val="nil"/>
              <w:left w:val="nil"/>
              <w:bottom w:val="nil"/>
              <w:right w:val="nil"/>
            </w:tcBorders>
          </w:tcPr>
          <w:p w:rsidR="005E5627" w:rsidRPr="00310BD9"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310BD9"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310BD9">
              <w:rPr>
                <w:rFonts w:ascii="Times New Roman" w:hAnsi="Times New Roman" w:cs="Times New Roman"/>
                <w:lang w:val="en-US"/>
              </w:rPr>
              <w:t>11.88</w:t>
            </w:r>
            <w:r w:rsidRPr="00310BD9">
              <w:rPr>
                <w:rFonts w:ascii="Times New Roman" w:hAnsi="Times New Roman" w:cs="Times New Roman"/>
                <w:vertAlign w:val="superscript"/>
                <w:lang w:val="en-US"/>
              </w:rPr>
              <w:t>*</w:t>
            </w:r>
          </w:p>
        </w:tc>
        <w:tc>
          <w:tcPr>
            <w:tcW w:w="1134" w:type="dxa"/>
            <w:tcBorders>
              <w:top w:val="nil"/>
              <w:left w:val="nil"/>
              <w:bottom w:val="nil"/>
              <w:right w:val="nil"/>
            </w:tcBorders>
          </w:tcPr>
          <w:p w:rsidR="005E5627" w:rsidRPr="00310BD9"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310BD9"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310BD9">
              <w:rPr>
                <w:rFonts w:ascii="Times New Roman" w:hAnsi="Times New Roman" w:cs="Times New Roman"/>
                <w:lang w:val="en-US"/>
              </w:rPr>
              <w:t>12.46</w:t>
            </w:r>
            <w:r w:rsidRPr="00310BD9">
              <w:rPr>
                <w:rFonts w:ascii="Times New Roman" w:hAnsi="Times New Roman" w:cs="Times New Roman"/>
                <w:vertAlign w:val="superscript"/>
                <w:lang w:val="en-US"/>
              </w:rPr>
              <w:t>*</w:t>
            </w:r>
          </w:p>
        </w:tc>
      </w:tr>
      <w:tr w:rsidR="005E5627" w:rsidRPr="00DF4808" w:rsidTr="00C57774">
        <w:trPr>
          <w:jc w:val="center"/>
        </w:trPr>
        <w:tc>
          <w:tcPr>
            <w:tcW w:w="2367" w:type="dxa"/>
            <w:vMerge/>
            <w:tcBorders>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55" w:type="dxa"/>
            <w:tcBorders>
              <w:top w:val="nil"/>
              <w:left w:val="nil"/>
              <w:bottom w:val="nil"/>
              <w:right w:val="nil"/>
            </w:tcBorders>
          </w:tcPr>
          <w:p w:rsidR="005E5627" w:rsidRPr="00310BD9"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310BD9"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310BD9">
              <w:rPr>
                <w:rFonts w:ascii="Times New Roman" w:hAnsi="Times New Roman" w:cs="Times New Roman"/>
                <w:lang w:val="en-US"/>
              </w:rPr>
              <w:t>(0.0660)</w:t>
            </w:r>
          </w:p>
        </w:tc>
        <w:tc>
          <w:tcPr>
            <w:tcW w:w="1134" w:type="dxa"/>
            <w:tcBorders>
              <w:top w:val="nil"/>
              <w:left w:val="nil"/>
              <w:bottom w:val="nil"/>
              <w:right w:val="nil"/>
            </w:tcBorders>
          </w:tcPr>
          <w:p w:rsidR="005E5627" w:rsidRPr="00310BD9"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310BD9"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310BD9">
              <w:rPr>
                <w:rFonts w:ascii="Times New Roman" w:hAnsi="Times New Roman" w:cs="Times New Roman"/>
                <w:lang w:val="en-US"/>
              </w:rPr>
              <w:t>(0.0520)</w:t>
            </w:r>
          </w:p>
        </w:tc>
      </w:tr>
      <w:tr w:rsidR="005E5627" w:rsidRPr="00DF4808" w:rsidTr="00C57774">
        <w:trPr>
          <w:jc w:val="center"/>
        </w:trPr>
        <w:tc>
          <w:tcPr>
            <w:tcW w:w="2367" w:type="dxa"/>
            <w:vMerge w:val="restart"/>
            <w:tcBorders>
              <w:top w:val="nil"/>
              <w:left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Degree in secondary education</w:t>
            </w:r>
          </w:p>
        </w:tc>
        <w:tc>
          <w:tcPr>
            <w:tcW w:w="1155"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8.44</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9.17</w:t>
            </w:r>
          </w:p>
        </w:tc>
      </w:tr>
      <w:tr w:rsidR="005E5627" w:rsidRPr="00DF4808" w:rsidTr="00C57774">
        <w:trPr>
          <w:jc w:val="center"/>
        </w:trPr>
        <w:tc>
          <w:tcPr>
            <w:tcW w:w="2367" w:type="dxa"/>
            <w:vMerge/>
            <w:tcBorders>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55"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(0.1487)</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(0.1148)</w:t>
            </w:r>
          </w:p>
        </w:tc>
      </w:tr>
      <w:tr w:rsidR="005E5627" w:rsidRPr="00DF4808" w:rsidTr="00C57774">
        <w:trPr>
          <w:jc w:val="center"/>
        </w:trPr>
        <w:tc>
          <w:tcPr>
            <w:tcW w:w="2367" w:type="dxa"/>
            <w:vMerge w:val="restart"/>
            <w:tcBorders>
              <w:top w:val="nil"/>
              <w:left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Post secondary education</w:t>
            </w:r>
          </w:p>
        </w:tc>
        <w:tc>
          <w:tcPr>
            <w:tcW w:w="1155"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7.76</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8.65</w:t>
            </w:r>
          </w:p>
        </w:tc>
      </w:tr>
      <w:tr w:rsidR="005E5627" w:rsidRPr="00DF4808" w:rsidTr="00C57774">
        <w:trPr>
          <w:jc w:val="center"/>
        </w:trPr>
        <w:tc>
          <w:tcPr>
            <w:tcW w:w="2367" w:type="dxa"/>
            <w:vMerge/>
            <w:tcBorders>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55"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(0.1692)</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(0.1238)</w:t>
            </w:r>
          </w:p>
        </w:tc>
      </w:tr>
      <w:tr w:rsidR="005E5627" w:rsidRPr="00DF4808" w:rsidTr="00C57774">
        <w:trPr>
          <w:jc w:val="center"/>
        </w:trPr>
        <w:tc>
          <w:tcPr>
            <w:tcW w:w="2367"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Graduate experience</w:t>
            </w:r>
          </w:p>
        </w:tc>
        <w:tc>
          <w:tcPr>
            <w:tcW w:w="1155"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8.16</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8.56</w:t>
            </w:r>
          </w:p>
        </w:tc>
      </w:tr>
      <w:tr w:rsidR="005E5627" w:rsidRPr="00DF4808" w:rsidTr="00C57774">
        <w:trPr>
          <w:jc w:val="center"/>
        </w:trPr>
        <w:tc>
          <w:tcPr>
            <w:tcW w:w="2367"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55"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(0.2641)</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(0.2394)</w:t>
            </w:r>
          </w:p>
        </w:tc>
      </w:tr>
      <w:tr w:rsidR="00AA5C82" w:rsidRPr="00DF4808" w:rsidTr="00C57774">
        <w:trPr>
          <w:jc w:val="center"/>
        </w:trPr>
        <w:tc>
          <w:tcPr>
            <w:tcW w:w="2367" w:type="dxa"/>
            <w:vMerge w:val="restart"/>
            <w:tcBorders>
              <w:top w:val="nil"/>
              <w:left w:val="nil"/>
              <w:right w:val="nil"/>
            </w:tcBorders>
          </w:tcPr>
          <w:p w:rsidR="00AA5C82" w:rsidRDefault="00AA5C82" w:rsidP="00AA5C82">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Prior entrepreneurial experience</w:t>
            </w:r>
          </w:p>
        </w:tc>
        <w:tc>
          <w:tcPr>
            <w:tcW w:w="1155" w:type="dxa"/>
            <w:tcBorders>
              <w:top w:val="nil"/>
              <w:left w:val="nil"/>
              <w:bottom w:val="nil"/>
              <w:right w:val="nil"/>
            </w:tcBorders>
          </w:tcPr>
          <w:p w:rsidR="00AA5C82" w:rsidRPr="00DF4808" w:rsidRDefault="00AA5C82"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AA5C82" w:rsidRPr="00DF4808" w:rsidRDefault="00AA5C82"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-2.00</w:t>
            </w:r>
          </w:p>
        </w:tc>
        <w:tc>
          <w:tcPr>
            <w:tcW w:w="1134" w:type="dxa"/>
            <w:tcBorders>
              <w:top w:val="nil"/>
              <w:left w:val="nil"/>
              <w:bottom w:val="nil"/>
              <w:right w:val="nil"/>
            </w:tcBorders>
          </w:tcPr>
          <w:p w:rsidR="00AA5C82" w:rsidRPr="00DF4808" w:rsidRDefault="00AA5C82"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AA5C82" w:rsidRPr="00DF4808" w:rsidRDefault="00AA5C82"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-0.98</w:t>
            </w:r>
          </w:p>
        </w:tc>
      </w:tr>
      <w:tr w:rsidR="00AA5C82" w:rsidRPr="00DF4808" w:rsidTr="00C57774">
        <w:trPr>
          <w:jc w:val="center"/>
        </w:trPr>
        <w:tc>
          <w:tcPr>
            <w:tcW w:w="2367" w:type="dxa"/>
            <w:vMerge/>
            <w:tcBorders>
              <w:left w:val="nil"/>
              <w:bottom w:val="nil"/>
              <w:right w:val="nil"/>
            </w:tcBorders>
          </w:tcPr>
          <w:p w:rsidR="00AA5C82" w:rsidRDefault="00AA5C82"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55" w:type="dxa"/>
            <w:tcBorders>
              <w:top w:val="nil"/>
              <w:left w:val="nil"/>
              <w:bottom w:val="nil"/>
              <w:right w:val="nil"/>
            </w:tcBorders>
          </w:tcPr>
          <w:p w:rsidR="00AA5C82" w:rsidRPr="00DF4808" w:rsidRDefault="00AA5C82"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AA5C82" w:rsidRPr="00DF4808" w:rsidRDefault="00AA5C82"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(0.5240)</w:t>
            </w:r>
          </w:p>
        </w:tc>
        <w:tc>
          <w:tcPr>
            <w:tcW w:w="1134" w:type="dxa"/>
            <w:tcBorders>
              <w:top w:val="nil"/>
              <w:left w:val="nil"/>
              <w:bottom w:val="nil"/>
              <w:right w:val="nil"/>
            </w:tcBorders>
          </w:tcPr>
          <w:p w:rsidR="00AA5C82" w:rsidRPr="00DF4808" w:rsidRDefault="00AA5C82"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AA5C82" w:rsidRPr="00DF4808" w:rsidRDefault="00AA5C82"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(0.7553)</w:t>
            </w:r>
          </w:p>
        </w:tc>
      </w:tr>
      <w:tr w:rsidR="005E5627" w:rsidRPr="00DF4808" w:rsidTr="00C57774">
        <w:trPr>
          <w:jc w:val="center"/>
        </w:trPr>
        <w:tc>
          <w:tcPr>
            <w:tcW w:w="2367"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1155"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-0.13</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-0.12</w:t>
            </w:r>
          </w:p>
        </w:tc>
      </w:tr>
      <w:tr w:rsidR="005E5627" w:rsidRPr="00DF4808" w:rsidTr="00C57774">
        <w:trPr>
          <w:jc w:val="center"/>
        </w:trPr>
        <w:tc>
          <w:tcPr>
            <w:tcW w:w="2367"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55"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(0.7438)</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(0.7647)</w:t>
            </w:r>
          </w:p>
        </w:tc>
      </w:tr>
      <w:tr w:rsidR="005E5627" w:rsidRPr="00DF4808" w:rsidTr="00C57774">
        <w:trPr>
          <w:jc w:val="center"/>
        </w:trPr>
        <w:tc>
          <w:tcPr>
            <w:tcW w:w="2367"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Age²</w:t>
            </w:r>
          </w:p>
        </w:tc>
        <w:tc>
          <w:tcPr>
            <w:tcW w:w="1155"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0.00</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0.00</w:t>
            </w:r>
          </w:p>
        </w:tc>
      </w:tr>
      <w:tr w:rsidR="005E5627" w:rsidRPr="00DF4808" w:rsidTr="00C57774">
        <w:trPr>
          <w:trHeight w:val="316"/>
          <w:jc w:val="center"/>
        </w:trPr>
        <w:tc>
          <w:tcPr>
            <w:tcW w:w="2367" w:type="dxa"/>
            <w:tcBorders>
              <w:top w:val="nil"/>
              <w:left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55" w:type="dxa"/>
            <w:tcBorders>
              <w:top w:val="nil"/>
              <w:left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(0.7532)</w:t>
            </w:r>
          </w:p>
        </w:tc>
        <w:tc>
          <w:tcPr>
            <w:tcW w:w="1134" w:type="dxa"/>
            <w:tcBorders>
              <w:top w:val="nil"/>
              <w:left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(0.7562)</w:t>
            </w:r>
          </w:p>
        </w:tc>
      </w:tr>
      <w:tr w:rsidR="00C57774" w:rsidRPr="00DF4808" w:rsidTr="00C57774">
        <w:trPr>
          <w:trHeight w:val="316"/>
          <w:jc w:val="center"/>
        </w:trPr>
        <w:tc>
          <w:tcPr>
            <w:tcW w:w="2367" w:type="dxa"/>
            <w:tcBorders>
              <w:top w:val="nil"/>
              <w:left w:val="nil"/>
              <w:right w:val="nil"/>
            </w:tcBorders>
          </w:tcPr>
          <w:p w:rsidR="00C57774" w:rsidRPr="00C57774" w:rsidRDefault="00C57774" w:rsidP="00C57774">
            <w:pPr>
              <w:widowControl w:val="0"/>
              <w:autoSpaceDE w:val="0"/>
              <w:autoSpaceDN w:val="0"/>
              <w:adjustRightInd w:val="0"/>
              <w:spacing w:after="0" w:line="240" w:lineRule="auto"/>
              <w:rPr>
                <w:rFonts w:ascii="Times New Roman" w:hAnsi="Times New Roman" w:cs="Times New Roman"/>
                <w:b/>
                <w:sz w:val="24"/>
                <w:szCs w:val="24"/>
                <w:lang w:val="en-US"/>
              </w:rPr>
            </w:pPr>
            <w:r w:rsidRPr="00C57774">
              <w:rPr>
                <w:rFonts w:ascii="Times New Roman" w:hAnsi="Times New Roman" w:cs="Times New Roman"/>
                <w:b/>
                <w:sz w:val="24"/>
                <w:szCs w:val="24"/>
                <w:lang w:val="en-US"/>
              </w:rPr>
              <w:lastRenderedPageBreak/>
              <w:t xml:space="preserve">Social </w:t>
            </w:r>
            <w:r>
              <w:rPr>
                <w:rFonts w:ascii="Times New Roman" w:hAnsi="Times New Roman" w:cs="Times New Roman"/>
                <w:b/>
                <w:sz w:val="24"/>
                <w:szCs w:val="24"/>
                <w:lang w:val="en-US"/>
              </w:rPr>
              <w:t>c</w:t>
            </w:r>
            <w:r w:rsidRPr="00C57774">
              <w:rPr>
                <w:rFonts w:ascii="Times New Roman" w:hAnsi="Times New Roman" w:cs="Times New Roman"/>
                <w:b/>
                <w:sz w:val="24"/>
                <w:szCs w:val="24"/>
                <w:lang w:val="en-US"/>
              </w:rPr>
              <w:t>apital</w:t>
            </w:r>
          </w:p>
        </w:tc>
        <w:tc>
          <w:tcPr>
            <w:tcW w:w="1155" w:type="dxa"/>
            <w:tcBorders>
              <w:top w:val="nil"/>
              <w:left w:val="nil"/>
              <w:right w:val="nil"/>
            </w:tcBorders>
          </w:tcPr>
          <w:p w:rsidR="00C57774" w:rsidRPr="00DF4808" w:rsidRDefault="00C57774"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right w:val="nil"/>
            </w:tcBorders>
          </w:tcPr>
          <w:p w:rsidR="00C57774" w:rsidRPr="00DF4808" w:rsidRDefault="00C57774"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right w:val="nil"/>
            </w:tcBorders>
          </w:tcPr>
          <w:p w:rsidR="00C57774" w:rsidRPr="00DF4808" w:rsidRDefault="00C57774"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right w:val="nil"/>
            </w:tcBorders>
          </w:tcPr>
          <w:p w:rsidR="00C57774" w:rsidRPr="00DF4808" w:rsidRDefault="00C57774" w:rsidP="005E5627">
            <w:pPr>
              <w:widowControl w:val="0"/>
              <w:autoSpaceDE w:val="0"/>
              <w:autoSpaceDN w:val="0"/>
              <w:adjustRightInd w:val="0"/>
              <w:spacing w:after="0" w:line="240" w:lineRule="auto"/>
              <w:jc w:val="center"/>
              <w:rPr>
                <w:rFonts w:ascii="Times New Roman" w:hAnsi="Times New Roman" w:cs="Times New Roman"/>
                <w:lang w:val="en-US"/>
              </w:rPr>
            </w:pPr>
          </w:p>
        </w:tc>
      </w:tr>
      <w:tr w:rsidR="005E5627" w:rsidRPr="00DF4808" w:rsidTr="00C57774">
        <w:trPr>
          <w:jc w:val="center"/>
        </w:trPr>
        <w:tc>
          <w:tcPr>
            <w:tcW w:w="2367" w:type="dxa"/>
            <w:vMerge w:val="restart"/>
            <w:tcBorders>
              <w:top w:val="nil"/>
              <w:left w:val="nil"/>
              <w:right w:val="nil"/>
            </w:tcBorders>
            <w:shd w:val="clear" w:color="auto" w:fill="FFFFFF" w:themeFill="background1"/>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Knowing other entrepreneurs</w:t>
            </w:r>
          </w:p>
        </w:tc>
        <w:tc>
          <w:tcPr>
            <w:tcW w:w="1155" w:type="dxa"/>
            <w:tcBorders>
              <w:top w:val="nil"/>
              <w:left w:val="nil"/>
              <w:bottom w:val="nil"/>
              <w:right w:val="nil"/>
            </w:tcBorders>
            <w:shd w:val="clear" w:color="auto" w:fill="FFFFFF" w:themeFill="background1"/>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-0.84</w:t>
            </w:r>
          </w:p>
        </w:tc>
        <w:tc>
          <w:tcPr>
            <w:tcW w:w="1134" w:type="dxa"/>
            <w:tcBorders>
              <w:top w:val="nil"/>
              <w:left w:val="nil"/>
              <w:bottom w:val="nil"/>
              <w:right w:val="nil"/>
            </w:tcBorders>
            <w:shd w:val="clear" w:color="auto" w:fill="FFFFFF" w:themeFill="background1"/>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-0.29</w:t>
            </w:r>
          </w:p>
        </w:tc>
      </w:tr>
      <w:tr w:rsidR="005E5627" w:rsidRPr="00DF4808" w:rsidTr="00C57774">
        <w:trPr>
          <w:jc w:val="center"/>
        </w:trPr>
        <w:tc>
          <w:tcPr>
            <w:tcW w:w="2367" w:type="dxa"/>
            <w:vMerge/>
            <w:tcBorders>
              <w:left w:val="nil"/>
              <w:bottom w:val="nil"/>
              <w:right w:val="nil"/>
            </w:tcBorders>
            <w:shd w:val="clear" w:color="auto" w:fill="FFFFFF" w:themeFill="background1"/>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55" w:type="dxa"/>
            <w:tcBorders>
              <w:top w:val="nil"/>
              <w:left w:val="nil"/>
              <w:bottom w:val="nil"/>
              <w:right w:val="nil"/>
            </w:tcBorders>
            <w:shd w:val="clear" w:color="auto" w:fill="FFFFFF" w:themeFill="background1"/>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(0.6852)</w:t>
            </w:r>
          </w:p>
        </w:tc>
        <w:tc>
          <w:tcPr>
            <w:tcW w:w="1134" w:type="dxa"/>
            <w:tcBorders>
              <w:top w:val="nil"/>
              <w:left w:val="nil"/>
              <w:bottom w:val="nil"/>
              <w:right w:val="nil"/>
            </w:tcBorders>
            <w:shd w:val="clear" w:color="auto" w:fill="FFFFFF" w:themeFill="background1"/>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(0.8896)</w:t>
            </w:r>
          </w:p>
        </w:tc>
      </w:tr>
      <w:tr w:rsidR="005E5627" w:rsidRPr="00310BD9" w:rsidTr="00C57774">
        <w:trPr>
          <w:trHeight w:val="236"/>
          <w:jc w:val="center"/>
        </w:trPr>
        <w:tc>
          <w:tcPr>
            <w:tcW w:w="2367" w:type="dxa"/>
            <w:tcBorders>
              <w:top w:val="nil"/>
              <w:left w:val="nil"/>
              <w:bottom w:val="nil"/>
              <w:right w:val="nil"/>
            </w:tcBorders>
            <w:shd w:val="clear" w:color="auto" w:fill="FFFFFF" w:themeFill="background1"/>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Business angel</w:t>
            </w:r>
          </w:p>
        </w:tc>
        <w:tc>
          <w:tcPr>
            <w:tcW w:w="1155" w:type="dxa"/>
            <w:tcBorders>
              <w:top w:val="nil"/>
              <w:left w:val="nil"/>
              <w:bottom w:val="nil"/>
              <w:right w:val="nil"/>
            </w:tcBorders>
            <w:shd w:val="clear" w:color="auto" w:fill="FFFFFF" w:themeFill="background1"/>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-5.05</w:t>
            </w:r>
          </w:p>
        </w:tc>
        <w:tc>
          <w:tcPr>
            <w:tcW w:w="1134" w:type="dxa"/>
            <w:tcBorders>
              <w:top w:val="nil"/>
              <w:left w:val="nil"/>
              <w:bottom w:val="nil"/>
              <w:right w:val="nil"/>
            </w:tcBorders>
            <w:shd w:val="clear" w:color="auto" w:fill="FFFFFF" w:themeFill="background1"/>
          </w:tcPr>
          <w:p w:rsidR="005E5627" w:rsidRPr="00310BD9"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310BD9">
              <w:rPr>
                <w:rFonts w:ascii="Times New Roman" w:hAnsi="Times New Roman" w:cs="Times New Roman"/>
                <w:lang w:val="en-US"/>
              </w:rPr>
              <w:t>-5.43</w:t>
            </w:r>
            <w:r w:rsidRPr="00310BD9">
              <w:rPr>
                <w:rFonts w:ascii="Times New Roman" w:hAnsi="Times New Roman" w:cs="Times New Roman"/>
                <w:vertAlign w:val="superscript"/>
                <w:lang w:val="en-US"/>
              </w:rPr>
              <w:t>*</w:t>
            </w:r>
          </w:p>
        </w:tc>
      </w:tr>
      <w:tr w:rsidR="005E5627" w:rsidRPr="00310BD9" w:rsidTr="00C57774">
        <w:trPr>
          <w:jc w:val="center"/>
        </w:trPr>
        <w:tc>
          <w:tcPr>
            <w:tcW w:w="2367" w:type="dxa"/>
            <w:tcBorders>
              <w:top w:val="nil"/>
              <w:left w:val="nil"/>
              <w:right w:val="nil"/>
            </w:tcBorders>
            <w:shd w:val="clear" w:color="auto" w:fill="FFFFFF" w:themeFill="background1"/>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55" w:type="dxa"/>
            <w:tcBorders>
              <w:top w:val="nil"/>
              <w:left w:val="nil"/>
              <w:right w:val="nil"/>
            </w:tcBorders>
            <w:shd w:val="clear" w:color="auto" w:fill="FFFFFF" w:themeFill="background1"/>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right w:val="nil"/>
            </w:tcBorders>
            <w:shd w:val="clear" w:color="auto" w:fill="FFFFFF" w:themeFill="background1"/>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right w:val="nil"/>
            </w:tcBorders>
            <w:shd w:val="clear" w:color="auto" w:fill="FFFFFF" w:themeFill="background1"/>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(0.1004)</w:t>
            </w:r>
          </w:p>
        </w:tc>
        <w:tc>
          <w:tcPr>
            <w:tcW w:w="1134" w:type="dxa"/>
            <w:tcBorders>
              <w:top w:val="nil"/>
              <w:left w:val="nil"/>
              <w:right w:val="nil"/>
            </w:tcBorders>
            <w:shd w:val="clear" w:color="auto" w:fill="FFFFFF" w:themeFill="background1"/>
          </w:tcPr>
          <w:p w:rsidR="005E5627" w:rsidRPr="00310BD9"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310BD9">
              <w:rPr>
                <w:rFonts w:ascii="Times New Roman" w:hAnsi="Times New Roman" w:cs="Times New Roman"/>
                <w:lang w:val="en-US"/>
              </w:rPr>
              <w:t>(0.0882)</w:t>
            </w:r>
          </w:p>
        </w:tc>
      </w:tr>
      <w:tr w:rsidR="00C57774" w:rsidRPr="00310BD9" w:rsidTr="00C57774">
        <w:trPr>
          <w:jc w:val="center"/>
        </w:trPr>
        <w:tc>
          <w:tcPr>
            <w:tcW w:w="2367" w:type="dxa"/>
            <w:tcBorders>
              <w:top w:val="nil"/>
              <w:left w:val="nil"/>
              <w:bottom w:val="nil"/>
              <w:right w:val="nil"/>
            </w:tcBorders>
            <w:shd w:val="clear" w:color="auto" w:fill="FFFFFF" w:themeFill="background1"/>
          </w:tcPr>
          <w:p w:rsidR="00C57774" w:rsidRPr="00C57774" w:rsidRDefault="00C57774" w:rsidP="005E5627">
            <w:pPr>
              <w:widowControl w:val="0"/>
              <w:autoSpaceDE w:val="0"/>
              <w:autoSpaceDN w:val="0"/>
              <w:adjustRightInd w:val="0"/>
              <w:spacing w:after="0" w:line="240" w:lineRule="auto"/>
              <w:rPr>
                <w:rFonts w:ascii="Times New Roman" w:hAnsi="Times New Roman" w:cs="Times New Roman"/>
                <w:b/>
                <w:sz w:val="24"/>
                <w:szCs w:val="24"/>
                <w:lang w:val="en-US"/>
              </w:rPr>
            </w:pPr>
            <w:r w:rsidRPr="00C57774">
              <w:rPr>
                <w:rFonts w:ascii="Times New Roman" w:hAnsi="Times New Roman" w:cs="Times New Roman"/>
                <w:b/>
                <w:sz w:val="24"/>
                <w:szCs w:val="24"/>
                <w:lang w:val="en-US"/>
              </w:rPr>
              <w:t>Control variables</w:t>
            </w:r>
          </w:p>
        </w:tc>
        <w:tc>
          <w:tcPr>
            <w:tcW w:w="1155" w:type="dxa"/>
            <w:tcBorders>
              <w:top w:val="nil"/>
              <w:left w:val="nil"/>
              <w:bottom w:val="nil"/>
              <w:right w:val="nil"/>
            </w:tcBorders>
            <w:shd w:val="clear" w:color="auto" w:fill="FFFFFF" w:themeFill="background1"/>
          </w:tcPr>
          <w:p w:rsidR="00C57774" w:rsidRPr="00DF4808" w:rsidRDefault="00C57774"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C57774" w:rsidRPr="00DF4808" w:rsidRDefault="00C57774"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C57774" w:rsidRPr="00DF4808" w:rsidRDefault="00C57774"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C57774" w:rsidRPr="00310BD9" w:rsidRDefault="00C57774" w:rsidP="005E5627">
            <w:pPr>
              <w:widowControl w:val="0"/>
              <w:autoSpaceDE w:val="0"/>
              <w:autoSpaceDN w:val="0"/>
              <w:adjustRightInd w:val="0"/>
              <w:spacing w:after="0" w:line="240" w:lineRule="auto"/>
              <w:jc w:val="center"/>
              <w:rPr>
                <w:rFonts w:ascii="Times New Roman" w:hAnsi="Times New Roman" w:cs="Times New Roman"/>
                <w:lang w:val="en-US"/>
              </w:rPr>
            </w:pPr>
          </w:p>
        </w:tc>
      </w:tr>
      <w:tr w:rsidR="005E5627" w:rsidRPr="00DF4808" w:rsidTr="00C57774">
        <w:trPr>
          <w:jc w:val="center"/>
        </w:trPr>
        <w:tc>
          <w:tcPr>
            <w:tcW w:w="2367"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Self-efficacy</w:t>
            </w:r>
          </w:p>
        </w:tc>
        <w:tc>
          <w:tcPr>
            <w:tcW w:w="1155"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0.57</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0.82</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0.75</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0.91</w:t>
            </w:r>
          </w:p>
        </w:tc>
      </w:tr>
      <w:tr w:rsidR="005E5627" w:rsidRPr="00DF4808" w:rsidTr="00C57774">
        <w:trPr>
          <w:jc w:val="center"/>
        </w:trPr>
        <w:tc>
          <w:tcPr>
            <w:tcW w:w="2367"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55"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(0.8189)</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(0.7517)</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(0.7645)</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(0.7258)</w:t>
            </w:r>
          </w:p>
        </w:tc>
      </w:tr>
      <w:tr w:rsidR="005E5627" w:rsidRPr="00DF4808" w:rsidTr="00C57774">
        <w:trPr>
          <w:jc w:val="center"/>
        </w:trPr>
        <w:tc>
          <w:tcPr>
            <w:tcW w:w="2367"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Male</w:t>
            </w:r>
          </w:p>
        </w:tc>
        <w:tc>
          <w:tcPr>
            <w:tcW w:w="1155"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-0.69</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-0.43</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-0.27</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-0.02</w:t>
            </w:r>
          </w:p>
        </w:tc>
      </w:tr>
      <w:tr w:rsidR="005E5627" w:rsidRPr="00DF4808" w:rsidTr="00C57774">
        <w:trPr>
          <w:jc w:val="center"/>
        </w:trPr>
        <w:tc>
          <w:tcPr>
            <w:tcW w:w="2367"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55"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(0.7204)</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(0.8275)</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(0.8882)</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(0.9905)</w:t>
            </w:r>
          </w:p>
        </w:tc>
      </w:tr>
      <w:tr w:rsidR="005E5627" w:rsidRPr="00DF4808" w:rsidTr="00C57774">
        <w:trPr>
          <w:jc w:val="center"/>
        </w:trPr>
        <w:tc>
          <w:tcPr>
            <w:tcW w:w="2367"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Fear of failure</w:t>
            </w:r>
          </w:p>
        </w:tc>
        <w:tc>
          <w:tcPr>
            <w:tcW w:w="1155"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1.34</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1.28</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1.08</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1.01</w:t>
            </w:r>
          </w:p>
        </w:tc>
      </w:tr>
      <w:tr w:rsidR="005E5627" w:rsidRPr="00DF4808" w:rsidTr="00C57774">
        <w:trPr>
          <w:jc w:val="center"/>
        </w:trPr>
        <w:tc>
          <w:tcPr>
            <w:tcW w:w="2367"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55"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(0.5294)</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(0.5610)</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(0.6162)</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(0.6456)</w:t>
            </w:r>
          </w:p>
        </w:tc>
      </w:tr>
      <w:tr w:rsidR="004C5EC3" w:rsidRPr="00DF4808" w:rsidTr="00C57774">
        <w:trPr>
          <w:jc w:val="center"/>
        </w:trPr>
        <w:tc>
          <w:tcPr>
            <w:tcW w:w="2367" w:type="dxa"/>
            <w:tcBorders>
              <w:top w:val="nil"/>
              <w:left w:val="nil"/>
              <w:bottom w:val="nil"/>
              <w:right w:val="nil"/>
            </w:tcBorders>
          </w:tcPr>
          <w:p w:rsidR="004C5EC3" w:rsidRDefault="004C5EC3"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55" w:type="dxa"/>
            <w:tcBorders>
              <w:top w:val="nil"/>
              <w:left w:val="nil"/>
              <w:bottom w:val="nil"/>
              <w:right w:val="nil"/>
            </w:tcBorders>
          </w:tcPr>
          <w:p w:rsidR="004C5EC3" w:rsidRPr="00DF4808" w:rsidRDefault="004C5EC3"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4C5EC3" w:rsidRPr="00DF4808" w:rsidRDefault="004C5EC3"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4C5EC3" w:rsidRPr="00DF4808" w:rsidRDefault="004C5EC3"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4C5EC3" w:rsidRPr="00DF4808" w:rsidRDefault="004C5EC3" w:rsidP="005E5627">
            <w:pPr>
              <w:widowControl w:val="0"/>
              <w:autoSpaceDE w:val="0"/>
              <w:autoSpaceDN w:val="0"/>
              <w:adjustRightInd w:val="0"/>
              <w:spacing w:after="0" w:line="240" w:lineRule="auto"/>
              <w:jc w:val="center"/>
              <w:rPr>
                <w:rFonts w:ascii="Times New Roman" w:hAnsi="Times New Roman" w:cs="Times New Roman"/>
                <w:lang w:val="en-US"/>
              </w:rPr>
            </w:pPr>
          </w:p>
        </w:tc>
      </w:tr>
      <w:tr w:rsidR="005E5627" w:rsidRPr="00DF4808" w:rsidTr="00C57774">
        <w:trPr>
          <w:jc w:val="center"/>
        </w:trPr>
        <w:tc>
          <w:tcPr>
            <w:tcW w:w="2367"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Constant</w:t>
            </w:r>
          </w:p>
        </w:tc>
        <w:tc>
          <w:tcPr>
            <w:tcW w:w="1155"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69.67</w:t>
            </w:r>
            <w:r w:rsidRPr="00DF4808">
              <w:rPr>
                <w:rFonts w:ascii="Times New Roman" w:hAnsi="Times New Roman" w:cs="Times New Roman"/>
                <w:vertAlign w:val="superscript"/>
                <w:lang w:val="en-US"/>
              </w:rPr>
              <w:t>***</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64.07</w:t>
            </w:r>
            <w:r w:rsidRPr="00DF4808">
              <w:rPr>
                <w:rFonts w:ascii="Times New Roman" w:hAnsi="Times New Roman" w:cs="Times New Roman"/>
                <w:vertAlign w:val="superscript"/>
                <w:lang w:val="en-US"/>
              </w:rPr>
              <w:t>***</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70.36</w:t>
            </w:r>
            <w:r w:rsidRPr="00DF4808">
              <w:rPr>
                <w:rFonts w:ascii="Times New Roman" w:hAnsi="Times New Roman" w:cs="Times New Roman"/>
                <w:vertAlign w:val="superscript"/>
                <w:lang w:val="en-US"/>
              </w:rPr>
              <w:t>***</w:t>
            </w:r>
          </w:p>
        </w:tc>
        <w:tc>
          <w:tcPr>
            <w:tcW w:w="1134" w:type="dxa"/>
            <w:tcBorders>
              <w:top w:val="nil"/>
              <w:left w:val="nil"/>
              <w:bottom w:val="nil"/>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63.11</w:t>
            </w:r>
            <w:r w:rsidRPr="00DF4808">
              <w:rPr>
                <w:rFonts w:ascii="Times New Roman" w:hAnsi="Times New Roman" w:cs="Times New Roman"/>
                <w:vertAlign w:val="superscript"/>
                <w:lang w:val="en-US"/>
              </w:rPr>
              <w:t>***</w:t>
            </w:r>
          </w:p>
        </w:tc>
      </w:tr>
      <w:tr w:rsidR="005E5627" w:rsidRPr="00DF4808" w:rsidTr="00C57774">
        <w:trPr>
          <w:jc w:val="center"/>
        </w:trPr>
        <w:tc>
          <w:tcPr>
            <w:tcW w:w="2367" w:type="dxa"/>
            <w:tcBorders>
              <w:top w:val="nil"/>
              <w:left w:val="nil"/>
              <w:bottom w:val="single" w:sz="4" w:space="0" w:color="auto"/>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55" w:type="dxa"/>
            <w:tcBorders>
              <w:top w:val="nil"/>
              <w:left w:val="nil"/>
              <w:bottom w:val="single" w:sz="4" w:space="0" w:color="auto"/>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(0.0000)</w:t>
            </w:r>
          </w:p>
        </w:tc>
        <w:tc>
          <w:tcPr>
            <w:tcW w:w="1134" w:type="dxa"/>
            <w:tcBorders>
              <w:top w:val="nil"/>
              <w:left w:val="nil"/>
              <w:bottom w:val="single" w:sz="4" w:space="0" w:color="auto"/>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(0.0000)</w:t>
            </w:r>
          </w:p>
        </w:tc>
        <w:tc>
          <w:tcPr>
            <w:tcW w:w="1134" w:type="dxa"/>
            <w:tcBorders>
              <w:top w:val="nil"/>
              <w:left w:val="nil"/>
              <w:bottom w:val="single" w:sz="4" w:space="0" w:color="auto"/>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(0.0000)</w:t>
            </w:r>
          </w:p>
        </w:tc>
        <w:tc>
          <w:tcPr>
            <w:tcW w:w="1134" w:type="dxa"/>
            <w:tcBorders>
              <w:top w:val="nil"/>
              <w:left w:val="nil"/>
              <w:bottom w:val="single" w:sz="4" w:space="0" w:color="auto"/>
              <w:right w:val="nil"/>
            </w:tcBorders>
          </w:tcPr>
          <w:p w:rsidR="005E5627" w:rsidRPr="00DF4808"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DF4808">
              <w:rPr>
                <w:rFonts w:ascii="Times New Roman" w:hAnsi="Times New Roman" w:cs="Times New Roman"/>
                <w:lang w:val="en-US"/>
              </w:rPr>
              <w:t>(0.0000)</w:t>
            </w:r>
          </w:p>
        </w:tc>
      </w:tr>
      <w:tr w:rsidR="005E5627" w:rsidTr="00C57774">
        <w:trPr>
          <w:jc w:val="center"/>
        </w:trPr>
        <w:tc>
          <w:tcPr>
            <w:tcW w:w="2367" w:type="dxa"/>
            <w:tcBorders>
              <w:top w:val="single" w:sz="4" w:space="0" w:color="auto"/>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Observations</w:t>
            </w:r>
          </w:p>
        </w:tc>
        <w:tc>
          <w:tcPr>
            <w:tcW w:w="1155" w:type="dxa"/>
            <w:tcBorders>
              <w:top w:val="single" w:sz="4" w:space="0" w:color="auto"/>
              <w:left w:val="nil"/>
              <w:bottom w:val="nil"/>
              <w:right w:val="nil"/>
            </w:tcBorders>
          </w:tcPr>
          <w:p w:rsidR="005E5627" w:rsidRDefault="005E5627" w:rsidP="005E5627">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811</w:t>
            </w:r>
          </w:p>
        </w:tc>
        <w:tc>
          <w:tcPr>
            <w:tcW w:w="1134" w:type="dxa"/>
            <w:tcBorders>
              <w:top w:val="single" w:sz="4" w:space="0" w:color="auto"/>
              <w:left w:val="nil"/>
              <w:bottom w:val="nil"/>
              <w:right w:val="nil"/>
            </w:tcBorders>
          </w:tcPr>
          <w:p w:rsidR="005E5627" w:rsidRDefault="005E5627" w:rsidP="005E5627">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794</w:t>
            </w:r>
          </w:p>
        </w:tc>
        <w:tc>
          <w:tcPr>
            <w:tcW w:w="1134" w:type="dxa"/>
            <w:tcBorders>
              <w:top w:val="single" w:sz="4" w:space="0" w:color="auto"/>
              <w:left w:val="nil"/>
              <w:bottom w:val="nil"/>
              <w:right w:val="nil"/>
            </w:tcBorders>
          </w:tcPr>
          <w:p w:rsidR="005E5627" w:rsidRDefault="005E5627" w:rsidP="005E5627">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811</w:t>
            </w:r>
          </w:p>
        </w:tc>
        <w:tc>
          <w:tcPr>
            <w:tcW w:w="1134" w:type="dxa"/>
            <w:tcBorders>
              <w:top w:val="single" w:sz="4" w:space="0" w:color="auto"/>
              <w:left w:val="nil"/>
              <w:bottom w:val="nil"/>
              <w:right w:val="nil"/>
            </w:tcBorders>
          </w:tcPr>
          <w:p w:rsidR="005E5627" w:rsidRDefault="005E5627" w:rsidP="005E5627">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794</w:t>
            </w:r>
          </w:p>
        </w:tc>
      </w:tr>
      <w:tr w:rsidR="005E5627" w:rsidTr="00C57774">
        <w:trPr>
          <w:jc w:val="center"/>
        </w:trPr>
        <w:tc>
          <w:tcPr>
            <w:tcW w:w="2367"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i/>
                <w:iCs/>
                <w:sz w:val="24"/>
                <w:szCs w:val="24"/>
                <w:lang w:val="en-US"/>
              </w:rPr>
              <w:t>R</w:t>
            </w:r>
            <w:r>
              <w:rPr>
                <w:rFonts w:ascii="Times New Roman" w:hAnsi="Times New Roman" w:cs="Times New Roman"/>
                <w:sz w:val="24"/>
                <w:szCs w:val="24"/>
                <w:vertAlign w:val="superscript"/>
                <w:lang w:val="en-US"/>
              </w:rPr>
              <w:t>2</w:t>
            </w:r>
          </w:p>
        </w:tc>
        <w:tc>
          <w:tcPr>
            <w:tcW w:w="1155" w:type="dxa"/>
            <w:tcBorders>
              <w:top w:val="nil"/>
              <w:left w:val="nil"/>
              <w:bottom w:val="nil"/>
              <w:right w:val="nil"/>
            </w:tcBorders>
          </w:tcPr>
          <w:p w:rsidR="005E5627" w:rsidRDefault="005E5627" w:rsidP="005E5627">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0.13</w:t>
            </w:r>
          </w:p>
        </w:tc>
        <w:tc>
          <w:tcPr>
            <w:tcW w:w="1134" w:type="dxa"/>
            <w:tcBorders>
              <w:top w:val="nil"/>
              <w:left w:val="nil"/>
              <w:bottom w:val="nil"/>
              <w:right w:val="nil"/>
            </w:tcBorders>
          </w:tcPr>
          <w:p w:rsidR="005E5627" w:rsidRDefault="005E5627" w:rsidP="005E5627">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0.14</w:t>
            </w:r>
          </w:p>
        </w:tc>
        <w:tc>
          <w:tcPr>
            <w:tcW w:w="1134" w:type="dxa"/>
            <w:tcBorders>
              <w:top w:val="nil"/>
              <w:left w:val="nil"/>
              <w:bottom w:val="nil"/>
              <w:right w:val="nil"/>
            </w:tcBorders>
          </w:tcPr>
          <w:p w:rsidR="005E5627" w:rsidRDefault="005E5627" w:rsidP="005E5627">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0.13</w:t>
            </w:r>
          </w:p>
        </w:tc>
        <w:tc>
          <w:tcPr>
            <w:tcW w:w="1134" w:type="dxa"/>
            <w:tcBorders>
              <w:top w:val="nil"/>
              <w:left w:val="nil"/>
              <w:bottom w:val="nil"/>
              <w:right w:val="nil"/>
            </w:tcBorders>
          </w:tcPr>
          <w:p w:rsidR="005E5627" w:rsidRDefault="005E5627" w:rsidP="005E5627">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0.14</w:t>
            </w:r>
          </w:p>
        </w:tc>
      </w:tr>
      <w:tr w:rsidR="005E5627" w:rsidTr="00C57774">
        <w:trPr>
          <w:jc w:val="center"/>
        </w:trPr>
        <w:tc>
          <w:tcPr>
            <w:tcW w:w="2367" w:type="dxa"/>
            <w:tcBorders>
              <w:top w:val="nil"/>
              <w:left w:val="nil"/>
              <w:bottom w:val="single" w:sz="4" w:space="0" w:color="auto"/>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Adjusted </w:t>
            </w:r>
            <w:r>
              <w:rPr>
                <w:rFonts w:ascii="Times New Roman" w:hAnsi="Times New Roman" w:cs="Times New Roman"/>
                <w:i/>
                <w:iCs/>
                <w:sz w:val="24"/>
                <w:szCs w:val="24"/>
                <w:lang w:val="en-US"/>
              </w:rPr>
              <w:t>R</w:t>
            </w:r>
            <w:r>
              <w:rPr>
                <w:rFonts w:ascii="Times New Roman" w:hAnsi="Times New Roman" w:cs="Times New Roman"/>
                <w:sz w:val="24"/>
                <w:szCs w:val="24"/>
                <w:vertAlign w:val="superscript"/>
                <w:lang w:val="en-US"/>
              </w:rPr>
              <w:t>2</w:t>
            </w:r>
          </w:p>
        </w:tc>
        <w:tc>
          <w:tcPr>
            <w:tcW w:w="1155" w:type="dxa"/>
            <w:tcBorders>
              <w:top w:val="nil"/>
              <w:left w:val="nil"/>
              <w:bottom w:val="single" w:sz="4" w:space="0" w:color="auto"/>
              <w:right w:val="nil"/>
            </w:tcBorders>
          </w:tcPr>
          <w:p w:rsidR="005E5627" w:rsidRDefault="005E5627" w:rsidP="005E5627">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0.09</w:t>
            </w:r>
          </w:p>
        </w:tc>
        <w:tc>
          <w:tcPr>
            <w:tcW w:w="1134" w:type="dxa"/>
            <w:tcBorders>
              <w:top w:val="nil"/>
              <w:left w:val="nil"/>
              <w:bottom w:val="single" w:sz="4" w:space="0" w:color="auto"/>
              <w:right w:val="nil"/>
            </w:tcBorders>
          </w:tcPr>
          <w:p w:rsidR="005E5627" w:rsidRDefault="005E5627" w:rsidP="005E5627">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0.08</w:t>
            </w:r>
          </w:p>
        </w:tc>
        <w:tc>
          <w:tcPr>
            <w:tcW w:w="1134" w:type="dxa"/>
            <w:tcBorders>
              <w:top w:val="nil"/>
              <w:left w:val="nil"/>
              <w:bottom w:val="single" w:sz="4" w:space="0" w:color="auto"/>
              <w:right w:val="nil"/>
            </w:tcBorders>
          </w:tcPr>
          <w:p w:rsidR="005E5627" w:rsidRDefault="005E5627" w:rsidP="005E5627">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0.09</w:t>
            </w:r>
          </w:p>
        </w:tc>
        <w:tc>
          <w:tcPr>
            <w:tcW w:w="1134" w:type="dxa"/>
            <w:tcBorders>
              <w:top w:val="nil"/>
              <w:left w:val="nil"/>
              <w:bottom w:val="single" w:sz="4" w:space="0" w:color="auto"/>
              <w:right w:val="nil"/>
            </w:tcBorders>
          </w:tcPr>
          <w:p w:rsidR="005E5627" w:rsidRDefault="005E5627" w:rsidP="005E5627">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0.09</w:t>
            </w:r>
          </w:p>
        </w:tc>
      </w:tr>
    </w:tbl>
    <w:p w:rsidR="00652809" w:rsidRPr="00652809" w:rsidRDefault="00652809" w:rsidP="00652809">
      <w:pPr>
        <w:widowControl w:val="0"/>
        <w:autoSpaceDE w:val="0"/>
        <w:autoSpaceDN w:val="0"/>
        <w:adjustRightInd w:val="0"/>
        <w:spacing w:after="0" w:line="240" w:lineRule="auto"/>
        <w:ind w:left="1134" w:right="1134"/>
        <w:rPr>
          <w:rFonts w:ascii="Times New Roman" w:hAnsi="Times New Roman" w:cs="Times New Roman"/>
          <w:iCs/>
          <w:sz w:val="20"/>
          <w:szCs w:val="20"/>
          <w:lang w:val="en-US"/>
        </w:rPr>
      </w:pPr>
      <w:r w:rsidRPr="00652809">
        <w:rPr>
          <w:rFonts w:ascii="Times New Roman" w:hAnsi="Times New Roman" w:cs="Times New Roman"/>
          <w:i/>
          <w:iCs/>
          <w:sz w:val="20"/>
          <w:szCs w:val="20"/>
          <w:lang w:val="en-US"/>
        </w:rPr>
        <w:t xml:space="preserve">Source: </w:t>
      </w:r>
      <w:r w:rsidRPr="00652809">
        <w:rPr>
          <w:rFonts w:ascii="Times New Roman" w:hAnsi="Times New Roman" w:cs="Times New Roman"/>
          <w:iCs/>
          <w:sz w:val="20"/>
          <w:szCs w:val="20"/>
          <w:lang w:val="en-US"/>
        </w:rPr>
        <w:t>GEM 2009 APS Global Individual Level Data</w:t>
      </w:r>
      <w:r>
        <w:rPr>
          <w:rFonts w:ascii="Times New Roman" w:hAnsi="Times New Roman" w:cs="Times New Roman"/>
          <w:iCs/>
          <w:sz w:val="20"/>
          <w:szCs w:val="20"/>
          <w:lang w:val="en-US"/>
        </w:rPr>
        <w:t>.</w:t>
      </w:r>
      <w:r>
        <w:rPr>
          <w:rFonts w:ascii="Times New Roman" w:hAnsi="Times New Roman" w:cs="Times New Roman"/>
          <w:iCs/>
          <w:sz w:val="20"/>
          <w:szCs w:val="20"/>
          <w:lang w:val="en-US"/>
        </w:rPr>
        <w:br/>
      </w:r>
      <w:r>
        <w:rPr>
          <w:rFonts w:ascii="Times New Roman" w:hAnsi="Times New Roman" w:cs="Times New Roman"/>
          <w:i/>
          <w:iCs/>
          <w:sz w:val="20"/>
          <w:szCs w:val="20"/>
          <w:lang w:val="en-US"/>
        </w:rPr>
        <w:t>Dependent variable:</w:t>
      </w:r>
      <w:r>
        <w:rPr>
          <w:rFonts w:ascii="Times New Roman" w:hAnsi="Times New Roman" w:cs="Times New Roman"/>
          <w:iCs/>
          <w:sz w:val="20"/>
          <w:szCs w:val="20"/>
          <w:lang w:val="en-US"/>
        </w:rPr>
        <w:t xml:space="preserve"> </w:t>
      </w:r>
      <w:r w:rsidRPr="00652809">
        <w:rPr>
          <w:rFonts w:ascii="Times New Roman" w:hAnsi="Times New Roman" w:cs="Times New Roman"/>
          <w:iCs/>
          <w:sz w:val="20"/>
          <w:szCs w:val="20"/>
          <w:lang w:val="en-US"/>
        </w:rPr>
        <w:t>the average amount of points allocated to social goals by early-stage s</w:t>
      </w:r>
      <w:r w:rsidR="005D7D08">
        <w:rPr>
          <w:rFonts w:ascii="Times New Roman" w:hAnsi="Times New Roman" w:cs="Times New Roman"/>
          <w:iCs/>
          <w:sz w:val="20"/>
          <w:szCs w:val="20"/>
          <w:lang w:val="en-US"/>
        </w:rPr>
        <w:t>ocial</w:t>
      </w:r>
      <w:r w:rsidRPr="00652809">
        <w:rPr>
          <w:rFonts w:ascii="Times New Roman" w:hAnsi="Times New Roman" w:cs="Times New Roman"/>
          <w:iCs/>
          <w:sz w:val="20"/>
          <w:szCs w:val="20"/>
          <w:lang w:val="en-US"/>
        </w:rPr>
        <w:t xml:space="preserve"> entrepreneurs as they pertain to the respondents’ organization</w:t>
      </w:r>
      <w:r>
        <w:rPr>
          <w:rFonts w:ascii="Times New Roman" w:hAnsi="Times New Roman" w:cs="Times New Roman"/>
          <w:iCs/>
          <w:sz w:val="20"/>
          <w:szCs w:val="20"/>
          <w:lang w:val="en-US"/>
        </w:rPr>
        <w:t>.</w:t>
      </w:r>
    </w:p>
    <w:p w:rsidR="00114B76" w:rsidRDefault="00652809" w:rsidP="00114B76">
      <w:pPr>
        <w:widowControl w:val="0"/>
        <w:autoSpaceDE w:val="0"/>
        <w:autoSpaceDN w:val="0"/>
        <w:adjustRightInd w:val="0"/>
        <w:spacing w:after="0" w:line="240" w:lineRule="auto"/>
        <w:ind w:left="1134" w:right="1134"/>
        <w:rPr>
          <w:rFonts w:ascii="Times New Roman" w:hAnsi="Times New Roman" w:cs="Times New Roman"/>
          <w:sz w:val="24"/>
          <w:szCs w:val="24"/>
          <w:lang w:val="en-US"/>
        </w:rPr>
      </w:pPr>
      <w:r w:rsidRPr="00652809">
        <w:rPr>
          <w:rFonts w:ascii="Times New Roman" w:hAnsi="Times New Roman" w:cs="Times New Roman"/>
          <w:i/>
          <w:iCs/>
          <w:sz w:val="20"/>
          <w:szCs w:val="20"/>
          <w:lang w:val="en-US"/>
        </w:rPr>
        <w:t>Notes</w:t>
      </w:r>
      <w:r>
        <w:rPr>
          <w:rFonts w:ascii="Times New Roman" w:hAnsi="Times New Roman" w:cs="Times New Roman"/>
          <w:i/>
          <w:iCs/>
          <w:sz w:val="20"/>
          <w:szCs w:val="20"/>
          <w:lang w:val="en-US"/>
        </w:rPr>
        <w:t xml:space="preserve">: </w:t>
      </w:r>
      <w:r w:rsidR="005E5627" w:rsidRPr="00652809">
        <w:rPr>
          <w:rFonts w:ascii="Times New Roman" w:hAnsi="Times New Roman" w:cs="Times New Roman"/>
          <w:i/>
          <w:iCs/>
          <w:sz w:val="20"/>
          <w:szCs w:val="20"/>
          <w:lang w:val="en-US"/>
        </w:rPr>
        <w:t>p</w:t>
      </w:r>
      <w:r w:rsidR="005E5627" w:rsidRPr="00652809">
        <w:rPr>
          <w:rFonts w:ascii="Times New Roman" w:hAnsi="Times New Roman" w:cs="Times New Roman"/>
          <w:i/>
          <w:sz w:val="20"/>
          <w:szCs w:val="20"/>
          <w:lang w:val="en-US"/>
        </w:rPr>
        <w:t>-</w:t>
      </w:r>
      <w:r w:rsidR="005E5627">
        <w:rPr>
          <w:rFonts w:ascii="Times New Roman" w:hAnsi="Times New Roman" w:cs="Times New Roman"/>
          <w:sz w:val="20"/>
          <w:szCs w:val="20"/>
          <w:lang w:val="en-US"/>
        </w:rPr>
        <w:t xml:space="preserve">values in parentheses and significance is denoted as: </w:t>
      </w:r>
      <w:r w:rsidR="005E5627">
        <w:rPr>
          <w:rFonts w:ascii="Times New Roman" w:hAnsi="Times New Roman" w:cs="Times New Roman"/>
          <w:sz w:val="20"/>
          <w:szCs w:val="20"/>
          <w:vertAlign w:val="superscript"/>
          <w:lang w:val="en-US"/>
        </w:rPr>
        <w:t>*</w:t>
      </w:r>
      <w:r w:rsidR="005E5627">
        <w:rPr>
          <w:rFonts w:ascii="Times New Roman" w:hAnsi="Times New Roman" w:cs="Times New Roman"/>
          <w:sz w:val="20"/>
          <w:szCs w:val="20"/>
          <w:lang w:val="en-US"/>
        </w:rPr>
        <w:t xml:space="preserve"> </w:t>
      </w:r>
      <w:r w:rsidR="005E5627">
        <w:rPr>
          <w:rFonts w:ascii="Times New Roman" w:hAnsi="Times New Roman" w:cs="Times New Roman"/>
          <w:i/>
          <w:iCs/>
          <w:sz w:val="20"/>
          <w:szCs w:val="20"/>
          <w:lang w:val="en-US"/>
        </w:rPr>
        <w:t>p</w:t>
      </w:r>
      <w:r w:rsidR="005E5627">
        <w:rPr>
          <w:rFonts w:ascii="Times New Roman" w:hAnsi="Times New Roman" w:cs="Times New Roman"/>
          <w:sz w:val="20"/>
          <w:szCs w:val="20"/>
          <w:lang w:val="en-US"/>
        </w:rPr>
        <w:t xml:space="preserve"> &lt; 0.10, </w:t>
      </w:r>
      <w:r w:rsidR="005E5627">
        <w:rPr>
          <w:rFonts w:ascii="Times New Roman" w:hAnsi="Times New Roman" w:cs="Times New Roman"/>
          <w:sz w:val="20"/>
          <w:szCs w:val="20"/>
          <w:vertAlign w:val="superscript"/>
          <w:lang w:val="en-US"/>
        </w:rPr>
        <w:t>**</w:t>
      </w:r>
      <w:r w:rsidR="005E5627">
        <w:rPr>
          <w:rFonts w:ascii="Times New Roman" w:hAnsi="Times New Roman" w:cs="Times New Roman"/>
          <w:sz w:val="20"/>
          <w:szCs w:val="20"/>
          <w:lang w:val="en-US"/>
        </w:rPr>
        <w:t xml:space="preserve"> </w:t>
      </w:r>
      <w:r w:rsidR="005E5627">
        <w:rPr>
          <w:rFonts w:ascii="Times New Roman" w:hAnsi="Times New Roman" w:cs="Times New Roman"/>
          <w:i/>
          <w:iCs/>
          <w:sz w:val="20"/>
          <w:szCs w:val="20"/>
          <w:lang w:val="en-US"/>
        </w:rPr>
        <w:t>p</w:t>
      </w:r>
      <w:r w:rsidR="005E5627">
        <w:rPr>
          <w:rFonts w:ascii="Times New Roman" w:hAnsi="Times New Roman" w:cs="Times New Roman"/>
          <w:sz w:val="20"/>
          <w:szCs w:val="20"/>
          <w:lang w:val="en-US"/>
        </w:rPr>
        <w:t xml:space="preserve"> &lt; 0.05, </w:t>
      </w:r>
      <w:r w:rsidR="005E5627">
        <w:rPr>
          <w:rFonts w:ascii="Times New Roman" w:hAnsi="Times New Roman" w:cs="Times New Roman"/>
          <w:sz w:val="20"/>
          <w:szCs w:val="20"/>
          <w:vertAlign w:val="superscript"/>
          <w:lang w:val="en-US"/>
        </w:rPr>
        <w:t>***</w:t>
      </w:r>
      <w:r w:rsidR="005E5627">
        <w:rPr>
          <w:rFonts w:ascii="Times New Roman" w:hAnsi="Times New Roman" w:cs="Times New Roman"/>
          <w:sz w:val="20"/>
          <w:szCs w:val="20"/>
          <w:lang w:val="en-US"/>
        </w:rPr>
        <w:t xml:space="preserve"> </w:t>
      </w:r>
      <w:r w:rsidR="005E5627">
        <w:rPr>
          <w:rFonts w:ascii="Times New Roman" w:hAnsi="Times New Roman" w:cs="Times New Roman"/>
          <w:i/>
          <w:iCs/>
          <w:sz w:val="20"/>
          <w:szCs w:val="20"/>
          <w:lang w:val="en-US"/>
        </w:rPr>
        <w:t>p</w:t>
      </w:r>
      <w:r w:rsidR="005E5627">
        <w:rPr>
          <w:rFonts w:ascii="Times New Roman" w:hAnsi="Times New Roman" w:cs="Times New Roman"/>
          <w:sz w:val="20"/>
          <w:szCs w:val="20"/>
          <w:lang w:val="en-US"/>
        </w:rPr>
        <w:t xml:space="preserve"> &lt; 0.01.</w:t>
      </w:r>
      <w:r>
        <w:rPr>
          <w:rFonts w:ascii="Times New Roman" w:hAnsi="Times New Roman" w:cs="Times New Roman"/>
          <w:sz w:val="20"/>
          <w:szCs w:val="20"/>
          <w:lang w:val="en-US"/>
        </w:rPr>
        <w:t xml:space="preserve"> </w:t>
      </w:r>
      <w:r w:rsidR="005E5627">
        <w:rPr>
          <w:rFonts w:ascii="Times New Roman" w:hAnsi="Times New Roman" w:cs="Times New Roman"/>
          <w:sz w:val="20"/>
          <w:szCs w:val="20"/>
          <w:lang w:val="en-US"/>
        </w:rPr>
        <w:t>Robust standard errors were used.</w:t>
      </w:r>
      <w:r>
        <w:rPr>
          <w:rFonts w:ascii="Times New Roman" w:hAnsi="Times New Roman" w:cs="Times New Roman"/>
          <w:sz w:val="20"/>
          <w:szCs w:val="20"/>
          <w:lang w:val="en-US"/>
        </w:rPr>
        <w:t xml:space="preserve"> </w:t>
      </w:r>
      <w:r w:rsidR="005E5627">
        <w:rPr>
          <w:rFonts w:ascii="Times New Roman" w:hAnsi="Times New Roman" w:cs="Times New Roman"/>
          <w:sz w:val="20"/>
          <w:szCs w:val="20"/>
          <w:lang w:val="en-US"/>
        </w:rPr>
        <w:t xml:space="preserve">Country dummies </w:t>
      </w:r>
      <w:r>
        <w:rPr>
          <w:rFonts w:ascii="Times New Roman" w:hAnsi="Times New Roman" w:cs="Times New Roman"/>
          <w:sz w:val="20"/>
          <w:szCs w:val="20"/>
          <w:lang w:val="en-US"/>
        </w:rPr>
        <w:t xml:space="preserve">are </w:t>
      </w:r>
      <w:r w:rsidR="005E5627">
        <w:rPr>
          <w:rFonts w:ascii="Times New Roman" w:hAnsi="Times New Roman" w:cs="Times New Roman"/>
          <w:sz w:val="20"/>
          <w:szCs w:val="20"/>
          <w:lang w:val="en-US"/>
        </w:rPr>
        <w:t>included.</w:t>
      </w:r>
      <w:r>
        <w:rPr>
          <w:rFonts w:ascii="Times New Roman" w:hAnsi="Times New Roman" w:cs="Times New Roman"/>
          <w:sz w:val="20"/>
          <w:szCs w:val="20"/>
          <w:lang w:val="en-US"/>
        </w:rPr>
        <w:t xml:space="preserve"> </w:t>
      </w:r>
      <w:r w:rsidR="005E5627">
        <w:rPr>
          <w:rFonts w:ascii="Times New Roman" w:hAnsi="Times New Roman" w:cs="Times New Roman"/>
          <w:sz w:val="20"/>
          <w:szCs w:val="20"/>
          <w:lang w:val="en-US"/>
        </w:rPr>
        <w:t>Reference category for education dummy is ‘None’</w:t>
      </w:r>
      <w:r>
        <w:rPr>
          <w:rFonts w:ascii="Times New Roman" w:hAnsi="Times New Roman" w:cs="Times New Roman"/>
          <w:sz w:val="20"/>
          <w:szCs w:val="20"/>
          <w:lang w:val="en-US"/>
        </w:rPr>
        <w:t>.</w:t>
      </w:r>
    </w:p>
    <w:p w:rsidR="00114B76" w:rsidRDefault="00114B76" w:rsidP="00114B76">
      <w:pPr>
        <w:widowControl w:val="0"/>
        <w:autoSpaceDE w:val="0"/>
        <w:autoSpaceDN w:val="0"/>
        <w:adjustRightInd w:val="0"/>
        <w:spacing w:after="0" w:line="240" w:lineRule="auto"/>
        <w:ind w:left="1134" w:right="1134"/>
        <w:rPr>
          <w:rFonts w:ascii="Times New Roman" w:hAnsi="Times New Roman" w:cs="Times New Roman"/>
          <w:sz w:val="24"/>
          <w:szCs w:val="24"/>
          <w:lang w:val="en-US"/>
        </w:rPr>
      </w:pPr>
    </w:p>
    <w:p w:rsidR="004C5EC3" w:rsidRDefault="00DE5AC0" w:rsidP="006D2E7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Models 5a and 5b in Table 5 report the results of a full model concerning the SEA-sample, including interaction terms between human capital and social capital. Model 5a includes the inte</w:t>
      </w:r>
      <w:r w:rsidR="00CE6737">
        <w:rPr>
          <w:rFonts w:ascii="Times New Roman" w:hAnsi="Times New Roman" w:cs="Times New Roman"/>
          <w:sz w:val="24"/>
          <w:szCs w:val="24"/>
          <w:lang w:val="en-US"/>
        </w:rPr>
        <w:t>raction terms with the variables on human capital interacting with the respondent having been a business angel. None of the interaction effects is significant (at 10% significance level). Model 5b includes the interaction terms with the variables on human capital interacting with the respondent knowing other entrepreneurs. The only interaction effect which shows a significant effect is the variable indicating the respondent knowing other entrepreneurs which interacts with age, indicating a decrease of average amount of points allocated to social goals with 0.28 points for every additional year of age. In Model 4, both variables independently did not show to have a significant effect.</w:t>
      </w:r>
    </w:p>
    <w:p w:rsidR="004C5EC3" w:rsidRPr="0033145C" w:rsidRDefault="004C5EC3" w:rsidP="004C5EC3">
      <w:pPr>
        <w:spacing w:line="360" w:lineRule="auto"/>
        <w:rPr>
          <w:b/>
          <w:bCs/>
          <w:color w:val="4F81BD" w:themeColor="accent1"/>
          <w:sz w:val="18"/>
          <w:szCs w:val="18"/>
          <w:lang w:val="en-US"/>
        </w:rPr>
      </w:pPr>
      <w:r w:rsidRPr="0033145C">
        <w:rPr>
          <w:b/>
          <w:bCs/>
          <w:color w:val="4F81BD" w:themeColor="accent1"/>
          <w:sz w:val="18"/>
          <w:szCs w:val="18"/>
          <w:lang w:val="en-US"/>
        </w:rPr>
        <w:lastRenderedPageBreak/>
        <w:t xml:space="preserve">Table </w:t>
      </w:r>
      <w:r>
        <w:rPr>
          <w:b/>
          <w:bCs/>
          <w:color w:val="4F81BD" w:themeColor="accent1"/>
          <w:sz w:val="18"/>
          <w:szCs w:val="18"/>
          <w:lang w:val="en-US"/>
        </w:rPr>
        <w:t>5</w:t>
      </w:r>
      <w:r w:rsidRPr="0033145C">
        <w:rPr>
          <w:b/>
          <w:bCs/>
          <w:color w:val="4F81BD" w:themeColor="accent1"/>
          <w:sz w:val="18"/>
          <w:szCs w:val="18"/>
          <w:lang w:val="en-US"/>
        </w:rPr>
        <w:t xml:space="preserve">: Results Models </w:t>
      </w:r>
      <w:r>
        <w:rPr>
          <w:b/>
          <w:bCs/>
          <w:color w:val="4F81BD" w:themeColor="accent1"/>
          <w:sz w:val="18"/>
          <w:szCs w:val="18"/>
          <w:lang w:val="en-US"/>
        </w:rPr>
        <w:t>5a and 5b</w:t>
      </w:r>
      <w:r w:rsidRPr="0033145C">
        <w:rPr>
          <w:b/>
          <w:bCs/>
          <w:color w:val="4F81BD" w:themeColor="accent1"/>
          <w:sz w:val="18"/>
          <w:szCs w:val="18"/>
          <w:lang w:val="en-US"/>
        </w:rPr>
        <w:t>, Multiple Regression Analysis Points allocated to Social Goals by SEA</w:t>
      </w:r>
      <w:r>
        <w:rPr>
          <w:b/>
          <w:bCs/>
          <w:color w:val="4F81BD" w:themeColor="accent1"/>
          <w:sz w:val="18"/>
          <w:szCs w:val="18"/>
          <w:lang w:val="en-US"/>
        </w:rPr>
        <w:t xml:space="preserve"> including interaction terms.</w:t>
      </w:r>
    </w:p>
    <w:tbl>
      <w:tblPr>
        <w:tblW w:w="0" w:type="auto"/>
        <w:jc w:val="center"/>
        <w:tblLayout w:type="fixed"/>
        <w:tblLook w:val="0000" w:firstRow="0" w:lastRow="0" w:firstColumn="0" w:lastColumn="0" w:noHBand="0" w:noVBand="0"/>
      </w:tblPr>
      <w:tblGrid>
        <w:gridCol w:w="3381"/>
        <w:gridCol w:w="1276"/>
        <w:gridCol w:w="1275"/>
      </w:tblGrid>
      <w:tr w:rsidR="004C5EC3" w:rsidTr="004C5EC3">
        <w:trPr>
          <w:jc w:val="center"/>
        </w:trPr>
        <w:tc>
          <w:tcPr>
            <w:tcW w:w="3381" w:type="dxa"/>
            <w:tcBorders>
              <w:left w:val="nil"/>
              <w:bottom w:val="single" w:sz="4" w:space="0" w:color="000000" w:themeColor="text1"/>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left w:val="nil"/>
              <w:bottom w:val="single" w:sz="4" w:space="0" w:color="000000" w:themeColor="text1"/>
              <w:right w:val="nil"/>
            </w:tcBorders>
          </w:tcPr>
          <w:p w:rsidR="004C5EC3" w:rsidRPr="002F4878" w:rsidRDefault="004C5EC3" w:rsidP="004C5EC3">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2F4878">
              <w:rPr>
                <w:rFonts w:ascii="Times New Roman" w:hAnsi="Times New Roman" w:cs="Times New Roman"/>
                <w:b/>
                <w:sz w:val="24"/>
                <w:szCs w:val="24"/>
                <w:lang w:val="en-US"/>
              </w:rPr>
              <w:t xml:space="preserve">Model </w:t>
            </w:r>
            <w:r>
              <w:rPr>
                <w:rFonts w:ascii="Times New Roman" w:hAnsi="Times New Roman" w:cs="Times New Roman"/>
                <w:b/>
                <w:sz w:val="24"/>
                <w:szCs w:val="24"/>
                <w:lang w:val="en-US"/>
              </w:rPr>
              <w:t>5</w:t>
            </w:r>
            <w:r w:rsidRPr="002F4878">
              <w:rPr>
                <w:rFonts w:ascii="Times New Roman" w:hAnsi="Times New Roman" w:cs="Times New Roman"/>
                <w:b/>
                <w:sz w:val="24"/>
                <w:szCs w:val="24"/>
                <w:lang w:val="en-US"/>
              </w:rPr>
              <w:t>a</w:t>
            </w:r>
          </w:p>
        </w:tc>
        <w:tc>
          <w:tcPr>
            <w:tcW w:w="1275" w:type="dxa"/>
            <w:tcBorders>
              <w:left w:val="nil"/>
              <w:bottom w:val="single" w:sz="4" w:space="0" w:color="000000" w:themeColor="text1"/>
              <w:right w:val="nil"/>
            </w:tcBorders>
          </w:tcPr>
          <w:p w:rsidR="004C5EC3" w:rsidRPr="002F4878" w:rsidRDefault="004C5EC3" w:rsidP="004C5EC3">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2F4878">
              <w:rPr>
                <w:rFonts w:ascii="Times New Roman" w:hAnsi="Times New Roman" w:cs="Times New Roman"/>
                <w:b/>
                <w:sz w:val="24"/>
                <w:szCs w:val="24"/>
                <w:lang w:val="en-US"/>
              </w:rPr>
              <w:t xml:space="preserve">Model </w:t>
            </w:r>
            <w:r>
              <w:rPr>
                <w:rFonts w:ascii="Times New Roman" w:hAnsi="Times New Roman" w:cs="Times New Roman"/>
                <w:b/>
                <w:sz w:val="24"/>
                <w:szCs w:val="24"/>
                <w:lang w:val="en-US"/>
              </w:rPr>
              <w:t>5</w:t>
            </w:r>
            <w:r w:rsidRPr="002F4878">
              <w:rPr>
                <w:rFonts w:ascii="Times New Roman" w:hAnsi="Times New Roman" w:cs="Times New Roman"/>
                <w:b/>
                <w:sz w:val="24"/>
                <w:szCs w:val="24"/>
                <w:lang w:val="en-US"/>
              </w:rPr>
              <w:t>b</w:t>
            </w:r>
          </w:p>
        </w:tc>
      </w:tr>
      <w:tr w:rsidR="004C5EC3" w:rsidTr="004C5EC3">
        <w:trPr>
          <w:jc w:val="center"/>
        </w:trPr>
        <w:tc>
          <w:tcPr>
            <w:tcW w:w="3381" w:type="dxa"/>
            <w:tcBorders>
              <w:top w:val="single" w:sz="4" w:space="0" w:color="000000" w:themeColor="text1"/>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p w:rsidR="004C5EC3" w:rsidRPr="002F4878" w:rsidRDefault="004C5EC3" w:rsidP="00DE5AC0">
            <w:pPr>
              <w:widowControl w:val="0"/>
              <w:autoSpaceDE w:val="0"/>
              <w:autoSpaceDN w:val="0"/>
              <w:adjustRightInd w:val="0"/>
              <w:spacing w:after="0" w:line="240" w:lineRule="auto"/>
              <w:rPr>
                <w:rFonts w:ascii="Times New Roman" w:hAnsi="Times New Roman" w:cs="Times New Roman"/>
                <w:b/>
                <w:sz w:val="24"/>
                <w:szCs w:val="24"/>
                <w:lang w:val="en-US"/>
              </w:rPr>
            </w:pPr>
            <w:r w:rsidRPr="002F4878">
              <w:rPr>
                <w:rFonts w:ascii="Times New Roman" w:hAnsi="Times New Roman" w:cs="Times New Roman"/>
                <w:b/>
                <w:sz w:val="24"/>
                <w:szCs w:val="24"/>
                <w:lang w:val="en-US"/>
              </w:rPr>
              <w:t>Human capital</w:t>
            </w:r>
          </w:p>
        </w:tc>
        <w:tc>
          <w:tcPr>
            <w:tcW w:w="1276" w:type="dxa"/>
            <w:tcBorders>
              <w:top w:val="single" w:sz="4" w:space="0" w:color="000000" w:themeColor="text1"/>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5" w:type="dxa"/>
            <w:tcBorders>
              <w:top w:val="single" w:sz="4" w:space="0" w:color="000000" w:themeColor="text1"/>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Some secondary education</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13.83</w:t>
            </w:r>
            <w:r w:rsidRPr="002F4878">
              <w:rPr>
                <w:rFonts w:ascii="Times New Roman" w:hAnsi="Times New Roman" w:cs="Times New Roman"/>
                <w:vertAlign w:val="superscript"/>
                <w:lang w:val="en-US"/>
              </w:rPr>
              <w:t>**</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14.65</w:t>
            </w:r>
            <w:r w:rsidRPr="002F4878">
              <w:rPr>
                <w:rFonts w:ascii="Times New Roman" w:hAnsi="Times New Roman" w:cs="Times New Roman"/>
                <w:vertAlign w:val="superscript"/>
                <w:lang w:val="en-US"/>
              </w:rPr>
              <w:t>*</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(0.0361)</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(0.0818)</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Degree in secondary education</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8.80</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10.27</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(0.1446)</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(0.1737)</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Post secondary education</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7.81</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8.97</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(0.1792)</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(0.1953)</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Graduate experience</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7.82</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13.30</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(0.2986)</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(0.1536)</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Prior entrepreneurial experience</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-1.79</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-1.11</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(0.6098)</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(0.8473)</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-0.09</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0.21</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(0.8161)</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(0.6353)</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Age²</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0.00</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-0.00</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p w:rsidR="004C5EC3" w:rsidRPr="002F4878" w:rsidRDefault="004C5EC3" w:rsidP="00DE5AC0">
            <w:pPr>
              <w:widowControl w:val="0"/>
              <w:autoSpaceDE w:val="0"/>
              <w:autoSpaceDN w:val="0"/>
              <w:adjustRightInd w:val="0"/>
              <w:spacing w:after="0" w:line="240" w:lineRule="auto"/>
              <w:rPr>
                <w:rFonts w:ascii="Times New Roman" w:hAnsi="Times New Roman" w:cs="Times New Roman"/>
                <w:b/>
                <w:sz w:val="24"/>
                <w:szCs w:val="24"/>
                <w:lang w:val="en-US"/>
              </w:rPr>
            </w:pPr>
            <w:r w:rsidRPr="002F4878">
              <w:rPr>
                <w:rFonts w:ascii="Times New Roman" w:hAnsi="Times New Roman" w:cs="Times New Roman"/>
                <w:b/>
                <w:sz w:val="24"/>
                <w:szCs w:val="24"/>
                <w:lang w:val="en-US"/>
              </w:rPr>
              <w:t>Social capital</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(0.7829)</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(0.9316)</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Knowing other entrepreneurs</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-0.17</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4.92</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(0.9346)</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(0.6629)</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Business angel</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4.51</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-5.21</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(0.8044)</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(0.1048)</w:t>
            </w:r>
          </w:p>
        </w:tc>
      </w:tr>
      <w:tr w:rsidR="004C5EC3" w:rsidTr="004C5EC3">
        <w:trPr>
          <w:jc w:val="center"/>
        </w:trPr>
        <w:tc>
          <w:tcPr>
            <w:tcW w:w="3381"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rPr>
                <w:rFonts w:ascii="Times New Roman" w:hAnsi="Times New Roman" w:cs="Times New Roman"/>
                <w:b/>
                <w:sz w:val="24"/>
                <w:szCs w:val="24"/>
                <w:lang w:val="en-US"/>
              </w:rPr>
            </w:pPr>
            <w:r w:rsidRPr="002F4878">
              <w:rPr>
                <w:rFonts w:ascii="Times New Roman" w:hAnsi="Times New Roman" w:cs="Times New Roman"/>
                <w:b/>
                <w:sz w:val="24"/>
                <w:szCs w:val="24"/>
                <w:lang w:val="en-US"/>
              </w:rPr>
              <w:t>Control variables</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Self-efficacy</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0.83</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1.25</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(0.7503)</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(0.6362)</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Male</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0.02</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0.14</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(0.9939)</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(0.9422)</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Fear of failure</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1.17</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0.94</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(0.5957)</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(0.6715)</w:t>
            </w:r>
          </w:p>
        </w:tc>
      </w:tr>
      <w:tr w:rsidR="004C5EC3" w:rsidTr="004C5EC3">
        <w:trPr>
          <w:jc w:val="center"/>
        </w:trPr>
        <w:tc>
          <w:tcPr>
            <w:tcW w:w="3381"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rPr>
                <w:rFonts w:ascii="Times New Roman" w:hAnsi="Times New Roman" w:cs="Times New Roman"/>
                <w:b/>
                <w:sz w:val="24"/>
                <w:szCs w:val="24"/>
                <w:lang w:val="en-US"/>
              </w:rPr>
            </w:pPr>
            <w:r w:rsidRPr="002F4878">
              <w:rPr>
                <w:rFonts w:ascii="Times New Roman" w:hAnsi="Times New Roman" w:cs="Times New Roman"/>
                <w:b/>
                <w:sz w:val="24"/>
                <w:szCs w:val="24"/>
                <w:lang w:val="en-US"/>
              </w:rPr>
              <w:t>Interaction variables</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Business angel * no education</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-9.16</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(0.6707)</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r>
      <w:tr w:rsidR="004C5EC3" w:rsidTr="004C5EC3">
        <w:trPr>
          <w:jc w:val="center"/>
        </w:trPr>
        <w:tc>
          <w:tcPr>
            <w:tcW w:w="3381" w:type="dxa"/>
            <w:vMerge w:val="restart"/>
            <w:tcBorders>
              <w:top w:val="nil"/>
              <w:left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Business angel * some secondary education</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-26.26</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r>
      <w:tr w:rsidR="004C5EC3" w:rsidTr="004C5EC3">
        <w:trPr>
          <w:jc w:val="center"/>
        </w:trPr>
        <w:tc>
          <w:tcPr>
            <w:tcW w:w="3381" w:type="dxa"/>
            <w:vMerge/>
            <w:tcBorders>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(0.1515)</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r>
      <w:tr w:rsidR="004C5EC3" w:rsidTr="004C5EC3">
        <w:trPr>
          <w:jc w:val="center"/>
        </w:trPr>
        <w:tc>
          <w:tcPr>
            <w:tcW w:w="3381" w:type="dxa"/>
            <w:vMerge w:val="restart"/>
            <w:tcBorders>
              <w:top w:val="nil"/>
              <w:left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Business angel * degree in secondary education</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-6.85</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r>
      <w:tr w:rsidR="004C5EC3" w:rsidTr="004C5EC3">
        <w:trPr>
          <w:jc w:val="center"/>
        </w:trPr>
        <w:tc>
          <w:tcPr>
            <w:tcW w:w="3381" w:type="dxa"/>
            <w:vMerge/>
            <w:tcBorders>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(0.6640)</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r>
      <w:tr w:rsidR="004C5EC3" w:rsidTr="004C5EC3">
        <w:trPr>
          <w:jc w:val="center"/>
        </w:trPr>
        <w:tc>
          <w:tcPr>
            <w:tcW w:w="3381" w:type="dxa"/>
            <w:vMerge w:val="restart"/>
            <w:tcBorders>
              <w:top w:val="nil"/>
              <w:left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Business angel * post secondary education</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-3.91</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r>
      <w:tr w:rsidR="004C5EC3" w:rsidTr="004C5EC3">
        <w:trPr>
          <w:jc w:val="center"/>
        </w:trPr>
        <w:tc>
          <w:tcPr>
            <w:tcW w:w="3381" w:type="dxa"/>
            <w:vMerge/>
            <w:tcBorders>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(0.7927)</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r>
      <w:tr w:rsidR="004C5EC3" w:rsidTr="004C5EC3">
        <w:trPr>
          <w:jc w:val="center"/>
        </w:trPr>
        <w:tc>
          <w:tcPr>
            <w:tcW w:w="3381" w:type="dxa"/>
            <w:tcBorders>
              <w:top w:val="nil"/>
              <w:left w:val="nil"/>
              <w:bottom w:val="nil"/>
              <w:right w:val="nil"/>
            </w:tcBorders>
          </w:tcPr>
          <w:p w:rsidR="004C5EC3" w:rsidRP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Business angel * graduate experience</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r>
      <w:tr w:rsidR="004C5EC3" w:rsidTr="004C5EC3">
        <w:trPr>
          <w:jc w:val="center"/>
        </w:trPr>
        <w:tc>
          <w:tcPr>
            <w:tcW w:w="3381" w:type="dxa"/>
            <w:vMerge w:val="restart"/>
            <w:tcBorders>
              <w:top w:val="nil"/>
              <w:left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Business angel * prior entrepreneurial experience</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2.06</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r>
      <w:tr w:rsidR="004C5EC3" w:rsidTr="004C5EC3">
        <w:trPr>
          <w:jc w:val="center"/>
        </w:trPr>
        <w:tc>
          <w:tcPr>
            <w:tcW w:w="3381" w:type="dxa"/>
            <w:vMerge/>
            <w:tcBorders>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(0.7901)</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Business angel * age</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-0.09</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(0.6764)</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r>
      <w:tr w:rsidR="004C5EC3" w:rsidTr="004C5EC3">
        <w:trPr>
          <w:jc w:val="center"/>
        </w:trPr>
        <w:tc>
          <w:tcPr>
            <w:tcW w:w="3381" w:type="dxa"/>
            <w:vMerge w:val="restart"/>
            <w:tcBorders>
              <w:top w:val="nil"/>
              <w:left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Knowing other entrepreneurs * no education</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7.05</w:t>
            </w:r>
          </w:p>
        </w:tc>
      </w:tr>
      <w:tr w:rsidR="004C5EC3" w:rsidTr="004C5EC3">
        <w:trPr>
          <w:jc w:val="center"/>
        </w:trPr>
        <w:tc>
          <w:tcPr>
            <w:tcW w:w="3381" w:type="dxa"/>
            <w:vMerge/>
            <w:tcBorders>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(0.5789)</w:t>
            </w:r>
          </w:p>
        </w:tc>
      </w:tr>
      <w:tr w:rsidR="004C5EC3" w:rsidTr="004C5EC3">
        <w:trPr>
          <w:jc w:val="center"/>
        </w:trPr>
        <w:tc>
          <w:tcPr>
            <w:tcW w:w="3381" w:type="dxa"/>
            <w:vMerge w:val="restart"/>
            <w:tcBorders>
              <w:top w:val="nil"/>
              <w:left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Knowing other entrepreneurs * some secondary education</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4.13</w:t>
            </w:r>
          </w:p>
        </w:tc>
      </w:tr>
      <w:tr w:rsidR="004C5EC3" w:rsidTr="004C5EC3">
        <w:trPr>
          <w:jc w:val="center"/>
        </w:trPr>
        <w:tc>
          <w:tcPr>
            <w:tcW w:w="3381" w:type="dxa"/>
            <w:vMerge/>
            <w:tcBorders>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(0.7006)</w:t>
            </w:r>
          </w:p>
        </w:tc>
      </w:tr>
      <w:tr w:rsidR="004C5EC3" w:rsidTr="004C5EC3">
        <w:trPr>
          <w:jc w:val="center"/>
        </w:trPr>
        <w:tc>
          <w:tcPr>
            <w:tcW w:w="3381" w:type="dxa"/>
            <w:vMerge w:val="restart"/>
            <w:tcBorders>
              <w:top w:val="nil"/>
              <w:left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Knowing other entrepreneurs * degree in secondary education</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6.25</w:t>
            </w:r>
          </w:p>
        </w:tc>
      </w:tr>
      <w:tr w:rsidR="004C5EC3" w:rsidTr="004C5EC3">
        <w:trPr>
          <w:jc w:val="center"/>
        </w:trPr>
        <w:tc>
          <w:tcPr>
            <w:tcW w:w="3381" w:type="dxa"/>
            <w:vMerge/>
            <w:tcBorders>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(0.5226)</w:t>
            </w:r>
          </w:p>
        </w:tc>
      </w:tr>
      <w:tr w:rsidR="004C5EC3" w:rsidTr="004C5EC3">
        <w:trPr>
          <w:jc w:val="center"/>
        </w:trPr>
        <w:tc>
          <w:tcPr>
            <w:tcW w:w="3381" w:type="dxa"/>
            <w:vMerge w:val="restart"/>
            <w:tcBorders>
              <w:top w:val="nil"/>
              <w:left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Knowing other entrepreneurs * post-secondary education</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7.17</w:t>
            </w:r>
          </w:p>
        </w:tc>
      </w:tr>
      <w:tr w:rsidR="004C5EC3" w:rsidTr="004C5EC3">
        <w:trPr>
          <w:jc w:val="center"/>
        </w:trPr>
        <w:tc>
          <w:tcPr>
            <w:tcW w:w="3381" w:type="dxa"/>
            <w:vMerge/>
            <w:tcBorders>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(0.4295)</w:t>
            </w:r>
          </w:p>
        </w:tc>
      </w:tr>
      <w:tr w:rsidR="004C5EC3" w:rsidTr="004C5EC3">
        <w:trPr>
          <w:jc w:val="center"/>
        </w:trPr>
        <w:tc>
          <w:tcPr>
            <w:tcW w:w="3381" w:type="dxa"/>
            <w:vMerge w:val="restart"/>
            <w:tcBorders>
              <w:top w:val="nil"/>
              <w:left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Knowing other entrepreneurs * graduate experience</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0.00</w:t>
            </w:r>
          </w:p>
        </w:tc>
      </w:tr>
      <w:tr w:rsidR="004C5EC3" w:rsidTr="004C5EC3">
        <w:trPr>
          <w:jc w:val="center"/>
        </w:trPr>
        <w:tc>
          <w:tcPr>
            <w:tcW w:w="3381" w:type="dxa"/>
            <w:vMerge/>
            <w:tcBorders>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w:t>
            </w:r>
          </w:p>
        </w:tc>
      </w:tr>
      <w:tr w:rsidR="004C5EC3" w:rsidTr="004C5EC3">
        <w:trPr>
          <w:jc w:val="center"/>
        </w:trPr>
        <w:tc>
          <w:tcPr>
            <w:tcW w:w="3381" w:type="dxa"/>
            <w:vMerge w:val="restart"/>
            <w:tcBorders>
              <w:top w:val="nil"/>
              <w:left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Knowing other entrepreneurs * prior experience</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0.39</w:t>
            </w:r>
          </w:p>
        </w:tc>
      </w:tr>
      <w:tr w:rsidR="004C5EC3" w:rsidTr="004C5EC3">
        <w:trPr>
          <w:jc w:val="center"/>
        </w:trPr>
        <w:tc>
          <w:tcPr>
            <w:tcW w:w="3381" w:type="dxa"/>
            <w:vMerge/>
            <w:tcBorders>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(0.9545)</w:t>
            </w:r>
          </w:p>
        </w:tc>
      </w:tr>
      <w:tr w:rsidR="004C5EC3" w:rsidTr="00DE5AC0">
        <w:trPr>
          <w:jc w:val="center"/>
        </w:trPr>
        <w:tc>
          <w:tcPr>
            <w:tcW w:w="3381" w:type="dxa"/>
            <w:vMerge w:val="restart"/>
            <w:tcBorders>
              <w:top w:val="nil"/>
              <w:left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Knowing other entrepreneurs * age</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-0.28</w:t>
            </w:r>
            <w:r w:rsidRPr="002F4878">
              <w:rPr>
                <w:rFonts w:ascii="Times New Roman" w:hAnsi="Times New Roman" w:cs="Times New Roman"/>
                <w:vertAlign w:val="superscript"/>
                <w:lang w:val="en-US"/>
              </w:rPr>
              <w:t>*</w:t>
            </w:r>
          </w:p>
        </w:tc>
      </w:tr>
      <w:tr w:rsidR="004C5EC3" w:rsidTr="00DE5AC0">
        <w:trPr>
          <w:jc w:val="center"/>
        </w:trPr>
        <w:tc>
          <w:tcPr>
            <w:tcW w:w="3381" w:type="dxa"/>
            <w:vMerge/>
            <w:tcBorders>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(0.0813)</w:t>
            </w:r>
          </w:p>
        </w:tc>
      </w:tr>
      <w:tr w:rsidR="004C5EC3" w:rsidTr="00DE5AC0">
        <w:trPr>
          <w:jc w:val="center"/>
        </w:trPr>
        <w:tc>
          <w:tcPr>
            <w:tcW w:w="3381" w:type="dxa"/>
            <w:tcBorders>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Constant</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62.81</w:t>
            </w:r>
            <w:r w:rsidRPr="002F4878">
              <w:rPr>
                <w:rFonts w:ascii="Times New Roman" w:hAnsi="Times New Roman" w:cs="Times New Roman"/>
                <w:vertAlign w:val="superscript"/>
                <w:lang w:val="en-US"/>
              </w:rPr>
              <w:t>***</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51.37</w:t>
            </w:r>
            <w:r w:rsidRPr="002F4878">
              <w:rPr>
                <w:rFonts w:ascii="Times New Roman" w:hAnsi="Times New Roman" w:cs="Times New Roman"/>
                <w:vertAlign w:val="superscript"/>
                <w:lang w:val="en-US"/>
              </w:rPr>
              <w:t>***</w:t>
            </w:r>
          </w:p>
        </w:tc>
      </w:tr>
      <w:tr w:rsidR="004C5EC3" w:rsidTr="004C5EC3">
        <w:trPr>
          <w:jc w:val="center"/>
        </w:trPr>
        <w:tc>
          <w:tcPr>
            <w:tcW w:w="3381" w:type="dxa"/>
            <w:tcBorders>
              <w:top w:val="nil"/>
              <w:left w:val="nil"/>
              <w:bottom w:val="single" w:sz="4" w:space="0" w:color="auto"/>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single" w:sz="4" w:space="0" w:color="auto"/>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(0.0000)</w:t>
            </w:r>
          </w:p>
        </w:tc>
        <w:tc>
          <w:tcPr>
            <w:tcW w:w="1275" w:type="dxa"/>
            <w:tcBorders>
              <w:top w:val="nil"/>
              <w:left w:val="nil"/>
              <w:bottom w:val="single" w:sz="4" w:space="0" w:color="auto"/>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(0.0001)</w:t>
            </w:r>
          </w:p>
        </w:tc>
      </w:tr>
      <w:tr w:rsidR="004C5EC3" w:rsidTr="004C5EC3">
        <w:trPr>
          <w:jc w:val="center"/>
        </w:trPr>
        <w:tc>
          <w:tcPr>
            <w:tcW w:w="3381" w:type="dxa"/>
            <w:tcBorders>
              <w:top w:val="single" w:sz="4" w:space="0" w:color="auto"/>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Observations</w:t>
            </w:r>
          </w:p>
        </w:tc>
        <w:tc>
          <w:tcPr>
            <w:tcW w:w="1276" w:type="dxa"/>
            <w:tcBorders>
              <w:top w:val="single" w:sz="4" w:space="0" w:color="auto"/>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794</w:t>
            </w:r>
          </w:p>
        </w:tc>
        <w:tc>
          <w:tcPr>
            <w:tcW w:w="1275" w:type="dxa"/>
            <w:tcBorders>
              <w:top w:val="single" w:sz="4" w:space="0" w:color="auto"/>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794</w:t>
            </w:r>
          </w:p>
        </w:tc>
      </w:tr>
      <w:tr w:rsidR="004C5EC3" w:rsidTr="004C5EC3">
        <w:trPr>
          <w:jc w:val="center"/>
        </w:trPr>
        <w:tc>
          <w:tcPr>
            <w:tcW w:w="3381" w:type="dxa"/>
            <w:tcBorders>
              <w:top w:val="nil"/>
              <w:left w:val="nil"/>
              <w:bottom w:val="nil"/>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i/>
                <w:iCs/>
                <w:sz w:val="24"/>
                <w:szCs w:val="24"/>
                <w:lang w:val="en-US"/>
              </w:rPr>
              <w:t>R</w:t>
            </w:r>
            <w:r>
              <w:rPr>
                <w:rFonts w:ascii="Times New Roman" w:hAnsi="Times New Roman" w:cs="Times New Roman"/>
                <w:sz w:val="24"/>
                <w:szCs w:val="24"/>
                <w:vertAlign w:val="superscript"/>
                <w:lang w:val="en-US"/>
              </w:rPr>
              <w:t>2</w:t>
            </w:r>
          </w:p>
        </w:tc>
        <w:tc>
          <w:tcPr>
            <w:tcW w:w="1276"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0.14</w:t>
            </w:r>
          </w:p>
        </w:tc>
        <w:tc>
          <w:tcPr>
            <w:tcW w:w="1275" w:type="dxa"/>
            <w:tcBorders>
              <w:top w:val="nil"/>
              <w:left w:val="nil"/>
              <w:bottom w:val="nil"/>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0.14</w:t>
            </w:r>
          </w:p>
        </w:tc>
      </w:tr>
      <w:tr w:rsidR="004C5EC3" w:rsidTr="004C5EC3">
        <w:trPr>
          <w:jc w:val="center"/>
        </w:trPr>
        <w:tc>
          <w:tcPr>
            <w:tcW w:w="3381" w:type="dxa"/>
            <w:tcBorders>
              <w:top w:val="nil"/>
              <w:left w:val="nil"/>
              <w:bottom w:val="single" w:sz="4" w:space="0" w:color="auto"/>
              <w:right w:val="nil"/>
            </w:tcBorders>
          </w:tcPr>
          <w:p w:rsidR="004C5EC3" w:rsidRDefault="004C5EC3" w:rsidP="00DE5AC0">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Adjusted </w:t>
            </w:r>
            <w:r>
              <w:rPr>
                <w:rFonts w:ascii="Times New Roman" w:hAnsi="Times New Roman" w:cs="Times New Roman"/>
                <w:i/>
                <w:iCs/>
                <w:sz w:val="24"/>
                <w:szCs w:val="24"/>
                <w:lang w:val="en-US"/>
              </w:rPr>
              <w:t>R</w:t>
            </w:r>
            <w:r>
              <w:rPr>
                <w:rFonts w:ascii="Times New Roman" w:hAnsi="Times New Roman" w:cs="Times New Roman"/>
                <w:sz w:val="24"/>
                <w:szCs w:val="24"/>
                <w:vertAlign w:val="superscript"/>
                <w:lang w:val="en-US"/>
              </w:rPr>
              <w:t>2</w:t>
            </w:r>
          </w:p>
        </w:tc>
        <w:tc>
          <w:tcPr>
            <w:tcW w:w="1276" w:type="dxa"/>
            <w:tcBorders>
              <w:top w:val="nil"/>
              <w:left w:val="nil"/>
              <w:bottom w:val="single" w:sz="4" w:space="0" w:color="auto"/>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0.08</w:t>
            </w:r>
          </w:p>
        </w:tc>
        <w:tc>
          <w:tcPr>
            <w:tcW w:w="1275" w:type="dxa"/>
            <w:tcBorders>
              <w:top w:val="nil"/>
              <w:left w:val="nil"/>
              <w:bottom w:val="single" w:sz="4" w:space="0" w:color="auto"/>
              <w:right w:val="nil"/>
            </w:tcBorders>
          </w:tcPr>
          <w:p w:rsidR="004C5EC3" w:rsidRPr="002F4878" w:rsidRDefault="004C5EC3" w:rsidP="00DE5AC0">
            <w:pPr>
              <w:widowControl w:val="0"/>
              <w:autoSpaceDE w:val="0"/>
              <w:autoSpaceDN w:val="0"/>
              <w:adjustRightInd w:val="0"/>
              <w:spacing w:after="0" w:line="240" w:lineRule="auto"/>
              <w:jc w:val="center"/>
              <w:rPr>
                <w:rFonts w:ascii="Times New Roman" w:hAnsi="Times New Roman" w:cs="Times New Roman"/>
                <w:lang w:val="en-US"/>
              </w:rPr>
            </w:pPr>
            <w:r w:rsidRPr="002F4878">
              <w:rPr>
                <w:rFonts w:ascii="Times New Roman" w:hAnsi="Times New Roman" w:cs="Times New Roman"/>
                <w:lang w:val="en-US"/>
              </w:rPr>
              <w:t>0.08</w:t>
            </w:r>
          </w:p>
        </w:tc>
      </w:tr>
    </w:tbl>
    <w:p w:rsidR="004C5EC3" w:rsidRPr="00652809" w:rsidRDefault="004C5EC3" w:rsidP="00FB565F">
      <w:pPr>
        <w:widowControl w:val="0"/>
        <w:autoSpaceDE w:val="0"/>
        <w:autoSpaceDN w:val="0"/>
        <w:adjustRightInd w:val="0"/>
        <w:spacing w:after="0" w:line="240" w:lineRule="auto"/>
        <w:ind w:left="1560" w:right="1134"/>
        <w:rPr>
          <w:rFonts w:ascii="Times New Roman" w:hAnsi="Times New Roman" w:cs="Times New Roman"/>
          <w:iCs/>
          <w:sz w:val="20"/>
          <w:szCs w:val="20"/>
          <w:lang w:val="en-US"/>
        </w:rPr>
      </w:pPr>
      <w:r w:rsidRPr="00652809">
        <w:rPr>
          <w:rFonts w:ascii="Times New Roman" w:hAnsi="Times New Roman" w:cs="Times New Roman"/>
          <w:i/>
          <w:iCs/>
          <w:sz w:val="20"/>
          <w:szCs w:val="20"/>
          <w:lang w:val="en-US"/>
        </w:rPr>
        <w:t xml:space="preserve">Source: </w:t>
      </w:r>
      <w:r w:rsidRPr="00652809">
        <w:rPr>
          <w:rFonts w:ascii="Times New Roman" w:hAnsi="Times New Roman" w:cs="Times New Roman"/>
          <w:iCs/>
          <w:sz w:val="20"/>
          <w:szCs w:val="20"/>
          <w:lang w:val="en-US"/>
        </w:rPr>
        <w:t>GEM 2009 APS Global Individual Level Data</w:t>
      </w:r>
      <w:r>
        <w:rPr>
          <w:rFonts w:ascii="Times New Roman" w:hAnsi="Times New Roman" w:cs="Times New Roman"/>
          <w:iCs/>
          <w:sz w:val="20"/>
          <w:szCs w:val="20"/>
          <w:lang w:val="en-US"/>
        </w:rPr>
        <w:t>.</w:t>
      </w:r>
      <w:r>
        <w:rPr>
          <w:rFonts w:ascii="Times New Roman" w:hAnsi="Times New Roman" w:cs="Times New Roman"/>
          <w:iCs/>
          <w:sz w:val="20"/>
          <w:szCs w:val="20"/>
          <w:lang w:val="en-US"/>
        </w:rPr>
        <w:br/>
      </w:r>
      <w:r>
        <w:rPr>
          <w:rFonts w:ascii="Times New Roman" w:hAnsi="Times New Roman" w:cs="Times New Roman"/>
          <w:i/>
          <w:iCs/>
          <w:sz w:val="20"/>
          <w:szCs w:val="20"/>
          <w:lang w:val="en-US"/>
        </w:rPr>
        <w:t>Dependent variable:</w:t>
      </w:r>
      <w:r>
        <w:rPr>
          <w:rFonts w:ascii="Times New Roman" w:hAnsi="Times New Roman" w:cs="Times New Roman"/>
          <w:iCs/>
          <w:sz w:val="20"/>
          <w:szCs w:val="20"/>
          <w:lang w:val="en-US"/>
        </w:rPr>
        <w:t xml:space="preserve"> </w:t>
      </w:r>
      <w:r w:rsidRPr="00652809">
        <w:rPr>
          <w:rFonts w:ascii="Times New Roman" w:hAnsi="Times New Roman" w:cs="Times New Roman"/>
          <w:iCs/>
          <w:sz w:val="20"/>
          <w:szCs w:val="20"/>
          <w:lang w:val="en-US"/>
        </w:rPr>
        <w:t>the average amount of points allocated to social goals by early-stage s</w:t>
      </w:r>
      <w:r>
        <w:rPr>
          <w:rFonts w:ascii="Times New Roman" w:hAnsi="Times New Roman" w:cs="Times New Roman"/>
          <w:iCs/>
          <w:sz w:val="20"/>
          <w:szCs w:val="20"/>
          <w:lang w:val="en-US"/>
        </w:rPr>
        <w:t>ocial</w:t>
      </w:r>
      <w:r w:rsidRPr="00652809">
        <w:rPr>
          <w:rFonts w:ascii="Times New Roman" w:hAnsi="Times New Roman" w:cs="Times New Roman"/>
          <w:iCs/>
          <w:sz w:val="20"/>
          <w:szCs w:val="20"/>
          <w:lang w:val="en-US"/>
        </w:rPr>
        <w:t xml:space="preserve"> entrepreneurs as they pertain to the respondents’ organization</w:t>
      </w:r>
      <w:r>
        <w:rPr>
          <w:rFonts w:ascii="Times New Roman" w:hAnsi="Times New Roman" w:cs="Times New Roman"/>
          <w:iCs/>
          <w:sz w:val="20"/>
          <w:szCs w:val="20"/>
          <w:lang w:val="en-US"/>
        </w:rPr>
        <w:t>.</w:t>
      </w:r>
    </w:p>
    <w:p w:rsidR="004C5EC3" w:rsidRDefault="004C5EC3" w:rsidP="00FB565F">
      <w:pPr>
        <w:widowControl w:val="0"/>
        <w:autoSpaceDE w:val="0"/>
        <w:autoSpaceDN w:val="0"/>
        <w:adjustRightInd w:val="0"/>
        <w:spacing w:after="0" w:line="240" w:lineRule="auto"/>
        <w:ind w:left="1560" w:right="1134"/>
        <w:rPr>
          <w:rFonts w:ascii="Times New Roman" w:hAnsi="Times New Roman" w:cs="Times New Roman"/>
          <w:sz w:val="24"/>
          <w:szCs w:val="24"/>
          <w:lang w:val="en-US"/>
        </w:rPr>
      </w:pPr>
      <w:r w:rsidRPr="00652809">
        <w:rPr>
          <w:rFonts w:ascii="Times New Roman" w:hAnsi="Times New Roman" w:cs="Times New Roman"/>
          <w:i/>
          <w:iCs/>
          <w:sz w:val="20"/>
          <w:szCs w:val="20"/>
          <w:lang w:val="en-US"/>
        </w:rPr>
        <w:t>Notes</w:t>
      </w:r>
      <w:r>
        <w:rPr>
          <w:rFonts w:ascii="Times New Roman" w:hAnsi="Times New Roman" w:cs="Times New Roman"/>
          <w:i/>
          <w:iCs/>
          <w:sz w:val="20"/>
          <w:szCs w:val="20"/>
          <w:lang w:val="en-US"/>
        </w:rPr>
        <w:t xml:space="preserve">: </w:t>
      </w:r>
      <w:r w:rsidRPr="00652809">
        <w:rPr>
          <w:rFonts w:ascii="Times New Roman" w:hAnsi="Times New Roman" w:cs="Times New Roman"/>
          <w:i/>
          <w:iCs/>
          <w:sz w:val="20"/>
          <w:szCs w:val="20"/>
          <w:lang w:val="en-US"/>
        </w:rPr>
        <w:t>p</w:t>
      </w:r>
      <w:r w:rsidRPr="00652809">
        <w:rPr>
          <w:rFonts w:ascii="Times New Roman" w:hAnsi="Times New Roman" w:cs="Times New Roman"/>
          <w:i/>
          <w:sz w:val="20"/>
          <w:szCs w:val="20"/>
          <w:lang w:val="en-US"/>
        </w:rPr>
        <w:t>-</w:t>
      </w:r>
      <w:r>
        <w:rPr>
          <w:rFonts w:ascii="Times New Roman" w:hAnsi="Times New Roman" w:cs="Times New Roman"/>
          <w:sz w:val="20"/>
          <w:szCs w:val="20"/>
          <w:lang w:val="en-US"/>
        </w:rPr>
        <w:t xml:space="preserve">values in parentheses and significance is denoted as: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0.10,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0.05,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0.01. Robust standard errors were used. Country dummies are included. Reference category for education dummy is ‘None’.</w:t>
      </w:r>
    </w:p>
    <w:p w:rsidR="004C5EC3" w:rsidRDefault="004C5EC3" w:rsidP="006D2E74">
      <w:pPr>
        <w:spacing w:line="360" w:lineRule="auto"/>
        <w:jc w:val="both"/>
        <w:rPr>
          <w:rFonts w:ascii="Times New Roman" w:hAnsi="Times New Roman" w:cs="Times New Roman"/>
          <w:sz w:val="24"/>
          <w:szCs w:val="24"/>
          <w:lang w:val="en-US"/>
        </w:rPr>
      </w:pPr>
    </w:p>
    <w:p w:rsidR="006D2E74" w:rsidRDefault="00F1587E" w:rsidP="006D2E7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results of Model </w:t>
      </w:r>
      <w:r w:rsidR="004C5EC3">
        <w:rPr>
          <w:rFonts w:ascii="Times New Roman" w:hAnsi="Times New Roman" w:cs="Times New Roman"/>
          <w:sz w:val="24"/>
          <w:szCs w:val="24"/>
          <w:lang w:val="en-US"/>
        </w:rPr>
        <w:t>7</w:t>
      </w:r>
      <w:r>
        <w:rPr>
          <w:rFonts w:ascii="Times New Roman" w:hAnsi="Times New Roman" w:cs="Times New Roman"/>
          <w:sz w:val="24"/>
          <w:szCs w:val="24"/>
          <w:lang w:val="en-US"/>
        </w:rPr>
        <w:t xml:space="preserve"> show a statistically significant (at 1% significance level) positive relation between all forms of educational attainment</w:t>
      </w:r>
      <w:r w:rsidR="00AB74F0">
        <w:rPr>
          <w:rFonts w:ascii="Times New Roman" w:hAnsi="Times New Roman" w:cs="Times New Roman"/>
          <w:sz w:val="24"/>
          <w:szCs w:val="24"/>
          <w:lang w:val="en-US"/>
        </w:rPr>
        <w:t xml:space="preserve"> by conventional entrepreneurs and the average amount of points allocated to social goals</w:t>
      </w:r>
      <w:r>
        <w:rPr>
          <w:rFonts w:ascii="Times New Roman" w:hAnsi="Times New Roman" w:cs="Times New Roman"/>
          <w:sz w:val="24"/>
          <w:szCs w:val="24"/>
          <w:lang w:val="en-US"/>
        </w:rPr>
        <w:t xml:space="preserve">, compared to no educational attainment, ceteris paribus. </w:t>
      </w:r>
      <w:r w:rsidR="00AB74F0">
        <w:rPr>
          <w:rFonts w:ascii="Times New Roman" w:hAnsi="Times New Roman" w:cs="Times New Roman"/>
          <w:sz w:val="24"/>
          <w:szCs w:val="24"/>
          <w:lang w:val="en-US"/>
        </w:rPr>
        <w:t xml:space="preserve">The increase in the amount of points allocated to social goals due to having enjoyed some secondary education, finishing secondary education, post secondary education and graduate experience is 4.77, 4.04, 6.10 and 7.45, respectively. </w:t>
      </w:r>
      <w:r w:rsidR="0022214C">
        <w:rPr>
          <w:rFonts w:ascii="Times New Roman" w:hAnsi="Times New Roman" w:cs="Times New Roman"/>
          <w:sz w:val="24"/>
          <w:szCs w:val="24"/>
          <w:lang w:val="en-US"/>
        </w:rPr>
        <w:t>T</w:t>
      </w:r>
      <w:r w:rsidR="00AB74F0">
        <w:rPr>
          <w:rFonts w:ascii="Times New Roman" w:hAnsi="Times New Roman" w:cs="Times New Roman"/>
          <w:sz w:val="24"/>
          <w:szCs w:val="24"/>
          <w:lang w:val="en-US"/>
        </w:rPr>
        <w:t>he effect on average points allocated to social goals for having had some secondary education compared to finishing secondary education, both compared to no educational attainment, is larger.</w:t>
      </w:r>
      <w:r w:rsidR="00F16C5B">
        <w:rPr>
          <w:rFonts w:ascii="Times New Roman" w:hAnsi="Times New Roman" w:cs="Times New Roman"/>
          <w:sz w:val="24"/>
          <w:szCs w:val="24"/>
          <w:lang w:val="en-US"/>
        </w:rPr>
        <w:t xml:space="preserve"> The effect is almost upward sloping, indicating that the effect on average points allocated to social goals becomes stronger as the </w:t>
      </w:r>
      <w:r w:rsidR="00F16C5B">
        <w:rPr>
          <w:rFonts w:ascii="Times New Roman" w:hAnsi="Times New Roman" w:cs="Times New Roman"/>
          <w:sz w:val="24"/>
          <w:szCs w:val="24"/>
          <w:lang w:val="en-US"/>
        </w:rPr>
        <w:lastRenderedPageBreak/>
        <w:t>level of educational attainment increases.</w:t>
      </w:r>
      <w:r w:rsidR="00AB74F0">
        <w:rPr>
          <w:rFonts w:ascii="Times New Roman" w:hAnsi="Times New Roman" w:cs="Times New Roman"/>
          <w:sz w:val="24"/>
          <w:szCs w:val="24"/>
          <w:lang w:val="en-US"/>
        </w:rPr>
        <w:t xml:space="preserve"> When it comes to prior entrepreneurial experience</w:t>
      </w:r>
      <w:r w:rsidR="0022214C">
        <w:rPr>
          <w:rFonts w:ascii="Times New Roman" w:hAnsi="Times New Roman" w:cs="Times New Roman"/>
          <w:sz w:val="24"/>
          <w:szCs w:val="24"/>
          <w:lang w:val="en-US"/>
        </w:rPr>
        <w:t xml:space="preserve">, </w:t>
      </w:r>
      <w:r w:rsidR="008A339E">
        <w:rPr>
          <w:rFonts w:ascii="Times New Roman" w:hAnsi="Times New Roman" w:cs="Times New Roman"/>
          <w:sz w:val="24"/>
          <w:szCs w:val="24"/>
          <w:lang w:val="en-US"/>
        </w:rPr>
        <w:t>it</w:t>
      </w:r>
      <w:r w:rsidR="00AB74F0">
        <w:rPr>
          <w:rFonts w:ascii="Times New Roman" w:hAnsi="Times New Roman" w:cs="Times New Roman"/>
          <w:sz w:val="24"/>
          <w:szCs w:val="24"/>
          <w:lang w:val="en-US"/>
        </w:rPr>
        <w:t xml:space="preserve"> significantly (at 1% </w:t>
      </w:r>
      <w:r w:rsidR="009E65E5">
        <w:rPr>
          <w:rFonts w:ascii="Times New Roman" w:hAnsi="Times New Roman" w:cs="Times New Roman"/>
          <w:sz w:val="24"/>
          <w:szCs w:val="24"/>
          <w:lang w:val="en-US"/>
        </w:rPr>
        <w:t xml:space="preserve">significance </w:t>
      </w:r>
      <w:r w:rsidR="00AB74F0">
        <w:rPr>
          <w:rFonts w:ascii="Times New Roman" w:hAnsi="Times New Roman" w:cs="Times New Roman"/>
          <w:sz w:val="24"/>
          <w:szCs w:val="24"/>
          <w:lang w:val="en-US"/>
        </w:rPr>
        <w:t>level) decreases the average amount of points allocated to social goals with 2.54</w:t>
      </w:r>
      <w:r w:rsidR="0022214C">
        <w:rPr>
          <w:rFonts w:ascii="Times New Roman" w:hAnsi="Times New Roman" w:cs="Times New Roman"/>
          <w:sz w:val="24"/>
          <w:szCs w:val="24"/>
          <w:lang w:val="en-US"/>
        </w:rPr>
        <w:t xml:space="preserve"> points</w:t>
      </w:r>
      <w:r w:rsidR="00AB74F0">
        <w:rPr>
          <w:rFonts w:ascii="Times New Roman" w:hAnsi="Times New Roman" w:cs="Times New Roman"/>
          <w:sz w:val="24"/>
          <w:szCs w:val="24"/>
          <w:lang w:val="en-US"/>
        </w:rPr>
        <w:t>, compared to having no experience in entrepreneurial activity, ceteris paribus. Also age significantly (at 1%</w:t>
      </w:r>
      <w:r w:rsidR="009E65E5">
        <w:rPr>
          <w:rFonts w:ascii="Times New Roman" w:hAnsi="Times New Roman" w:cs="Times New Roman"/>
          <w:sz w:val="24"/>
          <w:szCs w:val="24"/>
          <w:lang w:val="en-US"/>
        </w:rPr>
        <w:t xml:space="preserve"> significance</w:t>
      </w:r>
      <w:r w:rsidR="00AB74F0">
        <w:rPr>
          <w:rFonts w:ascii="Times New Roman" w:hAnsi="Times New Roman" w:cs="Times New Roman"/>
          <w:sz w:val="24"/>
          <w:szCs w:val="24"/>
          <w:lang w:val="en-US"/>
        </w:rPr>
        <w:t xml:space="preserve"> level) decreases the average amount of points allocated to social goals, with 0.46 per additional year of age, ceteris paribus.</w:t>
      </w:r>
      <w:r w:rsidR="0074647E">
        <w:rPr>
          <w:rFonts w:ascii="Times New Roman" w:hAnsi="Times New Roman" w:cs="Times New Roman"/>
          <w:sz w:val="24"/>
          <w:szCs w:val="24"/>
          <w:lang w:val="en-US"/>
        </w:rPr>
        <w:t xml:space="preserve"> This relation between age and the average amount of points allocated to social</w:t>
      </w:r>
      <w:r w:rsidR="00484FEC">
        <w:rPr>
          <w:rFonts w:ascii="Times New Roman" w:hAnsi="Times New Roman" w:cs="Times New Roman"/>
          <w:sz w:val="24"/>
          <w:szCs w:val="24"/>
          <w:lang w:val="en-US"/>
        </w:rPr>
        <w:t xml:space="preserve"> goals has a U-shape, which means that younger and older individuals allocate more points to social goals </w:t>
      </w:r>
      <w:r w:rsidR="0022214C">
        <w:rPr>
          <w:rFonts w:ascii="Times New Roman" w:hAnsi="Times New Roman" w:cs="Times New Roman"/>
          <w:sz w:val="24"/>
          <w:szCs w:val="24"/>
          <w:lang w:val="en-US"/>
        </w:rPr>
        <w:t>compared to</w:t>
      </w:r>
      <w:r w:rsidR="00484FEC">
        <w:rPr>
          <w:rFonts w:ascii="Times New Roman" w:hAnsi="Times New Roman" w:cs="Times New Roman"/>
          <w:sz w:val="24"/>
          <w:szCs w:val="24"/>
          <w:lang w:val="en-US"/>
        </w:rPr>
        <w:t xml:space="preserve"> middle-aged individuals. </w:t>
      </w:r>
    </w:p>
    <w:p w:rsidR="00F1587E" w:rsidRDefault="006D2E74" w:rsidP="006D2E7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Model </w:t>
      </w:r>
      <w:r w:rsidR="004C5EC3">
        <w:rPr>
          <w:rFonts w:ascii="Times New Roman" w:hAnsi="Times New Roman" w:cs="Times New Roman"/>
          <w:sz w:val="24"/>
          <w:szCs w:val="24"/>
          <w:lang w:val="en-US"/>
        </w:rPr>
        <w:t>8</w:t>
      </w:r>
      <w:r>
        <w:rPr>
          <w:rFonts w:ascii="Times New Roman" w:hAnsi="Times New Roman" w:cs="Times New Roman"/>
          <w:sz w:val="24"/>
          <w:szCs w:val="24"/>
          <w:lang w:val="en-US"/>
        </w:rPr>
        <w:t xml:space="preserve"> focuses on the social capital of an early-stage conventional entrepreneur and its relation to average amount of points allocated to social goals</w:t>
      </w:r>
      <w:r w:rsidRPr="007C4F7C">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as they pertain to the respondents’ organization. Both knowing other entrepreneurs and having been a business angel are having </w:t>
      </w:r>
      <w:r w:rsidR="00F16C5B">
        <w:rPr>
          <w:rFonts w:ascii="Times New Roman" w:hAnsi="Times New Roman" w:cs="Times New Roman"/>
          <w:sz w:val="24"/>
          <w:szCs w:val="24"/>
          <w:lang w:val="en-US"/>
        </w:rPr>
        <w:t>no effect (at 10% significance level)</w:t>
      </w:r>
      <w:r>
        <w:rPr>
          <w:rFonts w:ascii="Times New Roman" w:hAnsi="Times New Roman" w:cs="Times New Roman"/>
          <w:sz w:val="24"/>
          <w:szCs w:val="24"/>
          <w:lang w:val="en-US"/>
        </w:rPr>
        <w:t xml:space="preserve"> on the average amount of points allocated to social goals, compared to when this is not the case, ceteris paribus. </w:t>
      </w:r>
    </w:p>
    <w:p w:rsidR="0092342C" w:rsidRDefault="006D2E74" w:rsidP="0092342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Concerning the control variables, in all four models, the variable</w:t>
      </w:r>
      <w:r w:rsidR="006E0B23">
        <w:rPr>
          <w:rFonts w:ascii="Times New Roman" w:hAnsi="Times New Roman" w:cs="Times New Roman"/>
          <w:sz w:val="24"/>
          <w:szCs w:val="24"/>
          <w:lang w:val="en-US"/>
        </w:rPr>
        <w:t>s</w:t>
      </w:r>
      <w:r>
        <w:rPr>
          <w:rFonts w:ascii="Times New Roman" w:hAnsi="Times New Roman" w:cs="Times New Roman"/>
          <w:sz w:val="24"/>
          <w:szCs w:val="24"/>
          <w:lang w:val="en-US"/>
        </w:rPr>
        <w:t xml:space="preserve"> concerning self-efficacy</w:t>
      </w:r>
      <w:r w:rsidR="006E0B23">
        <w:rPr>
          <w:rFonts w:ascii="Times New Roman" w:hAnsi="Times New Roman" w:cs="Times New Roman"/>
          <w:sz w:val="24"/>
          <w:szCs w:val="24"/>
          <w:lang w:val="en-US"/>
        </w:rPr>
        <w:t xml:space="preserve"> and fear of failure show</w:t>
      </w:r>
      <w:r>
        <w:rPr>
          <w:rFonts w:ascii="Times New Roman" w:hAnsi="Times New Roman" w:cs="Times New Roman"/>
          <w:sz w:val="24"/>
          <w:szCs w:val="24"/>
          <w:lang w:val="en-US"/>
        </w:rPr>
        <w:t xml:space="preserve"> </w:t>
      </w:r>
      <w:r w:rsidR="00F16C5B">
        <w:rPr>
          <w:rFonts w:ascii="Times New Roman" w:hAnsi="Times New Roman" w:cs="Times New Roman"/>
          <w:sz w:val="24"/>
          <w:szCs w:val="24"/>
          <w:lang w:val="en-US"/>
        </w:rPr>
        <w:t>no</w:t>
      </w:r>
      <w:r>
        <w:rPr>
          <w:rFonts w:ascii="Times New Roman" w:hAnsi="Times New Roman" w:cs="Times New Roman"/>
          <w:sz w:val="24"/>
          <w:szCs w:val="24"/>
          <w:lang w:val="en-US"/>
        </w:rPr>
        <w:t xml:space="preserve"> </w:t>
      </w:r>
      <w:r w:rsidR="00F16C5B">
        <w:rPr>
          <w:rFonts w:ascii="Times New Roman" w:hAnsi="Times New Roman" w:cs="Times New Roman"/>
          <w:sz w:val="24"/>
          <w:szCs w:val="24"/>
          <w:lang w:val="en-US"/>
        </w:rPr>
        <w:t>effect</w:t>
      </w:r>
      <w:r>
        <w:rPr>
          <w:rFonts w:ascii="Times New Roman" w:hAnsi="Times New Roman" w:cs="Times New Roman"/>
          <w:sz w:val="24"/>
          <w:szCs w:val="24"/>
          <w:lang w:val="en-US"/>
        </w:rPr>
        <w:t xml:space="preserve"> </w:t>
      </w:r>
      <w:r w:rsidR="00F16C5B">
        <w:rPr>
          <w:rFonts w:ascii="Times New Roman" w:hAnsi="Times New Roman" w:cs="Times New Roman"/>
          <w:sz w:val="24"/>
          <w:szCs w:val="24"/>
          <w:lang w:val="en-US"/>
        </w:rPr>
        <w:t>(at 10% significance level) on</w:t>
      </w:r>
      <w:r>
        <w:rPr>
          <w:rFonts w:ascii="Times New Roman" w:hAnsi="Times New Roman" w:cs="Times New Roman"/>
          <w:sz w:val="24"/>
          <w:szCs w:val="24"/>
          <w:lang w:val="en-US"/>
        </w:rPr>
        <w:t xml:space="preserve"> the average amount of p</w:t>
      </w:r>
      <w:r w:rsidR="00F16C5B">
        <w:rPr>
          <w:rFonts w:ascii="Times New Roman" w:hAnsi="Times New Roman" w:cs="Times New Roman"/>
          <w:sz w:val="24"/>
          <w:szCs w:val="24"/>
          <w:lang w:val="en-US"/>
        </w:rPr>
        <w:t>oints allocated to social goals</w:t>
      </w:r>
      <w:r w:rsidR="00C72E1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In all four models, </w:t>
      </w:r>
      <w:r w:rsidR="006E0B23">
        <w:rPr>
          <w:rFonts w:ascii="Times New Roman" w:hAnsi="Times New Roman" w:cs="Times New Roman"/>
          <w:sz w:val="24"/>
          <w:szCs w:val="24"/>
          <w:lang w:val="en-US"/>
        </w:rPr>
        <w:t>being male</w:t>
      </w:r>
      <w:r w:rsidR="00C72E1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is negatively related to average amount of points allocated to social goals, compared to </w:t>
      </w:r>
      <w:r w:rsidR="00C72E1B">
        <w:rPr>
          <w:rFonts w:ascii="Times New Roman" w:hAnsi="Times New Roman" w:cs="Times New Roman"/>
          <w:sz w:val="24"/>
          <w:szCs w:val="24"/>
          <w:lang w:val="en-US"/>
        </w:rPr>
        <w:t>not being male</w:t>
      </w:r>
      <w:r>
        <w:rPr>
          <w:rFonts w:ascii="Times New Roman" w:hAnsi="Times New Roman" w:cs="Times New Roman"/>
          <w:sz w:val="24"/>
          <w:szCs w:val="24"/>
          <w:lang w:val="en-US"/>
        </w:rPr>
        <w:t xml:space="preserve">, ceteris paribus. </w:t>
      </w:r>
      <w:r w:rsidR="006E0B23">
        <w:rPr>
          <w:rFonts w:ascii="Times New Roman" w:hAnsi="Times New Roman" w:cs="Times New Roman"/>
          <w:sz w:val="24"/>
          <w:szCs w:val="24"/>
          <w:lang w:val="en-US"/>
        </w:rPr>
        <w:t>This effect</w:t>
      </w:r>
      <w:r w:rsidR="00C72E1B">
        <w:rPr>
          <w:rFonts w:ascii="Times New Roman" w:hAnsi="Times New Roman" w:cs="Times New Roman"/>
          <w:sz w:val="24"/>
          <w:szCs w:val="24"/>
          <w:lang w:val="en-US"/>
        </w:rPr>
        <w:t xml:space="preserve"> is significant at 5% significance level and decreases the average amount of points allocated to social goals by 1.</w:t>
      </w:r>
      <w:r w:rsidR="001073CA">
        <w:rPr>
          <w:rFonts w:ascii="Times New Roman" w:hAnsi="Times New Roman" w:cs="Times New Roman"/>
          <w:sz w:val="24"/>
          <w:szCs w:val="24"/>
          <w:lang w:val="en-US"/>
        </w:rPr>
        <w:t>66</w:t>
      </w:r>
      <w:r w:rsidR="00C72E1B">
        <w:rPr>
          <w:rFonts w:ascii="Times New Roman" w:hAnsi="Times New Roman" w:cs="Times New Roman"/>
          <w:sz w:val="24"/>
          <w:szCs w:val="24"/>
          <w:lang w:val="en-US"/>
        </w:rPr>
        <w:t xml:space="preserve"> to </w:t>
      </w:r>
      <w:r w:rsidR="001073CA">
        <w:rPr>
          <w:rFonts w:ascii="Times New Roman" w:hAnsi="Times New Roman" w:cs="Times New Roman"/>
          <w:sz w:val="24"/>
          <w:szCs w:val="24"/>
          <w:lang w:val="en-US"/>
        </w:rPr>
        <w:t>1</w:t>
      </w:r>
      <w:r w:rsidR="00C72E1B">
        <w:rPr>
          <w:rFonts w:ascii="Times New Roman" w:hAnsi="Times New Roman" w:cs="Times New Roman"/>
          <w:sz w:val="24"/>
          <w:szCs w:val="24"/>
          <w:lang w:val="en-US"/>
        </w:rPr>
        <w:t>.</w:t>
      </w:r>
      <w:r w:rsidR="001073CA">
        <w:rPr>
          <w:rFonts w:ascii="Times New Roman" w:hAnsi="Times New Roman" w:cs="Times New Roman"/>
          <w:sz w:val="24"/>
          <w:szCs w:val="24"/>
          <w:lang w:val="en-US"/>
        </w:rPr>
        <w:t>90</w:t>
      </w:r>
      <w:r w:rsidR="00C72E1B">
        <w:rPr>
          <w:rFonts w:ascii="Times New Roman" w:hAnsi="Times New Roman" w:cs="Times New Roman"/>
          <w:sz w:val="24"/>
          <w:szCs w:val="24"/>
          <w:lang w:val="en-US"/>
        </w:rPr>
        <w:t xml:space="preserve"> points.</w:t>
      </w:r>
      <w:r w:rsidR="00BC0A8C">
        <w:rPr>
          <w:rFonts w:ascii="Times New Roman" w:hAnsi="Times New Roman" w:cs="Times New Roman"/>
          <w:sz w:val="24"/>
          <w:szCs w:val="24"/>
          <w:lang w:val="en-US"/>
        </w:rPr>
        <w:t xml:space="preserve"> </w:t>
      </w:r>
      <w:r w:rsidR="0092342C">
        <w:rPr>
          <w:rFonts w:ascii="Times New Roman" w:hAnsi="Times New Roman" w:cs="Times New Roman"/>
          <w:sz w:val="24"/>
          <w:szCs w:val="24"/>
          <w:lang w:val="en-US"/>
        </w:rPr>
        <w:t xml:space="preserve">Appendix H shows the results of the control variable </w:t>
      </w:r>
      <w:r w:rsidR="0092342C" w:rsidRPr="0092342C">
        <w:rPr>
          <w:rFonts w:ascii="Times New Roman" w:hAnsi="Times New Roman" w:cs="Times New Roman"/>
          <w:i/>
          <w:sz w:val="24"/>
          <w:szCs w:val="24"/>
          <w:lang w:val="en-US"/>
        </w:rPr>
        <w:t>country</w:t>
      </w:r>
      <w:r w:rsidR="0092342C">
        <w:rPr>
          <w:rFonts w:ascii="Times New Roman" w:hAnsi="Times New Roman" w:cs="Times New Roman"/>
          <w:sz w:val="24"/>
          <w:szCs w:val="24"/>
          <w:lang w:val="en-US"/>
        </w:rPr>
        <w:t xml:space="preserve">. Countries reporting a significant positive effect on average points allocated to social goals </w:t>
      </w:r>
      <w:r w:rsidR="008A5002">
        <w:rPr>
          <w:rFonts w:ascii="Times New Roman" w:hAnsi="Times New Roman" w:cs="Times New Roman"/>
          <w:sz w:val="24"/>
          <w:szCs w:val="24"/>
          <w:lang w:val="en-US"/>
        </w:rPr>
        <w:t xml:space="preserve">by early-stage conventional entrepreneurs </w:t>
      </w:r>
      <w:r w:rsidR="0092342C">
        <w:rPr>
          <w:rFonts w:ascii="Times New Roman" w:hAnsi="Times New Roman" w:cs="Times New Roman"/>
          <w:sz w:val="24"/>
          <w:szCs w:val="24"/>
          <w:lang w:val="en-US"/>
        </w:rPr>
        <w:t>are South Africa, the Netherlands, Belgium, United Kingdom, Finland, Slovenia, Bosnia and Herzegovina, Dominican Republic, Syria and United Arab Emirates (</w:t>
      </w:r>
      <w:r w:rsidR="0020658D">
        <w:rPr>
          <w:rFonts w:ascii="Times New Roman" w:hAnsi="Times New Roman" w:cs="Times New Roman"/>
          <w:sz w:val="24"/>
          <w:szCs w:val="24"/>
          <w:lang w:val="en-US"/>
        </w:rPr>
        <w:t>only slightly)</w:t>
      </w:r>
      <w:r w:rsidR="0092342C">
        <w:rPr>
          <w:rFonts w:ascii="Times New Roman" w:hAnsi="Times New Roman" w:cs="Times New Roman"/>
          <w:sz w:val="24"/>
          <w:szCs w:val="24"/>
          <w:lang w:val="en-US"/>
        </w:rPr>
        <w:t xml:space="preserve">, compared to the United States, ceteris paribus. Countries which report </w:t>
      </w:r>
      <w:r w:rsidR="0092342C">
        <w:rPr>
          <w:rFonts w:ascii="Times New Roman" w:hAnsi="Times New Roman" w:cs="Times New Roman"/>
          <w:sz w:val="24"/>
          <w:szCs w:val="24"/>
          <w:lang w:val="en-US"/>
        </w:rPr>
        <w:lastRenderedPageBreak/>
        <w:t xml:space="preserve">a significant negative effect on average points allocated to social goals are </w:t>
      </w:r>
      <w:r w:rsidR="0020658D">
        <w:rPr>
          <w:rFonts w:ascii="Times New Roman" w:hAnsi="Times New Roman" w:cs="Times New Roman"/>
          <w:sz w:val="24"/>
          <w:szCs w:val="24"/>
          <w:lang w:val="en-US"/>
        </w:rPr>
        <w:t>Spain, Peru (only slightly), Colombia, China (only slightly), Uganda, Serbia, Venezuela, Lebanon and Israel</w:t>
      </w:r>
      <w:r w:rsidR="0092342C">
        <w:rPr>
          <w:rFonts w:ascii="Times New Roman" w:hAnsi="Times New Roman" w:cs="Times New Roman"/>
          <w:sz w:val="24"/>
          <w:szCs w:val="24"/>
          <w:lang w:val="en-US"/>
        </w:rPr>
        <w:t>, compared to the United States, ceteris paribus.</w:t>
      </w:r>
    </w:p>
    <w:p w:rsidR="00744342" w:rsidRDefault="00744342" w:rsidP="00C72E1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the next section the results will be discussed in more detail alongside the hypotheses they were testing.</w:t>
      </w:r>
    </w:p>
    <w:p w:rsidR="00302F20" w:rsidRDefault="00302F20" w:rsidP="00C72E1B">
      <w:pPr>
        <w:spacing w:line="360" w:lineRule="auto"/>
        <w:jc w:val="both"/>
        <w:rPr>
          <w:rFonts w:ascii="Times New Roman" w:hAnsi="Times New Roman" w:cs="Times New Roman"/>
          <w:sz w:val="24"/>
          <w:szCs w:val="24"/>
          <w:lang w:val="en-US"/>
        </w:rPr>
      </w:pPr>
    </w:p>
    <w:p w:rsidR="00302F20" w:rsidRDefault="00302F20" w:rsidP="00C72E1B">
      <w:pPr>
        <w:spacing w:line="360" w:lineRule="auto"/>
        <w:jc w:val="both"/>
        <w:rPr>
          <w:rFonts w:ascii="Times New Roman" w:hAnsi="Times New Roman" w:cs="Times New Roman"/>
          <w:sz w:val="24"/>
          <w:szCs w:val="24"/>
          <w:lang w:val="en-US"/>
        </w:rPr>
      </w:pPr>
    </w:p>
    <w:p w:rsidR="0033145C" w:rsidRDefault="0033145C" w:rsidP="0033145C">
      <w:pPr>
        <w:pStyle w:val="Caption"/>
        <w:rPr>
          <w:rFonts w:ascii="Times New Roman" w:hAnsi="Times New Roman" w:cs="Times New Roman"/>
          <w:sz w:val="24"/>
          <w:szCs w:val="24"/>
        </w:rPr>
      </w:pPr>
      <w:r>
        <w:t>Table</w:t>
      </w:r>
      <w:r w:rsidR="004C5EC3">
        <w:t xml:space="preserve"> 6</w:t>
      </w:r>
      <w:r>
        <w:t>: Results Models 5 - 8</w:t>
      </w:r>
      <w:r w:rsidRPr="005B4382">
        <w:t>, Multiple Regression Analysis Point</w:t>
      </w:r>
      <w:r>
        <w:t>s allocated to Social Goals by T</w:t>
      </w:r>
      <w:r w:rsidRPr="005B4382">
        <w:t>EA</w:t>
      </w:r>
    </w:p>
    <w:tbl>
      <w:tblPr>
        <w:tblW w:w="6912" w:type="dxa"/>
        <w:jc w:val="center"/>
        <w:tblLayout w:type="fixed"/>
        <w:tblLook w:val="0000" w:firstRow="0" w:lastRow="0" w:firstColumn="0" w:lastColumn="0" w:noHBand="0" w:noVBand="0"/>
      </w:tblPr>
      <w:tblGrid>
        <w:gridCol w:w="2376"/>
        <w:gridCol w:w="1134"/>
        <w:gridCol w:w="1134"/>
        <w:gridCol w:w="1134"/>
        <w:gridCol w:w="1134"/>
      </w:tblGrid>
      <w:tr w:rsidR="005E5627" w:rsidTr="006851DB">
        <w:trPr>
          <w:gridBefore w:val="1"/>
          <w:wBefore w:w="2376" w:type="dxa"/>
          <w:jc w:val="center"/>
        </w:trPr>
        <w:tc>
          <w:tcPr>
            <w:tcW w:w="1134" w:type="dxa"/>
            <w:tcBorders>
              <w:top w:val="nil"/>
              <w:left w:val="nil"/>
              <w:bottom w:val="nil"/>
              <w:right w:val="nil"/>
            </w:tcBorders>
          </w:tcPr>
          <w:p w:rsidR="005E5627" w:rsidRPr="008A339E" w:rsidRDefault="006851DB" w:rsidP="004C5EC3">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8A339E">
              <w:rPr>
                <w:rFonts w:ascii="Times New Roman" w:hAnsi="Times New Roman" w:cs="Times New Roman"/>
                <w:b/>
                <w:sz w:val="24"/>
                <w:szCs w:val="24"/>
                <w:lang w:val="en-US"/>
              </w:rPr>
              <w:t xml:space="preserve">Model </w:t>
            </w:r>
            <w:r w:rsidR="004C5EC3">
              <w:rPr>
                <w:rFonts w:ascii="Times New Roman" w:hAnsi="Times New Roman" w:cs="Times New Roman"/>
                <w:b/>
                <w:sz w:val="24"/>
                <w:szCs w:val="24"/>
                <w:lang w:val="en-US"/>
              </w:rPr>
              <w:t>6</w:t>
            </w:r>
          </w:p>
        </w:tc>
        <w:tc>
          <w:tcPr>
            <w:tcW w:w="1134" w:type="dxa"/>
            <w:tcBorders>
              <w:top w:val="nil"/>
              <w:left w:val="nil"/>
              <w:bottom w:val="nil"/>
              <w:right w:val="nil"/>
            </w:tcBorders>
          </w:tcPr>
          <w:p w:rsidR="005E5627" w:rsidRPr="008A339E" w:rsidRDefault="006851DB" w:rsidP="004C5EC3">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8A339E">
              <w:rPr>
                <w:rFonts w:ascii="Times New Roman" w:hAnsi="Times New Roman" w:cs="Times New Roman"/>
                <w:b/>
                <w:sz w:val="24"/>
                <w:szCs w:val="24"/>
                <w:lang w:val="en-US"/>
              </w:rPr>
              <w:t xml:space="preserve">Model </w:t>
            </w:r>
            <w:r w:rsidR="004C5EC3">
              <w:rPr>
                <w:rFonts w:ascii="Times New Roman" w:hAnsi="Times New Roman" w:cs="Times New Roman"/>
                <w:b/>
                <w:sz w:val="24"/>
                <w:szCs w:val="24"/>
                <w:lang w:val="en-US"/>
              </w:rPr>
              <w:t>7</w:t>
            </w:r>
          </w:p>
        </w:tc>
        <w:tc>
          <w:tcPr>
            <w:tcW w:w="1134" w:type="dxa"/>
            <w:tcBorders>
              <w:top w:val="nil"/>
              <w:left w:val="nil"/>
              <w:bottom w:val="nil"/>
              <w:right w:val="nil"/>
            </w:tcBorders>
          </w:tcPr>
          <w:p w:rsidR="005E5627" w:rsidRPr="008A339E" w:rsidRDefault="006851DB" w:rsidP="004C5EC3">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8A339E">
              <w:rPr>
                <w:rFonts w:ascii="Times New Roman" w:hAnsi="Times New Roman" w:cs="Times New Roman"/>
                <w:b/>
                <w:sz w:val="24"/>
                <w:szCs w:val="24"/>
                <w:lang w:val="en-US"/>
              </w:rPr>
              <w:t xml:space="preserve">Model </w:t>
            </w:r>
            <w:r w:rsidR="004C5EC3">
              <w:rPr>
                <w:rFonts w:ascii="Times New Roman" w:hAnsi="Times New Roman" w:cs="Times New Roman"/>
                <w:b/>
                <w:sz w:val="24"/>
                <w:szCs w:val="24"/>
                <w:lang w:val="en-US"/>
              </w:rPr>
              <w:t>7</w:t>
            </w:r>
          </w:p>
        </w:tc>
        <w:tc>
          <w:tcPr>
            <w:tcW w:w="1134" w:type="dxa"/>
            <w:tcBorders>
              <w:top w:val="nil"/>
              <w:left w:val="nil"/>
              <w:bottom w:val="nil"/>
              <w:right w:val="nil"/>
            </w:tcBorders>
          </w:tcPr>
          <w:p w:rsidR="005E5627" w:rsidRPr="008A339E" w:rsidRDefault="006851DB" w:rsidP="004C5EC3">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8A339E">
              <w:rPr>
                <w:rFonts w:ascii="Times New Roman" w:hAnsi="Times New Roman" w:cs="Times New Roman"/>
                <w:b/>
                <w:sz w:val="24"/>
                <w:szCs w:val="24"/>
                <w:lang w:val="en-US"/>
              </w:rPr>
              <w:t xml:space="preserve">Model </w:t>
            </w:r>
            <w:r w:rsidR="004C5EC3">
              <w:rPr>
                <w:rFonts w:ascii="Times New Roman" w:hAnsi="Times New Roman" w:cs="Times New Roman"/>
                <w:b/>
                <w:sz w:val="24"/>
                <w:szCs w:val="24"/>
                <w:lang w:val="en-US"/>
              </w:rPr>
              <w:t>9</w:t>
            </w:r>
          </w:p>
        </w:tc>
      </w:tr>
      <w:tr w:rsidR="005E5627" w:rsidTr="006851DB">
        <w:trPr>
          <w:jc w:val="center"/>
        </w:trPr>
        <w:tc>
          <w:tcPr>
            <w:tcW w:w="2376" w:type="dxa"/>
            <w:tcBorders>
              <w:top w:val="single" w:sz="4" w:space="0" w:color="auto"/>
              <w:left w:val="nil"/>
              <w:bottom w:val="nil"/>
              <w:right w:val="nil"/>
            </w:tcBorders>
          </w:tcPr>
          <w:p w:rsidR="00C57774" w:rsidRDefault="00C57774" w:rsidP="00C57774">
            <w:pPr>
              <w:widowControl w:val="0"/>
              <w:autoSpaceDE w:val="0"/>
              <w:autoSpaceDN w:val="0"/>
              <w:adjustRightInd w:val="0"/>
              <w:spacing w:after="0" w:line="240" w:lineRule="auto"/>
              <w:rPr>
                <w:rFonts w:ascii="Times New Roman" w:hAnsi="Times New Roman" w:cs="Times New Roman"/>
                <w:sz w:val="24"/>
                <w:szCs w:val="24"/>
                <w:lang w:val="en-US"/>
              </w:rPr>
            </w:pPr>
          </w:p>
          <w:p w:rsidR="005E5627" w:rsidRPr="00C57774" w:rsidRDefault="00C57774" w:rsidP="00C57774">
            <w:pPr>
              <w:widowControl w:val="0"/>
              <w:autoSpaceDE w:val="0"/>
              <w:autoSpaceDN w:val="0"/>
              <w:adjustRightInd w:val="0"/>
              <w:spacing w:after="0" w:line="240" w:lineRule="auto"/>
              <w:rPr>
                <w:rFonts w:ascii="Times New Roman" w:hAnsi="Times New Roman" w:cs="Times New Roman"/>
                <w:b/>
                <w:sz w:val="24"/>
                <w:szCs w:val="24"/>
                <w:lang w:val="en-US"/>
              </w:rPr>
            </w:pPr>
            <w:r w:rsidRPr="00C57774">
              <w:rPr>
                <w:rFonts w:ascii="Times New Roman" w:hAnsi="Times New Roman" w:cs="Times New Roman"/>
                <w:b/>
                <w:sz w:val="24"/>
                <w:szCs w:val="24"/>
                <w:lang w:val="en-US"/>
              </w:rPr>
              <w:t>Human capital</w:t>
            </w:r>
          </w:p>
        </w:tc>
        <w:tc>
          <w:tcPr>
            <w:tcW w:w="1134" w:type="dxa"/>
            <w:tcBorders>
              <w:top w:val="single" w:sz="4" w:space="0" w:color="auto"/>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single" w:sz="4" w:space="0" w:color="auto"/>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single" w:sz="4" w:space="0" w:color="auto"/>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single" w:sz="4" w:space="0" w:color="auto"/>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r>
      <w:tr w:rsidR="005E5627" w:rsidRPr="00DF4808" w:rsidTr="006851DB">
        <w:trPr>
          <w:jc w:val="center"/>
        </w:trPr>
        <w:tc>
          <w:tcPr>
            <w:tcW w:w="2376" w:type="dxa"/>
            <w:vMerge w:val="restart"/>
            <w:tcBorders>
              <w:top w:val="nil"/>
              <w:left w:val="nil"/>
              <w:right w:val="nil"/>
            </w:tcBorders>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sidRPr="00272841">
              <w:rPr>
                <w:rFonts w:ascii="Times New Roman" w:hAnsi="Times New Roman" w:cs="Times New Roman"/>
                <w:sz w:val="24"/>
                <w:szCs w:val="24"/>
                <w:lang w:val="en-US"/>
              </w:rPr>
              <w:t>Some secondary education</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4.77</w:t>
            </w:r>
            <w:r w:rsidRPr="00272841">
              <w:rPr>
                <w:rFonts w:ascii="Times New Roman" w:hAnsi="Times New Roman" w:cs="Times New Roman"/>
                <w:vertAlign w:val="superscript"/>
                <w:lang w:val="en-US"/>
              </w:rPr>
              <w:t>***</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4.74</w:t>
            </w:r>
            <w:r w:rsidRPr="00272841">
              <w:rPr>
                <w:rFonts w:ascii="Times New Roman" w:hAnsi="Times New Roman" w:cs="Times New Roman"/>
                <w:vertAlign w:val="superscript"/>
                <w:lang w:val="en-US"/>
              </w:rPr>
              <w:t>***</w:t>
            </w:r>
          </w:p>
        </w:tc>
      </w:tr>
      <w:tr w:rsidR="005E5627" w:rsidRPr="00DF4808" w:rsidTr="006851DB">
        <w:trPr>
          <w:jc w:val="center"/>
        </w:trPr>
        <w:tc>
          <w:tcPr>
            <w:tcW w:w="2376" w:type="dxa"/>
            <w:vMerge/>
            <w:tcBorders>
              <w:left w:val="nil"/>
              <w:bottom w:val="nil"/>
              <w:right w:val="nil"/>
            </w:tcBorders>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(0.0038)</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(0.0040)</w:t>
            </w:r>
          </w:p>
        </w:tc>
      </w:tr>
      <w:tr w:rsidR="005E5627" w:rsidRPr="00DF4808" w:rsidTr="006851DB">
        <w:trPr>
          <w:jc w:val="center"/>
        </w:trPr>
        <w:tc>
          <w:tcPr>
            <w:tcW w:w="2376" w:type="dxa"/>
            <w:vMerge w:val="restart"/>
            <w:tcBorders>
              <w:top w:val="nil"/>
              <w:left w:val="nil"/>
              <w:right w:val="nil"/>
            </w:tcBorders>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sidRPr="00272841">
              <w:rPr>
                <w:rFonts w:ascii="Times New Roman" w:hAnsi="Times New Roman" w:cs="Times New Roman"/>
                <w:sz w:val="24"/>
                <w:szCs w:val="24"/>
                <w:lang w:val="en-US"/>
              </w:rPr>
              <w:t>Degree in secondary education</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4.04</w:t>
            </w:r>
            <w:r w:rsidRPr="00272841">
              <w:rPr>
                <w:rFonts w:ascii="Times New Roman" w:hAnsi="Times New Roman" w:cs="Times New Roman"/>
                <w:vertAlign w:val="superscript"/>
                <w:lang w:val="en-US"/>
              </w:rPr>
              <w:t>***</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3.99</w:t>
            </w:r>
            <w:r w:rsidRPr="00272841">
              <w:rPr>
                <w:rFonts w:ascii="Times New Roman" w:hAnsi="Times New Roman" w:cs="Times New Roman"/>
                <w:vertAlign w:val="superscript"/>
                <w:lang w:val="en-US"/>
              </w:rPr>
              <w:t>**</w:t>
            </w:r>
          </w:p>
        </w:tc>
      </w:tr>
      <w:tr w:rsidR="005E5627" w:rsidRPr="00DF4808" w:rsidTr="006851DB">
        <w:trPr>
          <w:jc w:val="center"/>
        </w:trPr>
        <w:tc>
          <w:tcPr>
            <w:tcW w:w="2376" w:type="dxa"/>
            <w:vMerge/>
            <w:tcBorders>
              <w:left w:val="nil"/>
              <w:bottom w:val="nil"/>
              <w:right w:val="nil"/>
            </w:tcBorders>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(0.0092)</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(0.0102)</w:t>
            </w:r>
          </w:p>
        </w:tc>
      </w:tr>
      <w:tr w:rsidR="005E5627" w:rsidRPr="00DF4808" w:rsidTr="006851DB">
        <w:trPr>
          <w:jc w:val="center"/>
        </w:trPr>
        <w:tc>
          <w:tcPr>
            <w:tcW w:w="2376" w:type="dxa"/>
            <w:vMerge w:val="restart"/>
            <w:tcBorders>
              <w:top w:val="nil"/>
              <w:left w:val="nil"/>
              <w:right w:val="nil"/>
            </w:tcBorders>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sidRPr="00272841">
              <w:rPr>
                <w:rFonts w:ascii="Times New Roman" w:hAnsi="Times New Roman" w:cs="Times New Roman"/>
                <w:sz w:val="24"/>
                <w:szCs w:val="24"/>
                <w:lang w:val="en-US"/>
              </w:rPr>
              <w:t>Post secondary education</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6.10</w:t>
            </w:r>
            <w:r w:rsidRPr="00272841">
              <w:rPr>
                <w:rFonts w:ascii="Times New Roman" w:hAnsi="Times New Roman" w:cs="Times New Roman"/>
                <w:vertAlign w:val="superscript"/>
                <w:lang w:val="en-US"/>
              </w:rPr>
              <w:t>***</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6.03</w:t>
            </w:r>
            <w:r w:rsidRPr="00272841">
              <w:rPr>
                <w:rFonts w:ascii="Times New Roman" w:hAnsi="Times New Roman" w:cs="Times New Roman"/>
                <w:vertAlign w:val="superscript"/>
                <w:lang w:val="en-US"/>
              </w:rPr>
              <w:t>***</w:t>
            </w:r>
          </w:p>
        </w:tc>
      </w:tr>
      <w:tr w:rsidR="005E5627" w:rsidRPr="00DF4808" w:rsidTr="00114B76">
        <w:trPr>
          <w:trHeight w:val="205"/>
          <w:jc w:val="center"/>
        </w:trPr>
        <w:tc>
          <w:tcPr>
            <w:tcW w:w="2376" w:type="dxa"/>
            <w:vMerge/>
            <w:tcBorders>
              <w:left w:val="nil"/>
              <w:bottom w:val="nil"/>
              <w:right w:val="nil"/>
            </w:tcBorders>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(0.0001)</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(0.0001)</w:t>
            </w:r>
          </w:p>
        </w:tc>
      </w:tr>
      <w:tr w:rsidR="005E5627" w:rsidRPr="00DF4808" w:rsidTr="006851DB">
        <w:trPr>
          <w:jc w:val="center"/>
        </w:trPr>
        <w:tc>
          <w:tcPr>
            <w:tcW w:w="2376"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sidRPr="00272841">
              <w:rPr>
                <w:rFonts w:ascii="Times New Roman" w:hAnsi="Times New Roman" w:cs="Times New Roman"/>
                <w:sz w:val="24"/>
                <w:szCs w:val="24"/>
                <w:lang w:val="en-US"/>
              </w:rPr>
              <w:t>Graduate experience</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7.45</w:t>
            </w:r>
            <w:r w:rsidRPr="00272841">
              <w:rPr>
                <w:rFonts w:ascii="Times New Roman" w:hAnsi="Times New Roman" w:cs="Times New Roman"/>
                <w:vertAlign w:val="superscript"/>
                <w:lang w:val="en-US"/>
              </w:rPr>
              <w:t>***</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7.35</w:t>
            </w:r>
            <w:r w:rsidRPr="00272841">
              <w:rPr>
                <w:rFonts w:ascii="Times New Roman" w:hAnsi="Times New Roman" w:cs="Times New Roman"/>
                <w:vertAlign w:val="superscript"/>
                <w:lang w:val="en-US"/>
              </w:rPr>
              <w:t>***</w:t>
            </w:r>
          </w:p>
        </w:tc>
      </w:tr>
      <w:tr w:rsidR="005E5627" w:rsidRPr="00DF4808" w:rsidTr="006851DB">
        <w:trPr>
          <w:jc w:val="center"/>
        </w:trPr>
        <w:tc>
          <w:tcPr>
            <w:tcW w:w="2376"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(0.0018)</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(0.0022)</w:t>
            </w:r>
          </w:p>
        </w:tc>
      </w:tr>
      <w:tr w:rsidR="00AA5C82" w:rsidRPr="00DF4808" w:rsidTr="00AA5C82">
        <w:trPr>
          <w:jc w:val="center"/>
        </w:trPr>
        <w:tc>
          <w:tcPr>
            <w:tcW w:w="2376" w:type="dxa"/>
            <w:vMerge w:val="restart"/>
            <w:tcBorders>
              <w:top w:val="nil"/>
              <w:left w:val="nil"/>
              <w:right w:val="nil"/>
            </w:tcBorders>
          </w:tcPr>
          <w:p w:rsidR="00AA5C82" w:rsidRPr="00272841" w:rsidRDefault="00AA5C82" w:rsidP="00AA5C82">
            <w:pPr>
              <w:widowControl w:val="0"/>
              <w:autoSpaceDE w:val="0"/>
              <w:autoSpaceDN w:val="0"/>
              <w:adjustRightInd w:val="0"/>
              <w:spacing w:after="0" w:line="240" w:lineRule="auto"/>
              <w:rPr>
                <w:rFonts w:ascii="Times New Roman" w:hAnsi="Times New Roman" w:cs="Times New Roman"/>
                <w:sz w:val="24"/>
                <w:szCs w:val="24"/>
                <w:lang w:val="en-US"/>
              </w:rPr>
            </w:pPr>
            <w:r w:rsidRPr="00272841">
              <w:rPr>
                <w:rFonts w:ascii="Times New Roman" w:hAnsi="Times New Roman" w:cs="Times New Roman"/>
                <w:sz w:val="24"/>
                <w:szCs w:val="24"/>
                <w:lang w:val="en-US"/>
              </w:rPr>
              <w:t>Prior entrepreneurial experience</w:t>
            </w:r>
          </w:p>
        </w:tc>
        <w:tc>
          <w:tcPr>
            <w:tcW w:w="1134" w:type="dxa"/>
            <w:tcBorders>
              <w:top w:val="nil"/>
              <w:left w:val="nil"/>
              <w:bottom w:val="nil"/>
              <w:right w:val="nil"/>
            </w:tcBorders>
          </w:tcPr>
          <w:p w:rsidR="00AA5C82" w:rsidRPr="00272841" w:rsidRDefault="00AA5C82"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AA5C82" w:rsidRPr="00272841" w:rsidRDefault="00AA5C82"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-2.54</w:t>
            </w:r>
            <w:r w:rsidRPr="00272841">
              <w:rPr>
                <w:rFonts w:ascii="Times New Roman" w:hAnsi="Times New Roman" w:cs="Times New Roman"/>
                <w:vertAlign w:val="superscript"/>
                <w:lang w:val="en-US"/>
              </w:rPr>
              <w:t>***</w:t>
            </w:r>
          </w:p>
        </w:tc>
        <w:tc>
          <w:tcPr>
            <w:tcW w:w="1134" w:type="dxa"/>
            <w:tcBorders>
              <w:top w:val="nil"/>
              <w:left w:val="nil"/>
              <w:bottom w:val="nil"/>
              <w:right w:val="nil"/>
            </w:tcBorders>
          </w:tcPr>
          <w:p w:rsidR="00AA5C82" w:rsidRPr="00272841" w:rsidRDefault="00AA5C82"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AA5C82" w:rsidRPr="00272841" w:rsidRDefault="00AA5C82"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-2.70</w:t>
            </w:r>
            <w:r w:rsidRPr="00272841">
              <w:rPr>
                <w:rFonts w:ascii="Times New Roman" w:hAnsi="Times New Roman" w:cs="Times New Roman"/>
                <w:vertAlign w:val="superscript"/>
                <w:lang w:val="en-US"/>
              </w:rPr>
              <w:t>***</w:t>
            </w:r>
          </w:p>
        </w:tc>
      </w:tr>
      <w:tr w:rsidR="00AA5C82" w:rsidRPr="00DF4808" w:rsidTr="00114B76">
        <w:trPr>
          <w:trHeight w:val="80"/>
          <w:jc w:val="center"/>
        </w:trPr>
        <w:tc>
          <w:tcPr>
            <w:tcW w:w="2376" w:type="dxa"/>
            <w:vMerge/>
            <w:tcBorders>
              <w:left w:val="nil"/>
              <w:bottom w:val="nil"/>
              <w:right w:val="nil"/>
            </w:tcBorders>
          </w:tcPr>
          <w:p w:rsidR="00AA5C82" w:rsidRPr="00272841" w:rsidRDefault="00AA5C82"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AA5C82" w:rsidRPr="00272841" w:rsidRDefault="00AA5C82"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AA5C82" w:rsidRPr="00272841" w:rsidRDefault="00AA5C82"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(0.0098)</w:t>
            </w:r>
          </w:p>
        </w:tc>
        <w:tc>
          <w:tcPr>
            <w:tcW w:w="1134" w:type="dxa"/>
            <w:tcBorders>
              <w:top w:val="nil"/>
              <w:left w:val="nil"/>
              <w:bottom w:val="nil"/>
              <w:right w:val="nil"/>
            </w:tcBorders>
          </w:tcPr>
          <w:p w:rsidR="00AA5C82" w:rsidRPr="00272841" w:rsidRDefault="00AA5C82"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AA5C82" w:rsidRPr="00272841" w:rsidRDefault="00AA5C82"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(0.0068)</w:t>
            </w:r>
          </w:p>
        </w:tc>
      </w:tr>
      <w:tr w:rsidR="005E5627" w:rsidRPr="00DF4808" w:rsidTr="006851DB">
        <w:trPr>
          <w:jc w:val="center"/>
        </w:trPr>
        <w:tc>
          <w:tcPr>
            <w:tcW w:w="2376"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sidRPr="00272841">
              <w:rPr>
                <w:rFonts w:ascii="Times New Roman" w:hAnsi="Times New Roman" w:cs="Times New Roman"/>
                <w:sz w:val="24"/>
                <w:szCs w:val="24"/>
                <w:lang w:val="en-US"/>
              </w:rPr>
              <w:t>Age</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-0.46</w:t>
            </w:r>
            <w:r w:rsidRPr="00272841">
              <w:rPr>
                <w:rFonts w:ascii="Times New Roman" w:hAnsi="Times New Roman" w:cs="Times New Roman"/>
                <w:vertAlign w:val="superscript"/>
                <w:lang w:val="en-US"/>
              </w:rPr>
              <w:t>***</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-0.46</w:t>
            </w:r>
            <w:r w:rsidRPr="00272841">
              <w:rPr>
                <w:rFonts w:ascii="Times New Roman" w:hAnsi="Times New Roman" w:cs="Times New Roman"/>
                <w:vertAlign w:val="superscript"/>
                <w:lang w:val="en-US"/>
              </w:rPr>
              <w:t>***</w:t>
            </w:r>
          </w:p>
        </w:tc>
      </w:tr>
      <w:tr w:rsidR="005E5627" w:rsidRPr="00DF4808" w:rsidTr="006851DB">
        <w:trPr>
          <w:jc w:val="center"/>
        </w:trPr>
        <w:tc>
          <w:tcPr>
            <w:tcW w:w="2376"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(0.0072)</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(0.0074)</w:t>
            </w:r>
          </w:p>
        </w:tc>
      </w:tr>
      <w:tr w:rsidR="005E5627" w:rsidRPr="00DF4808" w:rsidTr="006851DB">
        <w:trPr>
          <w:jc w:val="center"/>
        </w:trPr>
        <w:tc>
          <w:tcPr>
            <w:tcW w:w="2376"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sidRPr="00272841">
              <w:rPr>
                <w:rFonts w:ascii="Times New Roman" w:hAnsi="Times New Roman" w:cs="Times New Roman"/>
                <w:sz w:val="24"/>
                <w:szCs w:val="24"/>
                <w:lang w:val="en-US"/>
              </w:rPr>
              <w:t>Age²</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0.01</w:t>
            </w:r>
            <w:r w:rsidRPr="00272841">
              <w:rPr>
                <w:rFonts w:ascii="Times New Roman" w:hAnsi="Times New Roman" w:cs="Times New Roman"/>
                <w:vertAlign w:val="superscript"/>
                <w:lang w:val="en-US"/>
              </w:rPr>
              <w:t>**</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0.01</w:t>
            </w:r>
            <w:r w:rsidRPr="00272841">
              <w:rPr>
                <w:rFonts w:ascii="Times New Roman" w:hAnsi="Times New Roman" w:cs="Times New Roman"/>
                <w:vertAlign w:val="superscript"/>
                <w:lang w:val="en-US"/>
              </w:rPr>
              <w:t>**</w:t>
            </w:r>
          </w:p>
        </w:tc>
      </w:tr>
      <w:tr w:rsidR="005E5627" w:rsidRPr="00DF4808" w:rsidTr="00114B76">
        <w:trPr>
          <w:jc w:val="center"/>
        </w:trPr>
        <w:tc>
          <w:tcPr>
            <w:tcW w:w="2376" w:type="dxa"/>
            <w:tcBorders>
              <w:top w:val="nil"/>
              <w:left w:val="nil"/>
              <w:right w:val="nil"/>
            </w:tcBorders>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(0.0112)</w:t>
            </w:r>
          </w:p>
        </w:tc>
        <w:tc>
          <w:tcPr>
            <w:tcW w:w="1134" w:type="dxa"/>
            <w:tcBorders>
              <w:top w:val="nil"/>
              <w:left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(0.0114)</w:t>
            </w:r>
          </w:p>
        </w:tc>
      </w:tr>
      <w:tr w:rsidR="00C57774" w:rsidRPr="00DF4808" w:rsidTr="00C57774">
        <w:trPr>
          <w:jc w:val="center"/>
        </w:trPr>
        <w:tc>
          <w:tcPr>
            <w:tcW w:w="2376" w:type="dxa"/>
            <w:tcBorders>
              <w:top w:val="nil"/>
              <w:left w:val="nil"/>
              <w:right w:val="nil"/>
            </w:tcBorders>
          </w:tcPr>
          <w:p w:rsidR="00C57774" w:rsidRPr="00C57774" w:rsidRDefault="00C57774" w:rsidP="005E5627">
            <w:pPr>
              <w:widowControl w:val="0"/>
              <w:autoSpaceDE w:val="0"/>
              <w:autoSpaceDN w:val="0"/>
              <w:adjustRightInd w:val="0"/>
              <w:spacing w:after="0" w:line="240" w:lineRule="auto"/>
              <w:rPr>
                <w:rFonts w:ascii="Times New Roman" w:hAnsi="Times New Roman" w:cs="Times New Roman"/>
                <w:b/>
                <w:sz w:val="24"/>
                <w:szCs w:val="24"/>
                <w:lang w:val="en-US"/>
              </w:rPr>
            </w:pPr>
            <w:r w:rsidRPr="00C57774">
              <w:rPr>
                <w:rFonts w:ascii="Times New Roman" w:hAnsi="Times New Roman" w:cs="Times New Roman"/>
                <w:b/>
                <w:sz w:val="24"/>
                <w:szCs w:val="24"/>
                <w:lang w:val="en-US"/>
              </w:rPr>
              <w:t>Social capital</w:t>
            </w:r>
          </w:p>
        </w:tc>
        <w:tc>
          <w:tcPr>
            <w:tcW w:w="1134" w:type="dxa"/>
            <w:tcBorders>
              <w:top w:val="nil"/>
              <w:left w:val="nil"/>
              <w:right w:val="nil"/>
            </w:tcBorders>
          </w:tcPr>
          <w:p w:rsidR="00C57774" w:rsidRPr="00272841" w:rsidRDefault="00C57774"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right w:val="nil"/>
            </w:tcBorders>
          </w:tcPr>
          <w:p w:rsidR="00C57774" w:rsidRPr="00272841" w:rsidRDefault="00C57774"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right w:val="nil"/>
            </w:tcBorders>
          </w:tcPr>
          <w:p w:rsidR="00C57774" w:rsidRPr="00272841" w:rsidRDefault="00C57774"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right w:val="nil"/>
            </w:tcBorders>
          </w:tcPr>
          <w:p w:rsidR="00C57774" w:rsidRPr="00272841" w:rsidRDefault="00C57774" w:rsidP="005E5627">
            <w:pPr>
              <w:widowControl w:val="0"/>
              <w:autoSpaceDE w:val="0"/>
              <w:autoSpaceDN w:val="0"/>
              <w:adjustRightInd w:val="0"/>
              <w:spacing w:after="0" w:line="240" w:lineRule="auto"/>
              <w:jc w:val="center"/>
              <w:rPr>
                <w:rFonts w:ascii="Times New Roman" w:hAnsi="Times New Roman" w:cs="Times New Roman"/>
                <w:lang w:val="en-US"/>
              </w:rPr>
            </w:pPr>
          </w:p>
        </w:tc>
      </w:tr>
      <w:tr w:rsidR="005E5627" w:rsidRPr="00DF4808" w:rsidTr="00C57774">
        <w:trPr>
          <w:jc w:val="center"/>
        </w:trPr>
        <w:tc>
          <w:tcPr>
            <w:tcW w:w="2376" w:type="dxa"/>
            <w:vMerge w:val="restart"/>
            <w:tcBorders>
              <w:top w:val="nil"/>
              <w:left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sidRPr="00272841">
              <w:rPr>
                <w:rFonts w:ascii="Times New Roman" w:hAnsi="Times New Roman" w:cs="Times New Roman"/>
                <w:sz w:val="24"/>
                <w:szCs w:val="24"/>
                <w:lang w:val="en-US"/>
              </w:rPr>
              <w:t>Knowing other entrepreneurs</w:t>
            </w:r>
          </w:p>
        </w:tc>
        <w:tc>
          <w:tcPr>
            <w:tcW w:w="1134"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0.37</w:t>
            </w:r>
          </w:p>
        </w:tc>
        <w:tc>
          <w:tcPr>
            <w:tcW w:w="1134"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0.14</w:t>
            </w:r>
          </w:p>
        </w:tc>
      </w:tr>
      <w:tr w:rsidR="005E5627" w:rsidRPr="00DF4808" w:rsidTr="00C57774">
        <w:trPr>
          <w:jc w:val="center"/>
        </w:trPr>
        <w:tc>
          <w:tcPr>
            <w:tcW w:w="2376" w:type="dxa"/>
            <w:vMerge/>
            <w:tcBorders>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(0.6247)</w:t>
            </w:r>
          </w:p>
        </w:tc>
        <w:tc>
          <w:tcPr>
            <w:tcW w:w="1134"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(0.8585)</w:t>
            </w:r>
          </w:p>
        </w:tc>
      </w:tr>
      <w:tr w:rsidR="005E5627" w:rsidRPr="00DF4808" w:rsidTr="00C57774">
        <w:trPr>
          <w:jc w:val="center"/>
        </w:trPr>
        <w:tc>
          <w:tcPr>
            <w:tcW w:w="2376"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sidRPr="00272841">
              <w:rPr>
                <w:rFonts w:ascii="Times New Roman" w:hAnsi="Times New Roman" w:cs="Times New Roman"/>
                <w:sz w:val="24"/>
                <w:szCs w:val="24"/>
                <w:lang w:val="en-US"/>
              </w:rPr>
              <w:t>Business angel</w:t>
            </w:r>
          </w:p>
        </w:tc>
        <w:tc>
          <w:tcPr>
            <w:tcW w:w="1134"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0.68</w:t>
            </w:r>
          </w:p>
        </w:tc>
        <w:tc>
          <w:tcPr>
            <w:tcW w:w="1134"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1.12</w:t>
            </w:r>
          </w:p>
        </w:tc>
      </w:tr>
      <w:tr w:rsidR="005E5627" w:rsidRPr="00DF4808" w:rsidTr="00C57774">
        <w:trPr>
          <w:jc w:val="center"/>
        </w:trPr>
        <w:tc>
          <w:tcPr>
            <w:tcW w:w="2376"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(0.4727)</w:t>
            </w:r>
          </w:p>
        </w:tc>
        <w:tc>
          <w:tcPr>
            <w:tcW w:w="1134" w:type="dxa"/>
            <w:tcBorders>
              <w:top w:val="nil"/>
              <w:left w:val="nil"/>
              <w:bottom w:val="nil"/>
              <w:right w:val="nil"/>
            </w:tcBorders>
            <w:shd w:val="clear" w:color="auto" w:fill="FFFFFF" w:themeFill="background1"/>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(0.2418)</w:t>
            </w:r>
          </w:p>
        </w:tc>
      </w:tr>
      <w:tr w:rsidR="00C57774" w:rsidRPr="00DF4808" w:rsidTr="00C57774">
        <w:trPr>
          <w:jc w:val="center"/>
        </w:trPr>
        <w:tc>
          <w:tcPr>
            <w:tcW w:w="2376" w:type="dxa"/>
            <w:tcBorders>
              <w:top w:val="nil"/>
              <w:left w:val="nil"/>
              <w:bottom w:val="nil"/>
              <w:right w:val="nil"/>
            </w:tcBorders>
            <w:shd w:val="clear" w:color="auto" w:fill="FFFFFF" w:themeFill="background1"/>
          </w:tcPr>
          <w:p w:rsidR="00C57774" w:rsidRPr="00C57774" w:rsidRDefault="00C57774" w:rsidP="005E5627">
            <w:pPr>
              <w:widowControl w:val="0"/>
              <w:autoSpaceDE w:val="0"/>
              <w:autoSpaceDN w:val="0"/>
              <w:adjustRightInd w:val="0"/>
              <w:spacing w:after="0" w:line="240" w:lineRule="auto"/>
              <w:rPr>
                <w:rFonts w:ascii="Times New Roman" w:hAnsi="Times New Roman" w:cs="Times New Roman"/>
                <w:b/>
                <w:sz w:val="24"/>
                <w:szCs w:val="24"/>
                <w:lang w:val="en-US"/>
              </w:rPr>
            </w:pPr>
            <w:r w:rsidRPr="00C57774">
              <w:rPr>
                <w:rFonts w:ascii="Times New Roman" w:hAnsi="Times New Roman" w:cs="Times New Roman"/>
                <w:b/>
                <w:sz w:val="24"/>
                <w:szCs w:val="24"/>
                <w:lang w:val="en-US"/>
              </w:rPr>
              <w:t>Control variables</w:t>
            </w:r>
          </w:p>
        </w:tc>
        <w:tc>
          <w:tcPr>
            <w:tcW w:w="1134" w:type="dxa"/>
            <w:tcBorders>
              <w:top w:val="nil"/>
              <w:left w:val="nil"/>
              <w:bottom w:val="nil"/>
              <w:right w:val="nil"/>
            </w:tcBorders>
            <w:shd w:val="clear" w:color="auto" w:fill="FFFFFF" w:themeFill="background1"/>
          </w:tcPr>
          <w:p w:rsidR="00C57774" w:rsidRPr="00272841" w:rsidRDefault="00C57774"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C57774" w:rsidRPr="00272841" w:rsidRDefault="00C57774"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C57774" w:rsidRPr="00272841" w:rsidRDefault="00C57774"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shd w:val="clear" w:color="auto" w:fill="FFFFFF" w:themeFill="background1"/>
          </w:tcPr>
          <w:p w:rsidR="00C57774" w:rsidRPr="00272841" w:rsidRDefault="00C57774" w:rsidP="005E5627">
            <w:pPr>
              <w:widowControl w:val="0"/>
              <w:autoSpaceDE w:val="0"/>
              <w:autoSpaceDN w:val="0"/>
              <w:adjustRightInd w:val="0"/>
              <w:spacing w:after="0" w:line="240" w:lineRule="auto"/>
              <w:jc w:val="center"/>
              <w:rPr>
                <w:rFonts w:ascii="Times New Roman" w:hAnsi="Times New Roman" w:cs="Times New Roman"/>
                <w:lang w:val="en-US"/>
              </w:rPr>
            </w:pPr>
          </w:p>
        </w:tc>
      </w:tr>
      <w:tr w:rsidR="005E5627" w:rsidRPr="00DF4808" w:rsidTr="006851DB">
        <w:trPr>
          <w:jc w:val="center"/>
        </w:trPr>
        <w:tc>
          <w:tcPr>
            <w:tcW w:w="2376"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sidRPr="00272841">
              <w:rPr>
                <w:rFonts w:ascii="Times New Roman" w:hAnsi="Times New Roman" w:cs="Times New Roman"/>
                <w:sz w:val="24"/>
                <w:szCs w:val="24"/>
                <w:lang w:val="en-US"/>
              </w:rPr>
              <w:t>Self-efficacy</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0.23</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0.42</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0.17</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0.38</w:t>
            </w:r>
          </w:p>
        </w:tc>
      </w:tr>
      <w:tr w:rsidR="005E5627" w:rsidRPr="00DF4808" w:rsidTr="006851DB">
        <w:trPr>
          <w:jc w:val="center"/>
        </w:trPr>
        <w:tc>
          <w:tcPr>
            <w:tcW w:w="2376"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(0.8177)</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(0.6734)</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(0.8617)</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(0.7029)</w:t>
            </w:r>
          </w:p>
        </w:tc>
      </w:tr>
      <w:tr w:rsidR="005E5627" w:rsidRPr="005E5627" w:rsidTr="006851DB">
        <w:trPr>
          <w:jc w:val="center"/>
        </w:trPr>
        <w:tc>
          <w:tcPr>
            <w:tcW w:w="2376"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sidRPr="00272841">
              <w:rPr>
                <w:rFonts w:ascii="Times New Roman" w:hAnsi="Times New Roman" w:cs="Times New Roman"/>
                <w:sz w:val="24"/>
                <w:szCs w:val="24"/>
                <w:lang w:val="en-US"/>
              </w:rPr>
              <w:t>Male</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-1.66</w:t>
            </w:r>
            <w:r w:rsidRPr="00272841">
              <w:rPr>
                <w:rFonts w:ascii="Times New Roman" w:hAnsi="Times New Roman" w:cs="Times New Roman"/>
                <w:vertAlign w:val="superscript"/>
                <w:lang w:val="en-US"/>
              </w:rPr>
              <w:t>**</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-1.83</w:t>
            </w:r>
            <w:r w:rsidRPr="00272841">
              <w:rPr>
                <w:rFonts w:ascii="Times New Roman" w:hAnsi="Times New Roman" w:cs="Times New Roman"/>
                <w:vertAlign w:val="superscript"/>
                <w:lang w:val="en-US"/>
              </w:rPr>
              <w:t>***</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-1.73</w:t>
            </w:r>
            <w:r w:rsidRPr="00272841">
              <w:rPr>
                <w:rFonts w:ascii="Times New Roman" w:hAnsi="Times New Roman" w:cs="Times New Roman"/>
                <w:vertAlign w:val="superscript"/>
                <w:lang w:val="en-US"/>
              </w:rPr>
              <w:t>**</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-1.90</w:t>
            </w:r>
            <w:r w:rsidRPr="00272841">
              <w:rPr>
                <w:rFonts w:ascii="Times New Roman" w:hAnsi="Times New Roman" w:cs="Times New Roman"/>
                <w:vertAlign w:val="superscript"/>
                <w:lang w:val="en-US"/>
              </w:rPr>
              <w:t>***</w:t>
            </w:r>
          </w:p>
        </w:tc>
      </w:tr>
      <w:tr w:rsidR="005E5627" w:rsidRPr="005E5627" w:rsidTr="006851DB">
        <w:trPr>
          <w:jc w:val="center"/>
        </w:trPr>
        <w:tc>
          <w:tcPr>
            <w:tcW w:w="2376"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(0.0184)</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(0.0098)</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(0.0144)</w:t>
            </w:r>
          </w:p>
        </w:tc>
        <w:tc>
          <w:tcPr>
            <w:tcW w:w="1134" w:type="dxa"/>
            <w:tcBorders>
              <w:top w:val="nil"/>
              <w:left w:val="nil"/>
              <w:bottom w:val="nil"/>
              <w:right w:val="nil"/>
            </w:tcBorders>
          </w:tcPr>
          <w:p w:rsidR="005E5627" w:rsidRPr="0027284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272841">
              <w:rPr>
                <w:rFonts w:ascii="Times New Roman" w:hAnsi="Times New Roman" w:cs="Times New Roman"/>
                <w:lang w:val="en-US"/>
              </w:rPr>
              <w:t>(0.0075)</w:t>
            </w:r>
          </w:p>
        </w:tc>
      </w:tr>
      <w:tr w:rsidR="005E5627" w:rsidRPr="00DF4808" w:rsidTr="006851DB">
        <w:trPr>
          <w:jc w:val="center"/>
        </w:trPr>
        <w:tc>
          <w:tcPr>
            <w:tcW w:w="2376"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Fear of failure</w:t>
            </w:r>
          </w:p>
        </w:tc>
        <w:tc>
          <w:tcPr>
            <w:tcW w:w="1134" w:type="dxa"/>
            <w:tcBorders>
              <w:top w:val="nil"/>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-1.08</w:t>
            </w:r>
          </w:p>
        </w:tc>
        <w:tc>
          <w:tcPr>
            <w:tcW w:w="1134" w:type="dxa"/>
            <w:tcBorders>
              <w:top w:val="nil"/>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-0.90</w:t>
            </w:r>
          </w:p>
        </w:tc>
        <w:tc>
          <w:tcPr>
            <w:tcW w:w="1134" w:type="dxa"/>
            <w:tcBorders>
              <w:top w:val="nil"/>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-1.08</w:t>
            </w:r>
          </w:p>
        </w:tc>
        <w:tc>
          <w:tcPr>
            <w:tcW w:w="1134" w:type="dxa"/>
            <w:tcBorders>
              <w:top w:val="nil"/>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-0.90</w:t>
            </w:r>
          </w:p>
        </w:tc>
      </w:tr>
      <w:tr w:rsidR="005E5627" w:rsidRPr="00DF4808" w:rsidTr="006851DB">
        <w:trPr>
          <w:jc w:val="center"/>
        </w:trPr>
        <w:tc>
          <w:tcPr>
            <w:tcW w:w="2376"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(0.1791)</w:t>
            </w:r>
          </w:p>
        </w:tc>
        <w:tc>
          <w:tcPr>
            <w:tcW w:w="1134" w:type="dxa"/>
            <w:tcBorders>
              <w:top w:val="nil"/>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(0.2657)</w:t>
            </w:r>
          </w:p>
        </w:tc>
        <w:tc>
          <w:tcPr>
            <w:tcW w:w="1134" w:type="dxa"/>
            <w:tcBorders>
              <w:top w:val="nil"/>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(0.1781)</w:t>
            </w:r>
          </w:p>
        </w:tc>
        <w:tc>
          <w:tcPr>
            <w:tcW w:w="1134" w:type="dxa"/>
            <w:tcBorders>
              <w:top w:val="nil"/>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(0.2621)</w:t>
            </w:r>
          </w:p>
        </w:tc>
      </w:tr>
      <w:tr w:rsidR="004C5EC3" w:rsidRPr="00DF4808" w:rsidTr="006851DB">
        <w:trPr>
          <w:jc w:val="center"/>
        </w:trPr>
        <w:tc>
          <w:tcPr>
            <w:tcW w:w="2376" w:type="dxa"/>
            <w:tcBorders>
              <w:top w:val="nil"/>
              <w:left w:val="nil"/>
              <w:bottom w:val="nil"/>
              <w:right w:val="nil"/>
            </w:tcBorders>
          </w:tcPr>
          <w:p w:rsidR="004C5EC3" w:rsidRDefault="004C5EC3"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4C5EC3" w:rsidRPr="001673D1" w:rsidRDefault="004C5EC3"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4C5EC3" w:rsidRPr="001673D1" w:rsidRDefault="004C5EC3"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4C5EC3" w:rsidRPr="001673D1" w:rsidRDefault="004C5EC3" w:rsidP="005E5627">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4C5EC3" w:rsidRPr="001673D1" w:rsidRDefault="004C5EC3" w:rsidP="005E5627">
            <w:pPr>
              <w:widowControl w:val="0"/>
              <w:autoSpaceDE w:val="0"/>
              <w:autoSpaceDN w:val="0"/>
              <w:adjustRightInd w:val="0"/>
              <w:spacing w:after="0" w:line="240" w:lineRule="auto"/>
              <w:jc w:val="center"/>
              <w:rPr>
                <w:rFonts w:ascii="Times New Roman" w:hAnsi="Times New Roman" w:cs="Times New Roman"/>
                <w:lang w:val="en-US"/>
              </w:rPr>
            </w:pPr>
          </w:p>
        </w:tc>
      </w:tr>
      <w:tr w:rsidR="005E5627" w:rsidRPr="00DF4808" w:rsidTr="006851DB">
        <w:trPr>
          <w:jc w:val="center"/>
        </w:trPr>
        <w:tc>
          <w:tcPr>
            <w:tcW w:w="2376"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Constant</w:t>
            </w:r>
          </w:p>
        </w:tc>
        <w:tc>
          <w:tcPr>
            <w:tcW w:w="1134" w:type="dxa"/>
            <w:tcBorders>
              <w:top w:val="nil"/>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44.05</w:t>
            </w:r>
            <w:r w:rsidRPr="001673D1">
              <w:rPr>
                <w:rFonts w:ascii="Times New Roman" w:hAnsi="Times New Roman" w:cs="Times New Roman"/>
                <w:vertAlign w:val="superscript"/>
                <w:lang w:val="en-US"/>
              </w:rPr>
              <w:t>***</w:t>
            </w:r>
          </w:p>
        </w:tc>
        <w:tc>
          <w:tcPr>
            <w:tcW w:w="1134" w:type="dxa"/>
            <w:tcBorders>
              <w:top w:val="nil"/>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47.08</w:t>
            </w:r>
            <w:r w:rsidRPr="001673D1">
              <w:rPr>
                <w:rFonts w:ascii="Times New Roman" w:hAnsi="Times New Roman" w:cs="Times New Roman"/>
                <w:vertAlign w:val="superscript"/>
                <w:lang w:val="en-US"/>
              </w:rPr>
              <w:t>***</w:t>
            </w:r>
          </w:p>
        </w:tc>
        <w:tc>
          <w:tcPr>
            <w:tcW w:w="1134" w:type="dxa"/>
            <w:tcBorders>
              <w:top w:val="nil"/>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43.81</w:t>
            </w:r>
            <w:r w:rsidRPr="001673D1">
              <w:rPr>
                <w:rFonts w:ascii="Times New Roman" w:hAnsi="Times New Roman" w:cs="Times New Roman"/>
                <w:vertAlign w:val="superscript"/>
                <w:lang w:val="en-US"/>
              </w:rPr>
              <w:t>***</w:t>
            </w:r>
          </w:p>
        </w:tc>
        <w:tc>
          <w:tcPr>
            <w:tcW w:w="1134" w:type="dxa"/>
            <w:tcBorders>
              <w:top w:val="nil"/>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46.97</w:t>
            </w:r>
            <w:r w:rsidRPr="001673D1">
              <w:rPr>
                <w:rFonts w:ascii="Times New Roman" w:hAnsi="Times New Roman" w:cs="Times New Roman"/>
                <w:vertAlign w:val="superscript"/>
                <w:lang w:val="en-US"/>
              </w:rPr>
              <w:t>***</w:t>
            </w:r>
          </w:p>
        </w:tc>
      </w:tr>
      <w:tr w:rsidR="005E5627" w:rsidRPr="00DF4808" w:rsidTr="006851DB">
        <w:trPr>
          <w:jc w:val="center"/>
        </w:trPr>
        <w:tc>
          <w:tcPr>
            <w:tcW w:w="2376" w:type="dxa"/>
            <w:tcBorders>
              <w:top w:val="nil"/>
              <w:left w:val="nil"/>
              <w:bottom w:val="single" w:sz="4" w:space="0" w:color="auto"/>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single" w:sz="4" w:space="0" w:color="auto"/>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(0.0000)</w:t>
            </w:r>
          </w:p>
        </w:tc>
        <w:tc>
          <w:tcPr>
            <w:tcW w:w="1134" w:type="dxa"/>
            <w:tcBorders>
              <w:top w:val="nil"/>
              <w:left w:val="nil"/>
              <w:bottom w:val="single" w:sz="4" w:space="0" w:color="auto"/>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(0.0000)</w:t>
            </w:r>
          </w:p>
        </w:tc>
        <w:tc>
          <w:tcPr>
            <w:tcW w:w="1134" w:type="dxa"/>
            <w:tcBorders>
              <w:top w:val="nil"/>
              <w:left w:val="nil"/>
              <w:bottom w:val="single" w:sz="4" w:space="0" w:color="auto"/>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(0.0000)</w:t>
            </w:r>
          </w:p>
        </w:tc>
        <w:tc>
          <w:tcPr>
            <w:tcW w:w="1134" w:type="dxa"/>
            <w:tcBorders>
              <w:top w:val="nil"/>
              <w:left w:val="nil"/>
              <w:bottom w:val="single" w:sz="4" w:space="0" w:color="auto"/>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(0.0000)</w:t>
            </w:r>
          </w:p>
        </w:tc>
      </w:tr>
      <w:tr w:rsidR="005E5627" w:rsidTr="006851DB">
        <w:trPr>
          <w:jc w:val="center"/>
        </w:trPr>
        <w:tc>
          <w:tcPr>
            <w:tcW w:w="2376" w:type="dxa"/>
            <w:tcBorders>
              <w:top w:val="single" w:sz="4" w:space="0" w:color="auto"/>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Observations</w:t>
            </w:r>
          </w:p>
        </w:tc>
        <w:tc>
          <w:tcPr>
            <w:tcW w:w="1134" w:type="dxa"/>
            <w:tcBorders>
              <w:top w:val="single" w:sz="4" w:space="0" w:color="auto"/>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4826</w:t>
            </w:r>
          </w:p>
        </w:tc>
        <w:tc>
          <w:tcPr>
            <w:tcW w:w="1134" w:type="dxa"/>
            <w:tcBorders>
              <w:top w:val="single" w:sz="4" w:space="0" w:color="auto"/>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4742</w:t>
            </w:r>
          </w:p>
        </w:tc>
        <w:tc>
          <w:tcPr>
            <w:tcW w:w="1134" w:type="dxa"/>
            <w:tcBorders>
              <w:top w:val="single" w:sz="4" w:space="0" w:color="auto"/>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4826</w:t>
            </w:r>
          </w:p>
        </w:tc>
        <w:tc>
          <w:tcPr>
            <w:tcW w:w="1134" w:type="dxa"/>
            <w:tcBorders>
              <w:top w:val="single" w:sz="4" w:space="0" w:color="auto"/>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4742</w:t>
            </w:r>
          </w:p>
        </w:tc>
      </w:tr>
      <w:tr w:rsidR="005E5627" w:rsidTr="006851DB">
        <w:trPr>
          <w:jc w:val="center"/>
        </w:trPr>
        <w:tc>
          <w:tcPr>
            <w:tcW w:w="2376" w:type="dxa"/>
            <w:tcBorders>
              <w:top w:val="nil"/>
              <w:left w:val="nil"/>
              <w:bottom w:val="nil"/>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i/>
                <w:iCs/>
                <w:sz w:val="24"/>
                <w:szCs w:val="24"/>
                <w:lang w:val="en-US"/>
              </w:rPr>
              <w:t>R</w:t>
            </w:r>
            <w:r>
              <w:rPr>
                <w:rFonts w:ascii="Times New Roman" w:hAnsi="Times New Roman" w:cs="Times New Roman"/>
                <w:sz w:val="24"/>
                <w:szCs w:val="24"/>
                <w:vertAlign w:val="superscript"/>
                <w:lang w:val="en-US"/>
              </w:rPr>
              <w:t>2</w:t>
            </w:r>
          </w:p>
        </w:tc>
        <w:tc>
          <w:tcPr>
            <w:tcW w:w="1134" w:type="dxa"/>
            <w:tcBorders>
              <w:top w:val="nil"/>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0.09</w:t>
            </w:r>
          </w:p>
        </w:tc>
        <w:tc>
          <w:tcPr>
            <w:tcW w:w="1134" w:type="dxa"/>
            <w:tcBorders>
              <w:top w:val="nil"/>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0.10</w:t>
            </w:r>
          </w:p>
        </w:tc>
        <w:tc>
          <w:tcPr>
            <w:tcW w:w="1134" w:type="dxa"/>
            <w:tcBorders>
              <w:top w:val="nil"/>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0.09</w:t>
            </w:r>
          </w:p>
        </w:tc>
        <w:tc>
          <w:tcPr>
            <w:tcW w:w="1134" w:type="dxa"/>
            <w:tcBorders>
              <w:top w:val="nil"/>
              <w:left w:val="nil"/>
              <w:bottom w:val="nil"/>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0.10</w:t>
            </w:r>
          </w:p>
        </w:tc>
      </w:tr>
      <w:tr w:rsidR="005E5627" w:rsidTr="006851DB">
        <w:trPr>
          <w:jc w:val="center"/>
        </w:trPr>
        <w:tc>
          <w:tcPr>
            <w:tcW w:w="2376" w:type="dxa"/>
            <w:tcBorders>
              <w:top w:val="nil"/>
              <w:left w:val="nil"/>
              <w:bottom w:val="single" w:sz="4" w:space="0" w:color="auto"/>
              <w:right w:val="nil"/>
            </w:tcBorders>
          </w:tcPr>
          <w:p w:rsidR="005E5627" w:rsidRDefault="005E5627" w:rsidP="005E5627">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Adjusted </w:t>
            </w:r>
            <w:r>
              <w:rPr>
                <w:rFonts w:ascii="Times New Roman" w:hAnsi="Times New Roman" w:cs="Times New Roman"/>
                <w:i/>
                <w:iCs/>
                <w:sz w:val="24"/>
                <w:szCs w:val="24"/>
                <w:lang w:val="en-US"/>
              </w:rPr>
              <w:t>R</w:t>
            </w:r>
            <w:r>
              <w:rPr>
                <w:rFonts w:ascii="Times New Roman" w:hAnsi="Times New Roman" w:cs="Times New Roman"/>
                <w:sz w:val="24"/>
                <w:szCs w:val="24"/>
                <w:vertAlign w:val="superscript"/>
                <w:lang w:val="en-US"/>
              </w:rPr>
              <w:t>2</w:t>
            </w:r>
          </w:p>
        </w:tc>
        <w:tc>
          <w:tcPr>
            <w:tcW w:w="1134" w:type="dxa"/>
            <w:tcBorders>
              <w:top w:val="nil"/>
              <w:left w:val="nil"/>
              <w:bottom w:val="single" w:sz="4" w:space="0" w:color="auto"/>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0.08</w:t>
            </w:r>
          </w:p>
        </w:tc>
        <w:tc>
          <w:tcPr>
            <w:tcW w:w="1134" w:type="dxa"/>
            <w:tcBorders>
              <w:top w:val="nil"/>
              <w:left w:val="nil"/>
              <w:bottom w:val="single" w:sz="4" w:space="0" w:color="auto"/>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0.09</w:t>
            </w:r>
          </w:p>
        </w:tc>
        <w:tc>
          <w:tcPr>
            <w:tcW w:w="1134" w:type="dxa"/>
            <w:tcBorders>
              <w:top w:val="nil"/>
              <w:left w:val="nil"/>
              <w:bottom w:val="single" w:sz="4" w:space="0" w:color="auto"/>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0.08</w:t>
            </w:r>
          </w:p>
        </w:tc>
        <w:tc>
          <w:tcPr>
            <w:tcW w:w="1134" w:type="dxa"/>
            <w:tcBorders>
              <w:top w:val="nil"/>
              <w:left w:val="nil"/>
              <w:bottom w:val="single" w:sz="4" w:space="0" w:color="auto"/>
              <w:right w:val="nil"/>
            </w:tcBorders>
          </w:tcPr>
          <w:p w:rsidR="005E5627" w:rsidRPr="001673D1" w:rsidRDefault="005E5627" w:rsidP="005E5627">
            <w:pPr>
              <w:widowControl w:val="0"/>
              <w:autoSpaceDE w:val="0"/>
              <w:autoSpaceDN w:val="0"/>
              <w:adjustRightInd w:val="0"/>
              <w:spacing w:after="0" w:line="240" w:lineRule="auto"/>
              <w:jc w:val="center"/>
              <w:rPr>
                <w:rFonts w:ascii="Times New Roman" w:hAnsi="Times New Roman" w:cs="Times New Roman"/>
                <w:lang w:val="en-US"/>
              </w:rPr>
            </w:pPr>
            <w:r w:rsidRPr="001673D1">
              <w:rPr>
                <w:rFonts w:ascii="Times New Roman" w:hAnsi="Times New Roman" w:cs="Times New Roman"/>
                <w:lang w:val="en-US"/>
              </w:rPr>
              <w:t>0.09</w:t>
            </w:r>
          </w:p>
        </w:tc>
      </w:tr>
    </w:tbl>
    <w:p w:rsidR="00652809" w:rsidRPr="00652809" w:rsidRDefault="00652809" w:rsidP="00652809">
      <w:pPr>
        <w:widowControl w:val="0"/>
        <w:autoSpaceDE w:val="0"/>
        <w:autoSpaceDN w:val="0"/>
        <w:adjustRightInd w:val="0"/>
        <w:spacing w:after="0" w:line="240" w:lineRule="auto"/>
        <w:ind w:left="1134" w:right="1134"/>
        <w:rPr>
          <w:rFonts w:ascii="Times New Roman" w:hAnsi="Times New Roman" w:cs="Times New Roman"/>
          <w:iCs/>
          <w:sz w:val="20"/>
          <w:szCs w:val="20"/>
          <w:lang w:val="en-US"/>
        </w:rPr>
      </w:pPr>
      <w:r w:rsidRPr="00652809">
        <w:rPr>
          <w:rFonts w:ascii="Times New Roman" w:hAnsi="Times New Roman" w:cs="Times New Roman"/>
          <w:i/>
          <w:iCs/>
          <w:sz w:val="20"/>
          <w:szCs w:val="20"/>
          <w:lang w:val="en-US"/>
        </w:rPr>
        <w:t xml:space="preserve">Source: </w:t>
      </w:r>
      <w:r w:rsidRPr="00652809">
        <w:rPr>
          <w:rFonts w:ascii="Times New Roman" w:hAnsi="Times New Roman" w:cs="Times New Roman"/>
          <w:iCs/>
          <w:sz w:val="20"/>
          <w:szCs w:val="20"/>
          <w:lang w:val="en-US"/>
        </w:rPr>
        <w:t>GEM 2009 APS Global Individual Level Data</w:t>
      </w:r>
      <w:r>
        <w:rPr>
          <w:rFonts w:ascii="Times New Roman" w:hAnsi="Times New Roman" w:cs="Times New Roman"/>
          <w:iCs/>
          <w:sz w:val="20"/>
          <w:szCs w:val="20"/>
          <w:lang w:val="en-US"/>
        </w:rPr>
        <w:t>.</w:t>
      </w:r>
      <w:r>
        <w:rPr>
          <w:rFonts w:ascii="Times New Roman" w:hAnsi="Times New Roman" w:cs="Times New Roman"/>
          <w:iCs/>
          <w:sz w:val="20"/>
          <w:szCs w:val="20"/>
          <w:lang w:val="en-US"/>
        </w:rPr>
        <w:br/>
      </w:r>
      <w:r>
        <w:rPr>
          <w:rFonts w:ascii="Times New Roman" w:hAnsi="Times New Roman" w:cs="Times New Roman"/>
          <w:i/>
          <w:iCs/>
          <w:sz w:val="20"/>
          <w:szCs w:val="20"/>
          <w:lang w:val="en-US"/>
        </w:rPr>
        <w:t>Dependent variable:</w:t>
      </w:r>
      <w:r>
        <w:rPr>
          <w:rFonts w:ascii="Times New Roman" w:hAnsi="Times New Roman" w:cs="Times New Roman"/>
          <w:iCs/>
          <w:sz w:val="20"/>
          <w:szCs w:val="20"/>
          <w:lang w:val="en-US"/>
        </w:rPr>
        <w:t xml:space="preserve"> </w:t>
      </w:r>
      <w:r w:rsidRPr="00652809">
        <w:rPr>
          <w:rFonts w:ascii="Times New Roman" w:hAnsi="Times New Roman" w:cs="Times New Roman"/>
          <w:iCs/>
          <w:sz w:val="20"/>
          <w:szCs w:val="20"/>
          <w:lang w:val="en-US"/>
        </w:rPr>
        <w:t xml:space="preserve">the average amount of points allocated to social goals by early-stage </w:t>
      </w:r>
      <w:r w:rsidR="005D7D08">
        <w:rPr>
          <w:rFonts w:ascii="Times New Roman" w:hAnsi="Times New Roman" w:cs="Times New Roman"/>
          <w:iCs/>
          <w:sz w:val="20"/>
          <w:szCs w:val="20"/>
          <w:lang w:val="en-US"/>
        </w:rPr>
        <w:t>conventional</w:t>
      </w:r>
      <w:r w:rsidRPr="00652809">
        <w:rPr>
          <w:rFonts w:ascii="Times New Roman" w:hAnsi="Times New Roman" w:cs="Times New Roman"/>
          <w:iCs/>
          <w:sz w:val="20"/>
          <w:szCs w:val="20"/>
          <w:lang w:val="en-US"/>
        </w:rPr>
        <w:t xml:space="preserve"> entrepreneurs as they pertain to the respondents’ organization</w:t>
      </w:r>
      <w:r>
        <w:rPr>
          <w:rFonts w:ascii="Times New Roman" w:hAnsi="Times New Roman" w:cs="Times New Roman"/>
          <w:iCs/>
          <w:sz w:val="20"/>
          <w:szCs w:val="20"/>
          <w:lang w:val="en-US"/>
        </w:rPr>
        <w:t>.</w:t>
      </w:r>
    </w:p>
    <w:p w:rsidR="00652809" w:rsidRDefault="00652809" w:rsidP="00652809">
      <w:pPr>
        <w:widowControl w:val="0"/>
        <w:autoSpaceDE w:val="0"/>
        <w:autoSpaceDN w:val="0"/>
        <w:adjustRightInd w:val="0"/>
        <w:spacing w:after="0" w:line="240" w:lineRule="auto"/>
        <w:ind w:left="1134" w:right="1134"/>
        <w:rPr>
          <w:rFonts w:ascii="Times New Roman" w:hAnsi="Times New Roman" w:cs="Times New Roman"/>
          <w:sz w:val="24"/>
          <w:szCs w:val="24"/>
          <w:lang w:val="en-US"/>
        </w:rPr>
      </w:pPr>
      <w:r w:rsidRPr="00652809">
        <w:rPr>
          <w:rFonts w:ascii="Times New Roman" w:hAnsi="Times New Roman" w:cs="Times New Roman"/>
          <w:i/>
          <w:iCs/>
          <w:sz w:val="20"/>
          <w:szCs w:val="20"/>
          <w:lang w:val="en-US"/>
        </w:rPr>
        <w:t>Notes</w:t>
      </w:r>
      <w:r>
        <w:rPr>
          <w:rFonts w:ascii="Times New Roman" w:hAnsi="Times New Roman" w:cs="Times New Roman"/>
          <w:i/>
          <w:iCs/>
          <w:sz w:val="20"/>
          <w:szCs w:val="20"/>
          <w:lang w:val="en-US"/>
        </w:rPr>
        <w:t xml:space="preserve">: </w:t>
      </w:r>
      <w:r w:rsidRPr="00652809">
        <w:rPr>
          <w:rFonts w:ascii="Times New Roman" w:hAnsi="Times New Roman" w:cs="Times New Roman"/>
          <w:i/>
          <w:iCs/>
          <w:sz w:val="20"/>
          <w:szCs w:val="20"/>
          <w:lang w:val="en-US"/>
        </w:rPr>
        <w:t>p</w:t>
      </w:r>
      <w:r w:rsidRPr="00652809">
        <w:rPr>
          <w:rFonts w:ascii="Times New Roman" w:hAnsi="Times New Roman" w:cs="Times New Roman"/>
          <w:i/>
          <w:sz w:val="20"/>
          <w:szCs w:val="20"/>
          <w:lang w:val="en-US"/>
        </w:rPr>
        <w:t>-</w:t>
      </w:r>
      <w:r>
        <w:rPr>
          <w:rFonts w:ascii="Times New Roman" w:hAnsi="Times New Roman" w:cs="Times New Roman"/>
          <w:sz w:val="20"/>
          <w:szCs w:val="20"/>
          <w:lang w:val="en-US"/>
        </w:rPr>
        <w:t xml:space="preserve">values in parentheses and significance is denoted as: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0.10,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0.05,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0.01. Robust standard errors were used. Country dummies are included. Reference category for education dummy is ‘None’.</w:t>
      </w:r>
    </w:p>
    <w:p w:rsidR="00AF4F97" w:rsidRPr="00C25210" w:rsidRDefault="00C25210" w:rsidP="00C25210">
      <w:pPr>
        <w:pStyle w:val="Heading2"/>
        <w:rPr>
          <w:lang w:val="en-US"/>
        </w:rPr>
      </w:pPr>
      <w:bookmarkStart w:id="30" w:name="_Toc427158515"/>
      <w:r w:rsidRPr="00C25210">
        <w:rPr>
          <w:lang w:val="en-US"/>
        </w:rPr>
        <w:t>4.3. Discussion</w:t>
      </w:r>
      <w:bookmarkEnd w:id="30"/>
    </w:p>
    <w:p w:rsidR="00C25210" w:rsidRDefault="00C25210" w:rsidP="00C2521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the previous two sections the results from the empirical analyses have been put forward. This section focuses on discussing these results, relating them to the research question and hypotheses put forward in the introduction and chapter on the theoretical background of the main concepts.</w:t>
      </w:r>
    </w:p>
    <w:p w:rsidR="00C25210" w:rsidRDefault="00194E4F" w:rsidP="00C2521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w:t>
      </w:r>
      <w:r w:rsidR="00C25210">
        <w:rPr>
          <w:rFonts w:ascii="Times New Roman" w:hAnsi="Times New Roman" w:cs="Times New Roman"/>
          <w:sz w:val="24"/>
          <w:szCs w:val="24"/>
          <w:lang w:val="en-US"/>
        </w:rPr>
        <w:t xml:space="preserve"> empirical finding</w:t>
      </w:r>
      <w:r>
        <w:rPr>
          <w:rFonts w:ascii="Times New Roman" w:hAnsi="Times New Roman" w:cs="Times New Roman"/>
          <w:sz w:val="24"/>
          <w:szCs w:val="24"/>
          <w:lang w:val="en-US"/>
        </w:rPr>
        <w:t xml:space="preserve"> from the two-sample t-test confirm the first hypothesis and thereby</w:t>
      </w:r>
      <w:r w:rsidR="00C25210">
        <w:rPr>
          <w:rFonts w:ascii="Times New Roman" w:hAnsi="Times New Roman" w:cs="Times New Roman"/>
          <w:sz w:val="24"/>
          <w:szCs w:val="24"/>
          <w:lang w:val="en-US"/>
        </w:rPr>
        <w:t xml:space="preserve"> the conceptual line of thinking of Austin et al. (2006), who suggested the distinction between social and commercial was not dichotomous. As in both types of entrepreneurship goals are not purely economic nor social, the distinction rather has to be seen in the way relative priority is given to different types of goals, as Mair &amp; Martí (2006) previously suggested. </w:t>
      </w:r>
      <w:r w:rsidR="00232BC0">
        <w:rPr>
          <w:rFonts w:ascii="Times New Roman" w:hAnsi="Times New Roman" w:cs="Times New Roman"/>
          <w:sz w:val="24"/>
          <w:szCs w:val="24"/>
          <w:lang w:val="en-US"/>
        </w:rPr>
        <w:t>One should, however, take into account that</w:t>
      </w:r>
      <w:r w:rsidR="00232BC0">
        <w:rPr>
          <w:rFonts w:ascii="Times New Roman" w:hAnsi="Times New Roman" w:cs="Times New Roman"/>
          <w:sz w:val="24"/>
          <w:szCs w:val="24"/>
        </w:rPr>
        <w:t xml:space="preserve"> about four percent of the SEA respondents allocated ten or fewer points to social goals and about one-and-a-half </w:t>
      </w:r>
      <w:r w:rsidR="00BD4477">
        <w:rPr>
          <w:rFonts w:ascii="Times New Roman" w:hAnsi="Times New Roman" w:cs="Times New Roman"/>
          <w:sz w:val="24"/>
          <w:szCs w:val="24"/>
        </w:rPr>
        <w:t xml:space="preserve">percent </w:t>
      </w:r>
      <w:r w:rsidR="00232BC0">
        <w:rPr>
          <w:rFonts w:ascii="Times New Roman" w:hAnsi="Times New Roman" w:cs="Times New Roman"/>
          <w:sz w:val="24"/>
          <w:szCs w:val="24"/>
        </w:rPr>
        <w:t>of the TEA respondents allocated ninety or more points to social goals (see Appendix B for the cumulative distribution of points allocated to social goals). Thereby, t</w:t>
      </w:r>
      <w:r w:rsidR="00C25210">
        <w:rPr>
          <w:rFonts w:ascii="Times New Roman" w:hAnsi="Times New Roman" w:cs="Times New Roman"/>
          <w:sz w:val="24"/>
          <w:szCs w:val="24"/>
          <w:lang w:val="en-US"/>
        </w:rPr>
        <w:t>he finding</w:t>
      </w:r>
      <w:r>
        <w:rPr>
          <w:rFonts w:ascii="Times New Roman" w:hAnsi="Times New Roman" w:cs="Times New Roman"/>
          <w:sz w:val="24"/>
          <w:szCs w:val="24"/>
          <w:lang w:val="en-US"/>
        </w:rPr>
        <w:t xml:space="preserve"> also</w:t>
      </w:r>
      <w:r w:rsidR="00C25210">
        <w:rPr>
          <w:rFonts w:ascii="Times New Roman" w:hAnsi="Times New Roman" w:cs="Times New Roman"/>
          <w:sz w:val="24"/>
          <w:szCs w:val="24"/>
          <w:lang w:val="en-US"/>
        </w:rPr>
        <w:t xml:space="preserve"> provides more detailed context for the discussion</w:t>
      </w:r>
      <w:r w:rsidR="009E65E5">
        <w:rPr>
          <w:rFonts w:ascii="Times New Roman" w:hAnsi="Times New Roman" w:cs="Times New Roman"/>
          <w:sz w:val="24"/>
          <w:szCs w:val="24"/>
          <w:lang w:val="en-US"/>
        </w:rPr>
        <w:t xml:space="preserve"> on the definition of social entrepreneurship – showing social entrepreneurs do not </w:t>
      </w:r>
      <w:r w:rsidR="008A2FA9">
        <w:rPr>
          <w:rFonts w:ascii="Times New Roman" w:hAnsi="Times New Roman" w:cs="Times New Roman"/>
          <w:sz w:val="24"/>
          <w:szCs w:val="24"/>
          <w:lang w:val="en-US"/>
        </w:rPr>
        <w:t>solely</w:t>
      </w:r>
      <w:r w:rsidR="009E65E5">
        <w:rPr>
          <w:rFonts w:ascii="Times New Roman" w:hAnsi="Times New Roman" w:cs="Times New Roman"/>
          <w:sz w:val="24"/>
          <w:szCs w:val="24"/>
          <w:lang w:val="en-US"/>
        </w:rPr>
        <w:t xml:space="preserve"> pursue social goals – and </w:t>
      </w:r>
      <w:r w:rsidR="00C25210">
        <w:rPr>
          <w:rFonts w:ascii="Times New Roman" w:hAnsi="Times New Roman" w:cs="Times New Roman"/>
          <w:sz w:val="24"/>
          <w:szCs w:val="24"/>
          <w:lang w:val="en-US"/>
        </w:rPr>
        <w:t xml:space="preserve">as to whether social entrepreneurship should be seen as an independent domain of academic </w:t>
      </w:r>
      <w:r w:rsidR="00C25210">
        <w:rPr>
          <w:rFonts w:ascii="Times New Roman" w:hAnsi="Times New Roman" w:cs="Times New Roman"/>
          <w:sz w:val="24"/>
          <w:szCs w:val="24"/>
          <w:lang w:val="en-US"/>
        </w:rPr>
        <w:lastRenderedPageBreak/>
        <w:t>inquiry (</w:t>
      </w:r>
      <w:r w:rsidR="00C25210" w:rsidRPr="00863F2D">
        <w:rPr>
          <w:rFonts w:ascii="Times New Roman" w:hAnsi="Times New Roman" w:cs="Times New Roman"/>
          <w:sz w:val="24"/>
          <w:szCs w:val="24"/>
          <w:lang w:val="en-US"/>
        </w:rPr>
        <w:t>Mair et al., 2012; Mair &amp; Martí, 2006; Dacin et al., 2011</w:t>
      </w:r>
      <w:r w:rsidR="00C25210">
        <w:rPr>
          <w:rFonts w:ascii="Times New Roman" w:hAnsi="Times New Roman" w:cs="Times New Roman"/>
          <w:sz w:val="24"/>
          <w:szCs w:val="24"/>
          <w:lang w:val="en-US"/>
        </w:rPr>
        <w:t>)</w:t>
      </w:r>
      <w:r w:rsidR="009E65E5">
        <w:rPr>
          <w:rFonts w:ascii="Times New Roman" w:hAnsi="Times New Roman" w:cs="Times New Roman"/>
          <w:sz w:val="24"/>
          <w:szCs w:val="24"/>
          <w:lang w:val="en-US"/>
        </w:rPr>
        <w:t xml:space="preserve"> – showing that </w:t>
      </w:r>
      <w:r w:rsidR="00C25210">
        <w:rPr>
          <w:rFonts w:ascii="Times New Roman" w:hAnsi="Times New Roman" w:cs="Times New Roman"/>
          <w:sz w:val="24"/>
          <w:szCs w:val="24"/>
          <w:lang w:val="en-US"/>
        </w:rPr>
        <w:t>the goals of social and conventional ent</w:t>
      </w:r>
      <w:r w:rsidR="00232BC0">
        <w:rPr>
          <w:rFonts w:ascii="Times New Roman" w:hAnsi="Times New Roman" w:cs="Times New Roman"/>
          <w:sz w:val="24"/>
          <w:szCs w:val="24"/>
          <w:lang w:val="en-US"/>
        </w:rPr>
        <w:t xml:space="preserve">repreneurs differ significantly. </w:t>
      </w:r>
    </w:p>
    <w:p w:rsidR="00D40F73" w:rsidRDefault="00D40F73" w:rsidP="00C2521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From the</w:t>
      </w:r>
      <w:r w:rsidR="00194E4F">
        <w:rPr>
          <w:rFonts w:ascii="Times New Roman" w:hAnsi="Times New Roman" w:cs="Times New Roman"/>
          <w:sz w:val="24"/>
          <w:szCs w:val="24"/>
          <w:lang w:val="en-US"/>
        </w:rPr>
        <w:t xml:space="preserve"> </w:t>
      </w:r>
      <w:r w:rsidR="00B060C9">
        <w:rPr>
          <w:rFonts w:ascii="Times New Roman" w:hAnsi="Times New Roman" w:cs="Times New Roman"/>
          <w:sz w:val="24"/>
          <w:szCs w:val="24"/>
          <w:lang w:val="en-US"/>
        </w:rPr>
        <w:t>nine</w:t>
      </w:r>
      <w:r w:rsidR="00194E4F">
        <w:rPr>
          <w:rFonts w:ascii="Times New Roman" w:hAnsi="Times New Roman" w:cs="Times New Roman"/>
          <w:sz w:val="24"/>
          <w:szCs w:val="24"/>
          <w:lang w:val="en-US"/>
        </w:rPr>
        <w:t xml:space="preserve"> models resulting from t</w:t>
      </w:r>
      <w:r>
        <w:rPr>
          <w:rFonts w:ascii="Times New Roman" w:hAnsi="Times New Roman" w:cs="Times New Roman"/>
          <w:sz w:val="24"/>
          <w:szCs w:val="24"/>
          <w:lang w:val="en-US"/>
        </w:rPr>
        <w:t>he multiple regression analyses, i</w:t>
      </w:r>
      <w:r w:rsidR="00114E29">
        <w:rPr>
          <w:rFonts w:ascii="Times New Roman" w:hAnsi="Times New Roman" w:cs="Times New Roman"/>
          <w:sz w:val="24"/>
          <w:szCs w:val="24"/>
          <w:lang w:val="en-US"/>
        </w:rPr>
        <w:t>n general,</w:t>
      </w:r>
      <w:r w:rsidR="00194E4F">
        <w:rPr>
          <w:rFonts w:ascii="Times New Roman" w:hAnsi="Times New Roman" w:cs="Times New Roman"/>
          <w:sz w:val="24"/>
          <w:szCs w:val="24"/>
          <w:lang w:val="en-US"/>
        </w:rPr>
        <w:t xml:space="preserve"> it is noteworthy that in the models with observations of early-stage social entrepreneurs few results</w:t>
      </w:r>
      <w:r w:rsidR="00114E29">
        <w:rPr>
          <w:rFonts w:ascii="Times New Roman" w:hAnsi="Times New Roman" w:cs="Times New Roman"/>
          <w:sz w:val="24"/>
          <w:szCs w:val="24"/>
          <w:lang w:val="en-US"/>
        </w:rPr>
        <w:t xml:space="preserve"> </w:t>
      </w:r>
      <w:r w:rsidR="00441227">
        <w:rPr>
          <w:rFonts w:ascii="Times New Roman" w:hAnsi="Times New Roman" w:cs="Times New Roman"/>
          <w:sz w:val="24"/>
          <w:szCs w:val="24"/>
          <w:lang w:val="en-US"/>
        </w:rPr>
        <w:t xml:space="preserve">– only one category of the variable education – </w:t>
      </w:r>
      <w:r w:rsidR="00194E4F">
        <w:rPr>
          <w:rFonts w:ascii="Times New Roman" w:hAnsi="Times New Roman" w:cs="Times New Roman"/>
          <w:sz w:val="24"/>
          <w:szCs w:val="24"/>
          <w:lang w:val="en-US"/>
        </w:rPr>
        <w:t xml:space="preserve">are shown to </w:t>
      </w:r>
      <w:r w:rsidR="00114E29">
        <w:rPr>
          <w:rFonts w:ascii="Times New Roman" w:hAnsi="Times New Roman" w:cs="Times New Roman"/>
          <w:sz w:val="24"/>
          <w:szCs w:val="24"/>
          <w:lang w:val="en-US"/>
        </w:rPr>
        <w:t>be</w:t>
      </w:r>
      <w:r w:rsidR="00194E4F">
        <w:rPr>
          <w:rFonts w:ascii="Times New Roman" w:hAnsi="Times New Roman" w:cs="Times New Roman"/>
          <w:sz w:val="24"/>
          <w:szCs w:val="24"/>
          <w:lang w:val="en-US"/>
        </w:rPr>
        <w:t xml:space="preserve"> significant.</w:t>
      </w:r>
      <w:r w:rsidR="00E0512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This is contrary to the models with observations </w:t>
      </w:r>
      <w:r w:rsidRPr="00D40F73">
        <w:rPr>
          <w:rFonts w:ascii="Times New Roman" w:hAnsi="Times New Roman" w:cs="Times New Roman"/>
          <w:sz w:val="24"/>
          <w:szCs w:val="24"/>
          <w:lang w:val="en-US"/>
        </w:rPr>
        <w:t>of early-stage conventional entrepreneurs, where many effects are reported to be significant.</w:t>
      </w:r>
      <w:r w:rsidR="00194E4F" w:rsidRPr="00D40F73">
        <w:rPr>
          <w:rFonts w:ascii="Times New Roman" w:hAnsi="Times New Roman" w:cs="Times New Roman"/>
          <w:sz w:val="24"/>
          <w:szCs w:val="24"/>
          <w:lang w:val="en-US"/>
        </w:rPr>
        <w:t xml:space="preserve"> </w:t>
      </w:r>
      <w:r w:rsidR="00E0512D" w:rsidRPr="00D40F73">
        <w:rPr>
          <w:rFonts w:ascii="Times New Roman" w:hAnsi="Times New Roman" w:cs="Times New Roman"/>
          <w:sz w:val="24"/>
          <w:szCs w:val="24"/>
          <w:lang w:val="en-US"/>
        </w:rPr>
        <w:t xml:space="preserve">It </w:t>
      </w:r>
      <w:r w:rsidR="008A5002">
        <w:rPr>
          <w:rFonts w:ascii="Times New Roman" w:hAnsi="Times New Roman" w:cs="Times New Roman"/>
          <w:sz w:val="24"/>
          <w:szCs w:val="24"/>
          <w:lang w:val="en-US"/>
        </w:rPr>
        <w:t xml:space="preserve">is </w:t>
      </w:r>
      <w:r w:rsidR="00E0512D" w:rsidRPr="00D40F73">
        <w:rPr>
          <w:rFonts w:ascii="Times New Roman" w:hAnsi="Times New Roman" w:cs="Times New Roman"/>
          <w:sz w:val="24"/>
          <w:szCs w:val="24"/>
          <w:lang w:val="en-US"/>
        </w:rPr>
        <w:t xml:space="preserve">possible that one of the assumptions of this thesis – the individual entrepreneur setting a goal for the entrepreneurial organization also </w:t>
      </w:r>
      <w:r w:rsidR="008A5002">
        <w:rPr>
          <w:rFonts w:ascii="Times New Roman" w:hAnsi="Times New Roman" w:cs="Times New Roman"/>
          <w:sz w:val="24"/>
          <w:szCs w:val="24"/>
          <w:lang w:val="en-US"/>
        </w:rPr>
        <w:t xml:space="preserve">motivates and </w:t>
      </w:r>
      <w:r w:rsidR="00E0512D" w:rsidRPr="00D40F73">
        <w:rPr>
          <w:rFonts w:ascii="Times New Roman" w:hAnsi="Times New Roman" w:cs="Times New Roman"/>
          <w:sz w:val="24"/>
          <w:szCs w:val="24"/>
          <w:lang w:val="en-US"/>
        </w:rPr>
        <w:t xml:space="preserve">activates the individual in pursuing the goal </w:t>
      </w:r>
      <w:r>
        <w:rPr>
          <w:rFonts w:ascii="Times New Roman" w:hAnsi="Times New Roman" w:cs="Times New Roman"/>
          <w:sz w:val="24"/>
          <w:szCs w:val="24"/>
          <w:lang w:val="en-US"/>
        </w:rPr>
        <w:t xml:space="preserve">(Carsrud &amp; Brannback, 2011) </w:t>
      </w:r>
      <w:r w:rsidR="00E0512D" w:rsidRPr="00D40F73">
        <w:rPr>
          <w:rFonts w:ascii="Times New Roman" w:hAnsi="Times New Roman" w:cs="Times New Roman"/>
          <w:sz w:val="24"/>
          <w:szCs w:val="24"/>
          <w:lang w:val="en-US"/>
        </w:rPr>
        <w:t>– only holds for conventional entrepreneurs</w:t>
      </w:r>
      <w:r w:rsidR="008A5002">
        <w:rPr>
          <w:rFonts w:ascii="Times New Roman" w:hAnsi="Times New Roman" w:cs="Times New Roman"/>
          <w:sz w:val="24"/>
          <w:szCs w:val="24"/>
          <w:lang w:val="en-US"/>
        </w:rPr>
        <w:t xml:space="preserve"> and does not for social entrepreneurs</w:t>
      </w:r>
      <w:r w:rsidRPr="00D40F7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Human capital and social capital of the early-stage entrepreneur might not affect the amount of social goals set, they may influence the </w:t>
      </w:r>
      <w:r w:rsidR="008A5002">
        <w:rPr>
          <w:rFonts w:ascii="Times New Roman" w:hAnsi="Times New Roman" w:cs="Times New Roman"/>
          <w:sz w:val="24"/>
          <w:szCs w:val="24"/>
          <w:lang w:val="en-US"/>
        </w:rPr>
        <w:t xml:space="preserve">motivation and </w:t>
      </w:r>
      <w:r>
        <w:rPr>
          <w:rFonts w:ascii="Times New Roman" w:hAnsi="Times New Roman" w:cs="Times New Roman"/>
          <w:sz w:val="24"/>
          <w:szCs w:val="24"/>
          <w:lang w:val="en-US"/>
        </w:rPr>
        <w:t>activation of the social entrepreneur and thereby the social goals reached.</w:t>
      </w:r>
    </w:p>
    <w:p w:rsidR="0012733E" w:rsidRDefault="007602E9" w:rsidP="00C2521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all</w:t>
      </w:r>
      <w:r w:rsidR="00114E29">
        <w:rPr>
          <w:rFonts w:ascii="Times New Roman" w:hAnsi="Times New Roman" w:cs="Times New Roman"/>
          <w:sz w:val="24"/>
          <w:szCs w:val="24"/>
          <w:lang w:val="en-US"/>
        </w:rPr>
        <w:t xml:space="preserve"> models with observations of early-stag</w:t>
      </w:r>
      <w:r w:rsidR="00161A3B">
        <w:rPr>
          <w:rFonts w:ascii="Times New Roman" w:hAnsi="Times New Roman" w:cs="Times New Roman"/>
          <w:sz w:val="24"/>
          <w:szCs w:val="24"/>
          <w:lang w:val="en-US"/>
        </w:rPr>
        <w:t xml:space="preserve">e </w:t>
      </w:r>
      <w:r>
        <w:rPr>
          <w:rFonts w:ascii="Times New Roman" w:hAnsi="Times New Roman" w:cs="Times New Roman"/>
          <w:sz w:val="24"/>
          <w:szCs w:val="24"/>
          <w:lang w:val="en-US"/>
        </w:rPr>
        <w:t xml:space="preserve">conventional entrepreneurs the </w:t>
      </w:r>
      <w:r w:rsidR="00114E29">
        <w:rPr>
          <w:rFonts w:ascii="Times New Roman" w:hAnsi="Times New Roman" w:cs="Times New Roman"/>
          <w:sz w:val="24"/>
          <w:szCs w:val="24"/>
          <w:lang w:val="en-US"/>
        </w:rPr>
        <w:t xml:space="preserve">results relating to human capital are significant. When looking more detailed into the variables regarding human capital it is notable that the variable </w:t>
      </w:r>
      <w:r w:rsidR="00114E29">
        <w:rPr>
          <w:rFonts w:ascii="Times New Roman" w:hAnsi="Times New Roman" w:cs="Times New Roman"/>
          <w:i/>
          <w:sz w:val="24"/>
          <w:szCs w:val="24"/>
          <w:lang w:val="en-US"/>
        </w:rPr>
        <w:t>education</w:t>
      </w:r>
      <w:r w:rsidR="00114E29">
        <w:rPr>
          <w:rFonts w:ascii="Times New Roman" w:hAnsi="Times New Roman" w:cs="Times New Roman"/>
          <w:sz w:val="24"/>
          <w:szCs w:val="24"/>
          <w:lang w:val="en-US"/>
        </w:rPr>
        <w:t xml:space="preserve"> has a positive effect in all eight models, only being significant in the social entrepreneurship models when it comes to having enjoyed </w:t>
      </w:r>
      <w:r w:rsidR="00114E29">
        <w:rPr>
          <w:rFonts w:ascii="Times New Roman" w:hAnsi="Times New Roman" w:cs="Times New Roman"/>
          <w:i/>
          <w:sz w:val="24"/>
          <w:szCs w:val="24"/>
          <w:lang w:val="en-US"/>
        </w:rPr>
        <w:t>some secondary education</w:t>
      </w:r>
      <w:r w:rsidR="00114E29">
        <w:rPr>
          <w:rFonts w:ascii="Times New Roman" w:hAnsi="Times New Roman" w:cs="Times New Roman"/>
          <w:sz w:val="24"/>
          <w:szCs w:val="24"/>
          <w:lang w:val="en-US"/>
        </w:rPr>
        <w:t>, in comparison to no educational attainment</w:t>
      </w:r>
      <w:r w:rsidR="00114E29" w:rsidRPr="00161A3B">
        <w:rPr>
          <w:rFonts w:ascii="Times New Roman" w:hAnsi="Times New Roman" w:cs="Times New Roman"/>
          <w:sz w:val="24"/>
          <w:szCs w:val="24"/>
          <w:lang w:val="en-US"/>
        </w:rPr>
        <w:t xml:space="preserve">. In the conventional entrepreneurship models, all results relating to </w:t>
      </w:r>
      <w:r w:rsidR="00114E29" w:rsidRPr="00161A3B">
        <w:rPr>
          <w:rFonts w:ascii="Times New Roman" w:hAnsi="Times New Roman" w:cs="Times New Roman"/>
          <w:i/>
          <w:sz w:val="24"/>
          <w:szCs w:val="24"/>
          <w:lang w:val="en-US"/>
        </w:rPr>
        <w:t xml:space="preserve">education </w:t>
      </w:r>
      <w:r w:rsidR="00114E29" w:rsidRPr="00161A3B">
        <w:rPr>
          <w:rFonts w:ascii="Times New Roman" w:hAnsi="Times New Roman" w:cs="Times New Roman"/>
          <w:sz w:val="24"/>
          <w:szCs w:val="24"/>
          <w:lang w:val="en-US"/>
        </w:rPr>
        <w:t xml:space="preserve">relate positively and significantly to the average amount of </w:t>
      </w:r>
      <w:r w:rsidR="00D57341" w:rsidRPr="00161A3B">
        <w:rPr>
          <w:rFonts w:ascii="Times New Roman" w:hAnsi="Times New Roman" w:cs="Times New Roman"/>
          <w:sz w:val="24"/>
          <w:szCs w:val="24"/>
          <w:lang w:val="en-US"/>
        </w:rPr>
        <w:t xml:space="preserve">points allocated to </w:t>
      </w:r>
      <w:r w:rsidR="00114E29" w:rsidRPr="00161A3B">
        <w:rPr>
          <w:rFonts w:ascii="Times New Roman" w:hAnsi="Times New Roman" w:cs="Times New Roman"/>
          <w:sz w:val="24"/>
          <w:szCs w:val="24"/>
          <w:lang w:val="en-US"/>
        </w:rPr>
        <w:t>social goals</w:t>
      </w:r>
      <w:r w:rsidR="00D57341" w:rsidRPr="00161A3B">
        <w:rPr>
          <w:rFonts w:ascii="Times New Roman" w:hAnsi="Times New Roman" w:cs="Times New Roman"/>
          <w:sz w:val="24"/>
          <w:szCs w:val="24"/>
          <w:lang w:val="en-US"/>
        </w:rPr>
        <w:t xml:space="preserve">. </w:t>
      </w:r>
      <w:r w:rsidR="00161A3B" w:rsidRPr="00161A3B">
        <w:rPr>
          <w:rFonts w:ascii="Times New Roman" w:hAnsi="Times New Roman" w:cs="Times New Roman"/>
          <w:sz w:val="24"/>
          <w:szCs w:val="24"/>
          <w:lang w:val="en-US"/>
        </w:rPr>
        <w:t>The effect is almost upward</w:t>
      </w:r>
      <w:r w:rsidR="00161A3B">
        <w:rPr>
          <w:rFonts w:ascii="Times New Roman" w:hAnsi="Times New Roman" w:cs="Times New Roman"/>
          <w:sz w:val="24"/>
          <w:szCs w:val="24"/>
          <w:lang w:val="en-US"/>
        </w:rPr>
        <w:t xml:space="preserve"> sloping, indicating that the effect on average points allocated to social goals becomes stronger as the level of educational attainment increases. </w:t>
      </w:r>
      <w:r w:rsidR="00D57341">
        <w:rPr>
          <w:rFonts w:ascii="Times New Roman" w:hAnsi="Times New Roman" w:cs="Times New Roman"/>
          <w:sz w:val="24"/>
          <w:szCs w:val="24"/>
          <w:lang w:val="en-US"/>
        </w:rPr>
        <w:t xml:space="preserve">These results build on the works of Estrin et al. (2013), who showed that education and (social) entrepreneurial activity were positively related – education not only increases (social) entrepreneurial activity, it also increases the average amount of points allocated </w:t>
      </w:r>
      <w:r w:rsidR="00D57341">
        <w:rPr>
          <w:rFonts w:ascii="Times New Roman" w:hAnsi="Times New Roman" w:cs="Times New Roman"/>
          <w:sz w:val="24"/>
          <w:szCs w:val="24"/>
          <w:lang w:val="en-US"/>
        </w:rPr>
        <w:lastRenderedPageBreak/>
        <w:t xml:space="preserve">to social goals. </w:t>
      </w:r>
      <w:r w:rsidR="009E65E5">
        <w:rPr>
          <w:rFonts w:ascii="Times New Roman" w:hAnsi="Times New Roman" w:cs="Times New Roman"/>
          <w:sz w:val="24"/>
          <w:szCs w:val="24"/>
          <w:lang w:val="en-US"/>
        </w:rPr>
        <w:t xml:space="preserve">This result </w:t>
      </w:r>
      <w:r w:rsidR="00B060C9">
        <w:rPr>
          <w:rFonts w:ascii="Times New Roman" w:hAnsi="Times New Roman" w:cs="Times New Roman"/>
          <w:sz w:val="24"/>
          <w:szCs w:val="24"/>
          <w:lang w:val="en-US"/>
        </w:rPr>
        <w:t xml:space="preserve">slightly </w:t>
      </w:r>
      <w:r w:rsidR="009E65E5">
        <w:rPr>
          <w:rFonts w:ascii="Times New Roman" w:hAnsi="Times New Roman" w:cs="Times New Roman"/>
          <w:sz w:val="24"/>
          <w:szCs w:val="24"/>
          <w:lang w:val="en-US"/>
        </w:rPr>
        <w:t xml:space="preserve">supports Hypothesis 2 and contradicts Hypothesis 3. </w:t>
      </w:r>
      <w:r w:rsidR="00D57341" w:rsidRPr="00B060C9">
        <w:rPr>
          <w:rFonts w:ascii="Times New Roman" w:hAnsi="Times New Roman" w:cs="Times New Roman"/>
          <w:sz w:val="24"/>
          <w:szCs w:val="24"/>
          <w:lang w:val="en-US"/>
        </w:rPr>
        <w:t xml:space="preserve">However, when it comes to </w:t>
      </w:r>
      <w:r w:rsidR="00D57341" w:rsidRPr="00B060C9">
        <w:rPr>
          <w:rFonts w:ascii="Times New Roman" w:hAnsi="Times New Roman" w:cs="Times New Roman"/>
          <w:i/>
          <w:sz w:val="24"/>
          <w:szCs w:val="24"/>
          <w:lang w:val="en-US"/>
        </w:rPr>
        <w:t xml:space="preserve">prior entrepreneurial experience </w:t>
      </w:r>
      <w:r w:rsidR="00D57341" w:rsidRPr="00B060C9">
        <w:rPr>
          <w:rFonts w:ascii="Times New Roman" w:hAnsi="Times New Roman" w:cs="Times New Roman"/>
          <w:sz w:val="24"/>
          <w:szCs w:val="24"/>
          <w:lang w:val="en-US"/>
        </w:rPr>
        <w:t xml:space="preserve">and </w:t>
      </w:r>
      <w:r w:rsidR="00D57341" w:rsidRPr="00B060C9">
        <w:rPr>
          <w:rFonts w:ascii="Times New Roman" w:hAnsi="Times New Roman" w:cs="Times New Roman"/>
          <w:i/>
          <w:sz w:val="24"/>
          <w:szCs w:val="24"/>
          <w:lang w:val="en-US"/>
        </w:rPr>
        <w:t>age</w:t>
      </w:r>
      <w:r w:rsidR="00D57341" w:rsidRPr="00B060C9">
        <w:rPr>
          <w:rFonts w:ascii="Times New Roman" w:hAnsi="Times New Roman" w:cs="Times New Roman"/>
          <w:sz w:val="24"/>
          <w:szCs w:val="24"/>
          <w:lang w:val="en-US"/>
        </w:rPr>
        <w:t>, these variables</w:t>
      </w:r>
      <w:r w:rsidR="0012733E">
        <w:rPr>
          <w:rFonts w:ascii="Times New Roman" w:hAnsi="Times New Roman" w:cs="Times New Roman"/>
          <w:sz w:val="24"/>
          <w:szCs w:val="24"/>
          <w:lang w:val="en-US"/>
        </w:rPr>
        <w:t xml:space="preserve"> show</w:t>
      </w:r>
      <w:r w:rsidR="00D57341" w:rsidRPr="00B060C9">
        <w:rPr>
          <w:rFonts w:ascii="Times New Roman" w:hAnsi="Times New Roman" w:cs="Times New Roman"/>
          <w:sz w:val="24"/>
          <w:szCs w:val="24"/>
          <w:lang w:val="en-US"/>
        </w:rPr>
        <w:t xml:space="preserve"> </w:t>
      </w:r>
      <w:r w:rsidR="00B060C9" w:rsidRPr="00B060C9">
        <w:rPr>
          <w:rFonts w:ascii="Times New Roman" w:hAnsi="Times New Roman" w:cs="Times New Roman"/>
          <w:sz w:val="24"/>
          <w:szCs w:val="24"/>
          <w:lang w:val="en-US"/>
        </w:rPr>
        <w:t xml:space="preserve">no effect in the SEA-models and </w:t>
      </w:r>
      <w:r w:rsidR="00D57341" w:rsidRPr="00B060C9">
        <w:rPr>
          <w:rFonts w:ascii="Times New Roman" w:hAnsi="Times New Roman" w:cs="Times New Roman"/>
          <w:sz w:val="24"/>
          <w:szCs w:val="24"/>
          <w:lang w:val="en-US"/>
        </w:rPr>
        <w:t xml:space="preserve">show an unexpected negative relation with average amount of points allocated to social goals </w:t>
      </w:r>
      <w:r w:rsidR="00B060C9" w:rsidRPr="00B060C9">
        <w:rPr>
          <w:rFonts w:ascii="Times New Roman" w:hAnsi="Times New Roman" w:cs="Times New Roman"/>
          <w:sz w:val="24"/>
          <w:szCs w:val="24"/>
          <w:lang w:val="en-US"/>
        </w:rPr>
        <w:t>in the TEA-models</w:t>
      </w:r>
      <w:r w:rsidR="00D57341" w:rsidRPr="00B060C9">
        <w:rPr>
          <w:rFonts w:ascii="Times New Roman" w:hAnsi="Times New Roman" w:cs="Times New Roman"/>
          <w:sz w:val="24"/>
          <w:szCs w:val="24"/>
          <w:lang w:val="en-US"/>
        </w:rPr>
        <w:t>. This suggests</w:t>
      </w:r>
      <w:r w:rsidR="00B060C9" w:rsidRPr="00B060C9">
        <w:rPr>
          <w:rFonts w:ascii="Times New Roman" w:hAnsi="Times New Roman" w:cs="Times New Roman"/>
          <w:sz w:val="24"/>
          <w:szCs w:val="24"/>
          <w:lang w:val="en-US"/>
        </w:rPr>
        <w:t xml:space="preserve"> that more experienced conventional entrepreneurs</w:t>
      </w:r>
      <w:r w:rsidR="00D57341" w:rsidRPr="00B060C9">
        <w:rPr>
          <w:rFonts w:ascii="Times New Roman" w:hAnsi="Times New Roman" w:cs="Times New Roman"/>
          <w:sz w:val="24"/>
          <w:szCs w:val="24"/>
          <w:lang w:val="en-US"/>
        </w:rPr>
        <w:t xml:space="preserve"> </w:t>
      </w:r>
      <w:r w:rsidR="00B060C9" w:rsidRPr="00B060C9">
        <w:rPr>
          <w:rFonts w:ascii="Times New Roman" w:hAnsi="Times New Roman" w:cs="Times New Roman"/>
          <w:sz w:val="24"/>
          <w:szCs w:val="24"/>
          <w:lang w:val="en-US"/>
        </w:rPr>
        <w:t>pursue relatively less social goals, compared to their less experienced counterparts.</w:t>
      </w:r>
      <w:r w:rsidR="00704ABE" w:rsidRPr="00B060C9">
        <w:rPr>
          <w:rFonts w:ascii="Times New Roman" w:hAnsi="Times New Roman" w:cs="Times New Roman"/>
          <w:sz w:val="24"/>
          <w:szCs w:val="24"/>
          <w:lang w:val="en-US"/>
        </w:rPr>
        <w:t xml:space="preserve"> </w:t>
      </w:r>
      <w:r w:rsidR="009E65E5" w:rsidRPr="00B060C9">
        <w:rPr>
          <w:rFonts w:ascii="Times New Roman" w:hAnsi="Times New Roman" w:cs="Times New Roman"/>
          <w:sz w:val="24"/>
          <w:szCs w:val="24"/>
          <w:lang w:val="en-US"/>
        </w:rPr>
        <w:t>This</w:t>
      </w:r>
      <w:r w:rsidR="009E65E5">
        <w:rPr>
          <w:rFonts w:ascii="Times New Roman" w:hAnsi="Times New Roman" w:cs="Times New Roman"/>
          <w:sz w:val="24"/>
          <w:szCs w:val="24"/>
          <w:lang w:val="en-US"/>
        </w:rPr>
        <w:t xml:space="preserve"> result supports Hypothesis 3, but as there is no significant effect in the models with SEA observations, </w:t>
      </w:r>
      <w:r w:rsidR="00947ACC">
        <w:rPr>
          <w:rFonts w:ascii="Times New Roman" w:hAnsi="Times New Roman" w:cs="Times New Roman"/>
          <w:sz w:val="24"/>
          <w:szCs w:val="24"/>
          <w:lang w:val="en-US"/>
        </w:rPr>
        <w:t>Hypothesis 2</w:t>
      </w:r>
      <w:r w:rsidR="0030375E">
        <w:rPr>
          <w:rFonts w:ascii="Times New Roman" w:hAnsi="Times New Roman" w:cs="Times New Roman"/>
          <w:sz w:val="24"/>
          <w:szCs w:val="24"/>
          <w:lang w:val="en-US"/>
        </w:rPr>
        <w:t xml:space="preserve"> has to be rejected</w:t>
      </w:r>
      <w:r w:rsidR="009E65E5">
        <w:rPr>
          <w:rFonts w:ascii="Times New Roman" w:hAnsi="Times New Roman" w:cs="Times New Roman"/>
          <w:sz w:val="24"/>
          <w:szCs w:val="24"/>
          <w:lang w:val="en-US"/>
        </w:rPr>
        <w:t>.</w:t>
      </w:r>
      <w:r w:rsidR="0012733E">
        <w:rPr>
          <w:rFonts w:ascii="Times New Roman" w:hAnsi="Times New Roman" w:cs="Times New Roman"/>
          <w:sz w:val="24"/>
          <w:szCs w:val="24"/>
          <w:lang w:val="en-US"/>
        </w:rPr>
        <w:t xml:space="preserve"> Concluding</w:t>
      </w:r>
      <w:r w:rsidR="009E65E5">
        <w:rPr>
          <w:rFonts w:ascii="Times New Roman" w:hAnsi="Times New Roman" w:cs="Times New Roman"/>
          <w:sz w:val="24"/>
          <w:szCs w:val="24"/>
          <w:lang w:val="en-US"/>
        </w:rPr>
        <w:t>, t</w:t>
      </w:r>
      <w:r w:rsidR="00704ABE">
        <w:rPr>
          <w:rFonts w:ascii="Times New Roman" w:hAnsi="Times New Roman" w:cs="Times New Roman"/>
          <w:sz w:val="24"/>
          <w:szCs w:val="24"/>
          <w:lang w:val="en-US"/>
        </w:rPr>
        <w:t xml:space="preserve">he results on </w:t>
      </w:r>
      <w:r w:rsidR="00704ABE">
        <w:rPr>
          <w:rFonts w:ascii="Times New Roman" w:hAnsi="Times New Roman" w:cs="Times New Roman"/>
          <w:i/>
          <w:sz w:val="24"/>
          <w:szCs w:val="24"/>
          <w:lang w:val="en-US"/>
        </w:rPr>
        <w:t>education</w:t>
      </w:r>
      <w:r w:rsidR="00704ABE">
        <w:rPr>
          <w:rFonts w:ascii="Times New Roman" w:hAnsi="Times New Roman" w:cs="Times New Roman"/>
          <w:sz w:val="24"/>
          <w:szCs w:val="24"/>
          <w:lang w:val="en-US"/>
        </w:rPr>
        <w:t xml:space="preserve">, </w:t>
      </w:r>
      <w:r w:rsidR="00704ABE">
        <w:rPr>
          <w:rFonts w:ascii="Times New Roman" w:hAnsi="Times New Roman" w:cs="Times New Roman"/>
          <w:i/>
          <w:sz w:val="24"/>
          <w:szCs w:val="24"/>
          <w:lang w:val="en-US"/>
        </w:rPr>
        <w:t>prior entrepreneurial experience</w:t>
      </w:r>
      <w:r w:rsidR="00704ABE">
        <w:rPr>
          <w:rFonts w:ascii="Times New Roman" w:hAnsi="Times New Roman" w:cs="Times New Roman"/>
          <w:sz w:val="24"/>
          <w:szCs w:val="24"/>
          <w:lang w:val="en-US"/>
        </w:rPr>
        <w:t xml:space="preserve"> and </w:t>
      </w:r>
      <w:r w:rsidR="00704ABE">
        <w:rPr>
          <w:rFonts w:ascii="Times New Roman" w:hAnsi="Times New Roman" w:cs="Times New Roman"/>
          <w:i/>
          <w:sz w:val="24"/>
          <w:szCs w:val="24"/>
          <w:lang w:val="en-US"/>
        </w:rPr>
        <w:t>age</w:t>
      </w:r>
      <w:r w:rsidR="00704ABE">
        <w:rPr>
          <w:rFonts w:ascii="Times New Roman" w:hAnsi="Times New Roman" w:cs="Times New Roman"/>
          <w:sz w:val="24"/>
          <w:szCs w:val="24"/>
          <w:lang w:val="en-US"/>
        </w:rPr>
        <w:t xml:space="preserve"> only partially support Hypotheses 2 and 3. </w:t>
      </w:r>
      <w:r w:rsidR="0012733E">
        <w:rPr>
          <w:rFonts w:ascii="Times New Roman" w:hAnsi="Times New Roman" w:cs="Times New Roman"/>
          <w:sz w:val="24"/>
          <w:szCs w:val="24"/>
          <w:lang w:val="en-US"/>
        </w:rPr>
        <w:t xml:space="preserve">Where previous research found a positive relation between human capital and (social) entrepreneurial activity (Florin et </w:t>
      </w:r>
      <w:r w:rsidR="0012733E" w:rsidRPr="00863F2D">
        <w:rPr>
          <w:rFonts w:ascii="Times New Roman" w:hAnsi="Times New Roman" w:cs="Times New Roman"/>
          <w:sz w:val="24"/>
          <w:szCs w:val="24"/>
          <w:lang w:val="en-US"/>
        </w:rPr>
        <w:t>al., 2003</w:t>
      </w:r>
      <w:r w:rsidR="0012733E">
        <w:rPr>
          <w:rFonts w:ascii="Times New Roman" w:hAnsi="Times New Roman" w:cs="Times New Roman"/>
          <w:sz w:val="24"/>
          <w:szCs w:val="24"/>
          <w:lang w:val="en-US"/>
        </w:rPr>
        <w:t>; Sharir &amp; Lerner, 2006), the findings of this research suggest it only partially responsible for the goals pursued in this (social) entrepreneurial activity.</w:t>
      </w:r>
    </w:p>
    <w:p w:rsidR="00B8430C" w:rsidRPr="005E1310" w:rsidRDefault="00BC41A6" w:rsidP="00BC41A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w:t>
      </w:r>
      <w:r w:rsidR="00704ABE">
        <w:rPr>
          <w:rFonts w:ascii="Times New Roman" w:hAnsi="Times New Roman" w:cs="Times New Roman"/>
          <w:sz w:val="24"/>
          <w:szCs w:val="24"/>
          <w:lang w:val="en-US"/>
        </w:rPr>
        <w:t xml:space="preserve">he results on the variables of social capital </w:t>
      </w:r>
      <w:r>
        <w:rPr>
          <w:rFonts w:ascii="Times New Roman" w:hAnsi="Times New Roman" w:cs="Times New Roman"/>
          <w:sz w:val="24"/>
          <w:szCs w:val="24"/>
          <w:lang w:val="en-US"/>
        </w:rPr>
        <w:t xml:space="preserve">show that </w:t>
      </w:r>
      <w:r>
        <w:rPr>
          <w:rFonts w:ascii="Times New Roman" w:hAnsi="Times New Roman" w:cs="Times New Roman"/>
          <w:i/>
          <w:sz w:val="24"/>
          <w:szCs w:val="24"/>
          <w:lang w:val="en-US"/>
        </w:rPr>
        <w:t xml:space="preserve">knowing other </w:t>
      </w:r>
      <w:r w:rsidRPr="00BC41A6">
        <w:rPr>
          <w:rFonts w:ascii="Times New Roman" w:hAnsi="Times New Roman" w:cs="Times New Roman"/>
          <w:i/>
          <w:sz w:val="24"/>
          <w:szCs w:val="24"/>
          <w:lang w:val="en-US"/>
        </w:rPr>
        <w:t>entrepreneurs</w:t>
      </w:r>
      <w:r>
        <w:rPr>
          <w:rFonts w:ascii="Times New Roman" w:hAnsi="Times New Roman" w:cs="Times New Roman"/>
          <w:sz w:val="24"/>
          <w:szCs w:val="24"/>
          <w:lang w:val="en-US"/>
        </w:rPr>
        <w:t xml:space="preserve"> does not significantly affect the pursuit of social goals by either social or conventional entrepreneurs. </w:t>
      </w:r>
      <w:r w:rsidR="008F5D14" w:rsidRPr="00BC41A6">
        <w:rPr>
          <w:rFonts w:ascii="Times New Roman" w:hAnsi="Times New Roman" w:cs="Times New Roman"/>
          <w:sz w:val="24"/>
          <w:szCs w:val="24"/>
          <w:lang w:val="en-US"/>
        </w:rPr>
        <w:t>O</w:t>
      </w:r>
      <w:r w:rsidR="007602E9" w:rsidRPr="00BC41A6">
        <w:rPr>
          <w:rFonts w:ascii="Times New Roman" w:hAnsi="Times New Roman" w:cs="Times New Roman"/>
          <w:sz w:val="24"/>
          <w:szCs w:val="24"/>
          <w:lang w:val="en-US"/>
        </w:rPr>
        <w:t>nly</w:t>
      </w:r>
      <w:r w:rsidR="007602E9">
        <w:rPr>
          <w:rFonts w:ascii="Times New Roman" w:hAnsi="Times New Roman" w:cs="Times New Roman"/>
          <w:sz w:val="24"/>
          <w:szCs w:val="24"/>
          <w:lang w:val="en-US"/>
        </w:rPr>
        <w:t xml:space="preserve"> the </w:t>
      </w:r>
      <w:r w:rsidR="00947ACC">
        <w:rPr>
          <w:rFonts w:ascii="Times New Roman" w:hAnsi="Times New Roman" w:cs="Times New Roman"/>
          <w:sz w:val="24"/>
          <w:szCs w:val="24"/>
          <w:lang w:val="en-US"/>
        </w:rPr>
        <w:t xml:space="preserve">negative </w:t>
      </w:r>
      <w:r w:rsidR="007602E9">
        <w:rPr>
          <w:rFonts w:ascii="Times New Roman" w:hAnsi="Times New Roman" w:cs="Times New Roman"/>
          <w:sz w:val="24"/>
          <w:szCs w:val="24"/>
          <w:lang w:val="en-US"/>
        </w:rPr>
        <w:t xml:space="preserve">effect of having been a </w:t>
      </w:r>
      <w:r w:rsidR="007602E9" w:rsidRPr="00441227">
        <w:rPr>
          <w:rFonts w:ascii="Times New Roman" w:hAnsi="Times New Roman" w:cs="Times New Roman"/>
          <w:i/>
          <w:sz w:val="24"/>
          <w:szCs w:val="24"/>
          <w:lang w:val="en-US"/>
        </w:rPr>
        <w:t>business angel</w:t>
      </w:r>
      <w:r w:rsidR="007602E9">
        <w:rPr>
          <w:rFonts w:ascii="Times New Roman" w:hAnsi="Times New Roman" w:cs="Times New Roman"/>
          <w:sz w:val="24"/>
          <w:szCs w:val="24"/>
          <w:lang w:val="en-US"/>
        </w:rPr>
        <w:t xml:space="preserve"> in the SEA model shows a </w:t>
      </w:r>
      <w:r w:rsidR="0030375E">
        <w:rPr>
          <w:rFonts w:ascii="Times New Roman" w:hAnsi="Times New Roman" w:cs="Times New Roman"/>
          <w:sz w:val="24"/>
          <w:szCs w:val="24"/>
          <w:lang w:val="en-US"/>
        </w:rPr>
        <w:t xml:space="preserve">slight </w:t>
      </w:r>
      <w:r w:rsidR="007602E9">
        <w:rPr>
          <w:rFonts w:ascii="Times New Roman" w:hAnsi="Times New Roman" w:cs="Times New Roman"/>
          <w:sz w:val="24"/>
          <w:szCs w:val="24"/>
          <w:lang w:val="en-US"/>
        </w:rPr>
        <w:t>significant effect</w:t>
      </w:r>
      <w:r w:rsidR="008F5D14">
        <w:rPr>
          <w:rFonts w:ascii="Times New Roman" w:hAnsi="Times New Roman" w:cs="Times New Roman"/>
          <w:sz w:val="24"/>
          <w:szCs w:val="24"/>
          <w:lang w:val="en-US"/>
        </w:rPr>
        <w:t>.</w:t>
      </w:r>
      <w:r w:rsidR="008F5D14" w:rsidRPr="008F5D14">
        <w:rPr>
          <w:rFonts w:ascii="Times New Roman" w:hAnsi="Times New Roman" w:cs="Times New Roman"/>
          <w:sz w:val="24"/>
          <w:szCs w:val="24"/>
          <w:lang w:val="en-US"/>
        </w:rPr>
        <w:t xml:space="preserve"> </w:t>
      </w:r>
      <w:r w:rsidR="008F5D14">
        <w:rPr>
          <w:rFonts w:ascii="Times New Roman" w:hAnsi="Times New Roman" w:cs="Times New Roman"/>
          <w:sz w:val="24"/>
          <w:szCs w:val="24"/>
          <w:lang w:val="en-US"/>
        </w:rPr>
        <w:t xml:space="preserve">It is possible that having been a business angel partly reflects prior entrepreneurial experience, suggesting these individuals have a more realistic view of what is necessary to run a social venture. The correlation between the two variables – having been a business angel and prior entrepreneurial experience – are the highest correlating variables in this empirical analysis with early-stage social entrepreneurs, but with 0.21 not problematic. </w:t>
      </w:r>
      <w:r w:rsidR="008F5D14" w:rsidRPr="005E1310">
        <w:rPr>
          <w:rFonts w:ascii="Times New Roman" w:hAnsi="Times New Roman" w:cs="Times New Roman"/>
          <w:sz w:val="24"/>
          <w:szCs w:val="24"/>
          <w:lang w:val="en-US"/>
        </w:rPr>
        <w:t>To conclude, th</w:t>
      </w:r>
      <w:r w:rsidR="00704ABE" w:rsidRPr="005E1310">
        <w:rPr>
          <w:rFonts w:ascii="Times New Roman" w:hAnsi="Times New Roman" w:cs="Times New Roman"/>
          <w:sz w:val="24"/>
          <w:szCs w:val="24"/>
          <w:lang w:val="en-US"/>
        </w:rPr>
        <w:t xml:space="preserve">ese results </w:t>
      </w:r>
      <w:r w:rsidRPr="005E1310">
        <w:rPr>
          <w:rFonts w:ascii="Times New Roman" w:hAnsi="Times New Roman" w:cs="Times New Roman"/>
          <w:sz w:val="24"/>
          <w:szCs w:val="24"/>
          <w:lang w:val="en-US"/>
        </w:rPr>
        <w:t>reject</w:t>
      </w:r>
      <w:r w:rsidR="00947ACC" w:rsidRPr="005E1310">
        <w:rPr>
          <w:rFonts w:ascii="Times New Roman" w:hAnsi="Times New Roman" w:cs="Times New Roman"/>
          <w:sz w:val="24"/>
          <w:szCs w:val="24"/>
          <w:lang w:val="en-US"/>
        </w:rPr>
        <w:t xml:space="preserve"> </w:t>
      </w:r>
      <w:r w:rsidR="00704ABE" w:rsidRPr="005E1310">
        <w:rPr>
          <w:rFonts w:ascii="Times New Roman" w:hAnsi="Times New Roman" w:cs="Times New Roman"/>
          <w:sz w:val="24"/>
          <w:szCs w:val="24"/>
          <w:lang w:val="en-US"/>
        </w:rPr>
        <w:t xml:space="preserve">Hypotheses </w:t>
      </w:r>
      <w:r w:rsidR="00947ACC" w:rsidRPr="005E1310">
        <w:rPr>
          <w:rFonts w:ascii="Times New Roman" w:hAnsi="Times New Roman" w:cs="Times New Roman"/>
          <w:sz w:val="24"/>
          <w:szCs w:val="24"/>
          <w:lang w:val="en-US"/>
        </w:rPr>
        <w:t xml:space="preserve">4 and 6. </w:t>
      </w:r>
    </w:p>
    <w:p w:rsidR="005E1310" w:rsidRDefault="00947ACC" w:rsidP="00C25210">
      <w:pPr>
        <w:spacing w:line="360" w:lineRule="auto"/>
        <w:jc w:val="both"/>
        <w:rPr>
          <w:rFonts w:ascii="Times New Roman" w:hAnsi="Times New Roman" w:cs="Times New Roman"/>
          <w:sz w:val="24"/>
          <w:szCs w:val="24"/>
          <w:lang w:val="en-US"/>
        </w:rPr>
      </w:pPr>
      <w:r w:rsidRPr="005E1310">
        <w:rPr>
          <w:rFonts w:ascii="Times New Roman" w:hAnsi="Times New Roman" w:cs="Times New Roman"/>
          <w:sz w:val="24"/>
          <w:szCs w:val="24"/>
          <w:lang w:val="en-US"/>
        </w:rPr>
        <w:t xml:space="preserve">When variables on social capital </w:t>
      </w:r>
      <w:r w:rsidR="005E1310" w:rsidRPr="005E1310">
        <w:rPr>
          <w:rFonts w:ascii="Times New Roman" w:hAnsi="Times New Roman" w:cs="Times New Roman"/>
          <w:sz w:val="24"/>
          <w:szCs w:val="24"/>
          <w:lang w:val="en-US"/>
        </w:rPr>
        <w:t>interact with human capital variables in</w:t>
      </w:r>
      <w:r w:rsidRPr="005E1310">
        <w:rPr>
          <w:rFonts w:ascii="Times New Roman" w:hAnsi="Times New Roman" w:cs="Times New Roman"/>
          <w:sz w:val="24"/>
          <w:szCs w:val="24"/>
          <w:lang w:val="en-US"/>
        </w:rPr>
        <w:t xml:space="preserve"> the social entre</w:t>
      </w:r>
      <w:r w:rsidR="005E1310" w:rsidRPr="005E1310">
        <w:rPr>
          <w:rFonts w:ascii="Times New Roman" w:hAnsi="Times New Roman" w:cs="Times New Roman"/>
          <w:sz w:val="24"/>
          <w:szCs w:val="24"/>
          <w:lang w:val="en-US"/>
        </w:rPr>
        <w:t xml:space="preserve">preneurial model, only the variable </w:t>
      </w:r>
      <w:r w:rsidR="005E1310" w:rsidRPr="005E1310">
        <w:rPr>
          <w:rFonts w:ascii="Times New Roman" w:hAnsi="Times New Roman" w:cs="Times New Roman"/>
          <w:i/>
          <w:sz w:val="24"/>
          <w:szCs w:val="24"/>
          <w:lang w:val="en-US"/>
        </w:rPr>
        <w:t xml:space="preserve">knowing other entrepreneurs </w:t>
      </w:r>
      <w:r w:rsidR="005E1310" w:rsidRPr="005E1310">
        <w:rPr>
          <w:rFonts w:ascii="Times New Roman" w:hAnsi="Times New Roman" w:cs="Times New Roman"/>
          <w:sz w:val="24"/>
          <w:szCs w:val="24"/>
          <w:lang w:val="en-US"/>
        </w:rPr>
        <w:t xml:space="preserve">interacting with </w:t>
      </w:r>
      <w:r w:rsidR="005E1310" w:rsidRPr="005E1310">
        <w:rPr>
          <w:rFonts w:ascii="Times New Roman" w:hAnsi="Times New Roman" w:cs="Times New Roman"/>
          <w:i/>
          <w:sz w:val="24"/>
          <w:szCs w:val="24"/>
          <w:lang w:val="en-US"/>
        </w:rPr>
        <w:t>age</w:t>
      </w:r>
      <w:r w:rsidR="005E1310" w:rsidRPr="005E1310">
        <w:rPr>
          <w:rFonts w:ascii="Times New Roman" w:hAnsi="Times New Roman" w:cs="Times New Roman"/>
          <w:sz w:val="24"/>
          <w:szCs w:val="24"/>
          <w:lang w:val="en-US"/>
        </w:rPr>
        <w:t xml:space="preserve"> shows a minor significant negative effect on the average amount of points allocated to social goals by early-</w:t>
      </w:r>
      <w:r w:rsidR="005E1310" w:rsidRPr="005E1310">
        <w:rPr>
          <w:rFonts w:ascii="Times New Roman" w:hAnsi="Times New Roman" w:cs="Times New Roman"/>
          <w:sz w:val="24"/>
          <w:szCs w:val="24"/>
          <w:lang w:val="en-US"/>
        </w:rPr>
        <w:lastRenderedPageBreak/>
        <w:t>stage social entrepreneurs. None of the other</w:t>
      </w:r>
      <w:r w:rsidRPr="005E1310">
        <w:rPr>
          <w:rFonts w:ascii="Times New Roman" w:hAnsi="Times New Roman" w:cs="Times New Roman"/>
          <w:sz w:val="24"/>
          <w:szCs w:val="24"/>
          <w:lang w:val="en-US"/>
        </w:rPr>
        <w:t xml:space="preserve"> effects are </w:t>
      </w:r>
      <w:r w:rsidR="00441227">
        <w:rPr>
          <w:rFonts w:ascii="Times New Roman" w:hAnsi="Times New Roman" w:cs="Times New Roman"/>
          <w:sz w:val="24"/>
          <w:szCs w:val="24"/>
          <w:lang w:val="en-US"/>
        </w:rPr>
        <w:t xml:space="preserve">found to be </w:t>
      </w:r>
      <w:r w:rsidRPr="005E1310">
        <w:rPr>
          <w:rFonts w:ascii="Times New Roman" w:hAnsi="Times New Roman" w:cs="Times New Roman"/>
          <w:sz w:val="24"/>
          <w:szCs w:val="24"/>
          <w:lang w:val="en-US"/>
        </w:rPr>
        <w:t>significant</w:t>
      </w:r>
      <w:r w:rsidR="005E1310" w:rsidRPr="005E1310">
        <w:rPr>
          <w:rFonts w:ascii="Times New Roman" w:hAnsi="Times New Roman" w:cs="Times New Roman"/>
          <w:sz w:val="24"/>
          <w:szCs w:val="24"/>
          <w:lang w:val="en-US"/>
        </w:rPr>
        <w:t>.</w:t>
      </w:r>
      <w:r w:rsidRPr="005E1310">
        <w:rPr>
          <w:rFonts w:ascii="Times New Roman" w:hAnsi="Times New Roman" w:cs="Times New Roman"/>
          <w:sz w:val="24"/>
          <w:szCs w:val="24"/>
          <w:lang w:val="en-US"/>
        </w:rPr>
        <w:t xml:space="preserve"> Hypothesis 5 </w:t>
      </w:r>
      <w:r w:rsidR="005E1310" w:rsidRPr="005E1310">
        <w:rPr>
          <w:rFonts w:ascii="Times New Roman" w:hAnsi="Times New Roman" w:cs="Times New Roman"/>
          <w:sz w:val="24"/>
          <w:szCs w:val="24"/>
          <w:lang w:val="en-US"/>
        </w:rPr>
        <w:t>therefore has to be rejected</w:t>
      </w:r>
      <w:r w:rsidR="00441227">
        <w:rPr>
          <w:rFonts w:ascii="Times New Roman" w:hAnsi="Times New Roman" w:cs="Times New Roman"/>
          <w:sz w:val="24"/>
          <w:szCs w:val="24"/>
          <w:lang w:val="en-US"/>
        </w:rPr>
        <w:t>. This is</w:t>
      </w:r>
      <w:r w:rsidRPr="005E1310">
        <w:rPr>
          <w:rFonts w:ascii="Times New Roman" w:hAnsi="Times New Roman" w:cs="Times New Roman"/>
          <w:sz w:val="24"/>
          <w:szCs w:val="24"/>
          <w:lang w:val="en-US"/>
        </w:rPr>
        <w:t xml:space="preserve"> </w:t>
      </w:r>
      <w:r w:rsidR="005E1310" w:rsidRPr="005E1310">
        <w:rPr>
          <w:rFonts w:ascii="Times New Roman" w:hAnsi="Times New Roman" w:cs="Times New Roman"/>
          <w:sz w:val="24"/>
          <w:szCs w:val="24"/>
          <w:lang w:val="en-US"/>
        </w:rPr>
        <w:t>contradicting</w:t>
      </w:r>
      <w:r w:rsidRPr="005E1310">
        <w:rPr>
          <w:rFonts w:ascii="Times New Roman" w:hAnsi="Times New Roman" w:cs="Times New Roman"/>
          <w:sz w:val="24"/>
          <w:szCs w:val="24"/>
          <w:lang w:val="en-US"/>
        </w:rPr>
        <w:t xml:space="preserve"> Burt (1997)</w:t>
      </w:r>
      <w:r w:rsidR="005E1310" w:rsidRPr="005E1310">
        <w:rPr>
          <w:rFonts w:ascii="Times New Roman" w:hAnsi="Times New Roman" w:cs="Times New Roman"/>
          <w:sz w:val="24"/>
          <w:szCs w:val="24"/>
          <w:lang w:val="en-US"/>
        </w:rPr>
        <w:t>,</w:t>
      </w:r>
      <w:r w:rsidRPr="005E1310">
        <w:rPr>
          <w:rFonts w:ascii="Times New Roman" w:hAnsi="Times New Roman" w:cs="Times New Roman"/>
          <w:sz w:val="24"/>
          <w:szCs w:val="24"/>
          <w:lang w:val="en-US"/>
        </w:rPr>
        <w:t xml:space="preserve"> who posed that human capital needs social capital in order to be applied successfully.</w:t>
      </w:r>
      <w:r w:rsidR="00232BC0" w:rsidRPr="005E1310">
        <w:rPr>
          <w:rFonts w:ascii="Times New Roman" w:hAnsi="Times New Roman" w:cs="Times New Roman"/>
          <w:sz w:val="24"/>
          <w:szCs w:val="24"/>
          <w:lang w:val="en-US"/>
        </w:rPr>
        <w:t xml:space="preserve"> </w:t>
      </w:r>
    </w:p>
    <w:p w:rsidR="007602E9" w:rsidRDefault="007602E9" w:rsidP="00C25210">
      <w:pPr>
        <w:spacing w:line="360" w:lineRule="auto"/>
        <w:jc w:val="both"/>
        <w:rPr>
          <w:rFonts w:ascii="Times New Roman" w:hAnsi="Times New Roman" w:cs="Times New Roman"/>
          <w:sz w:val="24"/>
          <w:szCs w:val="24"/>
          <w:lang w:val="en-US"/>
        </w:rPr>
      </w:pPr>
      <w:r w:rsidRPr="00441227">
        <w:rPr>
          <w:rFonts w:ascii="Times New Roman" w:hAnsi="Times New Roman" w:cs="Times New Roman"/>
          <w:sz w:val="24"/>
          <w:szCs w:val="24"/>
          <w:lang w:val="en-US"/>
        </w:rPr>
        <w:t xml:space="preserve">The results of all hypotheses are summarized in Table </w:t>
      </w:r>
      <w:r w:rsidR="004C5EC3" w:rsidRPr="00441227">
        <w:rPr>
          <w:rFonts w:ascii="Times New Roman" w:hAnsi="Times New Roman" w:cs="Times New Roman"/>
          <w:sz w:val="24"/>
          <w:szCs w:val="24"/>
          <w:lang w:val="en-US"/>
        </w:rPr>
        <w:t>7</w:t>
      </w:r>
      <w:r w:rsidRPr="00441227">
        <w:rPr>
          <w:rFonts w:ascii="Times New Roman" w:hAnsi="Times New Roman" w:cs="Times New Roman"/>
          <w:sz w:val="24"/>
          <w:szCs w:val="24"/>
          <w:lang w:val="en-US"/>
        </w:rPr>
        <w:t>.</w:t>
      </w:r>
    </w:p>
    <w:p w:rsidR="00302F20" w:rsidRDefault="00302F20" w:rsidP="00C25210">
      <w:pPr>
        <w:spacing w:line="360" w:lineRule="auto"/>
        <w:jc w:val="both"/>
        <w:rPr>
          <w:rFonts w:ascii="Times New Roman" w:hAnsi="Times New Roman" w:cs="Times New Roman"/>
          <w:sz w:val="24"/>
          <w:szCs w:val="24"/>
          <w:lang w:val="en-US"/>
        </w:rPr>
      </w:pPr>
    </w:p>
    <w:p w:rsidR="0033145C" w:rsidRDefault="0033145C" w:rsidP="0033145C">
      <w:pPr>
        <w:pStyle w:val="Caption"/>
        <w:rPr>
          <w:rFonts w:ascii="Times New Roman" w:hAnsi="Times New Roman" w:cs="Times New Roman"/>
          <w:sz w:val="24"/>
          <w:szCs w:val="24"/>
        </w:rPr>
      </w:pPr>
      <w:r>
        <w:t xml:space="preserve">Table </w:t>
      </w:r>
      <w:r w:rsidR="004C5EC3">
        <w:t>7</w:t>
      </w:r>
      <w:r>
        <w:t>: Summary of hypotheses and their empirical support</w:t>
      </w:r>
    </w:p>
    <w:tbl>
      <w:tblPr>
        <w:tblStyle w:val="TableGrid"/>
        <w:tblW w:w="9322" w:type="dxa"/>
        <w:tblLook w:val="04A0" w:firstRow="1" w:lastRow="0" w:firstColumn="1" w:lastColumn="0" w:noHBand="0" w:noVBand="1"/>
      </w:tblPr>
      <w:tblGrid>
        <w:gridCol w:w="7196"/>
        <w:gridCol w:w="2126"/>
      </w:tblGrid>
      <w:tr w:rsidR="007602E9" w:rsidTr="007602E9">
        <w:tc>
          <w:tcPr>
            <w:tcW w:w="7196" w:type="dxa"/>
          </w:tcPr>
          <w:p w:rsidR="007602E9" w:rsidRPr="001C4BE6" w:rsidRDefault="007602E9" w:rsidP="007517F9">
            <w:pPr>
              <w:spacing w:line="360" w:lineRule="auto"/>
              <w:rPr>
                <w:rFonts w:ascii="Times New Roman" w:hAnsi="Times New Roman" w:cs="Times New Roman"/>
                <w:b/>
                <w:sz w:val="24"/>
                <w:szCs w:val="24"/>
                <w:lang w:val="en-US"/>
              </w:rPr>
            </w:pPr>
            <w:r>
              <w:rPr>
                <w:rFonts w:ascii="Times New Roman" w:hAnsi="Times New Roman" w:cs="Times New Roman"/>
                <w:b/>
                <w:sz w:val="24"/>
                <w:szCs w:val="24"/>
                <w:lang w:val="en-US"/>
              </w:rPr>
              <w:t>Hypotheses</w:t>
            </w:r>
          </w:p>
        </w:tc>
        <w:tc>
          <w:tcPr>
            <w:tcW w:w="2126" w:type="dxa"/>
          </w:tcPr>
          <w:p w:rsidR="007602E9" w:rsidRPr="001C4BE6" w:rsidRDefault="007602E9" w:rsidP="007517F9">
            <w:pPr>
              <w:spacing w:line="360" w:lineRule="auto"/>
              <w:rPr>
                <w:rFonts w:ascii="Times New Roman" w:hAnsi="Times New Roman" w:cs="Times New Roman"/>
                <w:b/>
                <w:sz w:val="24"/>
                <w:szCs w:val="24"/>
                <w:lang w:val="en-US"/>
              </w:rPr>
            </w:pPr>
            <w:r w:rsidRPr="001C4BE6">
              <w:rPr>
                <w:rFonts w:ascii="Times New Roman" w:hAnsi="Times New Roman" w:cs="Times New Roman"/>
                <w:b/>
                <w:sz w:val="24"/>
                <w:szCs w:val="24"/>
                <w:lang w:val="en-US"/>
              </w:rPr>
              <w:t>(Not) supported</w:t>
            </w:r>
          </w:p>
        </w:tc>
      </w:tr>
      <w:tr w:rsidR="007602E9" w:rsidTr="007602E9">
        <w:tc>
          <w:tcPr>
            <w:tcW w:w="7196" w:type="dxa"/>
          </w:tcPr>
          <w:p w:rsidR="007602E9" w:rsidRDefault="007602E9" w:rsidP="007517F9">
            <w:pPr>
              <w:spacing w:line="360" w:lineRule="auto"/>
              <w:rPr>
                <w:rFonts w:ascii="Times New Roman" w:hAnsi="Times New Roman" w:cs="Times New Roman"/>
                <w:sz w:val="24"/>
                <w:szCs w:val="24"/>
                <w:lang w:val="en-US"/>
              </w:rPr>
            </w:pPr>
            <w:r w:rsidRPr="00B91110">
              <w:rPr>
                <w:rFonts w:ascii="Times New Roman" w:hAnsi="Times New Roman" w:cs="Times New Roman"/>
                <w:sz w:val="24"/>
                <w:szCs w:val="24"/>
                <w:lang w:val="en-US"/>
              </w:rPr>
              <w:t>H1: For early-stage social entrepreneurs (SEA) the pursuit of social goals is on average stronger compared to early-stage commercial entrepreneurs (TEA).</w:t>
            </w:r>
          </w:p>
        </w:tc>
        <w:tc>
          <w:tcPr>
            <w:tcW w:w="2126" w:type="dxa"/>
          </w:tcPr>
          <w:p w:rsidR="007602E9" w:rsidRDefault="007602E9" w:rsidP="007517F9">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Support</w:t>
            </w:r>
          </w:p>
        </w:tc>
      </w:tr>
      <w:tr w:rsidR="007602E9" w:rsidTr="007602E9">
        <w:tc>
          <w:tcPr>
            <w:tcW w:w="7196" w:type="dxa"/>
          </w:tcPr>
          <w:p w:rsidR="007602E9" w:rsidRDefault="007602E9" w:rsidP="007517F9">
            <w:pPr>
              <w:spacing w:line="360" w:lineRule="auto"/>
              <w:rPr>
                <w:rFonts w:ascii="Times New Roman" w:hAnsi="Times New Roman" w:cs="Times New Roman"/>
                <w:sz w:val="24"/>
                <w:szCs w:val="24"/>
                <w:lang w:val="en-US"/>
              </w:rPr>
            </w:pPr>
            <w:r w:rsidRPr="001C4BE6">
              <w:rPr>
                <w:rFonts w:ascii="Times New Roman" w:hAnsi="Times New Roman" w:cs="Times New Roman"/>
                <w:sz w:val="24"/>
                <w:szCs w:val="24"/>
                <w:lang w:val="en-US"/>
              </w:rPr>
              <w:t xml:space="preserve">H2: The </w:t>
            </w:r>
            <w:r>
              <w:rPr>
                <w:rFonts w:ascii="Times New Roman" w:hAnsi="Times New Roman" w:cs="Times New Roman"/>
                <w:sz w:val="24"/>
                <w:szCs w:val="24"/>
                <w:lang w:val="en-US"/>
              </w:rPr>
              <w:t>SEA</w:t>
            </w:r>
            <w:r w:rsidRPr="001C4BE6">
              <w:rPr>
                <w:rFonts w:ascii="Times New Roman" w:hAnsi="Times New Roman" w:cs="Times New Roman"/>
                <w:sz w:val="24"/>
                <w:szCs w:val="24"/>
                <w:lang w:val="en-US"/>
              </w:rPr>
              <w:t xml:space="preserve">’s human capital is positively related to the pursuit of social goals by the </w:t>
            </w:r>
            <w:r>
              <w:rPr>
                <w:rFonts w:ascii="Times New Roman" w:hAnsi="Times New Roman" w:cs="Times New Roman"/>
                <w:sz w:val="24"/>
                <w:szCs w:val="24"/>
                <w:lang w:val="en-US"/>
              </w:rPr>
              <w:t>SEA</w:t>
            </w:r>
            <w:r w:rsidRPr="001C4BE6">
              <w:rPr>
                <w:rFonts w:ascii="Times New Roman" w:hAnsi="Times New Roman" w:cs="Times New Roman"/>
                <w:sz w:val="24"/>
                <w:szCs w:val="24"/>
                <w:lang w:val="en-US"/>
              </w:rPr>
              <w:t>.</w:t>
            </w:r>
          </w:p>
        </w:tc>
        <w:tc>
          <w:tcPr>
            <w:tcW w:w="2126" w:type="dxa"/>
          </w:tcPr>
          <w:p w:rsidR="007602E9" w:rsidRDefault="007602E9" w:rsidP="007517F9">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Partial support</w:t>
            </w:r>
          </w:p>
        </w:tc>
      </w:tr>
      <w:tr w:rsidR="007602E9" w:rsidTr="007602E9">
        <w:tc>
          <w:tcPr>
            <w:tcW w:w="7196" w:type="dxa"/>
          </w:tcPr>
          <w:p w:rsidR="007602E9" w:rsidRDefault="007602E9" w:rsidP="00161A3B">
            <w:pPr>
              <w:spacing w:line="360" w:lineRule="auto"/>
              <w:rPr>
                <w:rFonts w:ascii="Times New Roman" w:hAnsi="Times New Roman" w:cs="Times New Roman"/>
                <w:sz w:val="24"/>
                <w:szCs w:val="24"/>
                <w:lang w:val="en-US"/>
              </w:rPr>
            </w:pPr>
            <w:r w:rsidRPr="001C4BE6">
              <w:rPr>
                <w:rFonts w:ascii="Times New Roman" w:hAnsi="Times New Roman" w:cs="Times New Roman"/>
                <w:sz w:val="24"/>
                <w:szCs w:val="24"/>
                <w:lang w:val="en-US"/>
              </w:rPr>
              <w:t xml:space="preserve">H3: The </w:t>
            </w:r>
            <w:r>
              <w:rPr>
                <w:rFonts w:ascii="Times New Roman" w:hAnsi="Times New Roman" w:cs="Times New Roman"/>
                <w:sz w:val="24"/>
                <w:szCs w:val="24"/>
                <w:lang w:val="en-US"/>
              </w:rPr>
              <w:t>TEA</w:t>
            </w:r>
            <w:r w:rsidRPr="001C4BE6">
              <w:rPr>
                <w:rFonts w:ascii="Times New Roman" w:hAnsi="Times New Roman" w:cs="Times New Roman"/>
                <w:sz w:val="24"/>
                <w:szCs w:val="24"/>
                <w:lang w:val="en-US"/>
              </w:rPr>
              <w:t xml:space="preserve">’s human capital is negatively related to the pursuit of social goals by the </w:t>
            </w:r>
            <w:r>
              <w:rPr>
                <w:rFonts w:ascii="Times New Roman" w:hAnsi="Times New Roman" w:cs="Times New Roman"/>
                <w:sz w:val="24"/>
                <w:szCs w:val="24"/>
                <w:lang w:val="en-US"/>
              </w:rPr>
              <w:t>TEA</w:t>
            </w:r>
            <w:r w:rsidRPr="001C4BE6">
              <w:rPr>
                <w:rFonts w:ascii="Times New Roman" w:hAnsi="Times New Roman" w:cs="Times New Roman"/>
                <w:sz w:val="24"/>
                <w:szCs w:val="24"/>
                <w:lang w:val="en-US"/>
              </w:rPr>
              <w:t>.</w:t>
            </w:r>
          </w:p>
        </w:tc>
        <w:tc>
          <w:tcPr>
            <w:tcW w:w="2126" w:type="dxa"/>
          </w:tcPr>
          <w:p w:rsidR="007602E9" w:rsidRDefault="007602E9" w:rsidP="007517F9">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Partial support</w:t>
            </w:r>
          </w:p>
        </w:tc>
      </w:tr>
      <w:tr w:rsidR="007602E9" w:rsidTr="007602E9">
        <w:tc>
          <w:tcPr>
            <w:tcW w:w="7196" w:type="dxa"/>
          </w:tcPr>
          <w:p w:rsidR="007602E9" w:rsidRDefault="007602E9" w:rsidP="007517F9">
            <w:pPr>
              <w:spacing w:line="360" w:lineRule="auto"/>
              <w:rPr>
                <w:rFonts w:ascii="Times New Roman" w:hAnsi="Times New Roman" w:cs="Times New Roman"/>
                <w:sz w:val="24"/>
                <w:szCs w:val="24"/>
                <w:lang w:val="en-US"/>
              </w:rPr>
            </w:pPr>
            <w:r w:rsidRPr="001C4BE6">
              <w:rPr>
                <w:rFonts w:ascii="Times New Roman" w:hAnsi="Times New Roman" w:cs="Times New Roman"/>
                <w:sz w:val="24"/>
                <w:szCs w:val="24"/>
                <w:lang w:val="en-US"/>
              </w:rPr>
              <w:t xml:space="preserve">H4: The </w:t>
            </w:r>
            <w:r>
              <w:rPr>
                <w:rFonts w:ascii="Times New Roman" w:hAnsi="Times New Roman" w:cs="Times New Roman"/>
                <w:sz w:val="24"/>
                <w:szCs w:val="24"/>
                <w:lang w:val="en-US"/>
              </w:rPr>
              <w:t>SEA</w:t>
            </w:r>
            <w:r w:rsidRPr="001C4BE6">
              <w:rPr>
                <w:rFonts w:ascii="Times New Roman" w:hAnsi="Times New Roman" w:cs="Times New Roman"/>
                <w:sz w:val="24"/>
                <w:szCs w:val="24"/>
                <w:lang w:val="en-US"/>
              </w:rPr>
              <w:t xml:space="preserve">’s social capital is positively related to the pursuit of social goals of the </w:t>
            </w:r>
            <w:r>
              <w:rPr>
                <w:rFonts w:ascii="Times New Roman" w:hAnsi="Times New Roman" w:cs="Times New Roman"/>
                <w:sz w:val="24"/>
                <w:szCs w:val="24"/>
                <w:lang w:val="en-US"/>
              </w:rPr>
              <w:t>SEA</w:t>
            </w:r>
            <w:r w:rsidRPr="001C4BE6">
              <w:rPr>
                <w:rFonts w:ascii="Times New Roman" w:hAnsi="Times New Roman" w:cs="Times New Roman"/>
                <w:sz w:val="24"/>
                <w:szCs w:val="24"/>
                <w:lang w:val="en-US"/>
              </w:rPr>
              <w:t>.</w:t>
            </w:r>
          </w:p>
        </w:tc>
        <w:tc>
          <w:tcPr>
            <w:tcW w:w="2126" w:type="dxa"/>
          </w:tcPr>
          <w:p w:rsidR="007602E9" w:rsidRDefault="00E6254F" w:rsidP="007517F9">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Rejected</w:t>
            </w:r>
          </w:p>
        </w:tc>
      </w:tr>
      <w:tr w:rsidR="007602E9" w:rsidTr="007602E9">
        <w:tc>
          <w:tcPr>
            <w:tcW w:w="7196" w:type="dxa"/>
          </w:tcPr>
          <w:p w:rsidR="007602E9" w:rsidRDefault="007602E9" w:rsidP="007517F9">
            <w:pPr>
              <w:spacing w:line="360" w:lineRule="auto"/>
              <w:rPr>
                <w:rFonts w:ascii="Times New Roman" w:hAnsi="Times New Roman" w:cs="Times New Roman"/>
                <w:sz w:val="24"/>
                <w:szCs w:val="24"/>
                <w:lang w:val="en-US"/>
              </w:rPr>
            </w:pPr>
            <w:r w:rsidRPr="001C4BE6">
              <w:rPr>
                <w:rFonts w:ascii="Times New Roman" w:hAnsi="Times New Roman" w:cs="Times New Roman"/>
                <w:sz w:val="24"/>
                <w:szCs w:val="24"/>
                <w:lang w:val="en-US"/>
              </w:rPr>
              <w:t xml:space="preserve">H5: The positive relationship between a </w:t>
            </w:r>
            <w:r>
              <w:rPr>
                <w:rFonts w:ascii="Times New Roman" w:hAnsi="Times New Roman" w:cs="Times New Roman"/>
                <w:sz w:val="24"/>
                <w:szCs w:val="24"/>
                <w:lang w:val="en-US"/>
              </w:rPr>
              <w:t>SEA</w:t>
            </w:r>
            <w:r w:rsidRPr="001C4BE6">
              <w:rPr>
                <w:rFonts w:ascii="Times New Roman" w:hAnsi="Times New Roman" w:cs="Times New Roman"/>
                <w:sz w:val="24"/>
                <w:szCs w:val="24"/>
                <w:lang w:val="en-US"/>
              </w:rPr>
              <w:t xml:space="preserve">’s human capital and pursuit of social goals is stronger for higher levels of a </w:t>
            </w:r>
            <w:r>
              <w:rPr>
                <w:rFonts w:ascii="Times New Roman" w:hAnsi="Times New Roman" w:cs="Times New Roman"/>
                <w:sz w:val="24"/>
                <w:szCs w:val="24"/>
                <w:lang w:val="en-US"/>
              </w:rPr>
              <w:t>SEA</w:t>
            </w:r>
            <w:r w:rsidRPr="001C4BE6">
              <w:rPr>
                <w:rFonts w:ascii="Times New Roman" w:hAnsi="Times New Roman" w:cs="Times New Roman"/>
                <w:sz w:val="24"/>
                <w:szCs w:val="24"/>
                <w:lang w:val="en-US"/>
              </w:rPr>
              <w:t>’s social capital.</w:t>
            </w:r>
          </w:p>
        </w:tc>
        <w:tc>
          <w:tcPr>
            <w:tcW w:w="2126" w:type="dxa"/>
          </w:tcPr>
          <w:p w:rsidR="007602E9" w:rsidRDefault="00E6254F" w:rsidP="007517F9">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Rejected</w:t>
            </w:r>
          </w:p>
        </w:tc>
      </w:tr>
      <w:tr w:rsidR="007602E9" w:rsidTr="007602E9">
        <w:tc>
          <w:tcPr>
            <w:tcW w:w="7196" w:type="dxa"/>
          </w:tcPr>
          <w:p w:rsidR="007602E9" w:rsidRDefault="007602E9" w:rsidP="007517F9">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H6: The TEA</w:t>
            </w:r>
            <w:r w:rsidRPr="001C4BE6">
              <w:rPr>
                <w:rFonts w:ascii="Times New Roman" w:hAnsi="Times New Roman" w:cs="Times New Roman"/>
                <w:sz w:val="24"/>
                <w:szCs w:val="24"/>
                <w:lang w:val="en-US"/>
              </w:rPr>
              <w:t xml:space="preserve">’s social capital is negatively related to the pursuit of social goals by the </w:t>
            </w:r>
            <w:r>
              <w:rPr>
                <w:rFonts w:ascii="Times New Roman" w:hAnsi="Times New Roman" w:cs="Times New Roman"/>
                <w:sz w:val="24"/>
                <w:szCs w:val="24"/>
                <w:lang w:val="en-US"/>
              </w:rPr>
              <w:t>TEA</w:t>
            </w:r>
            <w:r w:rsidRPr="001C4BE6">
              <w:rPr>
                <w:rFonts w:ascii="Times New Roman" w:hAnsi="Times New Roman" w:cs="Times New Roman"/>
                <w:sz w:val="24"/>
                <w:szCs w:val="24"/>
                <w:lang w:val="en-US"/>
              </w:rPr>
              <w:t>.</w:t>
            </w:r>
          </w:p>
        </w:tc>
        <w:tc>
          <w:tcPr>
            <w:tcW w:w="2126" w:type="dxa"/>
          </w:tcPr>
          <w:p w:rsidR="007602E9" w:rsidRDefault="00E6254F" w:rsidP="0059365D">
            <w:pPr>
              <w:keepNext/>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Rejected</w:t>
            </w:r>
          </w:p>
        </w:tc>
      </w:tr>
    </w:tbl>
    <w:p w:rsidR="008F4FFA" w:rsidRDefault="008F4FFA" w:rsidP="008F4FFA">
      <w:pPr>
        <w:rPr>
          <w:rFonts w:ascii="Times New Roman" w:hAnsi="Times New Roman" w:cs="Times New Roman"/>
          <w:sz w:val="24"/>
          <w:szCs w:val="24"/>
          <w:lang w:val="en-US"/>
        </w:rPr>
      </w:pPr>
    </w:p>
    <w:p w:rsidR="008F4FFA" w:rsidRDefault="008F4FFA" w:rsidP="008F4FFA">
      <w:pPr>
        <w:spacing w:line="360" w:lineRule="auto"/>
        <w:jc w:val="both"/>
        <w:rPr>
          <w:lang w:val="en-US"/>
        </w:rPr>
      </w:pPr>
      <w:r>
        <w:rPr>
          <w:rFonts w:ascii="Times New Roman" w:hAnsi="Times New Roman" w:cs="Times New Roman"/>
          <w:sz w:val="24"/>
          <w:szCs w:val="24"/>
          <w:lang w:val="en-US"/>
        </w:rPr>
        <w:t xml:space="preserve">Regarding the control variables in the SEA-models </w:t>
      </w:r>
      <w:r>
        <w:rPr>
          <w:rFonts w:ascii="Times New Roman" w:hAnsi="Times New Roman" w:cs="Times New Roman"/>
          <w:i/>
          <w:sz w:val="24"/>
          <w:szCs w:val="24"/>
          <w:lang w:val="en-US"/>
        </w:rPr>
        <w:t>self-efficacy, male</w:t>
      </w:r>
      <w:r>
        <w:rPr>
          <w:rFonts w:ascii="Times New Roman" w:hAnsi="Times New Roman" w:cs="Times New Roman"/>
          <w:sz w:val="24"/>
          <w:szCs w:val="24"/>
          <w:lang w:val="en-US"/>
        </w:rPr>
        <w:t xml:space="preserve"> and </w:t>
      </w:r>
      <w:r>
        <w:rPr>
          <w:rFonts w:ascii="Times New Roman" w:hAnsi="Times New Roman" w:cs="Times New Roman"/>
          <w:i/>
          <w:sz w:val="24"/>
          <w:szCs w:val="24"/>
          <w:lang w:val="en-US"/>
        </w:rPr>
        <w:t>fear of failure</w:t>
      </w:r>
      <w:r>
        <w:rPr>
          <w:rFonts w:ascii="Times New Roman" w:hAnsi="Times New Roman" w:cs="Times New Roman"/>
          <w:sz w:val="24"/>
          <w:szCs w:val="24"/>
          <w:lang w:val="en-US"/>
        </w:rPr>
        <w:t xml:space="preserve">, no significant effects are found. In the TEA-models, only being male significantly decreases the degree to which social goals are pursued by approximately 2 points, compared to not being male, ceteris paribus. This builds on the work of Estrin et al. (2013), who found that women are less </w:t>
      </w:r>
      <w:r>
        <w:rPr>
          <w:rFonts w:ascii="Times New Roman" w:hAnsi="Times New Roman" w:cs="Times New Roman"/>
          <w:sz w:val="24"/>
          <w:szCs w:val="24"/>
          <w:lang w:val="en-US"/>
        </w:rPr>
        <w:lastRenderedPageBreak/>
        <w:t xml:space="preserve">likely than men to engage in entrepreneurship, but when involved in entrepreneurship they are more likely to be engaged in social rather than commercial entrepreneurship. This finding suggests that female commercial entrepreneurs are also more social than their male counterpart. The variable on </w:t>
      </w:r>
      <w:r>
        <w:rPr>
          <w:rFonts w:ascii="Times New Roman" w:hAnsi="Times New Roman" w:cs="Times New Roman"/>
          <w:i/>
          <w:sz w:val="24"/>
          <w:szCs w:val="24"/>
          <w:lang w:val="en-US"/>
        </w:rPr>
        <w:t>countries</w:t>
      </w:r>
      <w:r>
        <w:rPr>
          <w:rFonts w:ascii="Times New Roman" w:hAnsi="Times New Roman" w:cs="Times New Roman"/>
          <w:sz w:val="24"/>
          <w:szCs w:val="24"/>
          <w:lang w:val="en-US"/>
        </w:rPr>
        <w:t xml:space="preserve"> shows that there are quite some countries, if being an early-stage social entrepreneur of the particular country, having a large positive or negative effect on the average amount of points allocated to social goals. For example, a social entrepreneur from China allocates on average 30 points less to social goals, compared to being a social entrepreneur in the United States, ceteris paribus. The other way around goes for social entrepreneurs living in Serbia: they allocate on average 30 points more to social goals, compared their American equal, ceteris paribus. In the TEA-model there are also large positive and negative effects. South African conventional entrepreneurs allocate on average approximately 14 points more to social goals, compared to a conventional entrepreneur living in the United States. A Serbian conventional entrepreneur allocates on average approximately 20 points less to social goals, compared to his or her American equal, ceteris paribus. </w:t>
      </w:r>
      <w:r w:rsidR="00FD7A99">
        <w:rPr>
          <w:rFonts w:ascii="Times New Roman" w:hAnsi="Times New Roman" w:cs="Times New Roman"/>
          <w:sz w:val="24"/>
          <w:szCs w:val="24"/>
          <w:lang w:val="en-US"/>
        </w:rPr>
        <w:t>These findings</w:t>
      </w:r>
      <w:r>
        <w:rPr>
          <w:rFonts w:ascii="Times New Roman" w:hAnsi="Times New Roman" w:cs="Times New Roman"/>
          <w:sz w:val="24"/>
          <w:szCs w:val="24"/>
          <w:lang w:val="en-US"/>
        </w:rPr>
        <w:t xml:space="preserve"> indicate that </w:t>
      </w:r>
      <w:r w:rsidR="00FD7A99">
        <w:rPr>
          <w:rFonts w:ascii="Times New Roman" w:hAnsi="Times New Roman" w:cs="Times New Roman"/>
          <w:sz w:val="24"/>
          <w:szCs w:val="24"/>
          <w:lang w:val="en-US"/>
        </w:rPr>
        <w:t>country of residence could play a part in the social goals pursued by a (social) entrepreneur.</w:t>
      </w:r>
    </w:p>
    <w:p w:rsidR="00680877" w:rsidRDefault="00680877" w:rsidP="00680877">
      <w:pPr>
        <w:pStyle w:val="Heading1"/>
        <w:rPr>
          <w:lang w:val="en-US"/>
        </w:rPr>
      </w:pPr>
      <w:bookmarkStart w:id="31" w:name="_Toc427158516"/>
      <w:r>
        <w:rPr>
          <w:lang w:val="en-US"/>
        </w:rPr>
        <w:t xml:space="preserve">5. </w:t>
      </w:r>
      <w:r w:rsidR="0054107C">
        <w:rPr>
          <w:lang w:val="en-US"/>
        </w:rPr>
        <w:t>Conclusion</w:t>
      </w:r>
      <w:bookmarkEnd w:id="31"/>
    </w:p>
    <w:p w:rsidR="009033DF" w:rsidRDefault="001073CA" w:rsidP="00C712BD">
      <w:pPr>
        <w:spacing w:line="360" w:lineRule="auto"/>
        <w:jc w:val="both"/>
        <w:rPr>
          <w:rFonts w:ascii="Times New Roman" w:hAnsi="Times New Roman" w:cs="Times New Roman"/>
          <w:sz w:val="24"/>
          <w:szCs w:val="24"/>
        </w:rPr>
      </w:pPr>
      <w:r w:rsidRPr="001073CA">
        <w:rPr>
          <w:rFonts w:ascii="Times New Roman" w:hAnsi="Times New Roman" w:cs="Times New Roman"/>
          <w:sz w:val="24"/>
          <w:szCs w:val="24"/>
        </w:rPr>
        <w:t xml:space="preserve">The aim of this research was to provide </w:t>
      </w:r>
      <w:r>
        <w:rPr>
          <w:rFonts w:ascii="Times New Roman" w:hAnsi="Times New Roman" w:cs="Times New Roman"/>
          <w:sz w:val="24"/>
          <w:szCs w:val="24"/>
        </w:rPr>
        <w:t xml:space="preserve">insight into the degree in which social goals are pursued by both social and conventional entrepreneurs, and whether and how human capital and social capital explain potential differences </w:t>
      </w:r>
      <w:r w:rsidR="008F5D14">
        <w:rPr>
          <w:rFonts w:ascii="Times New Roman" w:hAnsi="Times New Roman" w:cs="Times New Roman"/>
          <w:sz w:val="24"/>
          <w:szCs w:val="24"/>
        </w:rPr>
        <w:t>regarding</w:t>
      </w:r>
      <w:r>
        <w:rPr>
          <w:rFonts w:ascii="Times New Roman" w:hAnsi="Times New Roman" w:cs="Times New Roman"/>
          <w:sz w:val="24"/>
          <w:szCs w:val="24"/>
        </w:rPr>
        <w:t xml:space="preserve"> the degree to which social goals are pursued. </w:t>
      </w:r>
      <w:r w:rsidR="00C075A8">
        <w:rPr>
          <w:rFonts w:ascii="Times New Roman" w:hAnsi="Times New Roman" w:cs="Times New Roman"/>
          <w:sz w:val="24"/>
          <w:szCs w:val="24"/>
        </w:rPr>
        <w:t xml:space="preserve">In order to reach the objective of this study, the GEM 2009 APS dataset with special topic ‘social entrepreneurship’ was used. This dataset is the first dataset making it possible to empirically test propositions on </w:t>
      </w:r>
      <w:r w:rsidR="00C075A8" w:rsidRPr="0034163C">
        <w:rPr>
          <w:rFonts w:ascii="Times New Roman" w:hAnsi="Times New Roman" w:cs="Times New Roman"/>
          <w:sz w:val="24"/>
          <w:szCs w:val="24"/>
          <w:lang w:val="en-US"/>
        </w:rPr>
        <w:t>social entrepreneurship itself and in comparison to regular entrepreneurship</w:t>
      </w:r>
      <w:r w:rsidR="00C075A8">
        <w:rPr>
          <w:rFonts w:ascii="Times New Roman" w:hAnsi="Times New Roman" w:cs="Times New Roman"/>
          <w:sz w:val="24"/>
          <w:szCs w:val="24"/>
          <w:lang w:val="en-US"/>
        </w:rPr>
        <w:t>. In the next three sections, this thesis will conclude with the contribution it</w:t>
      </w:r>
      <w:r w:rsidR="00AF4F97">
        <w:rPr>
          <w:rFonts w:ascii="Times New Roman" w:hAnsi="Times New Roman" w:cs="Times New Roman"/>
          <w:sz w:val="24"/>
          <w:szCs w:val="24"/>
          <w:lang w:val="en-US"/>
        </w:rPr>
        <w:t>s findings</w:t>
      </w:r>
      <w:r w:rsidR="00C075A8">
        <w:rPr>
          <w:rFonts w:ascii="Times New Roman" w:hAnsi="Times New Roman" w:cs="Times New Roman"/>
          <w:sz w:val="24"/>
          <w:szCs w:val="24"/>
          <w:lang w:val="en-US"/>
        </w:rPr>
        <w:t xml:space="preserve"> </w:t>
      </w:r>
      <w:r w:rsidR="00AF4F97">
        <w:rPr>
          <w:rFonts w:ascii="Times New Roman" w:hAnsi="Times New Roman" w:cs="Times New Roman"/>
          <w:sz w:val="24"/>
          <w:szCs w:val="24"/>
          <w:lang w:val="en-US"/>
        </w:rPr>
        <w:t>have</w:t>
      </w:r>
      <w:r w:rsidR="00C075A8">
        <w:rPr>
          <w:rFonts w:ascii="Times New Roman" w:hAnsi="Times New Roman" w:cs="Times New Roman"/>
          <w:sz w:val="24"/>
          <w:szCs w:val="24"/>
          <w:lang w:val="en-US"/>
        </w:rPr>
        <w:t xml:space="preserve"> </w:t>
      </w:r>
      <w:r w:rsidR="00AF4F97">
        <w:rPr>
          <w:rFonts w:ascii="Times New Roman" w:hAnsi="Times New Roman" w:cs="Times New Roman"/>
          <w:sz w:val="24"/>
          <w:szCs w:val="24"/>
          <w:lang w:val="en-US"/>
        </w:rPr>
        <w:t xml:space="preserve">to science </w:t>
      </w:r>
      <w:r w:rsidR="00AF4F97">
        <w:rPr>
          <w:rFonts w:ascii="Times New Roman" w:hAnsi="Times New Roman" w:cs="Times New Roman"/>
          <w:sz w:val="24"/>
          <w:szCs w:val="24"/>
          <w:lang w:val="en-US"/>
        </w:rPr>
        <w:lastRenderedPageBreak/>
        <w:t>and society, the limitations the research has suffered from, and some suggestions for further research.</w:t>
      </w:r>
    </w:p>
    <w:p w:rsidR="009033DF" w:rsidRDefault="009033DF" w:rsidP="009033DF">
      <w:pPr>
        <w:pStyle w:val="Heading2"/>
      </w:pPr>
      <w:bookmarkStart w:id="32" w:name="_Toc427158517"/>
      <w:r>
        <w:t>5.1. Contribution</w:t>
      </w:r>
      <w:bookmarkEnd w:id="32"/>
    </w:p>
    <w:p w:rsidR="00435EA2" w:rsidRDefault="0099003D" w:rsidP="00332465">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001073CA">
        <w:rPr>
          <w:rFonts w:ascii="Times New Roman" w:hAnsi="Times New Roman" w:cs="Times New Roman"/>
          <w:sz w:val="24"/>
          <w:szCs w:val="24"/>
        </w:rPr>
        <w:t xml:space="preserve">his thesis is one of the first studies which </w:t>
      </w:r>
      <w:r w:rsidR="00C712BD">
        <w:rPr>
          <w:rFonts w:ascii="Times New Roman" w:hAnsi="Times New Roman" w:cs="Times New Roman"/>
          <w:sz w:val="24"/>
          <w:szCs w:val="24"/>
        </w:rPr>
        <w:t>describes</w:t>
      </w:r>
      <w:r w:rsidR="001073CA">
        <w:rPr>
          <w:rFonts w:ascii="Times New Roman" w:hAnsi="Times New Roman" w:cs="Times New Roman"/>
          <w:sz w:val="24"/>
          <w:szCs w:val="24"/>
        </w:rPr>
        <w:t xml:space="preserve"> and compares the degree into which </w:t>
      </w:r>
      <w:r w:rsidR="00AF4F97">
        <w:rPr>
          <w:rFonts w:ascii="Times New Roman" w:hAnsi="Times New Roman" w:cs="Times New Roman"/>
          <w:sz w:val="24"/>
          <w:szCs w:val="24"/>
        </w:rPr>
        <w:t xml:space="preserve">early-stage </w:t>
      </w:r>
      <w:r w:rsidR="00360B71">
        <w:rPr>
          <w:rFonts w:ascii="Times New Roman" w:hAnsi="Times New Roman" w:cs="Times New Roman"/>
          <w:sz w:val="24"/>
          <w:szCs w:val="24"/>
        </w:rPr>
        <w:t xml:space="preserve">social and conventional </w:t>
      </w:r>
      <w:r w:rsidR="001073CA">
        <w:rPr>
          <w:rFonts w:ascii="Times New Roman" w:hAnsi="Times New Roman" w:cs="Times New Roman"/>
          <w:sz w:val="24"/>
          <w:szCs w:val="24"/>
        </w:rPr>
        <w:t>entr</w:t>
      </w:r>
      <w:r w:rsidR="0040775A">
        <w:rPr>
          <w:rFonts w:ascii="Times New Roman" w:hAnsi="Times New Roman" w:cs="Times New Roman"/>
          <w:sz w:val="24"/>
          <w:szCs w:val="24"/>
        </w:rPr>
        <w:t xml:space="preserve">epreneurs pursue social goals. </w:t>
      </w:r>
    </w:p>
    <w:p w:rsidR="00435EA2" w:rsidRPr="000C490B" w:rsidRDefault="0099003D" w:rsidP="00332465">
      <w:pPr>
        <w:spacing w:line="360" w:lineRule="auto"/>
        <w:jc w:val="both"/>
        <w:rPr>
          <w:rFonts w:ascii="Times New Roman" w:hAnsi="Times New Roman" w:cs="Times New Roman"/>
          <w:sz w:val="24"/>
          <w:szCs w:val="24"/>
        </w:rPr>
      </w:pPr>
      <w:r w:rsidRPr="000C490B">
        <w:rPr>
          <w:rFonts w:ascii="Times New Roman" w:hAnsi="Times New Roman" w:cs="Times New Roman"/>
          <w:sz w:val="24"/>
          <w:szCs w:val="24"/>
        </w:rPr>
        <w:t>First, f</w:t>
      </w:r>
      <w:r w:rsidR="00360B71" w:rsidRPr="000C490B">
        <w:rPr>
          <w:rFonts w:ascii="Times New Roman" w:hAnsi="Times New Roman" w:cs="Times New Roman"/>
          <w:sz w:val="24"/>
          <w:szCs w:val="24"/>
        </w:rPr>
        <w:t>indings in this research confirm that these different types of entrepreneurs significantly differ in the relative priority given to the pursuit of social goals – showing that social entrepreneurs prioritize pursuing social goals</w:t>
      </w:r>
      <w:r w:rsidR="008F5D14" w:rsidRPr="000C490B">
        <w:rPr>
          <w:rFonts w:ascii="Times New Roman" w:hAnsi="Times New Roman" w:cs="Times New Roman"/>
          <w:sz w:val="24"/>
          <w:szCs w:val="24"/>
        </w:rPr>
        <w:t xml:space="preserve"> over economic goals</w:t>
      </w:r>
      <w:r w:rsidR="00360B71" w:rsidRPr="000C490B">
        <w:rPr>
          <w:rFonts w:ascii="Times New Roman" w:hAnsi="Times New Roman" w:cs="Times New Roman"/>
          <w:sz w:val="24"/>
          <w:szCs w:val="24"/>
        </w:rPr>
        <w:t xml:space="preserve"> and conventional entrepreneurs do not prioritize pursuing social goals</w:t>
      </w:r>
      <w:r w:rsidR="008F5D14" w:rsidRPr="000C490B">
        <w:rPr>
          <w:rFonts w:ascii="Times New Roman" w:hAnsi="Times New Roman" w:cs="Times New Roman"/>
          <w:sz w:val="24"/>
          <w:szCs w:val="24"/>
        </w:rPr>
        <w:t xml:space="preserve"> over economic goals</w:t>
      </w:r>
      <w:r w:rsidR="00360B71" w:rsidRPr="000C490B">
        <w:rPr>
          <w:rFonts w:ascii="Times New Roman" w:hAnsi="Times New Roman" w:cs="Times New Roman"/>
          <w:sz w:val="24"/>
          <w:szCs w:val="24"/>
        </w:rPr>
        <w:t xml:space="preserve"> – thereby providing more detailed context to </w:t>
      </w:r>
      <w:r w:rsidR="00332465" w:rsidRPr="000C490B">
        <w:rPr>
          <w:rFonts w:ascii="Times New Roman" w:hAnsi="Times New Roman" w:cs="Times New Roman"/>
          <w:sz w:val="24"/>
          <w:szCs w:val="24"/>
        </w:rPr>
        <w:t>scientific debate</w:t>
      </w:r>
      <w:r w:rsidR="00360B71" w:rsidRPr="000C490B">
        <w:rPr>
          <w:rFonts w:ascii="Times New Roman" w:hAnsi="Times New Roman" w:cs="Times New Roman"/>
          <w:sz w:val="24"/>
          <w:szCs w:val="24"/>
        </w:rPr>
        <w:t xml:space="preserve"> as to whether the difference between social and commercial entrepreneurs is dichotomous or not and whether social entrepreneurship should be it’s own field of scholarly inquiry. </w:t>
      </w:r>
      <w:r w:rsidR="008F5D14" w:rsidRPr="000C490B">
        <w:rPr>
          <w:rFonts w:ascii="Times New Roman" w:hAnsi="Times New Roman" w:cs="Times New Roman"/>
          <w:sz w:val="24"/>
          <w:szCs w:val="24"/>
        </w:rPr>
        <w:t>It also adds to the discussion on the definition of social entrepreneurship, clearly showing that</w:t>
      </w:r>
      <w:r w:rsidR="00232BC0">
        <w:rPr>
          <w:rFonts w:ascii="Times New Roman" w:hAnsi="Times New Roman" w:cs="Times New Roman"/>
          <w:sz w:val="24"/>
          <w:szCs w:val="24"/>
        </w:rPr>
        <w:t xml:space="preserve"> a</w:t>
      </w:r>
      <w:r w:rsidR="008F5D14" w:rsidRPr="000C490B">
        <w:rPr>
          <w:rFonts w:ascii="Times New Roman" w:hAnsi="Times New Roman" w:cs="Times New Roman"/>
          <w:sz w:val="24"/>
          <w:szCs w:val="24"/>
        </w:rPr>
        <w:t xml:space="preserve"> </w:t>
      </w:r>
      <w:r w:rsidR="00407F5C" w:rsidRPr="000C490B">
        <w:rPr>
          <w:rFonts w:ascii="Times New Roman" w:hAnsi="Times New Roman" w:cs="Times New Roman"/>
          <w:sz w:val="24"/>
          <w:szCs w:val="24"/>
        </w:rPr>
        <w:t>unified definition should incorporate social</w:t>
      </w:r>
      <w:r w:rsidR="00232BC0">
        <w:rPr>
          <w:rFonts w:ascii="Times New Roman" w:hAnsi="Times New Roman" w:cs="Times New Roman"/>
          <w:sz w:val="24"/>
          <w:szCs w:val="24"/>
        </w:rPr>
        <w:t xml:space="preserve"> entrepreneurs pursuing not only</w:t>
      </w:r>
      <w:r w:rsidR="00407F5C" w:rsidRPr="000C490B">
        <w:rPr>
          <w:rFonts w:ascii="Times New Roman" w:hAnsi="Times New Roman" w:cs="Times New Roman"/>
          <w:sz w:val="24"/>
          <w:szCs w:val="24"/>
        </w:rPr>
        <w:t xml:space="preserve"> social goals. </w:t>
      </w:r>
    </w:p>
    <w:p w:rsidR="00407F5C" w:rsidRPr="000C490B" w:rsidRDefault="007602E9" w:rsidP="00332465">
      <w:pPr>
        <w:spacing w:line="360" w:lineRule="auto"/>
        <w:jc w:val="both"/>
        <w:rPr>
          <w:rFonts w:ascii="Times New Roman" w:hAnsi="Times New Roman" w:cs="Times New Roman"/>
          <w:sz w:val="24"/>
          <w:szCs w:val="24"/>
        </w:rPr>
      </w:pPr>
      <w:r w:rsidRPr="000C490B">
        <w:rPr>
          <w:rFonts w:ascii="Times New Roman" w:hAnsi="Times New Roman" w:cs="Times New Roman"/>
          <w:sz w:val="24"/>
          <w:szCs w:val="24"/>
        </w:rPr>
        <w:t>Second, when it comes to h</w:t>
      </w:r>
      <w:r w:rsidR="00332465" w:rsidRPr="000C490B">
        <w:rPr>
          <w:rFonts w:ascii="Times New Roman" w:hAnsi="Times New Roman" w:cs="Times New Roman"/>
          <w:sz w:val="24"/>
          <w:szCs w:val="24"/>
        </w:rPr>
        <w:t xml:space="preserve">uman capital and social capital – two </w:t>
      </w:r>
      <w:r w:rsidR="00407F5C" w:rsidRPr="000C490B">
        <w:rPr>
          <w:rFonts w:ascii="Times New Roman" w:hAnsi="Times New Roman" w:cs="Times New Roman"/>
          <w:sz w:val="24"/>
          <w:szCs w:val="24"/>
        </w:rPr>
        <w:t>types</w:t>
      </w:r>
      <w:r w:rsidRPr="000C490B">
        <w:rPr>
          <w:rFonts w:ascii="Times New Roman" w:hAnsi="Times New Roman" w:cs="Times New Roman"/>
          <w:sz w:val="24"/>
          <w:szCs w:val="24"/>
        </w:rPr>
        <w:t xml:space="preserve"> of </w:t>
      </w:r>
      <w:r w:rsidR="00407F5C" w:rsidRPr="000C490B">
        <w:rPr>
          <w:rFonts w:ascii="Times New Roman" w:hAnsi="Times New Roman" w:cs="Times New Roman"/>
          <w:sz w:val="24"/>
          <w:szCs w:val="24"/>
        </w:rPr>
        <w:t xml:space="preserve">individual </w:t>
      </w:r>
      <w:r w:rsidRPr="000C490B">
        <w:rPr>
          <w:rFonts w:ascii="Times New Roman" w:hAnsi="Times New Roman" w:cs="Times New Roman"/>
          <w:sz w:val="24"/>
          <w:szCs w:val="24"/>
        </w:rPr>
        <w:t xml:space="preserve">capital which were </w:t>
      </w:r>
      <w:r w:rsidR="00332465" w:rsidRPr="000C490B">
        <w:rPr>
          <w:rFonts w:ascii="Times New Roman" w:hAnsi="Times New Roman" w:cs="Times New Roman"/>
          <w:sz w:val="24"/>
          <w:szCs w:val="24"/>
        </w:rPr>
        <w:t>expected</w:t>
      </w:r>
      <w:r w:rsidRPr="000C490B">
        <w:rPr>
          <w:rFonts w:ascii="Times New Roman" w:hAnsi="Times New Roman" w:cs="Times New Roman"/>
          <w:sz w:val="24"/>
          <w:szCs w:val="24"/>
        </w:rPr>
        <w:t xml:space="preserve"> to affect the </w:t>
      </w:r>
      <w:r w:rsidR="00407F5C" w:rsidRPr="000C490B">
        <w:rPr>
          <w:rFonts w:ascii="Times New Roman" w:hAnsi="Times New Roman" w:cs="Times New Roman"/>
          <w:sz w:val="24"/>
          <w:szCs w:val="24"/>
        </w:rPr>
        <w:t>pursuit of social goals by social and conventional entrepreneurs</w:t>
      </w:r>
      <w:r w:rsidR="00ED2477">
        <w:rPr>
          <w:rFonts w:ascii="Times New Roman" w:hAnsi="Times New Roman" w:cs="Times New Roman"/>
          <w:sz w:val="24"/>
          <w:szCs w:val="24"/>
        </w:rPr>
        <w:t xml:space="preserve"> – this research shows mixed results.</w:t>
      </w:r>
      <w:r w:rsidR="00EF19E5">
        <w:rPr>
          <w:rFonts w:ascii="Times New Roman" w:hAnsi="Times New Roman" w:cs="Times New Roman"/>
          <w:sz w:val="24"/>
          <w:szCs w:val="24"/>
        </w:rPr>
        <w:t xml:space="preserve"> Findings of this research on social entrepreneurship suggest human capital and social capital do not show to be important factors in the degree to which social goals are pursued by social entrepreneurs.</w:t>
      </w:r>
      <w:r w:rsidR="00332465" w:rsidRPr="000C490B">
        <w:rPr>
          <w:rFonts w:ascii="Times New Roman" w:hAnsi="Times New Roman" w:cs="Times New Roman"/>
          <w:sz w:val="24"/>
          <w:szCs w:val="24"/>
        </w:rPr>
        <w:t xml:space="preserve"> </w:t>
      </w:r>
      <w:r w:rsidR="00EF19E5">
        <w:rPr>
          <w:rFonts w:ascii="Times New Roman" w:hAnsi="Times New Roman" w:cs="Times New Roman"/>
          <w:sz w:val="24"/>
          <w:szCs w:val="24"/>
        </w:rPr>
        <w:t>When looking at conventional entrepreneurs, human capital does have an effect on the pursuit of social goals. E</w:t>
      </w:r>
      <w:r w:rsidR="00332465" w:rsidRPr="000C490B">
        <w:rPr>
          <w:rFonts w:ascii="Times New Roman" w:hAnsi="Times New Roman" w:cs="Times New Roman"/>
          <w:sz w:val="24"/>
          <w:szCs w:val="24"/>
        </w:rPr>
        <w:t xml:space="preserve">specially the positive effect of education on the average amount of points allocated to social goals by conventional entrepreneurs is striking. Building on the works of Estrin et al. (2013), it suggests that education is not only important in (social) entrepreneurial activity, but is also a determinant in how this entrepreneurial </w:t>
      </w:r>
      <w:r w:rsidR="00332465" w:rsidRPr="000C490B">
        <w:rPr>
          <w:rFonts w:ascii="Times New Roman" w:hAnsi="Times New Roman" w:cs="Times New Roman"/>
          <w:sz w:val="24"/>
          <w:szCs w:val="24"/>
        </w:rPr>
        <w:lastRenderedPageBreak/>
        <w:t xml:space="preserve">activity is expressed. </w:t>
      </w:r>
      <w:r w:rsidR="00407F5C" w:rsidRPr="000C490B">
        <w:rPr>
          <w:rFonts w:ascii="Times New Roman" w:hAnsi="Times New Roman" w:cs="Times New Roman"/>
          <w:sz w:val="24"/>
          <w:szCs w:val="24"/>
        </w:rPr>
        <w:t xml:space="preserve">As governments have put part </w:t>
      </w:r>
      <w:r w:rsidR="00EF19E5">
        <w:rPr>
          <w:rFonts w:ascii="Times New Roman" w:hAnsi="Times New Roman" w:cs="Times New Roman"/>
          <w:sz w:val="24"/>
          <w:szCs w:val="24"/>
        </w:rPr>
        <w:t>of</w:t>
      </w:r>
      <w:r w:rsidR="00407F5C" w:rsidRPr="000C490B">
        <w:rPr>
          <w:rFonts w:ascii="Times New Roman" w:hAnsi="Times New Roman" w:cs="Times New Roman"/>
          <w:sz w:val="24"/>
          <w:szCs w:val="24"/>
        </w:rPr>
        <w:t xml:space="preserve"> their faith in social entrepreneurs to address certain soci</w:t>
      </w:r>
      <w:r w:rsidR="00435EA2" w:rsidRPr="000C490B">
        <w:rPr>
          <w:rFonts w:ascii="Times New Roman" w:hAnsi="Times New Roman" w:cs="Times New Roman"/>
          <w:sz w:val="24"/>
          <w:szCs w:val="24"/>
        </w:rPr>
        <w:t>al issues (Zahra et al., 2009),</w:t>
      </w:r>
      <w:r w:rsidR="00407F5C" w:rsidRPr="000C490B">
        <w:rPr>
          <w:rFonts w:ascii="Times New Roman" w:hAnsi="Times New Roman" w:cs="Times New Roman"/>
          <w:sz w:val="24"/>
          <w:szCs w:val="24"/>
        </w:rPr>
        <w:t xml:space="preserve"> investing or avoiding </w:t>
      </w:r>
      <w:r w:rsidR="00435EA2" w:rsidRPr="000C490B">
        <w:rPr>
          <w:rFonts w:ascii="Times New Roman" w:hAnsi="Times New Roman" w:cs="Times New Roman"/>
          <w:sz w:val="24"/>
          <w:szCs w:val="24"/>
        </w:rPr>
        <w:t>budget cuts</w:t>
      </w:r>
      <w:r w:rsidR="00407F5C" w:rsidRPr="000C490B">
        <w:rPr>
          <w:rFonts w:ascii="Times New Roman" w:hAnsi="Times New Roman" w:cs="Times New Roman"/>
          <w:sz w:val="24"/>
          <w:szCs w:val="24"/>
        </w:rPr>
        <w:t xml:space="preserve"> </w:t>
      </w:r>
      <w:r w:rsidR="00435EA2" w:rsidRPr="000C490B">
        <w:rPr>
          <w:rFonts w:ascii="Times New Roman" w:hAnsi="Times New Roman" w:cs="Times New Roman"/>
          <w:sz w:val="24"/>
          <w:szCs w:val="24"/>
        </w:rPr>
        <w:t>in the area of</w:t>
      </w:r>
      <w:r w:rsidR="00407F5C" w:rsidRPr="000C490B">
        <w:rPr>
          <w:rFonts w:ascii="Times New Roman" w:hAnsi="Times New Roman" w:cs="Times New Roman"/>
          <w:sz w:val="24"/>
          <w:szCs w:val="24"/>
        </w:rPr>
        <w:t xml:space="preserve"> education </w:t>
      </w:r>
      <w:r w:rsidR="00EF19E5">
        <w:rPr>
          <w:rFonts w:ascii="Times New Roman" w:hAnsi="Times New Roman" w:cs="Times New Roman"/>
          <w:sz w:val="24"/>
          <w:szCs w:val="24"/>
        </w:rPr>
        <w:t>would also lead to conventional entrepreneurs honoring</w:t>
      </w:r>
      <w:r w:rsidR="00435EA2" w:rsidRPr="000C490B">
        <w:rPr>
          <w:rFonts w:ascii="Times New Roman" w:hAnsi="Times New Roman" w:cs="Times New Roman"/>
          <w:sz w:val="24"/>
          <w:szCs w:val="24"/>
        </w:rPr>
        <w:t xml:space="preserve"> this faith.</w:t>
      </w:r>
      <w:r w:rsidR="00407F5C" w:rsidRPr="000C490B">
        <w:rPr>
          <w:rFonts w:ascii="Times New Roman" w:hAnsi="Times New Roman" w:cs="Times New Roman"/>
          <w:sz w:val="24"/>
          <w:szCs w:val="24"/>
        </w:rPr>
        <w:t xml:space="preserve"> </w:t>
      </w:r>
      <w:r w:rsidR="00435EA2" w:rsidRPr="000C490B">
        <w:rPr>
          <w:rFonts w:ascii="Times New Roman" w:hAnsi="Times New Roman" w:cs="Times New Roman"/>
          <w:sz w:val="24"/>
          <w:szCs w:val="24"/>
        </w:rPr>
        <w:t>E</w:t>
      </w:r>
      <w:r w:rsidR="00407F5C" w:rsidRPr="000C490B">
        <w:rPr>
          <w:rFonts w:ascii="Times New Roman" w:hAnsi="Times New Roman" w:cs="Times New Roman"/>
          <w:sz w:val="24"/>
          <w:szCs w:val="24"/>
        </w:rPr>
        <w:t>xperience</w:t>
      </w:r>
      <w:r w:rsidR="00ED2477">
        <w:rPr>
          <w:rFonts w:ascii="Times New Roman" w:hAnsi="Times New Roman" w:cs="Times New Roman"/>
          <w:sz w:val="24"/>
          <w:szCs w:val="24"/>
        </w:rPr>
        <w:t>,</w:t>
      </w:r>
      <w:r w:rsidR="00407F5C" w:rsidRPr="000C490B">
        <w:rPr>
          <w:rFonts w:ascii="Times New Roman" w:hAnsi="Times New Roman" w:cs="Times New Roman"/>
          <w:sz w:val="24"/>
          <w:szCs w:val="24"/>
        </w:rPr>
        <w:t xml:space="preserve"> on the other hand</w:t>
      </w:r>
      <w:r w:rsidR="00ED2477">
        <w:rPr>
          <w:rFonts w:ascii="Times New Roman" w:hAnsi="Times New Roman" w:cs="Times New Roman"/>
          <w:sz w:val="24"/>
          <w:szCs w:val="24"/>
        </w:rPr>
        <w:t>,</w:t>
      </w:r>
      <w:r w:rsidR="00407F5C" w:rsidRPr="000C490B">
        <w:rPr>
          <w:rFonts w:ascii="Times New Roman" w:hAnsi="Times New Roman" w:cs="Times New Roman"/>
          <w:sz w:val="24"/>
          <w:szCs w:val="24"/>
        </w:rPr>
        <w:t xml:space="preserve"> might lead to </w:t>
      </w:r>
      <w:r w:rsidR="00EF19E5">
        <w:rPr>
          <w:rFonts w:ascii="Times New Roman" w:hAnsi="Times New Roman" w:cs="Times New Roman"/>
          <w:sz w:val="24"/>
          <w:szCs w:val="24"/>
        </w:rPr>
        <w:t xml:space="preserve">conventional </w:t>
      </w:r>
      <w:r w:rsidR="00407F5C" w:rsidRPr="000C490B">
        <w:rPr>
          <w:rFonts w:ascii="Times New Roman" w:hAnsi="Times New Roman" w:cs="Times New Roman"/>
          <w:sz w:val="24"/>
          <w:szCs w:val="24"/>
        </w:rPr>
        <w:t xml:space="preserve">entrepreneurs being more realistic about their goals, as it has a negative effect on the amount of social goals pursued. </w:t>
      </w:r>
      <w:r w:rsidR="00EF19E5">
        <w:rPr>
          <w:rFonts w:ascii="Times New Roman" w:hAnsi="Times New Roman" w:cs="Times New Roman"/>
          <w:sz w:val="24"/>
          <w:szCs w:val="24"/>
        </w:rPr>
        <w:t>Social</w:t>
      </w:r>
      <w:r w:rsidR="00407F5C" w:rsidRPr="000C490B">
        <w:rPr>
          <w:rFonts w:ascii="Times New Roman" w:hAnsi="Times New Roman" w:cs="Times New Roman"/>
          <w:sz w:val="24"/>
          <w:szCs w:val="24"/>
        </w:rPr>
        <w:t xml:space="preserve"> capital does not show to be an important factor in the pursuit of social goals</w:t>
      </w:r>
      <w:r w:rsidR="00EF19E5">
        <w:rPr>
          <w:rFonts w:ascii="Times New Roman" w:hAnsi="Times New Roman" w:cs="Times New Roman"/>
          <w:sz w:val="24"/>
          <w:szCs w:val="24"/>
        </w:rPr>
        <w:t xml:space="preserve"> by conventional entrepreneurs</w:t>
      </w:r>
      <w:r w:rsidR="00407F5C" w:rsidRPr="000C490B">
        <w:rPr>
          <w:rFonts w:ascii="Times New Roman" w:hAnsi="Times New Roman" w:cs="Times New Roman"/>
          <w:sz w:val="24"/>
          <w:szCs w:val="24"/>
        </w:rPr>
        <w:t>.</w:t>
      </w:r>
    </w:p>
    <w:p w:rsidR="009033DF" w:rsidRPr="000C490B" w:rsidRDefault="009033DF" w:rsidP="009033DF">
      <w:pPr>
        <w:pStyle w:val="Heading2"/>
      </w:pPr>
      <w:bookmarkStart w:id="33" w:name="_Toc427158518"/>
      <w:r w:rsidRPr="000C490B">
        <w:t>5.2. Limitations</w:t>
      </w:r>
      <w:bookmarkEnd w:id="33"/>
    </w:p>
    <w:p w:rsidR="009033DF" w:rsidRDefault="007748C9" w:rsidP="00C712BD">
      <w:pPr>
        <w:spacing w:line="360" w:lineRule="auto"/>
        <w:jc w:val="both"/>
        <w:rPr>
          <w:rFonts w:ascii="Times New Roman" w:hAnsi="Times New Roman" w:cs="Times New Roman"/>
          <w:sz w:val="24"/>
          <w:szCs w:val="24"/>
        </w:rPr>
      </w:pPr>
      <w:r w:rsidRPr="000C490B">
        <w:rPr>
          <w:rFonts w:ascii="Times New Roman" w:hAnsi="Times New Roman" w:cs="Times New Roman"/>
          <w:sz w:val="24"/>
          <w:szCs w:val="24"/>
        </w:rPr>
        <w:t xml:space="preserve">There are several limitations this research </w:t>
      </w:r>
      <w:r w:rsidR="00C655BD" w:rsidRPr="000C490B">
        <w:rPr>
          <w:rFonts w:ascii="Times New Roman" w:hAnsi="Times New Roman" w:cs="Times New Roman"/>
          <w:sz w:val="24"/>
          <w:szCs w:val="24"/>
        </w:rPr>
        <w:t>suffers from</w:t>
      </w:r>
      <w:r w:rsidRPr="000C490B">
        <w:rPr>
          <w:rFonts w:ascii="Times New Roman" w:hAnsi="Times New Roman" w:cs="Times New Roman"/>
          <w:sz w:val="24"/>
          <w:szCs w:val="24"/>
        </w:rPr>
        <w:t>. Although the GEM 2009 APS dataset is a great opportunity and starting point regarding comparable data concerning social entrepreneurship, there are several issues which need attention in order to make the data even more useful.</w:t>
      </w:r>
      <w:r w:rsidR="00A62BDB" w:rsidRPr="000C490B">
        <w:rPr>
          <w:rFonts w:ascii="Times New Roman" w:hAnsi="Times New Roman" w:cs="Times New Roman"/>
          <w:sz w:val="24"/>
          <w:szCs w:val="24"/>
        </w:rPr>
        <w:t xml:space="preserve">  </w:t>
      </w:r>
      <w:r w:rsidR="00ED2477">
        <w:rPr>
          <w:rFonts w:ascii="Times New Roman" w:hAnsi="Times New Roman" w:cs="Times New Roman"/>
          <w:sz w:val="24"/>
          <w:szCs w:val="24"/>
        </w:rPr>
        <w:t>First</w:t>
      </w:r>
      <w:r w:rsidR="00824157" w:rsidRPr="000C490B">
        <w:rPr>
          <w:rFonts w:ascii="Times New Roman" w:hAnsi="Times New Roman" w:cs="Times New Roman"/>
          <w:sz w:val="24"/>
          <w:szCs w:val="24"/>
        </w:rPr>
        <w:t xml:space="preserve">, useful observations were scarce as over half of the </w:t>
      </w:r>
      <w:r w:rsidR="0081333D">
        <w:rPr>
          <w:rFonts w:ascii="Times New Roman" w:hAnsi="Times New Roman" w:cs="Times New Roman"/>
          <w:sz w:val="24"/>
          <w:szCs w:val="24"/>
        </w:rPr>
        <w:t xml:space="preserve">respondents being indicated as either SEA or TEA </w:t>
      </w:r>
      <w:r w:rsidR="00824157" w:rsidRPr="000C490B">
        <w:rPr>
          <w:rFonts w:ascii="Times New Roman" w:hAnsi="Times New Roman" w:cs="Times New Roman"/>
          <w:sz w:val="24"/>
          <w:szCs w:val="24"/>
        </w:rPr>
        <w:t>had missing or erroneous values on the dependent variable in this research – the average amount of points allocated to social goals by early-stage (social) entrepreneurs as they pertain to the respondents’ organization</w:t>
      </w:r>
      <w:r w:rsidR="00FD7A99">
        <w:rPr>
          <w:rFonts w:ascii="Times New Roman" w:hAnsi="Times New Roman" w:cs="Times New Roman"/>
          <w:sz w:val="24"/>
          <w:szCs w:val="24"/>
        </w:rPr>
        <w:t xml:space="preserve"> – and </w:t>
      </w:r>
      <w:r w:rsidR="00302F20">
        <w:rPr>
          <w:rFonts w:ascii="Times New Roman" w:hAnsi="Times New Roman" w:cs="Times New Roman"/>
          <w:sz w:val="24"/>
          <w:szCs w:val="24"/>
        </w:rPr>
        <w:t>were</w:t>
      </w:r>
      <w:r w:rsidR="00FD7A99">
        <w:rPr>
          <w:rFonts w:ascii="Times New Roman" w:hAnsi="Times New Roman" w:cs="Times New Roman"/>
          <w:sz w:val="24"/>
          <w:szCs w:val="24"/>
        </w:rPr>
        <w:t xml:space="preserve"> </w:t>
      </w:r>
      <w:r w:rsidR="00302F20">
        <w:rPr>
          <w:rFonts w:ascii="Times New Roman" w:hAnsi="Times New Roman" w:cs="Times New Roman"/>
          <w:sz w:val="24"/>
          <w:szCs w:val="24"/>
        </w:rPr>
        <w:t>therefore</w:t>
      </w:r>
      <w:r w:rsidR="00FD7A99">
        <w:rPr>
          <w:rFonts w:ascii="Times New Roman" w:hAnsi="Times New Roman" w:cs="Times New Roman"/>
          <w:sz w:val="24"/>
          <w:szCs w:val="24"/>
        </w:rPr>
        <w:t xml:space="preserve"> not taken into account</w:t>
      </w:r>
      <w:r w:rsidR="00824157" w:rsidRPr="000C490B">
        <w:rPr>
          <w:rFonts w:ascii="Times New Roman" w:hAnsi="Times New Roman" w:cs="Times New Roman"/>
          <w:sz w:val="24"/>
          <w:szCs w:val="24"/>
        </w:rPr>
        <w:t xml:space="preserve">. </w:t>
      </w:r>
      <w:r w:rsidR="00F7715B">
        <w:rPr>
          <w:rFonts w:ascii="Times New Roman" w:hAnsi="Times New Roman" w:cs="Times New Roman"/>
          <w:sz w:val="24"/>
          <w:szCs w:val="24"/>
        </w:rPr>
        <w:t xml:space="preserve">Second, in this research no boundaries were set regarding a minimum or maximum amount of points allocated to social goals as they pertain to the (social) entrepreneur’s organization, as this research was focussed on providing more detailed insight into the pursuit of social goals by social and conventional </w:t>
      </w:r>
      <w:r w:rsidR="00F7715B" w:rsidRPr="00514E44">
        <w:rPr>
          <w:rFonts w:ascii="Times New Roman" w:hAnsi="Times New Roman" w:cs="Times New Roman"/>
          <w:sz w:val="24"/>
          <w:szCs w:val="24"/>
        </w:rPr>
        <w:t xml:space="preserve">entrepreneurs. </w:t>
      </w:r>
      <w:r w:rsidR="00696BAC">
        <w:rPr>
          <w:rFonts w:ascii="Times New Roman" w:hAnsi="Times New Roman" w:cs="Times New Roman"/>
          <w:sz w:val="24"/>
          <w:szCs w:val="24"/>
        </w:rPr>
        <w:t>Imposing boundaries on minimum and/or maximum amount of points allocated to social goals would directly influence the (potential) effect of the independent (explanatory) variables. However, s</w:t>
      </w:r>
      <w:r w:rsidR="00F7715B" w:rsidRPr="00514E44">
        <w:rPr>
          <w:rFonts w:ascii="Times New Roman" w:hAnsi="Times New Roman" w:cs="Times New Roman"/>
          <w:sz w:val="24"/>
          <w:szCs w:val="24"/>
        </w:rPr>
        <w:t>ome social entrepreneurs allocated few or no points to social goals as they</w:t>
      </w:r>
      <w:r w:rsidR="00D2716B" w:rsidRPr="00514E44">
        <w:rPr>
          <w:rFonts w:ascii="Times New Roman" w:hAnsi="Times New Roman" w:cs="Times New Roman"/>
          <w:sz w:val="24"/>
          <w:szCs w:val="24"/>
        </w:rPr>
        <w:t xml:space="preserve"> pertain to their organization, some conventional entrepreneurs allocated all or most points to social goals. </w:t>
      </w:r>
      <w:r w:rsidR="00514E44" w:rsidRPr="00514E44">
        <w:rPr>
          <w:rFonts w:ascii="Times New Roman" w:hAnsi="Times New Roman" w:cs="Times New Roman"/>
          <w:sz w:val="24"/>
          <w:szCs w:val="24"/>
        </w:rPr>
        <w:t>I</w:t>
      </w:r>
      <w:r w:rsidR="00F7715B" w:rsidRPr="00514E44">
        <w:rPr>
          <w:rFonts w:ascii="Times New Roman" w:hAnsi="Times New Roman" w:cs="Times New Roman"/>
          <w:sz w:val="24"/>
          <w:szCs w:val="24"/>
        </w:rPr>
        <w:t>t is questionable whether these respondents should be seen as social entrepreneurs</w:t>
      </w:r>
      <w:r w:rsidR="00D2716B" w:rsidRPr="00514E44">
        <w:rPr>
          <w:rFonts w:ascii="Times New Roman" w:hAnsi="Times New Roman" w:cs="Times New Roman"/>
          <w:sz w:val="24"/>
          <w:szCs w:val="24"/>
        </w:rPr>
        <w:t xml:space="preserve"> or conventional entrepreneurs, repectively</w:t>
      </w:r>
      <w:r w:rsidR="00F7715B" w:rsidRPr="00514E44">
        <w:rPr>
          <w:rFonts w:ascii="Times New Roman" w:hAnsi="Times New Roman" w:cs="Times New Roman"/>
          <w:sz w:val="24"/>
          <w:szCs w:val="24"/>
        </w:rPr>
        <w:t>. Third</w:t>
      </w:r>
      <w:r w:rsidR="00824157" w:rsidRPr="00514E44">
        <w:rPr>
          <w:rFonts w:ascii="Times New Roman" w:hAnsi="Times New Roman" w:cs="Times New Roman"/>
          <w:sz w:val="24"/>
          <w:szCs w:val="24"/>
        </w:rPr>
        <w:t>, apart from</w:t>
      </w:r>
      <w:r w:rsidR="00824157" w:rsidRPr="000C490B">
        <w:rPr>
          <w:rFonts w:ascii="Times New Roman" w:hAnsi="Times New Roman" w:cs="Times New Roman"/>
          <w:sz w:val="24"/>
          <w:szCs w:val="24"/>
        </w:rPr>
        <w:t xml:space="preserve"> educational attainment</w:t>
      </w:r>
      <w:r w:rsidR="00440AEF">
        <w:rPr>
          <w:rFonts w:ascii="Times New Roman" w:hAnsi="Times New Roman" w:cs="Times New Roman"/>
          <w:sz w:val="24"/>
          <w:szCs w:val="24"/>
        </w:rPr>
        <w:t xml:space="preserve"> and age</w:t>
      </w:r>
      <w:r w:rsidR="00824157" w:rsidRPr="000C490B">
        <w:rPr>
          <w:rFonts w:ascii="Times New Roman" w:hAnsi="Times New Roman" w:cs="Times New Roman"/>
          <w:sz w:val="24"/>
          <w:szCs w:val="24"/>
        </w:rPr>
        <w:t xml:space="preserve">, all variables on human capital and social capital were measured </w:t>
      </w:r>
      <w:r w:rsidR="00EA5044" w:rsidRPr="000C490B">
        <w:rPr>
          <w:rFonts w:ascii="Times New Roman" w:hAnsi="Times New Roman" w:cs="Times New Roman"/>
          <w:sz w:val="24"/>
          <w:szCs w:val="24"/>
        </w:rPr>
        <w:t xml:space="preserve">in a dichotomous </w:t>
      </w:r>
      <w:r w:rsidR="00EA5044" w:rsidRPr="000C490B">
        <w:rPr>
          <w:rFonts w:ascii="Times New Roman" w:hAnsi="Times New Roman" w:cs="Times New Roman"/>
          <w:sz w:val="24"/>
          <w:szCs w:val="24"/>
        </w:rPr>
        <w:lastRenderedPageBreak/>
        <w:t>way</w:t>
      </w:r>
      <w:r w:rsidR="00824157" w:rsidRPr="000C490B">
        <w:rPr>
          <w:rFonts w:ascii="Times New Roman" w:hAnsi="Times New Roman" w:cs="Times New Roman"/>
          <w:sz w:val="24"/>
          <w:szCs w:val="24"/>
        </w:rPr>
        <w:t xml:space="preserve">. </w:t>
      </w:r>
      <w:r w:rsidR="007517F9" w:rsidRPr="000C490B">
        <w:rPr>
          <w:rFonts w:ascii="Times New Roman" w:hAnsi="Times New Roman" w:cs="Times New Roman"/>
          <w:sz w:val="24"/>
          <w:szCs w:val="24"/>
        </w:rPr>
        <w:t>S</w:t>
      </w:r>
      <w:r w:rsidR="00824157" w:rsidRPr="000C490B">
        <w:rPr>
          <w:rFonts w:ascii="Times New Roman" w:hAnsi="Times New Roman" w:cs="Times New Roman"/>
          <w:sz w:val="24"/>
          <w:szCs w:val="24"/>
        </w:rPr>
        <w:t xml:space="preserve">uch a measure </w:t>
      </w:r>
      <w:r w:rsidR="007517F9" w:rsidRPr="000C490B">
        <w:rPr>
          <w:rFonts w:ascii="Times New Roman" w:hAnsi="Times New Roman" w:cs="Times New Roman"/>
          <w:sz w:val="24"/>
          <w:szCs w:val="24"/>
        </w:rPr>
        <w:t xml:space="preserve">doesn’t </w:t>
      </w:r>
      <w:r w:rsidR="00EA5044" w:rsidRPr="000C490B">
        <w:rPr>
          <w:rFonts w:ascii="Times New Roman" w:hAnsi="Times New Roman" w:cs="Times New Roman"/>
          <w:sz w:val="24"/>
          <w:szCs w:val="24"/>
        </w:rPr>
        <w:t>incorporate</w:t>
      </w:r>
      <w:r w:rsidR="007517F9" w:rsidRPr="000C490B">
        <w:rPr>
          <w:rFonts w:ascii="Times New Roman" w:hAnsi="Times New Roman" w:cs="Times New Roman"/>
          <w:sz w:val="24"/>
          <w:szCs w:val="24"/>
        </w:rPr>
        <w:t xml:space="preserve"> </w:t>
      </w:r>
      <w:r w:rsidR="00824157" w:rsidRPr="000C490B">
        <w:rPr>
          <w:rFonts w:ascii="Times New Roman" w:hAnsi="Times New Roman" w:cs="Times New Roman"/>
          <w:sz w:val="24"/>
          <w:szCs w:val="24"/>
        </w:rPr>
        <w:t>the quality and the quantity of the respective</w:t>
      </w:r>
      <w:r w:rsidR="00440AEF">
        <w:rPr>
          <w:rFonts w:ascii="Times New Roman" w:hAnsi="Times New Roman" w:cs="Times New Roman"/>
          <w:sz w:val="24"/>
          <w:szCs w:val="24"/>
        </w:rPr>
        <w:t xml:space="preserve"> measure.</w:t>
      </w:r>
      <w:r w:rsidR="00C655BD">
        <w:rPr>
          <w:rFonts w:ascii="Times New Roman" w:hAnsi="Times New Roman" w:cs="Times New Roman"/>
          <w:sz w:val="24"/>
          <w:szCs w:val="24"/>
        </w:rPr>
        <w:t xml:space="preserve"> </w:t>
      </w:r>
      <w:r w:rsidR="00BD4477">
        <w:rPr>
          <w:rFonts w:ascii="Times New Roman" w:hAnsi="Times New Roman" w:cs="Times New Roman"/>
          <w:sz w:val="24"/>
          <w:szCs w:val="24"/>
        </w:rPr>
        <w:t>Fourth</w:t>
      </w:r>
      <w:r w:rsidR="00ED2477" w:rsidRPr="000C490B">
        <w:rPr>
          <w:rFonts w:ascii="Times New Roman" w:hAnsi="Times New Roman" w:cs="Times New Roman"/>
          <w:sz w:val="24"/>
          <w:szCs w:val="24"/>
        </w:rPr>
        <w:t>, not all questions which were part of the survey underlying the GEM 2009 APS dataset, were asked to conventional and social entrepren</w:t>
      </w:r>
      <w:r w:rsidR="00CE1050">
        <w:rPr>
          <w:rFonts w:ascii="Times New Roman" w:hAnsi="Times New Roman" w:cs="Times New Roman"/>
          <w:sz w:val="24"/>
          <w:szCs w:val="24"/>
        </w:rPr>
        <w:t>eurs in the same way. Therefore</w:t>
      </w:r>
      <w:r w:rsidR="00ED2477" w:rsidRPr="000C490B">
        <w:rPr>
          <w:rFonts w:ascii="Times New Roman" w:hAnsi="Times New Roman" w:cs="Times New Roman"/>
          <w:sz w:val="24"/>
          <w:szCs w:val="24"/>
        </w:rPr>
        <w:t xml:space="preserve"> data concerning teamsize of the organizations ran by entrepreneurs, </w:t>
      </w:r>
      <w:r w:rsidR="00CE1050">
        <w:rPr>
          <w:rFonts w:ascii="Times New Roman" w:hAnsi="Times New Roman" w:cs="Times New Roman"/>
          <w:sz w:val="24"/>
          <w:szCs w:val="24"/>
        </w:rPr>
        <w:t xml:space="preserve">a </w:t>
      </w:r>
      <w:r w:rsidR="00ED2477" w:rsidRPr="000C490B">
        <w:rPr>
          <w:rFonts w:ascii="Times New Roman" w:hAnsi="Times New Roman" w:cs="Times New Roman"/>
          <w:sz w:val="24"/>
          <w:szCs w:val="24"/>
        </w:rPr>
        <w:t xml:space="preserve">potential factors of influence suggested by Hechavarria et al. (2012), </w:t>
      </w:r>
      <w:r w:rsidR="00CE1050">
        <w:rPr>
          <w:rFonts w:ascii="Times New Roman" w:hAnsi="Times New Roman" w:cs="Times New Roman"/>
          <w:sz w:val="24"/>
          <w:szCs w:val="24"/>
        </w:rPr>
        <w:t>was</w:t>
      </w:r>
      <w:r w:rsidR="00ED2477" w:rsidRPr="000C490B">
        <w:rPr>
          <w:rFonts w:ascii="Times New Roman" w:hAnsi="Times New Roman" w:cs="Times New Roman"/>
          <w:sz w:val="24"/>
          <w:szCs w:val="24"/>
        </w:rPr>
        <w:t xml:space="preserve"> not comparable. </w:t>
      </w:r>
      <w:r w:rsidR="00696BAC">
        <w:rPr>
          <w:rFonts w:ascii="Times New Roman" w:hAnsi="Times New Roman" w:cs="Times New Roman"/>
          <w:sz w:val="24"/>
          <w:szCs w:val="24"/>
        </w:rPr>
        <w:t xml:space="preserve">The amount of team members may positively influence the availability of i.e. human and social resources. </w:t>
      </w:r>
      <w:r w:rsidR="001D3BED">
        <w:rPr>
          <w:rFonts w:ascii="Times New Roman" w:hAnsi="Times New Roman" w:cs="Times New Roman"/>
          <w:sz w:val="24"/>
          <w:szCs w:val="24"/>
        </w:rPr>
        <w:t>Last</w:t>
      </w:r>
      <w:r w:rsidR="00C655BD">
        <w:rPr>
          <w:rFonts w:ascii="Times New Roman" w:hAnsi="Times New Roman" w:cs="Times New Roman"/>
          <w:sz w:val="24"/>
          <w:szCs w:val="24"/>
        </w:rPr>
        <w:t>, one should take into account that the dependent variable – average  amount of points allocated to social goals as they pertain to the early-stage (social) entrepreneurs’ organization – relates to the goals set by the (social) entrepreneur. This does not necessarily mean that the objectives were also reached.</w:t>
      </w:r>
      <w:r w:rsidR="001D3BED">
        <w:rPr>
          <w:rFonts w:ascii="Times New Roman" w:hAnsi="Times New Roman" w:cs="Times New Roman"/>
          <w:sz w:val="24"/>
          <w:szCs w:val="24"/>
        </w:rPr>
        <w:t xml:space="preserve"> </w:t>
      </w:r>
      <w:r w:rsidR="00AF4F97">
        <w:rPr>
          <w:rFonts w:ascii="Times New Roman" w:hAnsi="Times New Roman" w:cs="Times New Roman"/>
          <w:sz w:val="24"/>
          <w:szCs w:val="24"/>
        </w:rPr>
        <w:t>In future research, the previously mentioned limitations have to be taken into account.</w:t>
      </w:r>
    </w:p>
    <w:p w:rsidR="009033DF" w:rsidRDefault="009033DF" w:rsidP="009033DF">
      <w:pPr>
        <w:pStyle w:val="Heading2"/>
      </w:pPr>
      <w:bookmarkStart w:id="34" w:name="_Toc427158519"/>
      <w:r>
        <w:t>5.3.</w:t>
      </w:r>
      <w:r w:rsidR="00F7715B">
        <w:t xml:space="preserve"> F</w:t>
      </w:r>
      <w:r>
        <w:t>uture research</w:t>
      </w:r>
      <w:bookmarkEnd w:id="34"/>
    </w:p>
    <w:p w:rsidR="007517F9" w:rsidRDefault="00AF4F97" w:rsidP="00C712BD">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007517F9">
        <w:rPr>
          <w:rFonts w:ascii="Times New Roman" w:hAnsi="Times New Roman" w:cs="Times New Roman"/>
          <w:sz w:val="24"/>
          <w:szCs w:val="24"/>
        </w:rPr>
        <w:t>his res</w:t>
      </w:r>
      <w:r w:rsidR="00484FEC">
        <w:rPr>
          <w:rFonts w:ascii="Times New Roman" w:hAnsi="Times New Roman" w:cs="Times New Roman"/>
          <w:sz w:val="24"/>
          <w:szCs w:val="24"/>
        </w:rPr>
        <w:t xml:space="preserve">earch </w:t>
      </w:r>
      <w:r w:rsidR="00F7715B">
        <w:rPr>
          <w:rFonts w:ascii="Times New Roman" w:hAnsi="Times New Roman" w:cs="Times New Roman"/>
          <w:sz w:val="24"/>
          <w:szCs w:val="24"/>
        </w:rPr>
        <w:t xml:space="preserve">has implications and </w:t>
      </w:r>
      <w:r w:rsidR="00484FEC">
        <w:rPr>
          <w:rFonts w:ascii="Times New Roman" w:hAnsi="Times New Roman" w:cs="Times New Roman"/>
          <w:sz w:val="24"/>
          <w:szCs w:val="24"/>
        </w:rPr>
        <w:t xml:space="preserve">paves the way for more research on the topic of social entrepreneurship. </w:t>
      </w:r>
      <w:r w:rsidR="00232BC0">
        <w:rPr>
          <w:rFonts w:ascii="Times New Roman" w:hAnsi="Times New Roman" w:cs="Times New Roman"/>
          <w:sz w:val="24"/>
          <w:szCs w:val="24"/>
        </w:rPr>
        <w:t>First, t</w:t>
      </w:r>
      <w:r w:rsidR="00484FEC">
        <w:rPr>
          <w:rFonts w:ascii="Times New Roman" w:hAnsi="Times New Roman" w:cs="Times New Roman"/>
          <w:sz w:val="24"/>
          <w:szCs w:val="24"/>
        </w:rPr>
        <w:t>he GEM 2009 APS dataset is static, as it only involves (social) entrepreneurial activity at one point in time</w:t>
      </w:r>
      <w:r w:rsidR="003C5A2B">
        <w:rPr>
          <w:rFonts w:ascii="Times New Roman" w:hAnsi="Times New Roman" w:cs="Times New Roman"/>
          <w:sz w:val="24"/>
          <w:szCs w:val="24"/>
        </w:rPr>
        <w:t>:</w:t>
      </w:r>
      <w:r w:rsidR="00484FEC">
        <w:rPr>
          <w:rFonts w:ascii="Times New Roman" w:hAnsi="Times New Roman" w:cs="Times New Roman"/>
          <w:sz w:val="24"/>
          <w:szCs w:val="24"/>
        </w:rPr>
        <w:t xml:space="preserve"> 2009</w:t>
      </w:r>
      <w:r w:rsidR="00484FEC" w:rsidRPr="000C490B">
        <w:rPr>
          <w:rFonts w:ascii="Times New Roman" w:hAnsi="Times New Roman" w:cs="Times New Roman"/>
          <w:sz w:val="24"/>
          <w:szCs w:val="24"/>
        </w:rPr>
        <w:t xml:space="preserve">. </w:t>
      </w:r>
      <w:r w:rsidR="00232BC0">
        <w:rPr>
          <w:rFonts w:ascii="Times New Roman" w:hAnsi="Times New Roman" w:cs="Times New Roman"/>
          <w:sz w:val="24"/>
          <w:szCs w:val="24"/>
        </w:rPr>
        <w:t xml:space="preserve">This </w:t>
      </w:r>
      <w:r w:rsidR="00484FEC" w:rsidRPr="000C490B">
        <w:rPr>
          <w:rFonts w:ascii="Times New Roman" w:hAnsi="Times New Roman" w:cs="Times New Roman"/>
          <w:sz w:val="24"/>
          <w:szCs w:val="24"/>
        </w:rPr>
        <w:t xml:space="preserve">point in time is particularly interesting, as a global </w:t>
      </w:r>
      <w:r w:rsidR="006864FC" w:rsidRPr="000C490B">
        <w:rPr>
          <w:rFonts w:ascii="Times New Roman" w:hAnsi="Times New Roman" w:cs="Times New Roman"/>
          <w:sz w:val="24"/>
          <w:szCs w:val="24"/>
        </w:rPr>
        <w:t xml:space="preserve">economical and </w:t>
      </w:r>
      <w:r w:rsidR="00484FEC" w:rsidRPr="000C490B">
        <w:rPr>
          <w:rFonts w:ascii="Times New Roman" w:hAnsi="Times New Roman" w:cs="Times New Roman"/>
          <w:sz w:val="24"/>
          <w:szCs w:val="24"/>
        </w:rPr>
        <w:t xml:space="preserve">financial crisis hit. </w:t>
      </w:r>
      <w:r w:rsidR="006864FC" w:rsidRPr="000C490B">
        <w:rPr>
          <w:rFonts w:ascii="Times New Roman" w:hAnsi="Times New Roman" w:cs="Times New Roman"/>
          <w:sz w:val="24"/>
          <w:szCs w:val="24"/>
        </w:rPr>
        <w:t>The OECD (</w:t>
      </w:r>
      <w:r w:rsidR="00045736" w:rsidRPr="000C490B">
        <w:rPr>
          <w:rFonts w:ascii="Times New Roman" w:hAnsi="Times New Roman" w:cs="Times New Roman"/>
          <w:sz w:val="24"/>
          <w:szCs w:val="24"/>
        </w:rPr>
        <w:t>2009</w:t>
      </w:r>
      <w:r w:rsidR="006864FC" w:rsidRPr="000C490B">
        <w:rPr>
          <w:rFonts w:ascii="Times New Roman" w:hAnsi="Times New Roman" w:cs="Times New Roman"/>
          <w:sz w:val="24"/>
          <w:szCs w:val="24"/>
        </w:rPr>
        <w:t xml:space="preserve">) has provided evidence that small and medium enterprises were </w:t>
      </w:r>
      <w:r w:rsidR="00045736" w:rsidRPr="000C490B">
        <w:rPr>
          <w:rFonts w:ascii="Times New Roman" w:hAnsi="Times New Roman" w:cs="Times New Roman"/>
          <w:sz w:val="24"/>
          <w:szCs w:val="24"/>
        </w:rPr>
        <w:t xml:space="preserve">negatively </w:t>
      </w:r>
      <w:r w:rsidR="006864FC" w:rsidRPr="000C490B">
        <w:rPr>
          <w:rFonts w:ascii="Times New Roman" w:hAnsi="Times New Roman" w:cs="Times New Roman"/>
          <w:sz w:val="24"/>
          <w:szCs w:val="24"/>
        </w:rPr>
        <w:t>being affected by this crisis</w:t>
      </w:r>
      <w:r w:rsidR="00045736" w:rsidRPr="000C490B">
        <w:rPr>
          <w:rFonts w:ascii="Times New Roman" w:hAnsi="Times New Roman" w:cs="Times New Roman"/>
          <w:sz w:val="24"/>
          <w:szCs w:val="24"/>
        </w:rPr>
        <w:t>, as demand slumped and (financial) resources evaporated</w:t>
      </w:r>
      <w:r w:rsidR="006864FC" w:rsidRPr="000C490B">
        <w:rPr>
          <w:rFonts w:ascii="Times New Roman" w:hAnsi="Times New Roman" w:cs="Times New Roman"/>
          <w:sz w:val="24"/>
          <w:szCs w:val="24"/>
        </w:rPr>
        <w:t xml:space="preserve">. </w:t>
      </w:r>
      <w:r w:rsidR="00045736" w:rsidRPr="000C490B">
        <w:rPr>
          <w:rFonts w:ascii="Times New Roman" w:hAnsi="Times New Roman" w:cs="Times New Roman"/>
          <w:sz w:val="24"/>
          <w:szCs w:val="24"/>
        </w:rPr>
        <w:t xml:space="preserve">It is possible that the global economical and financial crisis has had an effect on the degree into which entrepreneurial organizations are social. On one hand, social entrepreneurship typically emerges in contexts of market failure (McMullen, 2011); on the other hand, the acquiring of resources – which is already difficult in regular times (Austin et al., 2006) – could have become even more difficult. </w:t>
      </w:r>
      <w:r w:rsidR="00484FEC" w:rsidRPr="000C490B">
        <w:rPr>
          <w:rFonts w:ascii="Times New Roman" w:hAnsi="Times New Roman" w:cs="Times New Roman"/>
          <w:sz w:val="24"/>
          <w:szCs w:val="24"/>
        </w:rPr>
        <w:t xml:space="preserve">Under ‘normal’ circumstances, how would social and conventional entrepreneurs allocate points to social and economic goals as they pertain to their </w:t>
      </w:r>
      <w:r w:rsidR="003C5A2B" w:rsidRPr="000C490B">
        <w:rPr>
          <w:rFonts w:ascii="Times New Roman" w:hAnsi="Times New Roman" w:cs="Times New Roman"/>
          <w:sz w:val="24"/>
          <w:szCs w:val="24"/>
        </w:rPr>
        <w:t xml:space="preserve">organization? </w:t>
      </w:r>
      <w:r w:rsidR="00A62BDB" w:rsidRPr="000C490B">
        <w:rPr>
          <w:rFonts w:ascii="Times New Roman" w:hAnsi="Times New Roman" w:cs="Times New Roman"/>
          <w:sz w:val="24"/>
          <w:szCs w:val="24"/>
        </w:rPr>
        <w:t xml:space="preserve">Second, as mentioned in the section on limitations, this research has focussed on goals set by early-stage (social) entrepreneurs. Goals are mental representations of </w:t>
      </w:r>
      <w:r w:rsidR="00A62BDB" w:rsidRPr="000C490B">
        <w:rPr>
          <w:rFonts w:ascii="Times New Roman" w:hAnsi="Times New Roman" w:cs="Times New Roman"/>
          <w:sz w:val="24"/>
          <w:szCs w:val="24"/>
        </w:rPr>
        <w:lastRenderedPageBreak/>
        <w:t xml:space="preserve">what the future could be (Carsrud &amp; Brannback, 2011) – not what it will or has become. Future research could take into account which of these objectives were reached as well, as it is possible there are discrepancies between the </w:t>
      </w:r>
      <w:r w:rsidR="0044132C">
        <w:rPr>
          <w:rFonts w:ascii="Times New Roman" w:hAnsi="Times New Roman" w:cs="Times New Roman"/>
          <w:sz w:val="24"/>
          <w:szCs w:val="24"/>
        </w:rPr>
        <w:t>setting and achieving different types of objectives</w:t>
      </w:r>
      <w:r w:rsidR="00A62BDB" w:rsidRPr="000C490B">
        <w:rPr>
          <w:rFonts w:ascii="Times New Roman" w:hAnsi="Times New Roman" w:cs="Times New Roman"/>
          <w:sz w:val="24"/>
          <w:szCs w:val="24"/>
        </w:rPr>
        <w:t xml:space="preserve">. </w:t>
      </w:r>
      <w:r w:rsidR="00C655BD" w:rsidRPr="000C490B">
        <w:rPr>
          <w:rFonts w:ascii="Times New Roman" w:hAnsi="Times New Roman" w:cs="Times New Roman"/>
          <w:sz w:val="24"/>
          <w:szCs w:val="24"/>
        </w:rPr>
        <w:t>Third</w:t>
      </w:r>
      <w:r w:rsidR="003C5A2B" w:rsidRPr="000C490B">
        <w:rPr>
          <w:rFonts w:ascii="Times New Roman" w:hAnsi="Times New Roman" w:cs="Times New Roman"/>
          <w:sz w:val="24"/>
          <w:szCs w:val="24"/>
        </w:rPr>
        <w:t xml:space="preserve">, this research has looked at a particular phase of (social) </w:t>
      </w:r>
      <w:r w:rsidR="0044132C">
        <w:rPr>
          <w:rFonts w:ascii="Times New Roman" w:hAnsi="Times New Roman" w:cs="Times New Roman"/>
          <w:sz w:val="24"/>
          <w:szCs w:val="24"/>
        </w:rPr>
        <w:t>entrepreneurial activity</w:t>
      </w:r>
      <w:r w:rsidR="003C5A2B" w:rsidRPr="000C490B">
        <w:rPr>
          <w:rFonts w:ascii="Times New Roman" w:hAnsi="Times New Roman" w:cs="Times New Roman"/>
          <w:sz w:val="24"/>
          <w:szCs w:val="24"/>
        </w:rPr>
        <w:t xml:space="preserve"> at one point in time</w:t>
      </w:r>
      <w:r w:rsidR="006864FC" w:rsidRPr="000C490B">
        <w:rPr>
          <w:rFonts w:ascii="Times New Roman" w:hAnsi="Times New Roman" w:cs="Times New Roman"/>
          <w:sz w:val="24"/>
          <w:szCs w:val="24"/>
        </w:rPr>
        <w:t xml:space="preserve">: early-stage (social) entrepreneurs in 2009. </w:t>
      </w:r>
      <w:r w:rsidR="00045736" w:rsidRPr="000C490B">
        <w:rPr>
          <w:rFonts w:ascii="Times New Roman" w:hAnsi="Times New Roman" w:cs="Times New Roman"/>
          <w:sz w:val="24"/>
          <w:szCs w:val="24"/>
        </w:rPr>
        <w:t xml:space="preserve">Although this research has taken into account the age of the entrepreneur leading the organization, this doesn’t say anything about the relationship between maturity of the organization itself and the degree to which the organization becomes more, less or equally social. </w:t>
      </w:r>
      <w:r w:rsidR="006864FC" w:rsidRPr="000C490B">
        <w:rPr>
          <w:rFonts w:ascii="Times New Roman" w:hAnsi="Times New Roman" w:cs="Times New Roman"/>
          <w:sz w:val="24"/>
          <w:szCs w:val="24"/>
        </w:rPr>
        <w:t xml:space="preserve">Future research could contribute to finding </w:t>
      </w:r>
      <w:r w:rsidR="003B5C31">
        <w:rPr>
          <w:rFonts w:ascii="Times New Roman" w:hAnsi="Times New Roman" w:cs="Times New Roman"/>
          <w:sz w:val="24"/>
          <w:szCs w:val="24"/>
        </w:rPr>
        <w:t>how the pursuit of</w:t>
      </w:r>
      <w:r w:rsidR="003C5A2B" w:rsidRPr="000C490B">
        <w:rPr>
          <w:rFonts w:ascii="Times New Roman" w:hAnsi="Times New Roman" w:cs="Times New Roman"/>
          <w:sz w:val="24"/>
          <w:szCs w:val="24"/>
        </w:rPr>
        <w:t xml:space="preserve"> social goals change</w:t>
      </w:r>
      <w:r w:rsidR="006864FC" w:rsidRPr="000C490B">
        <w:rPr>
          <w:rFonts w:ascii="Times New Roman" w:hAnsi="Times New Roman" w:cs="Times New Roman"/>
          <w:sz w:val="24"/>
          <w:szCs w:val="24"/>
        </w:rPr>
        <w:t>s</w:t>
      </w:r>
      <w:r w:rsidR="003C5A2B" w:rsidRPr="000C490B">
        <w:rPr>
          <w:rFonts w:ascii="Times New Roman" w:hAnsi="Times New Roman" w:cs="Times New Roman"/>
          <w:sz w:val="24"/>
          <w:szCs w:val="24"/>
        </w:rPr>
        <w:t xml:space="preserve"> over time</w:t>
      </w:r>
      <w:r w:rsidR="006864FC" w:rsidRPr="000C490B">
        <w:rPr>
          <w:rFonts w:ascii="Times New Roman" w:hAnsi="Times New Roman" w:cs="Times New Roman"/>
          <w:sz w:val="24"/>
          <w:szCs w:val="24"/>
        </w:rPr>
        <w:t>.</w:t>
      </w:r>
      <w:r w:rsidR="009033DF" w:rsidRPr="000C490B">
        <w:rPr>
          <w:rFonts w:ascii="Times New Roman" w:hAnsi="Times New Roman" w:cs="Times New Roman"/>
          <w:sz w:val="24"/>
          <w:szCs w:val="24"/>
        </w:rPr>
        <w:t xml:space="preserve"> </w:t>
      </w:r>
      <w:r w:rsidR="00C655BD" w:rsidRPr="000C490B">
        <w:rPr>
          <w:rFonts w:ascii="Times New Roman" w:hAnsi="Times New Roman" w:cs="Times New Roman"/>
          <w:sz w:val="24"/>
          <w:szCs w:val="24"/>
        </w:rPr>
        <w:t>Fourth</w:t>
      </w:r>
      <w:r w:rsidR="009033DF" w:rsidRPr="000C490B">
        <w:rPr>
          <w:rFonts w:ascii="Times New Roman" w:hAnsi="Times New Roman" w:cs="Times New Roman"/>
          <w:sz w:val="24"/>
          <w:szCs w:val="24"/>
        </w:rPr>
        <w:t xml:space="preserve"> and last, this research has looked at social entrepreneurial activity in general</w:t>
      </w:r>
      <w:r w:rsidR="00EA5044" w:rsidRPr="000C490B">
        <w:rPr>
          <w:rFonts w:ascii="Times New Roman" w:hAnsi="Times New Roman" w:cs="Times New Roman"/>
          <w:sz w:val="24"/>
          <w:szCs w:val="24"/>
        </w:rPr>
        <w:t>, including both NGO’s and conventional busine</w:t>
      </w:r>
      <w:r w:rsidR="00EA5044">
        <w:rPr>
          <w:rFonts w:ascii="Times New Roman" w:hAnsi="Times New Roman" w:cs="Times New Roman"/>
          <w:sz w:val="24"/>
          <w:szCs w:val="24"/>
        </w:rPr>
        <w:t>sses adressing social needs.</w:t>
      </w:r>
      <w:r w:rsidR="009033DF">
        <w:rPr>
          <w:rFonts w:ascii="Times New Roman" w:hAnsi="Times New Roman" w:cs="Times New Roman"/>
          <w:sz w:val="24"/>
          <w:szCs w:val="24"/>
        </w:rPr>
        <w:t xml:space="preserve"> As mentioned before in this thesis, social entrepreneurship can manifest itself in many ways – ranging from different types of sectors (Austin et al., 2006) to different organizational and legal forms (Austin et al., 2006; Dorado, 2006). To be able to offer a better context regarding social entrepreneurship and its goals, future research could take into account these differnent kind of manifestations, providing a more detailed insight.</w:t>
      </w:r>
      <w:r w:rsidR="00A62BDB">
        <w:rPr>
          <w:rFonts w:ascii="Times New Roman" w:hAnsi="Times New Roman" w:cs="Times New Roman"/>
          <w:sz w:val="24"/>
          <w:szCs w:val="24"/>
        </w:rPr>
        <w:t xml:space="preserve"> </w:t>
      </w:r>
    </w:p>
    <w:p w:rsidR="00DC5960" w:rsidRPr="00042130" w:rsidRDefault="005E5627" w:rsidP="00680877">
      <w:pPr>
        <w:pStyle w:val="Heading1"/>
        <w:rPr>
          <w:lang w:val="en-US"/>
        </w:rPr>
      </w:pPr>
      <w:bookmarkStart w:id="35" w:name="_Toc427158520"/>
      <w:r>
        <w:rPr>
          <w:lang w:val="en-US"/>
        </w:rPr>
        <w:t>6</w:t>
      </w:r>
      <w:r w:rsidR="00680877">
        <w:rPr>
          <w:lang w:val="en-US"/>
        </w:rPr>
        <w:t>. References</w:t>
      </w:r>
      <w:bookmarkEnd w:id="35"/>
    </w:p>
    <w:p w:rsidR="00DF512A" w:rsidRDefault="00DF512A" w:rsidP="00DC5960">
      <w:pPr>
        <w:pStyle w:val="ListParagraph"/>
        <w:numPr>
          <w:ilvl w:val="0"/>
          <w:numId w:val="5"/>
        </w:numPr>
        <w:spacing w:line="360" w:lineRule="auto"/>
        <w:ind w:left="426"/>
        <w:rPr>
          <w:rFonts w:ascii="Times New Roman" w:hAnsi="Times New Roman" w:cs="Times New Roman"/>
          <w:sz w:val="24"/>
          <w:szCs w:val="24"/>
          <w:lang w:val="en-US"/>
        </w:rPr>
      </w:pPr>
      <w:r w:rsidRPr="00DF512A">
        <w:rPr>
          <w:rFonts w:ascii="Times New Roman" w:hAnsi="Times New Roman" w:cs="Times New Roman"/>
          <w:sz w:val="24"/>
          <w:szCs w:val="24"/>
          <w:lang w:val="en-US"/>
        </w:rPr>
        <w:t xml:space="preserve">Adler, P.S. &amp; Kwon, S. (2002). </w:t>
      </w:r>
      <w:r w:rsidRPr="00DF512A">
        <w:rPr>
          <w:rFonts w:ascii="Times New Roman" w:hAnsi="Times New Roman" w:cs="Times New Roman"/>
          <w:i/>
          <w:sz w:val="24"/>
          <w:szCs w:val="24"/>
          <w:lang w:val="en-US"/>
        </w:rPr>
        <w:t xml:space="preserve">Social </w:t>
      </w:r>
      <w:r w:rsidR="00C34439">
        <w:rPr>
          <w:rFonts w:ascii="Times New Roman" w:hAnsi="Times New Roman" w:cs="Times New Roman"/>
          <w:i/>
          <w:sz w:val="24"/>
          <w:szCs w:val="24"/>
          <w:lang w:val="en-US"/>
        </w:rPr>
        <w:t>c</w:t>
      </w:r>
      <w:r w:rsidRPr="00DF512A">
        <w:rPr>
          <w:rFonts w:ascii="Times New Roman" w:hAnsi="Times New Roman" w:cs="Times New Roman"/>
          <w:i/>
          <w:sz w:val="24"/>
          <w:szCs w:val="24"/>
          <w:lang w:val="en-US"/>
        </w:rPr>
        <w:t xml:space="preserve">apital: </w:t>
      </w:r>
      <w:r w:rsidR="00C34439">
        <w:rPr>
          <w:rFonts w:ascii="Times New Roman" w:hAnsi="Times New Roman" w:cs="Times New Roman"/>
          <w:i/>
          <w:sz w:val="24"/>
          <w:szCs w:val="24"/>
          <w:lang w:val="en-US"/>
        </w:rPr>
        <w:t>p</w:t>
      </w:r>
      <w:r w:rsidRPr="00DF512A">
        <w:rPr>
          <w:rFonts w:ascii="Times New Roman" w:hAnsi="Times New Roman" w:cs="Times New Roman"/>
          <w:i/>
          <w:sz w:val="24"/>
          <w:szCs w:val="24"/>
          <w:lang w:val="en-US"/>
        </w:rPr>
        <w:t xml:space="preserve">rospects for a </w:t>
      </w:r>
      <w:r w:rsidR="00C34439">
        <w:rPr>
          <w:rFonts w:ascii="Times New Roman" w:hAnsi="Times New Roman" w:cs="Times New Roman"/>
          <w:i/>
          <w:sz w:val="24"/>
          <w:szCs w:val="24"/>
          <w:lang w:val="en-US"/>
        </w:rPr>
        <w:t>n</w:t>
      </w:r>
      <w:r w:rsidRPr="00DF512A">
        <w:rPr>
          <w:rFonts w:ascii="Times New Roman" w:hAnsi="Times New Roman" w:cs="Times New Roman"/>
          <w:i/>
          <w:sz w:val="24"/>
          <w:szCs w:val="24"/>
          <w:lang w:val="en-US"/>
        </w:rPr>
        <w:t xml:space="preserve">ew </w:t>
      </w:r>
      <w:r w:rsidR="00C34439">
        <w:rPr>
          <w:rFonts w:ascii="Times New Roman" w:hAnsi="Times New Roman" w:cs="Times New Roman"/>
          <w:i/>
          <w:sz w:val="24"/>
          <w:szCs w:val="24"/>
          <w:lang w:val="en-US"/>
        </w:rPr>
        <w:t>c</w:t>
      </w:r>
      <w:r w:rsidRPr="00DF512A">
        <w:rPr>
          <w:rFonts w:ascii="Times New Roman" w:hAnsi="Times New Roman" w:cs="Times New Roman"/>
          <w:i/>
          <w:sz w:val="24"/>
          <w:szCs w:val="24"/>
          <w:lang w:val="en-US"/>
        </w:rPr>
        <w:t>oncept</w:t>
      </w:r>
      <w:r w:rsidRPr="00DF512A">
        <w:rPr>
          <w:rFonts w:ascii="Times New Roman" w:hAnsi="Times New Roman" w:cs="Times New Roman"/>
          <w:sz w:val="24"/>
          <w:szCs w:val="24"/>
          <w:lang w:val="en-US"/>
        </w:rPr>
        <w:t xml:space="preserve">. Academy of Management Review, 27(1), </w:t>
      </w:r>
      <w:r>
        <w:rPr>
          <w:rFonts w:ascii="Times New Roman" w:hAnsi="Times New Roman" w:cs="Times New Roman"/>
          <w:sz w:val="24"/>
          <w:szCs w:val="24"/>
          <w:lang w:val="en-US"/>
        </w:rPr>
        <w:t xml:space="preserve">pg. </w:t>
      </w:r>
      <w:r w:rsidRPr="00DF512A">
        <w:rPr>
          <w:rFonts w:ascii="Times New Roman" w:hAnsi="Times New Roman" w:cs="Times New Roman"/>
          <w:sz w:val="24"/>
          <w:szCs w:val="24"/>
          <w:lang w:val="en-US"/>
        </w:rPr>
        <w:t>17</w:t>
      </w:r>
      <w:r>
        <w:rPr>
          <w:rFonts w:ascii="Times New Roman" w:hAnsi="Times New Roman" w:cs="Times New Roman"/>
          <w:sz w:val="24"/>
          <w:szCs w:val="24"/>
          <w:lang w:val="en-US"/>
        </w:rPr>
        <w:t xml:space="preserve"> </w:t>
      </w:r>
      <w:r w:rsidRPr="00724637">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DF512A">
        <w:rPr>
          <w:rFonts w:ascii="Times New Roman" w:hAnsi="Times New Roman" w:cs="Times New Roman"/>
          <w:sz w:val="24"/>
          <w:szCs w:val="24"/>
          <w:lang w:val="en-US"/>
        </w:rPr>
        <w:t>40.</w:t>
      </w:r>
    </w:p>
    <w:p w:rsidR="00D116E0" w:rsidRPr="00724637" w:rsidRDefault="00E760F9" w:rsidP="00DC5960">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Alvord, S.H., Brown, L.D., &amp; Letts. C.W. (2004). </w:t>
      </w:r>
      <w:r w:rsidRPr="00724637">
        <w:rPr>
          <w:rFonts w:ascii="Times New Roman" w:hAnsi="Times New Roman" w:cs="Times New Roman"/>
          <w:i/>
          <w:sz w:val="24"/>
          <w:szCs w:val="24"/>
          <w:lang w:val="en-US"/>
        </w:rPr>
        <w:t xml:space="preserve">Entrepreneurship and </w:t>
      </w:r>
      <w:r w:rsidR="00C34439">
        <w:rPr>
          <w:rFonts w:ascii="Times New Roman" w:hAnsi="Times New Roman" w:cs="Times New Roman"/>
          <w:i/>
          <w:sz w:val="24"/>
          <w:szCs w:val="24"/>
          <w:lang w:val="en-US"/>
        </w:rPr>
        <w:t>s</w:t>
      </w:r>
      <w:r w:rsidRPr="00724637">
        <w:rPr>
          <w:rFonts w:ascii="Times New Roman" w:hAnsi="Times New Roman" w:cs="Times New Roman"/>
          <w:i/>
          <w:sz w:val="24"/>
          <w:szCs w:val="24"/>
          <w:lang w:val="en-US"/>
        </w:rPr>
        <w:t xml:space="preserve">ocietal </w:t>
      </w:r>
      <w:r w:rsidR="00C34439">
        <w:rPr>
          <w:rFonts w:ascii="Times New Roman" w:hAnsi="Times New Roman" w:cs="Times New Roman"/>
          <w:i/>
          <w:sz w:val="24"/>
          <w:szCs w:val="24"/>
          <w:lang w:val="en-US"/>
        </w:rPr>
        <w:t>t</w:t>
      </w:r>
      <w:r w:rsidRPr="00724637">
        <w:rPr>
          <w:rFonts w:ascii="Times New Roman" w:hAnsi="Times New Roman" w:cs="Times New Roman"/>
          <w:i/>
          <w:sz w:val="24"/>
          <w:szCs w:val="24"/>
          <w:lang w:val="en-US"/>
        </w:rPr>
        <w:t xml:space="preserve">ransformation: </w:t>
      </w:r>
      <w:r w:rsidR="00C34439">
        <w:rPr>
          <w:rFonts w:ascii="Times New Roman" w:hAnsi="Times New Roman" w:cs="Times New Roman"/>
          <w:i/>
          <w:sz w:val="24"/>
          <w:szCs w:val="24"/>
          <w:lang w:val="en-US"/>
        </w:rPr>
        <w:t>a</w:t>
      </w:r>
      <w:r w:rsidRPr="00724637">
        <w:rPr>
          <w:rFonts w:ascii="Times New Roman" w:hAnsi="Times New Roman" w:cs="Times New Roman"/>
          <w:i/>
          <w:sz w:val="24"/>
          <w:szCs w:val="24"/>
          <w:lang w:val="en-US"/>
        </w:rPr>
        <w:t xml:space="preserve">n </w:t>
      </w:r>
      <w:r w:rsidR="00C34439">
        <w:rPr>
          <w:rFonts w:ascii="Times New Roman" w:hAnsi="Times New Roman" w:cs="Times New Roman"/>
          <w:i/>
          <w:sz w:val="24"/>
          <w:szCs w:val="24"/>
          <w:lang w:val="en-US"/>
        </w:rPr>
        <w:t>e</w:t>
      </w:r>
      <w:r w:rsidRPr="00724637">
        <w:rPr>
          <w:rFonts w:ascii="Times New Roman" w:hAnsi="Times New Roman" w:cs="Times New Roman"/>
          <w:i/>
          <w:sz w:val="24"/>
          <w:szCs w:val="24"/>
          <w:lang w:val="en-US"/>
        </w:rPr>
        <w:t xml:space="preserve">xploratory </w:t>
      </w:r>
      <w:r w:rsidR="00C34439">
        <w:rPr>
          <w:rFonts w:ascii="Times New Roman" w:hAnsi="Times New Roman" w:cs="Times New Roman"/>
          <w:i/>
          <w:sz w:val="24"/>
          <w:szCs w:val="24"/>
          <w:lang w:val="en-US"/>
        </w:rPr>
        <w:t>st</w:t>
      </w:r>
      <w:r w:rsidRPr="00724637">
        <w:rPr>
          <w:rFonts w:ascii="Times New Roman" w:hAnsi="Times New Roman" w:cs="Times New Roman"/>
          <w:i/>
          <w:sz w:val="24"/>
          <w:szCs w:val="24"/>
          <w:lang w:val="en-US"/>
        </w:rPr>
        <w:t>udy</w:t>
      </w:r>
      <w:r w:rsidRPr="00724637">
        <w:rPr>
          <w:rFonts w:ascii="Times New Roman" w:hAnsi="Times New Roman" w:cs="Times New Roman"/>
          <w:sz w:val="24"/>
          <w:szCs w:val="24"/>
          <w:lang w:val="en-US"/>
        </w:rPr>
        <w:t>. The Journal of Applied Behaviora</w:t>
      </w:r>
      <w:r w:rsidR="00E07172" w:rsidRPr="00724637">
        <w:rPr>
          <w:rFonts w:ascii="Times New Roman" w:hAnsi="Times New Roman" w:cs="Times New Roman"/>
          <w:sz w:val="24"/>
          <w:szCs w:val="24"/>
          <w:lang w:val="en-US"/>
        </w:rPr>
        <w:t xml:space="preserve">l Science, 40(30), pg. 260 </w:t>
      </w:r>
      <w:r w:rsidR="00BD7939" w:rsidRPr="00724637">
        <w:rPr>
          <w:rFonts w:ascii="Times New Roman" w:hAnsi="Times New Roman" w:cs="Times New Roman"/>
          <w:sz w:val="24"/>
          <w:szCs w:val="24"/>
          <w:lang w:val="en-US"/>
        </w:rPr>
        <w:t>–</w:t>
      </w:r>
      <w:r w:rsidR="00E07172" w:rsidRPr="00724637">
        <w:rPr>
          <w:rFonts w:ascii="Times New Roman" w:hAnsi="Times New Roman" w:cs="Times New Roman"/>
          <w:sz w:val="24"/>
          <w:szCs w:val="24"/>
          <w:lang w:val="en-US"/>
        </w:rPr>
        <w:t xml:space="preserve"> 282. </w:t>
      </w:r>
    </w:p>
    <w:p w:rsidR="00DC5960" w:rsidRPr="00724637" w:rsidRDefault="00DC5960" w:rsidP="00DC5960">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Austin, J., Stevenson, H., &amp; Wei-Skillern, J. (2006). </w:t>
      </w:r>
      <w:r w:rsidRPr="00724637">
        <w:rPr>
          <w:rFonts w:ascii="Times New Roman" w:hAnsi="Times New Roman" w:cs="Times New Roman"/>
          <w:i/>
          <w:sz w:val="24"/>
          <w:szCs w:val="24"/>
          <w:lang w:val="en-US"/>
        </w:rPr>
        <w:t xml:space="preserve">Social and </w:t>
      </w:r>
      <w:r w:rsidR="00C34439">
        <w:rPr>
          <w:rFonts w:ascii="Times New Roman" w:hAnsi="Times New Roman" w:cs="Times New Roman"/>
          <w:i/>
          <w:sz w:val="24"/>
          <w:szCs w:val="24"/>
          <w:lang w:val="en-US"/>
        </w:rPr>
        <w:t>c</w:t>
      </w:r>
      <w:r w:rsidRPr="00724637">
        <w:rPr>
          <w:rFonts w:ascii="Times New Roman" w:hAnsi="Times New Roman" w:cs="Times New Roman"/>
          <w:i/>
          <w:sz w:val="24"/>
          <w:szCs w:val="24"/>
          <w:lang w:val="en-US"/>
        </w:rPr>
        <w:t xml:space="preserve">ommercial </w:t>
      </w:r>
      <w:r w:rsidR="00C34439">
        <w:rPr>
          <w:rFonts w:ascii="Times New Roman" w:hAnsi="Times New Roman" w:cs="Times New Roman"/>
          <w:i/>
          <w:sz w:val="24"/>
          <w:szCs w:val="24"/>
          <w:lang w:val="en-US"/>
        </w:rPr>
        <w:t>e</w:t>
      </w:r>
      <w:r w:rsidRPr="00724637">
        <w:rPr>
          <w:rFonts w:ascii="Times New Roman" w:hAnsi="Times New Roman" w:cs="Times New Roman"/>
          <w:i/>
          <w:sz w:val="24"/>
          <w:szCs w:val="24"/>
          <w:lang w:val="en-US"/>
        </w:rPr>
        <w:t xml:space="preserve">ntrepreneurship: </w:t>
      </w:r>
      <w:r w:rsidR="00C34439">
        <w:rPr>
          <w:rFonts w:ascii="Times New Roman" w:hAnsi="Times New Roman" w:cs="Times New Roman"/>
          <w:i/>
          <w:sz w:val="24"/>
          <w:szCs w:val="24"/>
          <w:lang w:val="en-US"/>
        </w:rPr>
        <w:t>same, different, or b</w:t>
      </w:r>
      <w:r w:rsidRPr="00724637">
        <w:rPr>
          <w:rFonts w:ascii="Times New Roman" w:hAnsi="Times New Roman" w:cs="Times New Roman"/>
          <w:i/>
          <w:sz w:val="24"/>
          <w:szCs w:val="24"/>
          <w:lang w:val="en-US"/>
        </w:rPr>
        <w:t>oth?</w:t>
      </w:r>
      <w:r w:rsidRPr="00724637">
        <w:rPr>
          <w:rFonts w:ascii="Times New Roman" w:hAnsi="Times New Roman" w:cs="Times New Roman"/>
          <w:sz w:val="24"/>
          <w:szCs w:val="24"/>
          <w:lang w:val="en-US"/>
        </w:rPr>
        <w:t xml:space="preserve"> Entrepreneurship Theory and Practice, </w:t>
      </w:r>
      <w:r w:rsidR="00E07172" w:rsidRPr="00724637">
        <w:rPr>
          <w:rFonts w:ascii="Times New Roman" w:hAnsi="Times New Roman" w:cs="Times New Roman"/>
          <w:sz w:val="24"/>
          <w:szCs w:val="24"/>
          <w:lang w:val="en-US"/>
        </w:rPr>
        <w:t>30(1), pg. 1 – 22.</w:t>
      </w:r>
    </w:p>
    <w:p w:rsidR="00327B80" w:rsidRPr="00327B80" w:rsidRDefault="009B0A56" w:rsidP="00327B80">
      <w:pPr>
        <w:pStyle w:val="ListParagraph"/>
        <w:numPr>
          <w:ilvl w:val="0"/>
          <w:numId w:val="5"/>
        </w:numPr>
        <w:spacing w:line="360" w:lineRule="auto"/>
        <w:ind w:left="426"/>
        <w:rPr>
          <w:rFonts w:ascii="Times New Roman" w:hAnsi="Times New Roman" w:cs="Times New Roman"/>
          <w:sz w:val="24"/>
          <w:szCs w:val="24"/>
        </w:rPr>
      </w:pPr>
      <w:r w:rsidRPr="00724637">
        <w:rPr>
          <w:rFonts w:ascii="Times New Roman" w:hAnsi="Times New Roman" w:cs="Times New Roman"/>
          <w:sz w:val="24"/>
          <w:szCs w:val="24"/>
          <w:lang w:val="en-US"/>
        </w:rPr>
        <w:lastRenderedPageBreak/>
        <w:t xml:space="preserve">Bacq, S. &amp; Janssen, F. (2011). </w:t>
      </w:r>
      <w:r w:rsidRPr="00724637">
        <w:rPr>
          <w:rFonts w:ascii="Times New Roman" w:hAnsi="Times New Roman" w:cs="Times New Roman"/>
          <w:i/>
          <w:sz w:val="24"/>
          <w:szCs w:val="24"/>
          <w:lang w:val="en-US"/>
        </w:rPr>
        <w:t>The multiple faces of social entrepreneurship: A review of definitional issues based on geographical and thematic criteria</w:t>
      </w:r>
      <w:r w:rsidRPr="00724637">
        <w:rPr>
          <w:rFonts w:ascii="Times New Roman" w:hAnsi="Times New Roman" w:cs="Times New Roman"/>
          <w:sz w:val="24"/>
          <w:szCs w:val="24"/>
          <w:lang w:val="en-US"/>
        </w:rPr>
        <w:t>.  Entrepreneurship &amp; Regional Development: An International Journal, 23(5), pg. 373 – 403.</w:t>
      </w:r>
      <w:r w:rsidR="00327B80">
        <w:rPr>
          <w:rFonts w:ascii="Times New Roman" w:hAnsi="Times New Roman" w:cs="Times New Roman"/>
          <w:sz w:val="24"/>
          <w:szCs w:val="24"/>
          <w:lang w:val="en-US"/>
        </w:rPr>
        <w:t xml:space="preserve"> </w:t>
      </w:r>
    </w:p>
    <w:p w:rsidR="00327B80" w:rsidRDefault="00327B80" w:rsidP="00327B80">
      <w:pPr>
        <w:pStyle w:val="ListParagraph"/>
        <w:numPr>
          <w:ilvl w:val="0"/>
          <w:numId w:val="5"/>
        </w:numPr>
        <w:spacing w:line="360" w:lineRule="auto"/>
        <w:ind w:left="426"/>
        <w:rPr>
          <w:rFonts w:ascii="Times New Roman" w:hAnsi="Times New Roman" w:cs="Times New Roman"/>
          <w:sz w:val="24"/>
          <w:szCs w:val="24"/>
        </w:rPr>
      </w:pPr>
      <w:r w:rsidRPr="00327B80">
        <w:rPr>
          <w:rFonts w:ascii="Times New Roman" w:hAnsi="Times New Roman" w:cs="Times New Roman"/>
          <w:sz w:val="24"/>
          <w:szCs w:val="24"/>
        </w:rPr>
        <w:t xml:space="preserve">Bandura, A. (2001). </w:t>
      </w:r>
      <w:r w:rsidRPr="00327B80">
        <w:rPr>
          <w:rFonts w:ascii="Times New Roman" w:hAnsi="Times New Roman" w:cs="Times New Roman"/>
          <w:i/>
          <w:sz w:val="24"/>
          <w:szCs w:val="24"/>
        </w:rPr>
        <w:t>Social cognitive theory: An agentic perspective.</w:t>
      </w:r>
      <w:r w:rsidRPr="00327B80">
        <w:rPr>
          <w:rFonts w:ascii="Times New Roman" w:hAnsi="Times New Roman" w:cs="Times New Roman"/>
          <w:sz w:val="24"/>
          <w:szCs w:val="24"/>
        </w:rPr>
        <w:t xml:space="preserve"> Annual </w:t>
      </w:r>
      <w:r w:rsidR="00C34439">
        <w:rPr>
          <w:rFonts w:ascii="Times New Roman" w:hAnsi="Times New Roman" w:cs="Times New Roman"/>
          <w:sz w:val="24"/>
          <w:szCs w:val="24"/>
        </w:rPr>
        <w:t>R</w:t>
      </w:r>
      <w:r w:rsidRPr="00327B80">
        <w:rPr>
          <w:rFonts w:ascii="Times New Roman" w:hAnsi="Times New Roman" w:cs="Times New Roman"/>
          <w:sz w:val="24"/>
          <w:szCs w:val="24"/>
        </w:rPr>
        <w:t xml:space="preserve">eview of </w:t>
      </w:r>
      <w:r w:rsidR="00C34439">
        <w:rPr>
          <w:rFonts w:ascii="Times New Roman" w:hAnsi="Times New Roman" w:cs="Times New Roman"/>
          <w:sz w:val="24"/>
          <w:szCs w:val="24"/>
        </w:rPr>
        <w:t>P</w:t>
      </w:r>
      <w:r w:rsidRPr="00327B80">
        <w:rPr>
          <w:rFonts w:ascii="Times New Roman" w:hAnsi="Times New Roman" w:cs="Times New Roman"/>
          <w:sz w:val="24"/>
          <w:szCs w:val="24"/>
        </w:rPr>
        <w:t>sychology, 52(1), pg. 1-26.</w:t>
      </w:r>
      <w:r>
        <w:rPr>
          <w:rFonts w:ascii="Times New Roman" w:hAnsi="Times New Roman" w:cs="Times New Roman"/>
          <w:sz w:val="24"/>
          <w:szCs w:val="24"/>
        </w:rPr>
        <w:t xml:space="preserve"> </w:t>
      </w:r>
    </w:p>
    <w:p w:rsidR="00697829" w:rsidRPr="00327B80" w:rsidRDefault="00327B80" w:rsidP="00327B80">
      <w:pPr>
        <w:pStyle w:val="ListParagraph"/>
        <w:numPr>
          <w:ilvl w:val="0"/>
          <w:numId w:val="5"/>
        </w:numPr>
        <w:spacing w:line="360" w:lineRule="auto"/>
        <w:ind w:left="426"/>
        <w:rPr>
          <w:rFonts w:ascii="Times New Roman" w:hAnsi="Times New Roman" w:cs="Times New Roman"/>
          <w:sz w:val="24"/>
          <w:szCs w:val="24"/>
        </w:rPr>
      </w:pPr>
      <w:r w:rsidRPr="00327B80">
        <w:rPr>
          <w:rFonts w:ascii="Times New Roman" w:hAnsi="Times New Roman" w:cs="Times New Roman"/>
          <w:sz w:val="24"/>
          <w:szCs w:val="24"/>
        </w:rPr>
        <w:t xml:space="preserve">Batson C.D. (1998). </w:t>
      </w:r>
      <w:r w:rsidRPr="00327B80">
        <w:rPr>
          <w:rFonts w:ascii="Times New Roman" w:hAnsi="Times New Roman" w:cs="Times New Roman"/>
          <w:i/>
          <w:sz w:val="24"/>
          <w:szCs w:val="24"/>
        </w:rPr>
        <w:t>Altruism and prosocial behavior</w:t>
      </w:r>
      <w:r w:rsidRPr="00327B80">
        <w:rPr>
          <w:rFonts w:ascii="Times New Roman" w:hAnsi="Times New Roman" w:cs="Times New Roman"/>
          <w:sz w:val="24"/>
          <w:szCs w:val="24"/>
        </w:rPr>
        <w:t xml:space="preserve">. In The Handbook of Social Psychology (4th edn). Gilbert D.T., Fiske S.T., Lindzey G. (eds). </w:t>
      </w:r>
      <w:r w:rsidR="00874E7B">
        <w:rPr>
          <w:rFonts w:ascii="Times New Roman" w:hAnsi="Times New Roman" w:cs="Times New Roman"/>
          <w:sz w:val="24"/>
          <w:szCs w:val="24"/>
        </w:rPr>
        <w:t xml:space="preserve">New York: </w:t>
      </w:r>
      <w:r w:rsidRPr="00327B80">
        <w:rPr>
          <w:rFonts w:ascii="Times New Roman" w:hAnsi="Times New Roman" w:cs="Times New Roman"/>
          <w:sz w:val="24"/>
          <w:szCs w:val="24"/>
        </w:rPr>
        <w:t>McGraw-Hill: pg. 282 – 316.</w:t>
      </w:r>
    </w:p>
    <w:p w:rsidR="00DF512A" w:rsidRPr="00724637" w:rsidRDefault="00DF512A" w:rsidP="009B0A56">
      <w:pPr>
        <w:pStyle w:val="ListParagraph"/>
        <w:numPr>
          <w:ilvl w:val="0"/>
          <w:numId w:val="5"/>
        </w:numPr>
        <w:spacing w:line="360" w:lineRule="auto"/>
        <w:ind w:left="426"/>
        <w:rPr>
          <w:rFonts w:ascii="Times New Roman" w:hAnsi="Times New Roman" w:cs="Times New Roman"/>
          <w:sz w:val="24"/>
          <w:szCs w:val="24"/>
          <w:lang w:val="en-US"/>
        </w:rPr>
      </w:pPr>
      <w:r>
        <w:rPr>
          <w:rFonts w:ascii="Times New Roman" w:hAnsi="Times New Roman" w:cs="Times New Roman"/>
          <w:sz w:val="24"/>
          <w:szCs w:val="24"/>
          <w:lang w:val="en-US"/>
        </w:rPr>
        <w:t>Becker, G.S.</w:t>
      </w:r>
      <w:r w:rsidRPr="00DF512A">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DF512A">
        <w:rPr>
          <w:rFonts w:ascii="Times New Roman" w:hAnsi="Times New Roman" w:cs="Times New Roman"/>
          <w:sz w:val="24"/>
          <w:szCs w:val="24"/>
          <w:lang w:val="en-US"/>
        </w:rPr>
        <w:t>1964</w:t>
      </w:r>
      <w:r>
        <w:rPr>
          <w:rFonts w:ascii="Times New Roman" w:hAnsi="Times New Roman" w:cs="Times New Roman"/>
          <w:sz w:val="24"/>
          <w:szCs w:val="24"/>
          <w:lang w:val="en-US"/>
        </w:rPr>
        <w:t>)</w:t>
      </w:r>
      <w:r w:rsidRPr="00DF512A">
        <w:rPr>
          <w:rFonts w:ascii="Times New Roman" w:hAnsi="Times New Roman" w:cs="Times New Roman"/>
          <w:sz w:val="24"/>
          <w:szCs w:val="24"/>
          <w:lang w:val="en-US"/>
        </w:rPr>
        <w:t xml:space="preserve">. </w:t>
      </w:r>
      <w:r w:rsidRPr="00DF512A">
        <w:rPr>
          <w:rFonts w:ascii="Times New Roman" w:hAnsi="Times New Roman" w:cs="Times New Roman"/>
          <w:i/>
          <w:sz w:val="24"/>
          <w:szCs w:val="24"/>
          <w:lang w:val="en-US"/>
        </w:rPr>
        <w:t xml:space="preserve">Human </w:t>
      </w:r>
      <w:r w:rsidR="00C34439">
        <w:rPr>
          <w:rFonts w:ascii="Times New Roman" w:hAnsi="Times New Roman" w:cs="Times New Roman"/>
          <w:i/>
          <w:sz w:val="24"/>
          <w:szCs w:val="24"/>
          <w:lang w:val="en-US"/>
        </w:rPr>
        <w:t>c</w:t>
      </w:r>
      <w:r w:rsidRPr="00DF512A">
        <w:rPr>
          <w:rFonts w:ascii="Times New Roman" w:hAnsi="Times New Roman" w:cs="Times New Roman"/>
          <w:i/>
          <w:sz w:val="24"/>
          <w:szCs w:val="24"/>
          <w:lang w:val="en-US"/>
        </w:rPr>
        <w:t>apital.</w:t>
      </w:r>
      <w:r w:rsidRPr="00DF512A">
        <w:rPr>
          <w:rFonts w:ascii="Times New Roman" w:hAnsi="Times New Roman" w:cs="Times New Roman"/>
          <w:sz w:val="24"/>
          <w:szCs w:val="24"/>
          <w:lang w:val="en-US"/>
        </w:rPr>
        <w:t xml:space="preserve"> </w:t>
      </w:r>
      <w:r w:rsidR="00874E7B">
        <w:rPr>
          <w:rFonts w:ascii="Times New Roman" w:hAnsi="Times New Roman" w:cs="Times New Roman"/>
          <w:sz w:val="24"/>
          <w:szCs w:val="24"/>
          <w:lang w:val="en-US"/>
        </w:rPr>
        <w:t xml:space="preserve">New York: </w:t>
      </w:r>
      <w:r w:rsidRPr="00DF512A">
        <w:rPr>
          <w:rFonts w:ascii="Times New Roman" w:hAnsi="Times New Roman" w:cs="Times New Roman"/>
          <w:sz w:val="24"/>
          <w:szCs w:val="24"/>
          <w:lang w:val="en-US"/>
        </w:rPr>
        <w:t>Columbia University Press.</w:t>
      </w:r>
    </w:p>
    <w:p w:rsidR="00DC5960" w:rsidRPr="00724637" w:rsidRDefault="00DC5960" w:rsidP="00DC5960">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Bierhoff, H.W. (2002). </w:t>
      </w:r>
      <w:r w:rsidRPr="00724637">
        <w:rPr>
          <w:rFonts w:ascii="Times New Roman" w:hAnsi="Times New Roman" w:cs="Times New Roman"/>
          <w:i/>
          <w:sz w:val="24"/>
          <w:szCs w:val="24"/>
          <w:lang w:val="en-US"/>
        </w:rPr>
        <w:t>Prosocial behavior</w:t>
      </w:r>
      <w:r w:rsidRPr="00724637">
        <w:rPr>
          <w:rFonts w:ascii="Times New Roman" w:hAnsi="Times New Roman" w:cs="Times New Roman"/>
          <w:sz w:val="24"/>
          <w:szCs w:val="24"/>
          <w:lang w:val="en-US"/>
        </w:rPr>
        <w:t>. Hove: Psychology Press.</w:t>
      </w:r>
    </w:p>
    <w:p w:rsidR="009B0A56" w:rsidRPr="00874E7B" w:rsidRDefault="009B0A56" w:rsidP="009B0A56">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Boschee, J. &amp; McClurg, J. (2003). </w:t>
      </w:r>
      <w:r w:rsidRPr="00724637">
        <w:rPr>
          <w:rFonts w:ascii="Times New Roman" w:hAnsi="Times New Roman" w:cs="Times New Roman"/>
          <w:i/>
          <w:sz w:val="24"/>
          <w:szCs w:val="24"/>
          <w:lang w:val="en-US"/>
        </w:rPr>
        <w:t xml:space="preserve">Toward a better understand of social </w:t>
      </w:r>
      <w:r w:rsidRPr="00874E7B">
        <w:rPr>
          <w:rFonts w:ascii="Times New Roman" w:hAnsi="Times New Roman" w:cs="Times New Roman"/>
          <w:i/>
          <w:sz w:val="24"/>
          <w:szCs w:val="24"/>
          <w:lang w:val="en-US"/>
        </w:rPr>
        <w:t>entrepreneurship: Some important distinctions</w:t>
      </w:r>
      <w:r w:rsidRPr="00874E7B">
        <w:rPr>
          <w:rFonts w:ascii="Times New Roman" w:hAnsi="Times New Roman" w:cs="Times New Roman"/>
          <w:sz w:val="24"/>
          <w:szCs w:val="24"/>
          <w:lang w:val="en-US"/>
        </w:rPr>
        <w:t xml:space="preserve">. Available: </w:t>
      </w:r>
      <w:hyperlink r:id="rId10" w:history="1">
        <w:r w:rsidRPr="00874E7B">
          <w:rPr>
            <w:rStyle w:val="Hyperlink"/>
            <w:rFonts w:ascii="Times New Roman" w:hAnsi="Times New Roman" w:cs="Times New Roman"/>
            <w:sz w:val="24"/>
            <w:szCs w:val="24"/>
            <w:lang w:val="en-US"/>
          </w:rPr>
          <w:t>http://www.se-alliance.org</w:t>
        </w:r>
      </w:hyperlink>
      <w:r w:rsidRPr="00874E7B">
        <w:rPr>
          <w:rFonts w:ascii="Times New Roman" w:hAnsi="Times New Roman" w:cs="Times New Roman"/>
          <w:sz w:val="24"/>
          <w:szCs w:val="24"/>
          <w:lang w:val="en-US"/>
        </w:rPr>
        <w:t xml:space="preserve">. </w:t>
      </w:r>
    </w:p>
    <w:p w:rsidR="00883947" w:rsidRPr="00874E7B" w:rsidRDefault="00883947" w:rsidP="00373458">
      <w:pPr>
        <w:pStyle w:val="ListParagraph"/>
        <w:numPr>
          <w:ilvl w:val="0"/>
          <w:numId w:val="5"/>
        </w:numPr>
        <w:spacing w:line="360" w:lineRule="auto"/>
        <w:ind w:left="426"/>
        <w:rPr>
          <w:rFonts w:ascii="Times New Roman" w:hAnsi="Times New Roman" w:cs="Times New Roman"/>
          <w:sz w:val="24"/>
          <w:szCs w:val="24"/>
          <w:lang w:val="en-US"/>
        </w:rPr>
      </w:pPr>
      <w:r w:rsidRPr="00874E7B">
        <w:rPr>
          <w:rFonts w:ascii="Times New Roman" w:hAnsi="Times New Roman" w:cs="Times New Roman"/>
          <w:sz w:val="24"/>
          <w:szCs w:val="24"/>
          <w:lang w:val="en-US"/>
        </w:rPr>
        <w:t xml:space="preserve">Bosma, N., Coduras, A., Litovsky, Y., &amp; Seaman, J. (2012). </w:t>
      </w:r>
      <w:r w:rsidRPr="00874E7B">
        <w:rPr>
          <w:rFonts w:ascii="Times New Roman" w:hAnsi="Times New Roman" w:cs="Times New Roman"/>
          <w:i/>
          <w:sz w:val="24"/>
          <w:szCs w:val="24"/>
          <w:lang w:val="en-US"/>
        </w:rPr>
        <w:t xml:space="preserve">GEM Manual. A report on the design, data and quality control of global entrepreneurship monitor. </w:t>
      </w:r>
      <w:r w:rsidR="00874E7B" w:rsidRPr="00874E7B">
        <w:rPr>
          <w:rFonts w:ascii="Times New Roman" w:hAnsi="Times New Roman" w:cs="Times New Roman"/>
          <w:sz w:val="24"/>
          <w:szCs w:val="24"/>
          <w:lang w:val="en-US"/>
        </w:rPr>
        <w:t xml:space="preserve">London: </w:t>
      </w:r>
      <w:r w:rsidRPr="00874E7B">
        <w:rPr>
          <w:rFonts w:ascii="Times New Roman" w:hAnsi="Times New Roman" w:cs="Times New Roman"/>
          <w:sz w:val="24"/>
          <w:szCs w:val="24"/>
          <w:lang w:val="en-US"/>
        </w:rPr>
        <w:t>Global Entrepreneurship Research Association.</w:t>
      </w:r>
      <w:r w:rsidR="009222E2" w:rsidRPr="00874E7B">
        <w:rPr>
          <w:rFonts w:ascii="Times New Roman" w:hAnsi="Times New Roman" w:cs="Times New Roman"/>
          <w:sz w:val="24"/>
          <w:szCs w:val="24"/>
          <w:lang w:val="en-US"/>
        </w:rPr>
        <w:t xml:space="preserve"> </w:t>
      </w:r>
    </w:p>
    <w:p w:rsidR="002C2B5F" w:rsidRPr="00AC222D" w:rsidRDefault="002C2B5F" w:rsidP="00373458">
      <w:pPr>
        <w:pStyle w:val="ListParagraph"/>
        <w:numPr>
          <w:ilvl w:val="0"/>
          <w:numId w:val="5"/>
        </w:numPr>
        <w:spacing w:line="360" w:lineRule="auto"/>
        <w:ind w:left="426"/>
        <w:rPr>
          <w:rFonts w:ascii="Times New Roman" w:hAnsi="Times New Roman" w:cs="Times New Roman"/>
          <w:sz w:val="24"/>
          <w:szCs w:val="24"/>
          <w:lang w:val="en-US"/>
        </w:rPr>
      </w:pPr>
      <w:r w:rsidRPr="002C2B5F">
        <w:rPr>
          <w:rFonts w:ascii="Times New Roman" w:hAnsi="Times New Roman" w:cs="Times New Roman"/>
          <w:sz w:val="24"/>
          <w:szCs w:val="24"/>
        </w:rPr>
        <w:t xml:space="preserve">Bosma, N., Van Praag, M., Thurik, R., &amp; De Wit, G. (2004). </w:t>
      </w:r>
      <w:r w:rsidRPr="00E24111">
        <w:rPr>
          <w:rFonts w:ascii="Times New Roman" w:hAnsi="Times New Roman" w:cs="Times New Roman"/>
          <w:i/>
          <w:sz w:val="24"/>
          <w:szCs w:val="24"/>
        </w:rPr>
        <w:t>The value of human and social capital investments for the business performance of startups</w:t>
      </w:r>
      <w:r w:rsidRPr="00E24111">
        <w:rPr>
          <w:rFonts w:ascii="Times New Roman" w:hAnsi="Times New Roman" w:cs="Times New Roman"/>
          <w:sz w:val="24"/>
          <w:szCs w:val="24"/>
        </w:rPr>
        <w:t>. </w:t>
      </w:r>
      <w:r w:rsidRPr="00E24111">
        <w:rPr>
          <w:rFonts w:ascii="Times New Roman" w:hAnsi="Times New Roman" w:cs="Times New Roman"/>
          <w:iCs/>
          <w:sz w:val="24"/>
          <w:szCs w:val="24"/>
        </w:rPr>
        <w:t>Small</w:t>
      </w:r>
      <w:r w:rsidRPr="002C2B5F">
        <w:rPr>
          <w:rFonts w:ascii="Times New Roman" w:hAnsi="Times New Roman" w:cs="Times New Roman"/>
          <w:i/>
          <w:iCs/>
          <w:sz w:val="24"/>
          <w:szCs w:val="24"/>
        </w:rPr>
        <w:t xml:space="preserve"> </w:t>
      </w:r>
      <w:r w:rsidRPr="00E24111">
        <w:rPr>
          <w:rFonts w:ascii="Times New Roman" w:hAnsi="Times New Roman" w:cs="Times New Roman"/>
          <w:iCs/>
          <w:sz w:val="24"/>
          <w:szCs w:val="24"/>
        </w:rPr>
        <w:t>Business Economics</w:t>
      </w:r>
      <w:r w:rsidRPr="00E24111">
        <w:rPr>
          <w:rFonts w:ascii="Times New Roman" w:hAnsi="Times New Roman" w:cs="Times New Roman"/>
          <w:sz w:val="24"/>
          <w:szCs w:val="24"/>
        </w:rPr>
        <w:t>, </w:t>
      </w:r>
      <w:r w:rsidRPr="00E24111">
        <w:rPr>
          <w:rFonts w:ascii="Times New Roman" w:hAnsi="Times New Roman" w:cs="Times New Roman"/>
          <w:iCs/>
          <w:sz w:val="24"/>
          <w:szCs w:val="24"/>
        </w:rPr>
        <w:t>23</w:t>
      </w:r>
      <w:r w:rsidRPr="002C2B5F">
        <w:rPr>
          <w:rFonts w:ascii="Times New Roman" w:hAnsi="Times New Roman" w:cs="Times New Roman"/>
          <w:sz w:val="24"/>
          <w:szCs w:val="24"/>
        </w:rPr>
        <w:t xml:space="preserve">(3), </w:t>
      </w:r>
      <w:r>
        <w:rPr>
          <w:rFonts w:ascii="Times New Roman" w:hAnsi="Times New Roman" w:cs="Times New Roman"/>
          <w:sz w:val="24"/>
          <w:szCs w:val="24"/>
        </w:rPr>
        <w:t xml:space="preserve">pg. </w:t>
      </w:r>
      <w:r w:rsidRPr="002C2B5F">
        <w:rPr>
          <w:rFonts w:ascii="Times New Roman" w:hAnsi="Times New Roman" w:cs="Times New Roman"/>
          <w:sz w:val="24"/>
          <w:szCs w:val="24"/>
        </w:rPr>
        <w:t>227</w:t>
      </w:r>
      <w:r>
        <w:rPr>
          <w:rFonts w:ascii="Times New Roman" w:hAnsi="Times New Roman" w:cs="Times New Roman"/>
          <w:sz w:val="24"/>
          <w:szCs w:val="24"/>
        </w:rPr>
        <w:t xml:space="preserve"> </w:t>
      </w:r>
      <w:r w:rsidRPr="002C2B5F">
        <w:rPr>
          <w:rFonts w:ascii="Times New Roman" w:hAnsi="Times New Roman" w:cs="Times New Roman"/>
          <w:sz w:val="24"/>
          <w:szCs w:val="24"/>
        </w:rPr>
        <w:t>-</w:t>
      </w:r>
      <w:r>
        <w:rPr>
          <w:rFonts w:ascii="Times New Roman" w:hAnsi="Times New Roman" w:cs="Times New Roman"/>
          <w:sz w:val="24"/>
          <w:szCs w:val="24"/>
        </w:rPr>
        <w:t xml:space="preserve"> </w:t>
      </w:r>
      <w:r w:rsidRPr="002C2B5F">
        <w:rPr>
          <w:rFonts w:ascii="Times New Roman" w:hAnsi="Times New Roman" w:cs="Times New Roman"/>
          <w:sz w:val="24"/>
          <w:szCs w:val="24"/>
        </w:rPr>
        <w:t>236.</w:t>
      </w:r>
    </w:p>
    <w:p w:rsidR="00AC222D" w:rsidRDefault="00AC222D" w:rsidP="00373458">
      <w:pPr>
        <w:pStyle w:val="ListParagraph"/>
        <w:numPr>
          <w:ilvl w:val="0"/>
          <w:numId w:val="5"/>
        </w:numPr>
        <w:spacing w:line="360" w:lineRule="auto"/>
        <w:ind w:left="426"/>
        <w:rPr>
          <w:rFonts w:ascii="Times New Roman" w:hAnsi="Times New Roman" w:cs="Times New Roman"/>
          <w:sz w:val="24"/>
          <w:szCs w:val="24"/>
          <w:lang w:val="en-US"/>
        </w:rPr>
      </w:pPr>
      <w:r w:rsidRPr="00AC222D">
        <w:rPr>
          <w:rFonts w:ascii="Times New Roman" w:hAnsi="Times New Roman" w:cs="Times New Roman"/>
          <w:sz w:val="24"/>
          <w:szCs w:val="24"/>
        </w:rPr>
        <w:t xml:space="preserve">Brüderl, J., Preisendörfer, P., &amp; Ziegler, R. (1992). </w:t>
      </w:r>
      <w:r w:rsidRPr="00AC222D">
        <w:rPr>
          <w:rFonts w:ascii="Times New Roman" w:hAnsi="Times New Roman" w:cs="Times New Roman"/>
          <w:i/>
          <w:sz w:val="24"/>
          <w:szCs w:val="24"/>
        </w:rPr>
        <w:t>Survival chances of newly founded business organizations</w:t>
      </w:r>
      <w:r w:rsidRPr="00AC222D">
        <w:rPr>
          <w:rFonts w:ascii="Times New Roman" w:hAnsi="Times New Roman" w:cs="Times New Roman"/>
          <w:sz w:val="24"/>
          <w:szCs w:val="24"/>
        </w:rPr>
        <w:t>. </w:t>
      </w:r>
      <w:r w:rsidR="00C34439">
        <w:rPr>
          <w:rFonts w:ascii="Times New Roman" w:hAnsi="Times New Roman" w:cs="Times New Roman"/>
          <w:iCs/>
          <w:sz w:val="24"/>
          <w:szCs w:val="24"/>
        </w:rPr>
        <w:t xml:space="preserve">American </w:t>
      </w:r>
      <w:r w:rsidR="00C34439" w:rsidRPr="00C8256E">
        <w:rPr>
          <w:rFonts w:ascii="Times New Roman" w:hAnsi="Times New Roman" w:cs="Times New Roman"/>
          <w:iCs/>
          <w:sz w:val="24"/>
          <w:szCs w:val="24"/>
        </w:rPr>
        <w:t>S</w:t>
      </w:r>
      <w:r w:rsidRPr="00C8256E">
        <w:rPr>
          <w:rFonts w:ascii="Times New Roman" w:hAnsi="Times New Roman" w:cs="Times New Roman"/>
          <w:iCs/>
          <w:sz w:val="24"/>
          <w:szCs w:val="24"/>
        </w:rPr>
        <w:t xml:space="preserve">ociological </w:t>
      </w:r>
      <w:r w:rsidR="00C34439" w:rsidRPr="00C8256E">
        <w:rPr>
          <w:rFonts w:ascii="Times New Roman" w:hAnsi="Times New Roman" w:cs="Times New Roman"/>
          <w:iCs/>
          <w:sz w:val="24"/>
          <w:szCs w:val="24"/>
        </w:rPr>
        <w:t>R</w:t>
      </w:r>
      <w:r w:rsidRPr="00C8256E">
        <w:rPr>
          <w:rFonts w:ascii="Times New Roman" w:hAnsi="Times New Roman" w:cs="Times New Roman"/>
          <w:iCs/>
          <w:sz w:val="24"/>
          <w:szCs w:val="24"/>
        </w:rPr>
        <w:t>eview</w:t>
      </w:r>
      <w:r w:rsidRPr="00C8256E">
        <w:rPr>
          <w:rFonts w:ascii="Times New Roman" w:hAnsi="Times New Roman" w:cs="Times New Roman"/>
          <w:sz w:val="24"/>
          <w:szCs w:val="24"/>
        </w:rPr>
        <w:t>,</w:t>
      </w:r>
      <w:r w:rsidR="00C8256E" w:rsidRPr="00C8256E">
        <w:rPr>
          <w:rFonts w:ascii="Times New Roman" w:hAnsi="Times New Roman" w:cs="Times New Roman"/>
          <w:sz w:val="24"/>
          <w:szCs w:val="24"/>
        </w:rPr>
        <w:t xml:space="preserve"> 57(2),</w:t>
      </w:r>
      <w:r w:rsidRPr="00C8256E">
        <w:rPr>
          <w:rFonts w:ascii="Times New Roman" w:hAnsi="Times New Roman" w:cs="Times New Roman"/>
          <w:sz w:val="24"/>
          <w:szCs w:val="24"/>
        </w:rPr>
        <w:t xml:space="preserve"> pg.</w:t>
      </w:r>
      <w:r w:rsidRPr="00AC222D">
        <w:rPr>
          <w:rFonts w:ascii="Times New Roman" w:hAnsi="Times New Roman" w:cs="Times New Roman"/>
          <w:sz w:val="24"/>
          <w:szCs w:val="24"/>
        </w:rPr>
        <w:t xml:space="preserve"> 227</w:t>
      </w:r>
      <w:r>
        <w:rPr>
          <w:rFonts w:ascii="Times New Roman" w:hAnsi="Times New Roman" w:cs="Times New Roman"/>
          <w:sz w:val="24"/>
          <w:szCs w:val="24"/>
        </w:rPr>
        <w:t xml:space="preserve"> </w:t>
      </w:r>
      <w:r w:rsidRPr="00AC222D">
        <w:rPr>
          <w:rFonts w:ascii="Times New Roman" w:hAnsi="Times New Roman" w:cs="Times New Roman"/>
          <w:sz w:val="24"/>
          <w:szCs w:val="24"/>
        </w:rPr>
        <w:t>-</w:t>
      </w:r>
      <w:r>
        <w:rPr>
          <w:rFonts w:ascii="Times New Roman" w:hAnsi="Times New Roman" w:cs="Times New Roman"/>
          <w:sz w:val="24"/>
          <w:szCs w:val="24"/>
        </w:rPr>
        <w:t xml:space="preserve"> </w:t>
      </w:r>
      <w:r w:rsidRPr="00AC222D">
        <w:rPr>
          <w:rFonts w:ascii="Times New Roman" w:hAnsi="Times New Roman" w:cs="Times New Roman"/>
          <w:sz w:val="24"/>
          <w:szCs w:val="24"/>
        </w:rPr>
        <w:t>242.</w:t>
      </w:r>
    </w:p>
    <w:p w:rsidR="00373458" w:rsidRPr="00373458" w:rsidRDefault="00373458" w:rsidP="00373458">
      <w:pPr>
        <w:pStyle w:val="ListParagraph"/>
        <w:numPr>
          <w:ilvl w:val="0"/>
          <w:numId w:val="5"/>
        </w:numPr>
        <w:spacing w:line="360" w:lineRule="auto"/>
        <w:ind w:left="426"/>
        <w:rPr>
          <w:rFonts w:ascii="Times New Roman" w:hAnsi="Times New Roman" w:cs="Times New Roman"/>
          <w:sz w:val="24"/>
          <w:szCs w:val="24"/>
          <w:lang w:val="en-US"/>
        </w:rPr>
      </w:pPr>
      <w:r w:rsidRPr="00373458">
        <w:rPr>
          <w:rFonts w:ascii="Times New Roman" w:hAnsi="Times New Roman" w:cs="Times New Roman"/>
          <w:sz w:val="24"/>
          <w:szCs w:val="24"/>
          <w:lang w:val="en-US"/>
        </w:rPr>
        <w:t xml:space="preserve">Brüderl, J. </w:t>
      </w:r>
      <w:r>
        <w:rPr>
          <w:rFonts w:ascii="Times New Roman" w:hAnsi="Times New Roman" w:cs="Times New Roman"/>
          <w:sz w:val="24"/>
          <w:szCs w:val="24"/>
          <w:lang w:val="en-US"/>
        </w:rPr>
        <w:t xml:space="preserve">&amp; </w:t>
      </w:r>
      <w:r w:rsidRPr="00373458">
        <w:rPr>
          <w:rFonts w:ascii="Times New Roman" w:hAnsi="Times New Roman" w:cs="Times New Roman"/>
          <w:sz w:val="24"/>
          <w:szCs w:val="24"/>
          <w:lang w:val="en-US"/>
        </w:rPr>
        <w:t xml:space="preserve">Preisendörfer, </w:t>
      </w:r>
      <w:r>
        <w:rPr>
          <w:rFonts w:ascii="Times New Roman" w:hAnsi="Times New Roman" w:cs="Times New Roman"/>
          <w:sz w:val="24"/>
          <w:szCs w:val="24"/>
          <w:lang w:val="en-US"/>
        </w:rPr>
        <w:t>P. (</w:t>
      </w:r>
      <w:r w:rsidRPr="00373458">
        <w:rPr>
          <w:rFonts w:ascii="Times New Roman" w:hAnsi="Times New Roman" w:cs="Times New Roman"/>
          <w:sz w:val="24"/>
          <w:szCs w:val="24"/>
          <w:lang w:val="en-US"/>
        </w:rPr>
        <w:t>1998</w:t>
      </w:r>
      <w:r>
        <w:rPr>
          <w:rFonts w:ascii="Times New Roman" w:hAnsi="Times New Roman" w:cs="Times New Roman"/>
          <w:sz w:val="24"/>
          <w:szCs w:val="24"/>
          <w:lang w:val="en-US"/>
        </w:rPr>
        <w:t>).</w:t>
      </w:r>
      <w:r w:rsidRPr="00373458">
        <w:rPr>
          <w:rFonts w:ascii="Times New Roman" w:hAnsi="Times New Roman" w:cs="Times New Roman"/>
          <w:sz w:val="24"/>
          <w:szCs w:val="24"/>
          <w:lang w:val="en-US"/>
        </w:rPr>
        <w:t xml:space="preserve"> Network </w:t>
      </w:r>
      <w:r w:rsidRPr="00373458">
        <w:rPr>
          <w:rFonts w:ascii="Times New Roman" w:hAnsi="Times New Roman" w:cs="Times New Roman"/>
          <w:i/>
          <w:sz w:val="24"/>
          <w:szCs w:val="24"/>
          <w:lang w:val="en-US"/>
        </w:rPr>
        <w:t xml:space="preserve">Support and </w:t>
      </w:r>
      <w:r w:rsidR="00C34439">
        <w:rPr>
          <w:rFonts w:ascii="Times New Roman" w:hAnsi="Times New Roman" w:cs="Times New Roman"/>
          <w:i/>
          <w:sz w:val="24"/>
          <w:szCs w:val="24"/>
          <w:lang w:val="en-US"/>
        </w:rPr>
        <w:t>s</w:t>
      </w:r>
      <w:r w:rsidRPr="00373458">
        <w:rPr>
          <w:rFonts w:ascii="Times New Roman" w:hAnsi="Times New Roman" w:cs="Times New Roman"/>
          <w:i/>
          <w:sz w:val="24"/>
          <w:szCs w:val="24"/>
          <w:lang w:val="en-US"/>
        </w:rPr>
        <w:t xml:space="preserve">uccess of </w:t>
      </w:r>
      <w:r w:rsidR="00C34439">
        <w:rPr>
          <w:rFonts w:ascii="Times New Roman" w:hAnsi="Times New Roman" w:cs="Times New Roman"/>
          <w:i/>
          <w:sz w:val="24"/>
          <w:szCs w:val="24"/>
          <w:lang w:val="en-US"/>
        </w:rPr>
        <w:t>n</w:t>
      </w:r>
      <w:r w:rsidRPr="00373458">
        <w:rPr>
          <w:rFonts w:ascii="Times New Roman" w:hAnsi="Times New Roman" w:cs="Times New Roman"/>
          <w:i/>
          <w:sz w:val="24"/>
          <w:szCs w:val="24"/>
          <w:lang w:val="en-US"/>
        </w:rPr>
        <w:t xml:space="preserve">ewly </w:t>
      </w:r>
      <w:r w:rsidR="00C34439">
        <w:rPr>
          <w:rFonts w:ascii="Times New Roman" w:hAnsi="Times New Roman" w:cs="Times New Roman"/>
          <w:i/>
          <w:sz w:val="24"/>
          <w:szCs w:val="24"/>
          <w:lang w:val="en-US"/>
        </w:rPr>
        <w:t>f</w:t>
      </w:r>
      <w:r w:rsidRPr="00373458">
        <w:rPr>
          <w:rFonts w:ascii="Times New Roman" w:hAnsi="Times New Roman" w:cs="Times New Roman"/>
          <w:i/>
          <w:sz w:val="24"/>
          <w:szCs w:val="24"/>
          <w:lang w:val="en-US"/>
        </w:rPr>
        <w:t xml:space="preserve">ounded </w:t>
      </w:r>
      <w:r w:rsidR="00C34439">
        <w:rPr>
          <w:rFonts w:ascii="Times New Roman" w:hAnsi="Times New Roman" w:cs="Times New Roman"/>
          <w:i/>
          <w:sz w:val="24"/>
          <w:szCs w:val="24"/>
          <w:lang w:val="en-US"/>
        </w:rPr>
        <w:t>b</w:t>
      </w:r>
      <w:r w:rsidRPr="00373458">
        <w:rPr>
          <w:rFonts w:ascii="Times New Roman" w:hAnsi="Times New Roman" w:cs="Times New Roman"/>
          <w:i/>
          <w:sz w:val="24"/>
          <w:szCs w:val="24"/>
          <w:lang w:val="en-US"/>
        </w:rPr>
        <w:t>usinesses</w:t>
      </w:r>
      <w:r>
        <w:rPr>
          <w:rFonts w:ascii="Times New Roman" w:hAnsi="Times New Roman" w:cs="Times New Roman"/>
          <w:sz w:val="24"/>
          <w:szCs w:val="24"/>
          <w:lang w:val="en-US"/>
        </w:rPr>
        <w:t>.</w:t>
      </w:r>
      <w:r w:rsidRPr="00373458">
        <w:rPr>
          <w:rFonts w:ascii="Times New Roman" w:hAnsi="Times New Roman" w:cs="Times New Roman"/>
          <w:sz w:val="24"/>
          <w:szCs w:val="24"/>
          <w:lang w:val="en-US"/>
        </w:rPr>
        <w:t xml:space="preserve"> Small Business </w:t>
      </w:r>
      <w:r w:rsidRPr="00C8256E">
        <w:rPr>
          <w:rFonts w:ascii="Times New Roman" w:hAnsi="Times New Roman" w:cs="Times New Roman"/>
          <w:sz w:val="24"/>
          <w:szCs w:val="24"/>
          <w:lang w:val="en-US"/>
        </w:rPr>
        <w:t>Economics, 10</w:t>
      </w:r>
      <w:r w:rsidR="00C8256E" w:rsidRPr="00C8256E">
        <w:rPr>
          <w:rFonts w:ascii="Times New Roman" w:hAnsi="Times New Roman" w:cs="Times New Roman"/>
          <w:sz w:val="24"/>
          <w:szCs w:val="24"/>
          <w:lang w:val="en-US"/>
        </w:rPr>
        <w:t>(3)</w:t>
      </w:r>
      <w:r w:rsidRPr="00C8256E">
        <w:rPr>
          <w:rFonts w:ascii="Times New Roman" w:hAnsi="Times New Roman" w:cs="Times New Roman"/>
          <w:sz w:val="24"/>
          <w:szCs w:val="24"/>
          <w:lang w:val="en-US"/>
        </w:rPr>
        <w:t>, pg.</w:t>
      </w:r>
      <w:r w:rsidRPr="00373458">
        <w:rPr>
          <w:rFonts w:ascii="Times New Roman" w:hAnsi="Times New Roman" w:cs="Times New Roman"/>
          <w:sz w:val="24"/>
          <w:szCs w:val="24"/>
          <w:lang w:val="en-US"/>
        </w:rPr>
        <w:t xml:space="preserve"> 213</w:t>
      </w:r>
      <w:r>
        <w:rPr>
          <w:rFonts w:ascii="Times New Roman" w:hAnsi="Times New Roman" w:cs="Times New Roman"/>
          <w:sz w:val="24"/>
          <w:szCs w:val="24"/>
          <w:lang w:val="en-US"/>
        </w:rPr>
        <w:t xml:space="preserve"> </w:t>
      </w:r>
      <w:r w:rsidRPr="0037345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373458">
        <w:rPr>
          <w:rFonts w:ascii="Times New Roman" w:hAnsi="Times New Roman" w:cs="Times New Roman"/>
          <w:sz w:val="24"/>
          <w:szCs w:val="24"/>
          <w:lang w:val="en-US"/>
        </w:rPr>
        <w:t>225.</w:t>
      </w:r>
    </w:p>
    <w:p w:rsidR="00DC5960" w:rsidRPr="00724637" w:rsidRDefault="00DC5960" w:rsidP="00DC5960">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rPr>
        <w:lastRenderedPageBreak/>
        <w:t xml:space="preserve">Bruyat, C. &amp; Julien, P.A. (2000). </w:t>
      </w:r>
      <w:r w:rsidRPr="00724637">
        <w:rPr>
          <w:rFonts w:ascii="Times New Roman" w:hAnsi="Times New Roman" w:cs="Times New Roman"/>
          <w:i/>
          <w:sz w:val="24"/>
          <w:szCs w:val="24"/>
          <w:lang w:val="en-US"/>
        </w:rPr>
        <w:t>Defining the field of research in entrepreneurship</w:t>
      </w:r>
      <w:r w:rsidRPr="00724637">
        <w:rPr>
          <w:rFonts w:ascii="Times New Roman" w:hAnsi="Times New Roman" w:cs="Times New Roman"/>
          <w:sz w:val="24"/>
          <w:szCs w:val="24"/>
          <w:lang w:val="en-US"/>
        </w:rPr>
        <w:t xml:space="preserve">. Journal of Business </w:t>
      </w:r>
      <w:r w:rsidRPr="00C8256E">
        <w:rPr>
          <w:rFonts w:ascii="Times New Roman" w:hAnsi="Times New Roman" w:cs="Times New Roman"/>
          <w:sz w:val="24"/>
          <w:szCs w:val="24"/>
          <w:lang w:val="en-US"/>
        </w:rPr>
        <w:t>Venturing, 16</w:t>
      </w:r>
      <w:r w:rsidR="00C8256E" w:rsidRPr="00C8256E">
        <w:rPr>
          <w:rFonts w:ascii="Times New Roman" w:hAnsi="Times New Roman" w:cs="Times New Roman"/>
          <w:sz w:val="24"/>
          <w:szCs w:val="24"/>
          <w:lang w:val="en-US"/>
        </w:rPr>
        <w:t>(2)</w:t>
      </w:r>
      <w:r w:rsidRPr="00C8256E">
        <w:rPr>
          <w:rFonts w:ascii="Times New Roman" w:hAnsi="Times New Roman" w:cs="Times New Roman"/>
          <w:sz w:val="24"/>
          <w:szCs w:val="24"/>
          <w:lang w:val="en-US"/>
        </w:rPr>
        <w:t>, pg</w:t>
      </w:r>
      <w:r w:rsidRPr="00724637">
        <w:rPr>
          <w:rFonts w:ascii="Times New Roman" w:hAnsi="Times New Roman" w:cs="Times New Roman"/>
          <w:sz w:val="24"/>
          <w:szCs w:val="24"/>
          <w:lang w:val="en-US"/>
        </w:rPr>
        <w:t>. 165 – 180.</w:t>
      </w:r>
    </w:p>
    <w:p w:rsidR="00AB083F" w:rsidRDefault="00AB083F" w:rsidP="00597DB6">
      <w:pPr>
        <w:pStyle w:val="ListParagraph"/>
        <w:numPr>
          <w:ilvl w:val="0"/>
          <w:numId w:val="5"/>
        </w:numPr>
        <w:spacing w:line="360" w:lineRule="auto"/>
        <w:ind w:left="426"/>
        <w:rPr>
          <w:rFonts w:ascii="Times New Roman" w:hAnsi="Times New Roman" w:cs="Times New Roman"/>
          <w:sz w:val="24"/>
          <w:szCs w:val="24"/>
          <w:lang w:val="en-US"/>
        </w:rPr>
      </w:pPr>
      <w:r w:rsidRPr="00C8256E">
        <w:rPr>
          <w:rFonts w:ascii="Times New Roman" w:hAnsi="Times New Roman" w:cs="Times New Roman"/>
          <w:sz w:val="24"/>
          <w:szCs w:val="24"/>
          <w:lang w:val="en-US"/>
        </w:rPr>
        <w:t xml:space="preserve">Burt, R. S. (1997). </w:t>
      </w:r>
      <w:r w:rsidRPr="00C8256E">
        <w:rPr>
          <w:rFonts w:ascii="Times New Roman" w:hAnsi="Times New Roman" w:cs="Times New Roman"/>
          <w:i/>
          <w:sz w:val="24"/>
          <w:szCs w:val="24"/>
          <w:lang w:val="en-US"/>
        </w:rPr>
        <w:t>The contingent value of social capital</w:t>
      </w:r>
      <w:r w:rsidRPr="00C8256E">
        <w:rPr>
          <w:rFonts w:ascii="Times New Roman" w:hAnsi="Times New Roman" w:cs="Times New Roman"/>
          <w:sz w:val="24"/>
          <w:szCs w:val="24"/>
          <w:lang w:val="en-US"/>
        </w:rPr>
        <w:t>. Administrative Science Quarterly, 42</w:t>
      </w:r>
      <w:r w:rsidR="00C8256E" w:rsidRPr="00C8256E">
        <w:rPr>
          <w:rFonts w:ascii="Times New Roman" w:hAnsi="Times New Roman" w:cs="Times New Roman"/>
          <w:sz w:val="24"/>
          <w:szCs w:val="24"/>
          <w:lang w:val="en-US"/>
        </w:rPr>
        <w:t>(2)</w:t>
      </w:r>
      <w:r w:rsidRPr="00C8256E">
        <w:rPr>
          <w:rFonts w:ascii="Times New Roman" w:hAnsi="Times New Roman" w:cs="Times New Roman"/>
          <w:sz w:val="24"/>
          <w:szCs w:val="24"/>
          <w:lang w:val="en-US"/>
        </w:rPr>
        <w:t>, pg. 339</w:t>
      </w:r>
      <w:r>
        <w:rPr>
          <w:rFonts w:ascii="Times New Roman" w:hAnsi="Times New Roman" w:cs="Times New Roman"/>
          <w:sz w:val="24"/>
          <w:szCs w:val="24"/>
          <w:lang w:val="en-US"/>
        </w:rPr>
        <w:t xml:space="preserve"> </w:t>
      </w:r>
      <w:r w:rsidRPr="00AB083F">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AB083F">
        <w:rPr>
          <w:rFonts w:ascii="Times New Roman" w:hAnsi="Times New Roman" w:cs="Times New Roman"/>
          <w:sz w:val="24"/>
          <w:szCs w:val="24"/>
          <w:lang w:val="en-US"/>
        </w:rPr>
        <w:t>365.</w:t>
      </w:r>
    </w:p>
    <w:p w:rsidR="0027730F" w:rsidRDefault="0027730F" w:rsidP="00597DB6">
      <w:pPr>
        <w:pStyle w:val="ListParagraph"/>
        <w:numPr>
          <w:ilvl w:val="0"/>
          <w:numId w:val="5"/>
        </w:numPr>
        <w:spacing w:line="360" w:lineRule="auto"/>
        <w:ind w:left="426"/>
        <w:rPr>
          <w:rFonts w:ascii="Times New Roman" w:hAnsi="Times New Roman" w:cs="Times New Roman"/>
          <w:sz w:val="24"/>
          <w:szCs w:val="24"/>
          <w:lang w:val="en-US"/>
        </w:rPr>
      </w:pPr>
      <w:r w:rsidRPr="0027730F">
        <w:rPr>
          <w:rFonts w:ascii="Times New Roman" w:hAnsi="Times New Roman" w:cs="Times New Roman"/>
          <w:sz w:val="24"/>
          <w:szCs w:val="24"/>
          <w:lang w:val="en-US"/>
        </w:rPr>
        <w:t xml:space="preserve">Carsrud, A., &amp; Brännback, M. (2011). </w:t>
      </w:r>
      <w:r w:rsidRPr="0027730F">
        <w:rPr>
          <w:rFonts w:ascii="Times New Roman" w:hAnsi="Times New Roman" w:cs="Times New Roman"/>
          <w:i/>
          <w:sz w:val="24"/>
          <w:szCs w:val="24"/>
          <w:lang w:val="en-US"/>
        </w:rPr>
        <w:t>Entrepreneurial motivations: what do we still need to know?</w:t>
      </w:r>
      <w:r w:rsidRPr="0027730F">
        <w:rPr>
          <w:rFonts w:ascii="Times New Roman" w:hAnsi="Times New Roman" w:cs="Times New Roman"/>
          <w:sz w:val="24"/>
          <w:szCs w:val="24"/>
          <w:lang w:val="en-US"/>
        </w:rPr>
        <w:t xml:space="preserve"> Journal of Small Business Management, 49(1), </w:t>
      </w:r>
      <w:r>
        <w:rPr>
          <w:rFonts w:ascii="Times New Roman" w:hAnsi="Times New Roman" w:cs="Times New Roman"/>
          <w:sz w:val="24"/>
          <w:szCs w:val="24"/>
          <w:lang w:val="en-US"/>
        </w:rPr>
        <w:t xml:space="preserve">pg. </w:t>
      </w:r>
      <w:r w:rsidRPr="0027730F">
        <w:rPr>
          <w:rFonts w:ascii="Times New Roman" w:hAnsi="Times New Roman" w:cs="Times New Roman"/>
          <w:sz w:val="24"/>
          <w:szCs w:val="24"/>
          <w:lang w:val="en-US"/>
        </w:rPr>
        <w:t>9</w:t>
      </w:r>
      <w:r>
        <w:rPr>
          <w:rFonts w:ascii="Times New Roman" w:hAnsi="Times New Roman" w:cs="Times New Roman"/>
          <w:sz w:val="24"/>
          <w:szCs w:val="24"/>
          <w:lang w:val="en-US"/>
        </w:rPr>
        <w:t xml:space="preserve"> </w:t>
      </w:r>
      <w:r w:rsidRPr="0027730F">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27730F">
        <w:rPr>
          <w:rFonts w:ascii="Times New Roman" w:hAnsi="Times New Roman" w:cs="Times New Roman"/>
          <w:sz w:val="24"/>
          <w:szCs w:val="24"/>
          <w:lang w:val="en-US"/>
        </w:rPr>
        <w:t>26.</w:t>
      </w:r>
    </w:p>
    <w:p w:rsidR="00597DB6" w:rsidRPr="00724637" w:rsidRDefault="00597DB6" w:rsidP="00597DB6">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Choi, N. &amp; Majumdar, S. (2013). </w:t>
      </w:r>
      <w:r w:rsidRPr="00724637">
        <w:rPr>
          <w:rFonts w:ascii="Times New Roman" w:hAnsi="Times New Roman" w:cs="Times New Roman"/>
          <w:i/>
          <w:sz w:val="24"/>
          <w:szCs w:val="24"/>
          <w:lang w:val="en-US"/>
        </w:rPr>
        <w:t>Social entrepreneurship as an essentially contested concept: Opening a new avenue for systematic future research</w:t>
      </w:r>
      <w:r w:rsidRPr="00724637">
        <w:rPr>
          <w:rFonts w:ascii="Times New Roman" w:hAnsi="Times New Roman" w:cs="Times New Roman"/>
          <w:sz w:val="24"/>
          <w:szCs w:val="24"/>
          <w:lang w:val="en-US"/>
        </w:rPr>
        <w:t>. Journal of Business Venturing, 29(3), pg. 363 – 376.</w:t>
      </w:r>
    </w:p>
    <w:p w:rsidR="00F658F5" w:rsidRDefault="00F658F5" w:rsidP="00597DB6">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Cohen, B. &amp; Winn, M.I. (2007). </w:t>
      </w:r>
      <w:r w:rsidRPr="00724637">
        <w:rPr>
          <w:rFonts w:ascii="Times New Roman" w:hAnsi="Times New Roman" w:cs="Times New Roman"/>
          <w:i/>
          <w:sz w:val="24"/>
          <w:szCs w:val="24"/>
          <w:lang w:val="en-US"/>
        </w:rPr>
        <w:t>Market imperfections, opportunity and sustainable entrepreneurship</w:t>
      </w:r>
      <w:r w:rsidRPr="00724637">
        <w:rPr>
          <w:rFonts w:ascii="Times New Roman" w:hAnsi="Times New Roman" w:cs="Times New Roman"/>
          <w:sz w:val="24"/>
          <w:szCs w:val="24"/>
          <w:lang w:val="en-US"/>
        </w:rPr>
        <w:t xml:space="preserve">. Journal of Business Venturing, 22(1), pg.  29 </w:t>
      </w:r>
      <w:r w:rsidR="002E42FB" w:rsidRPr="00724637">
        <w:rPr>
          <w:rFonts w:ascii="Times New Roman" w:hAnsi="Times New Roman" w:cs="Times New Roman"/>
          <w:sz w:val="24"/>
          <w:szCs w:val="24"/>
          <w:lang w:val="en-US"/>
        </w:rPr>
        <w:t>–</w:t>
      </w:r>
      <w:r w:rsidRPr="00724637">
        <w:rPr>
          <w:rFonts w:ascii="Times New Roman" w:hAnsi="Times New Roman" w:cs="Times New Roman"/>
          <w:sz w:val="24"/>
          <w:szCs w:val="24"/>
          <w:lang w:val="en-US"/>
        </w:rPr>
        <w:t xml:space="preserve"> 49</w:t>
      </w:r>
      <w:r w:rsidR="002E42FB" w:rsidRPr="00724637">
        <w:rPr>
          <w:rFonts w:ascii="Times New Roman" w:hAnsi="Times New Roman" w:cs="Times New Roman"/>
          <w:sz w:val="24"/>
          <w:szCs w:val="24"/>
          <w:lang w:val="en-US"/>
        </w:rPr>
        <w:t>.</w:t>
      </w:r>
    </w:p>
    <w:p w:rsidR="00DF512A" w:rsidRDefault="00DF512A" w:rsidP="00DF512A">
      <w:pPr>
        <w:pStyle w:val="ListParagraph"/>
        <w:numPr>
          <w:ilvl w:val="0"/>
          <w:numId w:val="5"/>
        </w:numPr>
        <w:spacing w:line="360" w:lineRule="auto"/>
        <w:ind w:left="426"/>
        <w:rPr>
          <w:rFonts w:ascii="Times New Roman" w:hAnsi="Times New Roman" w:cs="Times New Roman"/>
          <w:sz w:val="24"/>
          <w:szCs w:val="24"/>
          <w:lang w:val="en-US"/>
        </w:rPr>
      </w:pPr>
      <w:r w:rsidRPr="00DF512A">
        <w:rPr>
          <w:rFonts w:ascii="Times New Roman" w:hAnsi="Times New Roman" w:cs="Times New Roman"/>
          <w:sz w:val="24"/>
          <w:szCs w:val="24"/>
          <w:lang w:val="en-US"/>
        </w:rPr>
        <w:t xml:space="preserve">Coleman, J. S. </w:t>
      </w:r>
      <w:r>
        <w:rPr>
          <w:rFonts w:ascii="Times New Roman" w:hAnsi="Times New Roman" w:cs="Times New Roman"/>
          <w:sz w:val="24"/>
          <w:szCs w:val="24"/>
          <w:lang w:val="en-US"/>
        </w:rPr>
        <w:t>(</w:t>
      </w:r>
      <w:r w:rsidRPr="00DF512A">
        <w:rPr>
          <w:rFonts w:ascii="Times New Roman" w:hAnsi="Times New Roman" w:cs="Times New Roman"/>
          <w:sz w:val="24"/>
          <w:szCs w:val="24"/>
          <w:lang w:val="en-US"/>
        </w:rPr>
        <w:t>1988</w:t>
      </w:r>
      <w:r>
        <w:rPr>
          <w:rFonts w:ascii="Times New Roman" w:hAnsi="Times New Roman" w:cs="Times New Roman"/>
          <w:sz w:val="24"/>
          <w:szCs w:val="24"/>
          <w:lang w:val="en-US"/>
        </w:rPr>
        <w:t>)</w:t>
      </w:r>
      <w:r w:rsidRPr="00DF512A">
        <w:rPr>
          <w:rFonts w:ascii="Times New Roman" w:hAnsi="Times New Roman" w:cs="Times New Roman"/>
          <w:sz w:val="24"/>
          <w:szCs w:val="24"/>
          <w:lang w:val="en-US"/>
        </w:rPr>
        <w:t xml:space="preserve">. </w:t>
      </w:r>
      <w:r w:rsidRPr="00DF512A">
        <w:rPr>
          <w:rFonts w:ascii="Times New Roman" w:hAnsi="Times New Roman" w:cs="Times New Roman"/>
          <w:i/>
          <w:sz w:val="24"/>
          <w:szCs w:val="24"/>
          <w:lang w:val="en-US"/>
        </w:rPr>
        <w:t>Social capital in the creation of human capital</w:t>
      </w:r>
      <w:r>
        <w:rPr>
          <w:rFonts w:ascii="Times New Roman" w:hAnsi="Times New Roman" w:cs="Times New Roman"/>
          <w:sz w:val="24"/>
          <w:szCs w:val="24"/>
          <w:lang w:val="en-US"/>
        </w:rPr>
        <w:t xml:space="preserve">. Journal of </w:t>
      </w:r>
      <w:r w:rsidRPr="00C8256E">
        <w:rPr>
          <w:rFonts w:ascii="Times New Roman" w:hAnsi="Times New Roman" w:cs="Times New Roman"/>
          <w:sz w:val="24"/>
          <w:szCs w:val="24"/>
          <w:lang w:val="en-US"/>
        </w:rPr>
        <w:t>Sociology, 94, pg</w:t>
      </w:r>
      <w:r>
        <w:rPr>
          <w:rFonts w:ascii="Times New Roman" w:hAnsi="Times New Roman" w:cs="Times New Roman"/>
          <w:sz w:val="24"/>
          <w:szCs w:val="24"/>
          <w:lang w:val="en-US"/>
        </w:rPr>
        <w:t xml:space="preserve">. 95 - </w:t>
      </w:r>
      <w:r w:rsidRPr="00DF512A">
        <w:rPr>
          <w:rFonts w:ascii="Times New Roman" w:hAnsi="Times New Roman" w:cs="Times New Roman"/>
          <w:sz w:val="24"/>
          <w:szCs w:val="24"/>
          <w:lang w:val="en-US"/>
        </w:rPr>
        <w:t>120.</w:t>
      </w:r>
    </w:p>
    <w:p w:rsidR="00EF42FA" w:rsidRPr="00DF512A" w:rsidRDefault="00EF42FA" w:rsidP="00DF512A">
      <w:pPr>
        <w:pStyle w:val="ListParagraph"/>
        <w:numPr>
          <w:ilvl w:val="0"/>
          <w:numId w:val="5"/>
        </w:numPr>
        <w:spacing w:line="360" w:lineRule="auto"/>
        <w:ind w:left="426"/>
        <w:rPr>
          <w:rFonts w:ascii="Times New Roman" w:hAnsi="Times New Roman" w:cs="Times New Roman"/>
          <w:sz w:val="24"/>
          <w:szCs w:val="24"/>
          <w:lang w:val="en-US"/>
        </w:rPr>
      </w:pPr>
      <w:r w:rsidRPr="00EF42FA">
        <w:rPr>
          <w:rFonts w:ascii="Times New Roman" w:hAnsi="Times New Roman" w:cs="Times New Roman"/>
          <w:sz w:val="24"/>
          <w:szCs w:val="24"/>
          <w:lang w:val="en-US"/>
        </w:rPr>
        <w:t xml:space="preserve">Coleman, </w:t>
      </w:r>
      <w:r>
        <w:rPr>
          <w:rFonts w:ascii="Times New Roman" w:hAnsi="Times New Roman" w:cs="Times New Roman"/>
          <w:sz w:val="24"/>
          <w:szCs w:val="24"/>
          <w:lang w:val="en-US"/>
        </w:rPr>
        <w:t>J.S.</w:t>
      </w:r>
      <w:r w:rsidRPr="00EF42FA">
        <w:rPr>
          <w:rFonts w:ascii="Times New Roman" w:hAnsi="Times New Roman" w:cs="Times New Roman"/>
          <w:sz w:val="24"/>
          <w:szCs w:val="24"/>
          <w:lang w:val="en-US"/>
        </w:rPr>
        <w:t xml:space="preserve"> (1990). </w:t>
      </w:r>
      <w:r w:rsidRPr="00EF42FA">
        <w:rPr>
          <w:rFonts w:ascii="Times New Roman" w:hAnsi="Times New Roman" w:cs="Times New Roman"/>
          <w:i/>
          <w:sz w:val="24"/>
          <w:szCs w:val="24"/>
          <w:lang w:val="en-US"/>
        </w:rPr>
        <w:t xml:space="preserve">Foundations of </w:t>
      </w:r>
      <w:r w:rsidR="00C34439">
        <w:rPr>
          <w:rFonts w:ascii="Times New Roman" w:hAnsi="Times New Roman" w:cs="Times New Roman"/>
          <w:i/>
          <w:sz w:val="24"/>
          <w:szCs w:val="24"/>
          <w:lang w:val="en-US"/>
        </w:rPr>
        <w:t>s</w:t>
      </w:r>
      <w:r w:rsidRPr="00EF42FA">
        <w:rPr>
          <w:rFonts w:ascii="Times New Roman" w:hAnsi="Times New Roman" w:cs="Times New Roman"/>
          <w:i/>
          <w:sz w:val="24"/>
          <w:szCs w:val="24"/>
          <w:lang w:val="en-US"/>
        </w:rPr>
        <w:t xml:space="preserve">ocial </w:t>
      </w:r>
      <w:r w:rsidR="00C34439">
        <w:rPr>
          <w:rFonts w:ascii="Times New Roman" w:hAnsi="Times New Roman" w:cs="Times New Roman"/>
          <w:i/>
          <w:sz w:val="24"/>
          <w:szCs w:val="24"/>
          <w:lang w:val="en-US"/>
        </w:rPr>
        <w:t>t</w:t>
      </w:r>
      <w:r w:rsidRPr="00EF42FA">
        <w:rPr>
          <w:rFonts w:ascii="Times New Roman" w:hAnsi="Times New Roman" w:cs="Times New Roman"/>
          <w:i/>
          <w:sz w:val="24"/>
          <w:szCs w:val="24"/>
          <w:lang w:val="en-US"/>
        </w:rPr>
        <w:t>heory</w:t>
      </w:r>
      <w:r w:rsidRPr="00EF42FA">
        <w:rPr>
          <w:rFonts w:ascii="Times New Roman" w:hAnsi="Times New Roman" w:cs="Times New Roman"/>
          <w:sz w:val="24"/>
          <w:szCs w:val="24"/>
          <w:lang w:val="en-US"/>
        </w:rPr>
        <w:t>. Cambridge: Harvard University Press.</w:t>
      </w:r>
    </w:p>
    <w:p w:rsidR="002E42FB" w:rsidRPr="00724637" w:rsidRDefault="002E42FB" w:rsidP="002E42FB">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Dacin, P. A., Dacin, M., &amp; Matear, M. (2010). </w:t>
      </w:r>
      <w:r w:rsidRPr="00724637">
        <w:rPr>
          <w:rFonts w:ascii="Times New Roman" w:hAnsi="Times New Roman" w:cs="Times New Roman"/>
          <w:i/>
          <w:sz w:val="24"/>
          <w:szCs w:val="24"/>
          <w:lang w:val="en-US"/>
        </w:rPr>
        <w:t>Do we need a theory of social entrepreneurship?</w:t>
      </w:r>
      <w:r w:rsidRPr="00724637">
        <w:rPr>
          <w:rFonts w:ascii="Times New Roman" w:hAnsi="Times New Roman" w:cs="Times New Roman"/>
          <w:sz w:val="24"/>
          <w:szCs w:val="24"/>
          <w:lang w:val="en-US"/>
        </w:rPr>
        <w:t xml:space="preserve"> Academy of Management Perspectives, 24(3), pg. 37</w:t>
      </w:r>
      <w:r w:rsidR="00BD7939">
        <w:rPr>
          <w:rFonts w:ascii="Times New Roman" w:hAnsi="Times New Roman" w:cs="Times New Roman"/>
          <w:sz w:val="24"/>
          <w:szCs w:val="24"/>
          <w:lang w:val="en-US"/>
        </w:rPr>
        <w:t xml:space="preserve"> </w:t>
      </w:r>
      <w:r w:rsidRPr="00724637">
        <w:rPr>
          <w:rFonts w:ascii="Times New Roman" w:hAnsi="Times New Roman" w:cs="Times New Roman"/>
          <w:sz w:val="24"/>
          <w:szCs w:val="24"/>
          <w:lang w:val="en-US"/>
        </w:rPr>
        <w:t>–</w:t>
      </w:r>
      <w:r w:rsidR="00BD7939">
        <w:rPr>
          <w:rFonts w:ascii="Times New Roman" w:hAnsi="Times New Roman" w:cs="Times New Roman"/>
          <w:sz w:val="24"/>
          <w:szCs w:val="24"/>
          <w:lang w:val="en-US"/>
        </w:rPr>
        <w:t xml:space="preserve"> </w:t>
      </w:r>
      <w:r w:rsidRPr="00724637">
        <w:rPr>
          <w:rFonts w:ascii="Times New Roman" w:hAnsi="Times New Roman" w:cs="Times New Roman"/>
          <w:sz w:val="24"/>
          <w:szCs w:val="24"/>
          <w:lang w:val="en-US"/>
        </w:rPr>
        <w:t>57.</w:t>
      </w:r>
    </w:p>
    <w:p w:rsidR="00E760F9" w:rsidRDefault="00E760F9" w:rsidP="00597DB6">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Dacin, M.T., Dacin, P.A., &amp; Tracey, P. (2011). </w:t>
      </w:r>
      <w:r w:rsidRPr="00724637">
        <w:rPr>
          <w:rFonts w:ascii="Times New Roman" w:hAnsi="Times New Roman" w:cs="Times New Roman"/>
          <w:i/>
          <w:sz w:val="24"/>
          <w:szCs w:val="24"/>
          <w:lang w:val="en-US"/>
        </w:rPr>
        <w:t>Social entrepreneurship: a critique and future directions.</w:t>
      </w:r>
      <w:r w:rsidRPr="00724637">
        <w:rPr>
          <w:rFonts w:ascii="Times New Roman" w:hAnsi="Times New Roman" w:cs="Times New Roman"/>
          <w:sz w:val="24"/>
          <w:szCs w:val="24"/>
          <w:lang w:val="en-US"/>
        </w:rPr>
        <w:t xml:space="preserve"> Organization Science, 22(5), pg. 1203 – 1213.</w:t>
      </w:r>
    </w:p>
    <w:p w:rsidR="00373458" w:rsidRPr="00724637" w:rsidRDefault="00373458" w:rsidP="00597DB6">
      <w:pPr>
        <w:pStyle w:val="ListParagraph"/>
        <w:numPr>
          <w:ilvl w:val="0"/>
          <w:numId w:val="5"/>
        </w:numPr>
        <w:spacing w:line="360" w:lineRule="auto"/>
        <w:ind w:left="426"/>
        <w:rPr>
          <w:rFonts w:ascii="Times New Roman" w:hAnsi="Times New Roman" w:cs="Times New Roman"/>
          <w:sz w:val="24"/>
          <w:szCs w:val="24"/>
          <w:lang w:val="en-US"/>
        </w:rPr>
      </w:pPr>
      <w:r>
        <w:rPr>
          <w:rFonts w:ascii="Times New Roman" w:hAnsi="Times New Roman" w:cs="Times New Roman"/>
          <w:sz w:val="24"/>
          <w:szCs w:val="24"/>
          <w:lang w:val="en-US"/>
        </w:rPr>
        <w:t>Davidsson, P., Honig, B.</w:t>
      </w:r>
      <w:r w:rsidRPr="00373458">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C8256E">
        <w:rPr>
          <w:rFonts w:ascii="Times New Roman" w:hAnsi="Times New Roman" w:cs="Times New Roman"/>
          <w:sz w:val="24"/>
          <w:szCs w:val="24"/>
          <w:lang w:val="en-US"/>
        </w:rPr>
        <w:t xml:space="preserve">2003). </w:t>
      </w:r>
      <w:r w:rsidRPr="00C8256E">
        <w:rPr>
          <w:rFonts w:ascii="Times New Roman" w:hAnsi="Times New Roman" w:cs="Times New Roman"/>
          <w:i/>
          <w:sz w:val="24"/>
          <w:szCs w:val="24"/>
          <w:lang w:val="en-US"/>
        </w:rPr>
        <w:t>The role of social and human capital among nascent entrepreneurs</w:t>
      </w:r>
      <w:r w:rsidRPr="00C8256E">
        <w:rPr>
          <w:rFonts w:ascii="Times New Roman" w:hAnsi="Times New Roman" w:cs="Times New Roman"/>
          <w:sz w:val="24"/>
          <w:szCs w:val="24"/>
          <w:lang w:val="en-US"/>
        </w:rPr>
        <w:t>. Journal of Business Venturing, 18</w:t>
      </w:r>
      <w:r w:rsidR="00C8256E" w:rsidRPr="00C8256E">
        <w:rPr>
          <w:rFonts w:ascii="Times New Roman" w:hAnsi="Times New Roman" w:cs="Times New Roman"/>
          <w:sz w:val="24"/>
          <w:szCs w:val="24"/>
          <w:lang w:val="en-US"/>
        </w:rPr>
        <w:t>(3)</w:t>
      </w:r>
      <w:r w:rsidRPr="00C8256E">
        <w:rPr>
          <w:rFonts w:ascii="Times New Roman" w:hAnsi="Times New Roman" w:cs="Times New Roman"/>
          <w:sz w:val="24"/>
          <w:szCs w:val="24"/>
          <w:lang w:val="en-US"/>
        </w:rPr>
        <w:t>, pg. 301–331</w:t>
      </w:r>
      <w:r w:rsidRPr="00373458">
        <w:rPr>
          <w:rFonts w:ascii="Times New Roman" w:hAnsi="Times New Roman" w:cs="Times New Roman"/>
          <w:sz w:val="24"/>
          <w:szCs w:val="24"/>
          <w:lang w:val="en-US"/>
        </w:rPr>
        <w:t>.</w:t>
      </w:r>
    </w:p>
    <w:p w:rsidR="00D30BC8" w:rsidRPr="00724637" w:rsidRDefault="00DC5960" w:rsidP="00D30BC8">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Dees, J. G. (1998). </w:t>
      </w:r>
      <w:r w:rsidRPr="00724637">
        <w:rPr>
          <w:rFonts w:ascii="Times New Roman" w:hAnsi="Times New Roman" w:cs="Times New Roman"/>
          <w:i/>
          <w:sz w:val="24"/>
          <w:szCs w:val="24"/>
          <w:lang w:val="en-US"/>
        </w:rPr>
        <w:t xml:space="preserve">The </w:t>
      </w:r>
      <w:r w:rsidR="00C34439">
        <w:rPr>
          <w:rFonts w:ascii="Times New Roman" w:hAnsi="Times New Roman" w:cs="Times New Roman"/>
          <w:i/>
          <w:sz w:val="24"/>
          <w:szCs w:val="24"/>
          <w:lang w:val="en-US"/>
        </w:rPr>
        <w:t>m</w:t>
      </w:r>
      <w:r w:rsidRPr="00724637">
        <w:rPr>
          <w:rFonts w:ascii="Times New Roman" w:hAnsi="Times New Roman" w:cs="Times New Roman"/>
          <w:i/>
          <w:sz w:val="24"/>
          <w:szCs w:val="24"/>
          <w:lang w:val="en-US"/>
        </w:rPr>
        <w:t>eaning of "</w:t>
      </w:r>
      <w:r w:rsidR="00C34439">
        <w:rPr>
          <w:rFonts w:ascii="Times New Roman" w:hAnsi="Times New Roman" w:cs="Times New Roman"/>
          <w:i/>
          <w:sz w:val="24"/>
          <w:szCs w:val="24"/>
          <w:lang w:val="en-US"/>
        </w:rPr>
        <w:t>s</w:t>
      </w:r>
      <w:r w:rsidRPr="00724637">
        <w:rPr>
          <w:rFonts w:ascii="Times New Roman" w:hAnsi="Times New Roman" w:cs="Times New Roman"/>
          <w:i/>
          <w:sz w:val="24"/>
          <w:szCs w:val="24"/>
          <w:lang w:val="en-US"/>
        </w:rPr>
        <w:t xml:space="preserve">ocial </w:t>
      </w:r>
      <w:r w:rsidR="00C34439">
        <w:rPr>
          <w:rFonts w:ascii="Times New Roman" w:hAnsi="Times New Roman" w:cs="Times New Roman"/>
          <w:i/>
          <w:sz w:val="24"/>
          <w:szCs w:val="24"/>
          <w:lang w:val="en-US"/>
        </w:rPr>
        <w:t>e</w:t>
      </w:r>
      <w:r w:rsidRPr="00724637">
        <w:rPr>
          <w:rFonts w:ascii="Times New Roman" w:hAnsi="Times New Roman" w:cs="Times New Roman"/>
          <w:i/>
          <w:sz w:val="24"/>
          <w:szCs w:val="24"/>
          <w:lang w:val="en-US"/>
        </w:rPr>
        <w:t>ntrepreneurship"</w:t>
      </w:r>
      <w:r w:rsidRPr="00724637">
        <w:rPr>
          <w:rFonts w:ascii="Times New Roman" w:hAnsi="Times New Roman" w:cs="Times New Roman"/>
          <w:sz w:val="24"/>
          <w:szCs w:val="24"/>
          <w:lang w:val="en-US"/>
        </w:rPr>
        <w:t>. Stanford University: Draft Report for the Kauffman Center for Entrepreneurial Leadership</w:t>
      </w:r>
      <w:r w:rsidRPr="00724637">
        <w:rPr>
          <w:rFonts w:ascii="Times New Roman" w:hAnsi="Times New Roman" w:cs="Times New Roman"/>
          <w:b/>
          <w:bCs/>
          <w:sz w:val="24"/>
          <w:szCs w:val="24"/>
          <w:lang w:val="en-US"/>
        </w:rPr>
        <w:t xml:space="preserve">: </w:t>
      </w:r>
      <w:r w:rsidRPr="00724637">
        <w:rPr>
          <w:rFonts w:ascii="Times New Roman" w:hAnsi="Times New Roman" w:cs="Times New Roman"/>
          <w:sz w:val="24"/>
          <w:szCs w:val="24"/>
          <w:lang w:val="en-US"/>
        </w:rPr>
        <w:t>pg. 1 – 6.</w:t>
      </w:r>
    </w:p>
    <w:p w:rsidR="00F05073" w:rsidRPr="00F05073" w:rsidRDefault="00F05073" w:rsidP="00976D35">
      <w:pPr>
        <w:pStyle w:val="ListParagraph"/>
        <w:numPr>
          <w:ilvl w:val="0"/>
          <w:numId w:val="5"/>
        </w:numPr>
        <w:spacing w:line="360" w:lineRule="auto"/>
        <w:ind w:left="426"/>
        <w:rPr>
          <w:rFonts w:ascii="Times New Roman" w:hAnsi="Times New Roman" w:cs="Times New Roman"/>
          <w:sz w:val="24"/>
          <w:szCs w:val="24"/>
          <w:lang w:val="en-US"/>
        </w:rPr>
      </w:pPr>
      <w:r w:rsidRPr="00F05073">
        <w:rPr>
          <w:rFonts w:ascii="Times New Roman" w:hAnsi="Times New Roman" w:cs="Times New Roman"/>
          <w:sz w:val="24"/>
          <w:szCs w:val="24"/>
        </w:rPr>
        <w:lastRenderedPageBreak/>
        <w:t>DiMaggio, P.</w:t>
      </w:r>
      <w:r>
        <w:rPr>
          <w:rFonts w:ascii="Times New Roman" w:hAnsi="Times New Roman" w:cs="Times New Roman"/>
          <w:sz w:val="24"/>
          <w:szCs w:val="24"/>
        </w:rPr>
        <w:t>J.</w:t>
      </w:r>
      <w:r w:rsidRPr="00F05073">
        <w:rPr>
          <w:rFonts w:ascii="Times New Roman" w:hAnsi="Times New Roman" w:cs="Times New Roman"/>
          <w:sz w:val="24"/>
          <w:szCs w:val="24"/>
        </w:rPr>
        <w:t xml:space="preserve"> </w:t>
      </w:r>
      <w:r>
        <w:rPr>
          <w:rFonts w:ascii="Times New Roman" w:hAnsi="Times New Roman" w:cs="Times New Roman"/>
          <w:sz w:val="24"/>
          <w:szCs w:val="24"/>
        </w:rPr>
        <w:t>(</w:t>
      </w:r>
      <w:r w:rsidRPr="00F05073">
        <w:rPr>
          <w:rFonts w:ascii="Times New Roman" w:hAnsi="Times New Roman" w:cs="Times New Roman"/>
          <w:sz w:val="24"/>
          <w:szCs w:val="24"/>
        </w:rPr>
        <w:t>1982</w:t>
      </w:r>
      <w:r>
        <w:rPr>
          <w:rFonts w:ascii="Times New Roman" w:hAnsi="Times New Roman" w:cs="Times New Roman"/>
          <w:sz w:val="24"/>
          <w:szCs w:val="24"/>
        </w:rPr>
        <w:t>)</w:t>
      </w:r>
      <w:r w:rsidRPr="00F05073">
        <w:rPr>
          <w:rFonts w:ascii="Times New Roman" w:hAnsi="Times New Roman" w:cs="Times New Roman"/>
          <w:sz w:val="24"/>
          <w:szCs w:val="24"/>
        </w:rPr>
        <w:t xml:space="preserve">. </w:t>
      </w:r>
      <w:r w:rsidRPr="00F05073">
        <w:rPr>
          <w:rFonts w:ascii="Times New Roman" w:hAnsi="Times New Roman" w:cs="Times New Roman"/>
          <w:i/>
          <w:sz w:val="24"/>
          <w:szCs w:val="24"/>
        </w:rPr>
        <w:t>Cultural entrepreneurship in nineteenth-century Boston: The creation of an organizational base for high culture in America</w:t>
      </w:r>
      <w:r w:rsidRPr="00F05073">
        <w:rPr>
          <w:rFonts w:ascii="Times New Roman" w:hAnsi="Times New Roman" w:cs="Times New Roman"/>
          <w:sz w:val="24"/>
          <w:szCs w:val="24"/>
        </w:rPr>
        <w:t>. Media, Culture and Society, 4</w:t>
      </w:r>
      <w:r>
        <w:rPr>
          <w:rFonts w:ascii="Times New Roman" w:hAnsi="Times New Roman" w:cs="Times New Roman"/>
          <w:sz w:val="24"/>
          <w:szCs w:val="24"/>
        </w:rPr>
        <w:t xml:space="preserve">, pg. </w:t>
      </w:r>
      <w:r w:rsidRPr="00F05073">
        <w:rPr>
          <w:rFonts w:ascii="Times New Roman" w:hAnsi="Times New Roman" w:cs="Times New Roman"/>
          <w:sz w:val="24"/>
          <w:szCs w:val="24"/>
        </w:rPr>
        <w:t xml:space="preserve">33-50. </w:t>
      </w:r>
    </w:p>
    <w:p w:rsidR="00976D35" w:rsidRPr="00724637" w:rsidRDefault="00976D35" w:rsidP="00976D35">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DiMaggio, P. J., &amp; Powell, W. W. (1983). </w:t>
      </w:r>
      <w:r w:rsidRPr="00724637">
        <w:rPr>
          <w:rFonts w:ascii="Times New Roman" w:hAnsi="Times New Roman" w:cs="Times New Roman"/>
          <w:i/>
          <w:sz w:val="24"/>
          <w:szCs w:val="24"/>
          <w:lang w:val="en-US"/>
        </w:rPr>
        <w:t>The iron cage revisited: Institutional isomorphism and collective rationality in organizational fields</w:t>
      </w:r>
      <w:r w:rsidRPr="00724637">
        <w:rPr>
          <w:rFonts w:ascii="Times New Roman" w:hAnsi="Times New Roman" w:cs="Times New Roman"/>
          <w:sz w:val="24"/>
          <w:szCs w:val="24"/>
          <w:lang w:val="en-US"/>
        </w:rPr>
        <w:t xml:space="preserve">. American Sociological </w:t>
      </w:r>
      <w:r w:rsidRPr="00F05073">
        <w:rPr>
          <w:rFonts w:ascii="Times New Roman" w:hAnsi="Times New Roman" w:cs="Times New Roman"/>
          <w:sz w:val="24"/>
          <w:szCs w:val="24"/>
          <w:lang w:val="en-US"/>
        </w:rPr>
        <w:t>Review, 48,</w:t>
      </w:r>
      <w:r w:rsidRPr="00724637">
        <w:rPr>
          <w:rFonts w:ascii="Times New Roman" w:hAnsi="Times New Roman" w:cs="Times New Roman"/>
          <w:sz w:val="24"/>
          <w:szCs w:val="24"/>
          <w:lang w:val="en-US"/>
        </w:rPr>
        <w:t xml:space="preserve"> pg. 147 </w:t>
      </w:r>
      <w:r w:rsidR="00BD7939" w:rsidRPr="00724637">
        <w:rPr>
          <w:rFonts w:ascii="Times New Roman" w:hAnsi="Times New Roman" w:cs="Times New Roman"/>
          <w:sz w:val="24"/>
          <w:szCs w:val="24"/>
          <w:lang w:val="en-US"/>
        </w:rPr>
        <w:t>–</w:t>
      </w:r>
      <w:r w:rsidRPr="00724637">
        <w:rPr>
          <w:rFonts w:ascii="Times New Roman" w:hAnsi="Times New Roman" w:cs="Times New Roman"/>
          <w:sz w:val="24"/>
          <w:szCs w:val="24"/>
          <w:lang w:val="en-US"/>
        </w:rPr>
        <w:t xml:space="preserve"> 160.</w:t>
      </w:r>
    </w:p>
    <w:p w:rsidR="00327B80" w:rsidRPr="00327B80" w:rsidRDefault="000E30A4" w:rsidP="00327B80">
      <w:pPr>
        <w:pStyle w:val="ListParagraph"/>
        <w:numPr>
          <w:ilvl w:val="0"/>
          <w:numId w:val="5"/>
        </w:numPr>
        <w:spacing w:line="360" w:lineRule="auto"/>
        <w:ind w:left="426"/>
        <w:rPr>
          <w:rFonts w:ascii="Times New Roman" w:hAnsi="Times New Roman" w:cs="Times New Roman"/>
          <w:sz w:val="24"/>
          <w:szCs w:val="24"/>
        </w:rPr>
      </w:pPr>
      <w:r w:rsidRPr="00724637">
        <w:rPr>
          <w:rFonts w:ascii="Times New Roman" w:hAnsi="Times New Roman" w:cs="Times New Roman"/>
          <w:sz w:val="24"/>
          <w:szCs w:val="24"/>
          <w:lang w:val="en-US"/>
        </w:rPr>
        <w:t>Dorado, S. (2006</w:t>
      </w:r>
      <w:r w:rsidRPr="00724637">
        <w:rPr>
          <w:rFonts w:ascii="Times New Roman" w:hAnsi="Times New Roman" w:cs="Times New Roman"/>
          <w:i/>
          <w:sz w:val="24"/>
          <w:szCs w:val="24"/>
          <w:lang w:val="en-US"/>
        </w:rPr>
        <w:t>). Social entrepreneurial ventures: different values so different process of creation, no?</w:t>
      </w:r>
      <w:r w:rsidRPr="00724637">
        <w:rPr>
          <w:rFonts w:ascii="Times New Roman" w:hAnsi="Times New Roman" w:cs="Times New Roman"/>
          <w:sz w:val="24"/>
          <w:szCs w:val="24"/>
          <w:lang w:val="en-US"/>
        </w:rPr>
        <w:t xml:space="preserve"> Journal of Developmental Entrepreneurship, 11(4), pg. 1</w:t>
      </w:r>
      <w:r w:rsidR="00BD7939">
        <w:rPr>
          <w:rFonts w:ascii="Times New Roman" w:hAnsi="Times New Roman" w:cs="Times New Roman"/>
          <w:sz w:val="24"/>
          <w:szCs w:val="24"/>
          <w:lang w:val="en-US"/>
        </w:rPr>
        <w:t xml:space="preserve"> </w:t>
      </w:r>
      <w:r w:rsidRPr="00724637">
        <w:rPr>
          <w:rFonts w:ascii="Times New Roman" w:hAnsi="Times New Roman" w:cs="Times New Roman"/>
          <w:sz w:val="24"/>
          <w:szCs w:val="24"/>
          <w:lang w:val="en-US"/>
        </w:rPr>
        <w:t>–</w:t>
      </w:r>
      <w:r w:rsidR="00BD7939">
        <w:rPr>
          <w:rFonts w:ascii="Times New Roman" w:hAnsi="Times New Roman" w:cs="Times New Roman"/>
          <w:sz w:val="24"/>
          <w:szCs w:val="24"/>
          <w:lang w:val="en-US"/>
        </w:rPr>
        <w:t xml:space="preserve"> </w:t>
      </w:r>
      <w:r w:rsidRPr="00724637">
        <w:rPr>
          <w:rFonts w:ascii="Times New Roman" w:hAnsi="Times New Roman" w:cs="Times New Roman"/>
          <w:sz w:val="24"/>
          <w:szCs w:val="24"/>
          <w:lang w:val="en-US"/>
        </w:rPr>
        <w:t>24.</w:t>
      </w:r>
      <w:r w:rsidR="00327B80">
        <w:rPr>
          <w:rFonts w:ascii="Times New Roman" w:hAnsi="Times New Roman" w:cs="Times New Roman"/>
          <w:sz w:val="24"/>
          <w:szCs w:val="24"/>
          <w:lang w:val="en-US"/>
        </w:rPr>
        <w:t xml:space="preserve"> </w:t>
      </w:r>
    </w:p>
    <w:p w:rsidR="00327B80" w:rsidRPr="00327B80" w:rsidRDefault="00327B80" w:rsidP="00327B80">
      <w:pPr>
        <w:pStyle w:val="ListParagraph"/>
        <w:numPr>
          <w:ilvl w:val="0"/>
          <w:numId w:val="5"/>
        </w:numPr>
        <w:spacing w:line="360" w:lineRule="auto"/>
        <w:ind w:left="426"/>
        <w:rPr>
          <w:rFonts w:ascii="Times New Roman" w:hAnsi="Times New Roman" w:cs="Times New Roman"/>
          <w:sz w:val="24"/>
          <w:szCs w:val="24"/>
        </w:rPr>
      </w:pPr>
      <w:r w:rsidRPr="00327B80">
        <w:rPr>
          <w:rFonts w:ascii="Times New Roman" w:hAnsi="Times New Roman" w:cs="Times New Roman"/>
          <w:sz w:val="24"/>
          <w:szCs w:val="24"/>
        </w:rPr>
        <w:t xml:space="preserve">Dunkelberg, W., Moore, C., Scott, J., &amp; Stull, W. (2013). </w:t>
      </w:r>
      <w:r w:rsidRPr="00327B80">
        <w:rPr>
          <w:rFonts w:ascii="Times New Roman" w:hAnsi="Times New Roman" w:cs="Times New Roman"/>
          <w:i/>
          <w:sz w:val="24"/>
          <w:szCs w:val="24"/>
        </w:rPr>
        <w:t>Do entrepreneurial goals matter? Resource allocation in new owner-managed firms</w:t>
      </w:r>
      <w:r w:rsidRPr="00327B80">
        <w:rPr>
          <w:rFonts w:ascii="Times New Roman" w:hAnsi="Times New Roman" w:cs="Times New Roman"/>
          <w:sz w:val="24"/>
          <w:szCs w:val="24"/>
        </w:rPr>
        <w:t>. </w:t>
      </w:r>
      <w:r w:rsidRPr="00327B80">
        <w:rPr>
          <w:rFonts w:ascii="Times New Roman" w:hAnsi="Times New Roman" w:cs="Times New Roman"/>
          <w:iCs/>
          <w:sz w:val="24"/>
          <w:szCs w:val="24"/>
        </w:rPr>
        <w:t>Journal of Business Venturing</w:t>
      </w:r>
      <w:r w:rsidRPr="00327B80">
        <w:rPr>
          <w:rFonts w:ascii="Times New Roman" w:hAnsi="Times New Roman" w:cs="Times New Roman"/>
          <w:sz w:val="24"/>
          <w:szCs w:val="24"/>
        </w:rPr>
        <w:t>, </w:t>
      </w:r>
      <w:r w:rsidRPr="00327B80">
        <w:rPr>
          <w:rFonts w:ascii="Times New Roman" w:hAnsi="Times New Roman" w:cs="Times New Roman"/>
          <w:iCs/>
          <w:sz w:val="24"/>
          <w:szCs w:val="24"/>
        </w:rPr>
        <w:t>28</w:t>
      </w:r>
      <w:r w:rsidRPr="00327B80">
        <w:rPr>
          <w:rFonts w:ascii="Times New Roman" w:hAnsi="Times New Roman" w:cs="Times New Roman"/>
          <w:sz w:val="24"/>
          <w:szCs w:val="24"/>
        </w:rPr>
        <w:t>(2), pg. 225 - 240.</w:t>
      </w:r>
    </w:p>
    <w:p w:rsidR="007F237B" w:rsidRDefault="007F237B" w:rsidP="00DC5960">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Estrin, S., Mickiewicz, T., &amp; Stephan, U. (2013). </w:t>
      </w:r>
      <w:r w:rsidRPr="00724637">
        <w:rPr>
          <w:rFonts w:ascii="Times New Roman" w:hAnsi="Times New Roman" w:cs="Times New Roman"/>
          <w:i/>
          <w:sz w:val="24"/>
          <w:szCs w:val="24"/>
          <w:lang w:val="en-US"/>
        </w:rPr>
        <w:t xml:space="preserve">Entrepreneurship, </w:t>
      </w:r>
      <w:r w:rsidR="00C34439">
        <w:rPr>
          <w:rFonts w:ascii="Times New Roman" w:hAnsi="Times New Roman" w:cs="Times New Roman"/>
          <w:i/>
          <w:sz w:val="24"/>
          <w:szCs w:val="24"/>
          <w:lang w:val="en-US"/>
        </w:rPr>
        <w:t>s</w:t>
      </w:r>
      <w:r w:rsidRPr="00724637">
        <w:rPr>
          <w:rFonts w:ascii="Times New Roman" w:hAnsi="Times New Roman" w:cs="Times New Roman"/>
          <w:i/>
          <w:sz w:val="24"/>
          <w:szCs w:val="24"/>
          <w:lang w:val="en-US"/>
        </w:rPr>
        <w:t xml:space="preserve">ocial </w:t>
      </w:r>
      <w:r w:rsidR="00C34439">
        <w:rPr>
          <w:rFonts w:ascii="Times New Roman" w:hAnsi="Times New Roman" w:cs="Times New Roman"/>
          <w:i/>
          <w:sz w:val="24"/>
          <w:szCs w:val="24"/>
          <w:lang w:val="en-US"/>
        </w:rPr>
        <w:t>c</w:t>
      </w:r>
      <w:r w:rsidRPr="00724637">
        <w:rPr>
          <w:rFonts w:ascii="Times New Roman" w:hAnsi="Times New Roman" w:cs="Times New Roman"/>
          <w:i/>
          <w:sz w:val="24"/>
          <w:szCs w:val="24"/>
          <w:lang w:val="en-US"/>
        </w:rPr>
        <w:t xml:space="preserve">apital, and </w:t>
      </w:r>
      <w:r w:rsidR="00C34439">
        <w:rPr>
          <w:rFonts w:ascii="Times New Roman" w:hAnsi="Times New Roman" w:cs="Times New Roman"/>
          <w:i/>
          <w:sz w:val="24"/>
          <w:szCs w:val="24"/>
          <w:lang w:val="en-US"/>
        </w:rPr>
        <w:t>i</w:t>
      </w:r>
      <w:r w:rsidRPr="00724637">
        <w:rPr>
          <w:rFonts w:ascii="Times New Roman" w:hAnsi="Times New Roman" w:cs="Times New Roman"/>
          <w:i/>
          <w:sz w:val="24"/>
          <w:szCs w:val="24"/>
          <w:lang w:val="en-US"/>
        </w:rPr>
        <w:t xml:space="preserve">nstitutions: </w:t>
      </w:r>
      <w:r w:rsidR="00C34439">
        <w:rPr>
          <w:rFonts w:ascii="Times New Roman" w:hAnsi="Times New Roman" w:cs="Times New Roman"/>
          <w:i/>
          <w:sz w:val="24"/>
          <w:szCs w:val="24"/>
          <w:lang w:val="en-US"/>
        </w:rPr>
        <w:t>s</w:t>
      </w:r>
      <w:r w:rsidRPr="00724637">
        <w:rPr>
          <w:rFonts w:ascii="Times New Roman" w:hAnsi="Times New Roman" w:cs="Times New Roman"/>
          <w:i/>
          <w:sz w:val="24"/>
          <w:szCs w:val="24"/>
          <w:lang w:val="en-US"/>
        </w:rPr>
        <w:t xml:space="preserve">ocial and </w:t>
      </w:r>
      <w:r w:rsidR="00C34439">
        <w:rPr>
          <w:rFonts w:ascii="Times New Roman" w:hAnsi="Times New Roman" w:cs="Times New Roman"/>
          <w:i/>
          <w:sz w:val="24"/>
          <w:szCs w:val="24"/>
          <w:lang w:val="en-US"/>
        </w:rPr>
        <w:t>c</w:t>
      </w:r>
      <w:r w:rsidRPr="00724637">
        <w:rPr>
          <w:rFonts w:ascii="Times New Roman" w:hAnsi="Times New Roman" w:cs="Times New Roman"/>
          <w:i/>
          <w:sz w:val="24"/>
          <w:szCs w:val="24"/>
          <w:lang w:val="en-US"/>
        </w:rPr>
        <w:t xml:space="preserve">ommercial </w:t>
      </w:r>
      <w:r w:rsidR="00C34439">
        <w:rPr>
          <w:rFonts w:ascii="Times New Roman" w:hAnsi="Times New Roman" w:cs="Times New Roman"/>
          <w:i/>
          <w:sz w:val="24"/>
          <w:szCs w:val="24"/>
          <w:lang w:val="en-US"/>
        </w:rPr>
        <w:t>e</w:t>
      </w:r>
      <w:r w:rsidRPr="00724637">
        <w:rPr>
          <w:rFonts w:ascii="Times New Roman" w:hAnsi="Times New Roman" w:cs="Times New Roman"/>
          <w:i/>
          <w:sz w:val="24"/>
          <w:szCs w:val="24"/>
          <w:lang w:val="en-US"/>
        </w:rPr>
        <w:t xml:space="preserve">ntrepreneurship </w:t>
      </w:r>
      <w:r w:rsidR="00C34439">
        <w:rPr>
          <w:rFonts w:ascii="Times New Roman" w:hAnsi="Times New Roman" w:cs="Times New Roman"/>
          <w:i/>
          <w:sz w:val="24"/>
          <w:szCs w:val="24"/>
          <w:lang w:val="en-US"/>
        </w:rPr>
        <w:t>a</w:t>
      </w:r>
      <w:r w:rsidRPr="00724637">
        <w:rPr>
          <w:rFonts w:ascii="Times New Roman" w:hAnsi="Times New Roman" w:cs="Times New Roman"/>
          <w:i/>
          <w:sz w:val="24"/>
          <w:szCs w:val="24"/>
          <w:lang w:val="en-US"/>
        </w:rPr>
        <w:t xml:space="preserve">cross </w:t>
      </w:r>
      <w:r w:rsidR="00C34439">
        <w:rPr>
          <w:rFonts w:ascii="Times New Roman" w:hAnsi="Times New Roman" w:cs="Times New Roman"/>
          <w:i/>
          <w:sz w:val="24"/>
          <w:szCs w:val="24"/>
          <w:lang w:val="en-US"/>
        </w:rPr>
        <w:t>n</w:t>
      </w:r>
      <w:r w:rsidRPr="00724637">
        <w:rPr>
          <w:rFonts w:ascii="Times New Roman" w:hAnsi="Times New Roman" w:cs="Times New Roman"/>
          <w:i/>
          <w:sz w:val="24"/>
          <w:szCs w:val="24"/>
          <w:lang w:val="en-US"/>
        </w:rPr>
        <w:t>ations</w:t>
      </w:r>
      <w:r w:rsidRPr="00724637">
        <w:rPr>
          <w:rFonts w:ascii="Times New Roman" w:hAnsi="Times New Roman" w:cs="Times New Roman"/>
          <w:sz w:val="24"/>
          <w:szCs w:val="24"/>
          <w:lang w:val="en-US"/>
        </w:rPr>
        <w:t>. Entrepreneurship Theor</w:t>
      </w:r>
      <w:r w:rsidR="00BD7939">
        <w:rPr>
          <w:rFonts w:ascii="Times New Roman" w:hAnsi="Times New Roman" w:cs="Times New Roman"/>
          <w:sz w:val="24"/>
          <w:szCs w:val="24"/>
          <w:lang w:val="en-US"/>
        </w:rPr>
        <w:t xml:space="preserve">y and Practice, 37(3), pg. 479 </w:t>
      </w:r>
      <w:r w:rsidR="00BD7939" w:rsidRPr="00724637">
        <w:rPr>
          <w:rFonts w:ascii="Times New Roman" w:hAnsi="Times New Roman" w:cs="Times New Roman"/>
          <w:sz w:val="24"/>
          <w:szCs w:val="24"/>
          <w:lang w:val="en-US"/>
        </w:rPr>
        <w:t>–</w:t>
      </w:r>
      <w:r w:rsidRPr="00724637">
        <w:rPr>
          <w:rFonts w:ascii="Times New Roman" w:hAnsi="Times New Roman" w:cs="Times New Roman"/>
          <w:sz w:val="24"/>
          <w:szCs w:val="24"/>
          <w:lang w:val="en-US"/>
        </w:rPr>
        <w:t xml:space="preserve"> 504.</w:t>
      </w:r>
    </w:p>
    <w:p w:rsidR="00DF512A" w:rsidRPr="00DF512A" w:rsidRDefault="00DF512A" w:rsidP="00DF512A">
      <w:pPr>
        <w:pStyle w:val="ListParagraph"/>
        <w:numPr>
          <w:ilvl w:val="0"/>
          <w:numId w:val="5"/>
        </w:numPr>
        <w:spacing w:before="240" w:line="360" w:lineRule="auto"/>
        <w:ind w:left="426"/>
        <w:rPr>
          <w:rFonts w:ascii="Times New Roman" w:hAnsi="Times New Roman" w:cs="Times New Roman"/>
          <w:sz w:val="24"/>
          <w:szCs w:val="24"/>
          <w:lang w:val="en-US"/>
        </w:rPr>
      </w:pPr>
      <w:r w:rsidRPr="00DF512A">
        <w:rPr>
          <w:rFonts w:ascii="Times New Roman" w:hAnsi="Times New Roman" w:cs="Times New Roman"/>
          <w:sz w:val="24"/>
          <w:szCs w:val="24"/>
        </w:rPr>
        <w:t xml:space="preserve">Florin, J., Lubatkin, M., &amp; Schulze, W. </w:t>
      </w:r>
      <w:r>
        <w:rPr>
          <w:rFonts w:ascii="Times New Roman" w:hAnsi="Times New Roman" w:cs="Times New Roman"/>
          <w:sz w:val="24"/>
          <w:szCs w:val="24"/>
        </w:rPr>
        <w:t>(</w:t>
      </w:r>
      <w:r w:rsidRPr="00DF512A">
        <w:rPr>
          <w:rFonts w:ascii="Times New Roman" w:hAnsi="Times New Roman" w:cs="Times New Roman"/>
          <w:sz w:val="24"/>
          <w:szCs w:val="24"/>
        </w:rPr>
        <w:t>2003</w:t>
      </w:r>
      <w:r>
        <w:rPr>
          <w:rFonts w:ascii="Times New Roman" w:hAnsi="Times New Roman" w:cs="Times New Roman"/>
          <w:sz w:val="24"/>
          <w:szCs w:val="24"/>
        </w:rPr>
        <w:t>)</w:t>
      </w:r>
      <w:r w:rsidRPr="00DF512A">
        <w:rPr>
          <w:rFonts w:ascii="Times New Roman" w:hAnsi="Times New Roman" w:cs="Times New Roman"/>
          <w:sz w:val="24"/>
          <w:szCs w:val="24"/>
        </w:rPr>
        <w:t xml:space="preserve">. </w:t>
      </w:r>
      <w:r w:rsidRPr="00DF512A">
        <w:rPr>
          <w:rFonts w:ascii="Times New Roman" w:hAnsi="Times New Roman" w:cs="Times New Roman"/>
          <w:i/>
          <w:sz w:val="24"/>
          <w:szCs w:val="24"/>
          <w:lang w:val="en-US"/>
        </w:rPr>
        <w:t>A social capital model of high-growth ventures</w:t>
      </w:r>
      <w:r w:rsidRPr="00DF512A">
        <w:rPr>
          <w:rFonts w:ascii="Times New Roman" w:hAnsi="Times New Roman" w:cs="Times New Roman"/>
          <w:sz w:val="24"/>
          <w:szCs w:val="24"/>
          <w:lang w:val="en-US"/>
        </w:rPr>
        <w:t xml:space="preserve">. Academy of Management </w:t>
      </w:r>
      <w:r w:rsidRPr="00F05073">
        <w:rPr>
          <w:rFonts w:ascii="Times New Roman" w:hAnsi="Times New Roman" w:cs="Times New Roman"/>
          <w:sz w:val="24"/>
          <w:szCs w:val="24"/>
          <w:lang w:val="en-US"/>
        </w:rPr>
        <w:t>Journal, 46</w:t>
      </w:r>
      <w:r w:rsidR="00F05073" w:rsidRPr="00F05073">
        <w:rPr>
          <w:rFonts w:ascii="Times New Roman" w:hAnsi="Times New Roman" w:cs="Times New Roman"/>
          <w:sz w:val="24"/>
          <w:szCs w:val="24"/>
          <w:lang w:val="en-US"/>
        </w:rPr>
        <w:t>(3)</w:t>
      </w:r>
      <w:r w:rsidRPr="00F05073">
        <w:rPr>
          <w:rFonts w:ascii="Times New Roman" w:hAnsi="Times New Roman" w:cs="Times New Roman"/>
          <w:sz w:val="24"/>
          <w:szCs w:val="24"/>
          <w:lang w:val="en-US"/>
        </w:rPr>
        <w:t>, pg. 374 - 384.</w:t>
      </w:r>
    </w:p>
    <w:p w:rsidR="00EB028E" w:rsidRDefault="00EB028E" w:rsidP="00EB028E">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Fowler, A. (2000). </w:t>
      </w:r>
      <w:r w:rsidRPr="00724637">
        <w:rPr>
          <w:rFonts w:ascii="Times New Roman" w:hAnsi="Times New Roman" w:cs="Times New Roman"/>
          <w:i/>
          <w:sz w:val="24"/>
          <w:szCs w:val="24"/>
          <w:lang w:val="en-US"/>
        </w:rPr>
        <w:t>NGDOs as a moment in history: Beyond aid to social entrepreneurship or civic innovation?</w:t>
      </w:r>
      <w:r w:rsidRPr="00724637">
        <w:rPr>
          <w:rFonts w:ascii="Times New Roman" w:hAnsi="Times New Roman" w:cs="Times New Roman"/>
          <w:sz w:val="24"/>
          <w:szCs w:val="24"/>
          <w:lang w:val="en-US"/>
        </w:rPr>
        <w:t xml:space="preserve"> Third World Quarterly, 21, pg. 637 – 654.</w:t>
      </w:r>
    </w:p>
    <w:p w:rsidR="00EF42FA" w:rsidRPr="00EF42FA" w:rsidRDefault="00EF42FA" w:rsidP="00EF42FA">
      <w:pPr>
        <w:pStyle w:val="ListParagraph"/>
        <w:numPr>
          <w:ilvl w:val="0"/>
          <w:numId w:val="5"/>
        </w:numPr>
        <w:spacing w:line="360" w:lineRule="auto"/>
        <w:ind w:left="426"/>
        <w:rPr>
          <w:rFonts w:ascii="Times New Roman" w:hAnsi="Times New Roman" w:cs="Times New Roman"/>
          <w:sz w:val="24"/>
          <w:szCs w:val="24"/>
          <w:lang w:val="en-US"/>
        </w:rPr>
      </w:pPr>
      <w:r w:rsidRPr="00EF42FA">
        <w:rPr>
          <w:rFonts w:ascii="Times New Roman" w:hAnsi="Times New Roman" w:cs="Times New Roman"/>
          <w:sz w:val="24"/>
          <w:szCs w:val="24"/>
          <w:lang w:val="en-US"/>
        </w:rPr>
        <w:t xml:space="preserve">Fukuyama, F. </w:t>
      </w:r>
      <w:r>
        <w:rPr>
          <w:rFonts w:ascii="Times New Roman" w:hAnsi="Times New Roman" w:cs="Times New Roman"/>
          <w:sz w:val="24"/>
          <w:szCs w:val="24"/>
          <w:lang w:val="en-US"/>
        </w:rPr>
        <w:t>(</w:t>
      </w:r>
      <w:r w:rsidRPr="00EF42FA">
        <w:rPr>
          <w:rFonts w:ascii="Times New Roman" w:hAnsi="Times New Roman" w:cs="Times New Roman"/>
          <w:sz w:val="24"/>
          <w:szCs w:val="24"/>
          <w:lang w:val="en-US"/>
        </w:rPr>
        <w:t>2001</w:t>
      </w:r>
      <w:r>
        <w:rPr>
          <w:rFonts w:ascii="Times New Roman" w:hAnsi="Times New Roman" w:cs="Times New Roman"/>
          <w:sz w:val="24"/>
          <w:szCs w:val="24"/>
          <w:lang w:val="en-US"/>
        </w:rPr>
        <w:t>)</w:t>
      </w:r>
      <w:r w:rsidRPr="00EF42FA">
        <w:rPr>
          <w:rFonts w:ascii="Times New Roman" w:hAnsi="Times New Roman" w:cs="Times New Roman"/>
          <w:sz w:val="24"/>
          <w:szCs w:val="24"/>
          <w:lang w:val="en-US"/>
        </w:rPr>
        <w:t xml:space="preserve">. </w:t>
      </w:r>
      <w:r w:rsidRPr="00EF42FA">
        <w:rPr>
          <w:rFonts w:ascii="Times New Roman" w:hAnsi="Times New Roman" w:cs="Times New Roman"/>
          <w:i/>
          <w:sz w:val="24"/>
          <w:szCs w:val="24"/>
          <w:lang w:val="en-US"/>
        </w:rPr>
        <w:t>Social capital, civil society and development</w:t>
      </w:r>
      <w:r w:rsidRPr="00EF42FA">
        <w:rPr>
          <w:rFonts w:ascii="Times New Roman" w:hAnsi="Times New Roman" w:cs="Times New Roman"/>
          <w:sz w:val="24"/>
          <w:szCs w:val="24"/>
          <w:lang w:val="en-US"/>
        </w:rPr>
        <w:t xml:space="preserve">. </w:t>
      </w:r>
      <w:r>
        <w:rPr>
          <w:rFonts w:ascii="Times New Roman" w:hAnsi="Times New Roman" w:cs="Times New Roman"/>
          <w:sz w:val="24"/>
          <w:szCs w:val="24"/>
          <w:lang w:val="en-US"/>
        </w:rPr>
        <w:t>Third World Quarterly, 22(1), pg.</w:t>
      </w:r>
      <w:r w:rsidRPr="00EF42FA">
        <w:rPr>
          <w:rFonts w:ascii="Times New Roman" w:hAnsi="Times New Roman" w:cs="Times New Roman"/>
          <w:sz w:val="24"/>
          <w:szCs w:val="24"/>
          <w:lang w:val="en-US"/>
        </w:rPr>
        <w:t xml:space="preserve"> 7–20.</w:t>
      </w:r>
    </w:p>
    <w:p w:rsidR="00EF42FA" w:rsidRPr="00724637" w:rsidRDefault="00EF42FA" w:rsidP="00EB028E">
      <w:pPr>
        <w:pStyle w:val="ListParagraph"/>
        <w:numPr>
          <w:ilvl w:val="0"/>
          <w:numId w:val="5"/>
        </w:numPr>
        <w:spacing w:line="360" w:lineRule="auto"/>
        <w:ind w:left="426"/>
        <w:rPr>
          <w:rFonts w:ascii="Times New Roman" w:hAnsi="Times New Roman" w:cs="Times New Roman"/>
          <w:sz w:val="24"/>
          <w:szCs w:val="24"/>
          <w:lang w:val="en-US"/>
        </w:rPr>
      </w:pPr>
      <w:r w:rsidRPr="00EF42FA">
        <w:rPr>
          <w:rFonts w:ascii="Times New Roman" w:hAnsi="Times New Roman" w:cs="Times New Roman"/>
          <w:sz w:val="24"/>
          <w:szCs w:val="24"/>
          <w:lang w:val="en-US"/>
        </w:rPr>
        <w:t xml:space="preserve">Gedajlovic, E., Honig, B., Moore, C. B., Payne, G. T. </w:t>
      </w:r>
      <w:r>
        <w:rPr>
          <w:rFonts w:ascii="Times New Roman" w:hAnsi="Times New Roman" w:cs="Times New Roman"/>
          <w:sz w:val="24"/>
          <w:szCs w:val="24"/>
          <w:lang w:val="en-US"/>
        </w:rPr>
        <w:t>&amp;</w:t>
      </w:r>
      <w:r w:rsidRPr="00EF42FA">
        <w:rPr>
          <w:rFonts w:ascii="Times New Roman" w:hAnsi="Times New Roman" w:cs="Times New Roman"/>
          <w:sz w:val="24"/>
          <w:szCs w:val="24"/>
          <w:lang w:val="en-US"/>
        </w:rPr>
        <w:t xml:space="preserve"> Wright, M. (2013)</w:t>
      </w:r>
      <w:r>
        <w:rPr>
          <w:rFonts w:ascii="Times New Roman" w:hAnsi="Times New Roman" w:cs="Times New Roman"/>
          <w:sz w:val="24"/>
          <w:szCs w:val="24"/>
          <w:lang w:val="en-US"/>
        </w:rPr>
        <w:t>.</w:t>
      </w:r>
      <w:r w:rsidRPr="00EF42FA">
        <w:rPr>
          <w:rFonts w:ascii="Times New Roman" w:hAnsi="Times New Roman" w:cs="Times New Roman"/>
          <w:sz w:val="24"/>
          <w:szCs w:val="24"/>
          <w:lang w:val="en-US"/>
        </w:rPr>
        <w:t xml:space="preserve"> </w:t>
      </w:r>
      <w:r w:rsidRPr="00EF42FA">
        <w:rPr>
          <w:rFonts w:ascii="Times New Roman" w:hAnsi="Times New Roman" w:cs="Times New Roman"/>
          <w:i/>
          <w:sz w:val="24"/>
          <w:szCs w:val="24"/>
          <w:lang w:val="en-US"/>
        </w:rPr>
        <w:t xml:space="preserve">Social </w:t>
      </w:r>
      <w:r w:rsidR="00C34439">
        <w:rPr>
          <w:rFonts w:ascii="Times New Roman" w:hAnsi="Times New Roman" w:cs="Times New Roman"/>
          <w:i/>
          <w:sz w:val="24"/>
          <w:szCs w:val="24"/>
          <w:lang w:val="en-US"/>
        </w:rPr>
        <w:t>capital and e</w:t>
      </w:r>
      <w:r w:rsidRPr="00EF42FA">
        <w:rPr>
          <w:rFonts w:ascii="Times New Roman" w:hAnsi="Times New Roman" w:cs="Times New Roman"/>
          <w:i/>
          <w:sz w:val="24"/>
          <w:szCs w:val="24"/>
          <w:lang w:val="en-US"/>
        </w:rPr>
        <w:t xml:space="preserve">ntrepreneurship: A </w:t>
      </w:r>
      <w:r w:rsidR="00C34439">
        <w:rPr>
          <w:rFonts w:ascii="Times New Roman" w:hAnsi="Times New Roman" w:cs="Times New Roman"/>
          <w:i/>
          <w:sz w:val="24"/>
          <w:szCs w:val="24"/>
          <w:lang w:val="en-US"/>
        </w:rPr>
        <w:t>s</w:t>
      </w:r>
      <w:r w:rsidRPr="00EF42FA">
        <w:rPr>
          <w:rFonts w:ascii="Times New Roman" w:hAnsi="Times New Roman" w:cs="Times New Roman"/>
          <w:i/>
          <w:sz w:val="24"/>
          <w:szCs w:val="24"/>
          <w:lang w:val="en-US"/>
        </w:rPr>
        <w:t xml:space="preserve">chema and </w:t>
      </w:r>
      <w:r w:rsidR="00C34439">
        <w:rPr>
          <w:rFonts w:ascii="Times New Roman" w:hAnsi="Times New Roman" w:cs="Times New Roman"/>
          <w:i/>
          <w:sz w:val="24"/>
          <w:szCs w:val="24"/>
          <w:lang w:val="en-US"/>
        </w:rPr>
        <w:t>r</w:t>
      </w:r>
      <w:r w:rsidRPr="00EF42FA">
        <w:rPr>
          <w:rFonts w:ascii="Times New Roman" w:hAnsi="Times New Roman" w:cs="Times New Roman"/>
          <w:i/>
          <w:sz w:val="24"/>
          <w:szCs w:val="24"/>
          <w:lang w:val="en-US"/>
        </w:rPr>
        <w:t xml:space="preserve">esearch </w:t>
      </w:r>
      <w:r w:rsidR="00C34439">
        <w:rPr>
          <w:rFonts w:ascii="Times New Roman" w:hAnsi="Times New Roman" w:cs="Times New Roman"/>
          <w:i/>
          <w:sz w:val="24"/>
          <w:szCs w:val="24"/>
          <w:lang w:val="en-US"/>
        </w:rPr>
        <w:t>a</w:t>
      </w:r>
      <w:r w:rsidRPr="00EF42FA">
        <w:rPr>
          <w:rFonts w:ascii="Times New Roman" w:hAnsi="Times New Roman" w:cs="Times New Roman"/>
          <w:i/>
          <w:sz w:val="24"/>
          <w:szCs w:val="24"/>
          <w:lang w:val="en-US"/>
        </w:rPr>
        <w:t>genda</w:t>
      </w:r>
      <w:r w:rsidRPr="00EF42FA">
        <w:rPr>
          <w:rFonts w:ascii="Times New Roman" w:hAnsi="Times New Roman" w:cs="Times New Roman"/>
          <w:sz w:val="24"/>
          <w:szCs w:val="24"/>
          <w:lang w:val="en-US"/>
        </w:rPr>
        <w:t xml:space="preserve">. Entrepreneurship Theory </w:t>
      </w:r>
      <w:r w:rsidRPr="00F05073">
        <w:rPr>
          <w:rFonts w:ascii="Times New Roman" w:hAnsi="Times New Roman" w:cs="Times New Roman"/>
          <w:sz w:val="24"/>
          <w:szCs w:val="24"/>
          <w:lang w:val="en-US"/>
        </w:rPr>
        <w:t>and Practice, 37</w:t>
      </w:r>
      <w:r w:rsidR="00F05073" w:rsidRPr="00F05073">
        <w:rPr>
          <w:rFonts w:ascii="Times New Roman" w:hAnsi="Times New Roman" w:cs="Times New Roman"/>
          <w:sz w:val="24"/>
          <w:szCs w:val="24"/>
          <w:lang w:val="en-US"/>
        </w:rPr>
        <w:t>(3)</w:t>
      </w:r>
      <w:r w:rsidRPr="00F05073">
        <w:rPr>
          <w:rFonts w:ascii="Times New Roman" w:hAnsi="Times New Roman" w:cs="Times New Roman"/>
          <w:sz w:val="24"/>
          <w:szCs w:val="24"/>
          <w:lang w:val="en-US"/>
        </w:rPr>
        <w:t>, pg</w:t>
      </w:r>
      <w:r>
        <w:rPr>
          <w:rFonts w:ascii="Times New Roman" w:hAnsi="Times New Roman" w:cs="Times New Roman"/>
          <w:sz w:val="24"/>
          <w:szCs w:val="24"/>
          <w:lang w:val="en-US"/>
        </w:rPr>
        <w:t xml:space="preserve">. </w:t>
      </w:r>
      <w:r w:rsidRPr="00EF42FA">
        <w:rPr>
          <w:rFonts w:ascii="Times New Roman" w:hAnsi="Times New Roman" w:cs="Times New Roman"/>
          <w:sz w:val="24"/>
          <w:szCs w:val="24"/>
          <w:lang w:val="en-US"/>
        </w:rPr>
        <w:t>455</w:t>
      </w:r>
      <w:r>
        <w:rPr>
          <w:rFonts w:ascii="Times New Roman" w:hAnsi="Times New Roman" w:cs="Times New Roman"/>
          <w:sz w:val="24"/>
          <w:szCs w:val="24"/>
          <w:lang w:val="en-US"/>
        </w:rPr>
        <w:t xml:space="preserve"> </w:t>
      </w:r>
      <w:r w:rsidRPr="00EF42FA">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EF42FA">
        <w:rPr>
          <w:rFonts w:ascii="Times New Roman" w:hAnsi="Times New Roman" w:cs="Times New Roman"/>
          <w:sz w:val="24"/>
          <w:szCs w:val="24"/>
          <w:lang w:val="en-US"/>
        </w:rPr>
        <w:t>478.</w:t>
      </w:r>
    </w:p>
    <w:p w:rsidR="00726884" w:rsidRPr="00724637" w:rsidRDefault="00726884" w:rsidP="00726884">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rPr>
        <w:lastRenderedPageBreak/>
        <w:t xml:space="preserve">Hart, M.M., Stevenson, H.H., &amp; Dial, J. (1996). </w:t>
      </w:r>
      <w:r w:rsidRPr="00724637">
        <w:rPr>
          <w:rFonts w:ascii="Times New Roman" w:hAnsi="Times New Roman" w:cs="Times New Roman"/>
          <w:i/>
          <w:sz w:val="24"/>
          <w:szCs w:val="24"/>
          <w:lang w:val="en-US"/>
        </w:rPr>
        <w:t>Entrepreneurship: A definition revisited</w:t>
      </w:r>
      <w:r w:rsidRPr="00724637">
        <w:rPr>
          <w:rFonts w:ascii="Times New Roman" w:hAnsi="Times New Roman" w:cs="Times New Roman"/>
          <w:sz w:val="24"/>
          <w:szCs w:val="24"/>
          <w:lang w:val="en-US"/>
        </w:rPr>
        <w:t>. In W. Bygrave (Ed.), Frontiers of entrepreneurship 1995: Proceedings of the 15th Annual Entrepre</w:t>
      </w:r>
      <w:r w:rsidR="00BD7939">
        <w:rPr>
          <w:rFonts w:ascii="Times New Roman" w:hAnsi="Times New Roman" w:cs="Times New Roman"/>
          <w:sz w:val="24"/>
          <w:szCs w:val="24"/>
          <w:lang w:val="en-US"/>
        </w:rPr>
        <w:t>neurship Research Conference (pg</w:t>
      </w:r>
      <w:r w:rsidRPr="00724637">
        <w:rPr>
          <w:rFonts w:ascii="Times New Roman" w:hAnsi="Times New Roman" w:cs="Times New Roman"/>
          <w:sz w:val="24"/>
          <w:szCs w:val="24"/>
          <w:lang w:val="en-US"/>
        </w:rPr>
        <w:t>. 75</w:t>
      </w:r>
      <w:r w:rsidR="00BD7939">
        <w:rPr>
          <w:rFonts w:ascii="Times New Roman" w:hAnsi="Times New Roman" w:cs="Times New Roman"/>
          <w:sz w:val="24"/>
          <w:szCs w:val="24"/>
          <w:lang w:val="en-US"/>
        </w:rPr>
        <w:t xml:space="preserve"> </w:t>
      </w:r>
      <w:r w:rsidRPr="00724637">
        <w:rPr>
          <w:rFonts w:ascii="Times New Roman" w:hAnsi="Times New Roman" w:cs="Times New Roman"/>
          <w:sz w:val="24"/>
          <w:szCs w:val="24"/>
          <w:lang w:val="en-US"/>
        </w:rPr>
        <w:t>–</w:t>
      </w:r>
      <w:r w:rsidR="00BD7939">
        <w:rPr>
          <w:rFonts w:ascii="Times New Roman" w:hAnsi="Times New Roman" w:cs="Times New Roman"/>
          <w:sz w:val="24"/>
          <w:szCs w:val="24"/>
          <w:lang w:val="en-US"/>
        </w:rPr>
        <w:t xml:space="preserve"> </w:t>
      </w:r>
      <w:r w:rsidRPr="00724637">
        <w:rPr>
          <w:rFonts w:ascii="Times New Roman" w:hAnsi="Times New Roman" w:cs="Times New Roman"/>
          <w:sz w:val="24"/>
          <w:szCs w:val="24"/>
          <w:lang w:val="en-US"/>
        </w:rPr>
        <w:t>89). Babson Park: Babson College.</w:t>
      </w:r>
    </w:p>
    <w:p w:rsidR="00755DEE" w:rsidRDefault="00755DEE" w:rsidP="005C2AFF">
      <w:pPr>
        <w:pStyle w:val="ListParagraph"/>
        <w:numPr>
          <w:ilvl w:val="0"/>
          <w:numId w:val="5"/>
        </w:numPr>
        <w:spacing w:line="360" w:lineRule="auto"/>
        <w:ind w:left="426"/>
        <w:rPr>
          <w:rFonts w:ascii="Times New Roman" w:hAnsi="Times New Roman" w:cs="Times New Roman"/>
          <w:sz w:val="24"/>
          <w:szCs w:val="24"/>
          <w:lang w:val="en-US"/>
        </w:rPr>
      </w:pPr>
      <w:r w:rsidRPr="00755DEE">
        <w:rPr>
          <w:rFonts w:ascii="Times New Roman" w:hAnsi="Times New Roman" w:cs="Times New Roman"/>
          <w:sz w:val="24"/>
          <w:szCs w:val="24"/>
          <w:lang w:val="en-US"/>
        </w:rPr>
        <w:t>Haugh,</w:t>
      </w:r>
      <w:r>
        <w:rPr>
          <w:rFonts w:ascii="Times New Roman" w:hAnsi="Times New Roman" w:cs="Times New Roman"/>
          <w:sz w:val="24"/>
          <w:szCs w:val="24"/>
          <w:lang w:val="en-US"/>
        </w:rPr>
        <w:t xml:space="preserve"> H. (2005). </w:t>
      </w:r>
      <w:r w:rsidRPr="00755DEE">
        <w:rPr>
          <w:rFonts w:ascii="Times New Roman" w:hAnsi="Times New Roman" w:cs="Times New Roman"/>
          <w:i/>
          <w:sz w:val="24"/>
          <w:szCs w:val="24"/>
          <w:lang w:val="en-US"/>
        </w:rPr>
        <w:t>A research agenda for social entrepreneurship</w:t>
      </w:r>
      <w:r>
        <w:rPr>
          <w:rFonts w:ascii="Times New Roman" w:hAnsi="Times New Roman" w:cs="Times New Roman"/>
          <w:sz w:val="24"/>
          <w:szCs w:val="24"/>
          <w:lang w:val="en-US"/>
        </w:rPr>
        <w:t xml:space="preserve">. </w:t>
      </w:r>
      <w:r w:rsidRPr="00755DEE">
        <w:rPr>
          <w:rFonts w:ascii="Times New Roman" w:hAnsi="Times New Roman" w:cs="Times New Roman"/>
          <w:sz w:val="24"/>
          <w:szCs w:val="24"/>
          <w:lang w:val="en-US"/>
        </w:rPr>
        <w:t xml:space="preserve">Social Enterprise Journal, </w:t>
      </w:r>
      <w:r>
        <w:rPr>
          <w:rFonts w:ascii="Times New Roman" w:hAnsi="Times New Roman" w:cs="Times New Roman"/>
          <w:sz w:val="24"/>
          <w:szCs w:val="24"/>
          <w:lang w:val="en-US"/>
        </w:rPr>
        <w:t>1(1), pg</w:t>
      </w:r>
      <w:r w:rsidRPr="00755DEE">
        <w:rPr>
          <w:rFonts w:ascii="Times New Roman" w:hAnsi="Times New Roman" w:cs="Times New Roman"/>
          <w:sz w:val="24"/>
          <w:szCs w:val="24"/>
          <w:lang w:val="en-US"/>
        </w:rPr>
        <w:t xml:space="preserve">. 1 </w:t>
      </w:r>
      <w:r>
        <w:rPr>
          <w:rFonts w:ascii="Times New Roman" w:hAnsi="Times New Roman" w:cs="Times New Roman"/>
          <w:sz w:val="24"/>
          <w:szCs w:val="24"/>
          <w:lang w:val="en-US"/>
        </w:rPr>
        <w:t>–</w:t>
      </w:r>
      <w:r w:rsidRPr="00755DEE">
        <w:rPr>
          <w:rFonts w:ascii="Times New Roman" w:hAnsi="Times New Roman" w:cs="Times New Roman"/>
          <w:sz w:val="24"/>
          <w:szCs w:val="24"/>
          <w:lang w:val="en-US"/>
        </w:rPr>
        <w:t xml:space="preserve"> 12</w:t>
      </w:r>
      <w:r>
        <w:rPr>
          <w:rFonts w:ascii="Times New Roman" w:hAnsi="Times New Roman" w:cs="Times New Roman"/>
          <w:sz w:val="24"/>
          <w:szCs w:val="24"/>
          <w:lang w:val="en-US"/>
        </w:rPr>
        <w:t>.</w:t>
      </w:r>
    </w:p>
    <w:p w:rsidR="00755DEE" w:rsidRDefault="00755DEE" w:rsidP="005C2AFF">
      <w:pPr>
        <w:pStyle w:val="ListParagraph"/>
        <w:numPr>
          <w:ilvl w:val="0"/>
          <w:numId w:val="5"/>
        </w:numPr>
        <w:spacing w:line="360" w:lineRule="auto"/>
        <w:ind w:left="426"/>
        <w:rPr>
          <w:rFonts w:ascii="Times New Roman" w:hAnsi="Times New Roman" w:cs="Times New Roman"/>
          <w:sz w:val="24"/>
          <w:szCs w:val="24"/>
          <w:lang w:val="en-US"/>
        </w:rPr>
      </w:pPr>
      <w:r w:rsidRPr="00755DEE">
        <w:rPr>
          <w:rFonts w:ascii="Times New Roman" w:hAnsi="Times New Roman" w:cs="Times New Roman"/>
          <w:sz w:val="24"/>
          <w:szCs w:val="24"/>
          <w:lang w:val="en-US"/>
        </w:rPr>
        <w:t xml:space="preserve">Haugh, H. (2007). </w:t>
      </w:r>
      <w:r w:rsidRPr="00755DEE">
        <w:rPr>
          <w:rFonts w:ascii="Times New Roman" w:hAnsi="Times New Roman" w:cs="Times New Roman"/>
          <w:i/>
          <w:sz w:val="24"/>
          <w:szCs w:val="24"/>
          <w:lang w:val="en-US"/>
        </w:rPr>
        <w:t>Community</w:t>
      </w:r>
      <w:r w:rsidRPr="00755DEE">
        <w:rPr>
          <w:rFonts w:ascii="Cambria Math" w:hAnsi="Cambria Math" w:cs="Cambria Math"/>
          <w:i/>
          <w:sz w:val="24"/>
          <w:szCs w:val="24"/>
          <w:lang w:val="en-US"/>
        </w:rPr>
        <w:t>‐</w:t>
      </w:r>
      <w:r w:rsidRPr="00755DEE">
        <w:rPr>
          <w:rFonts w:ascii="Times New Roman" w:hAnsi="Times New Roman" w:cs="Times New Roman"/>
          <w:i/>
          <w:sz w:val="24"/>
          <w:szCs w:val="24"/>
          <w:lang w:val="en-US"/>
        </w:rPr>
        <w:t>led social venture creation</w:t>
      </w:r>
      <w:r w:rsidRPr="00755DEE">
        <w:rPr>
          <w:rFonts w:ascii="Times New Roman" w:hAnsi="Times New Roman" w:cs="Times New Roman"/>
          <w:sz w:val="24"/>
          <w:szCs w:val="24"/>
          <w:lang w:val="en-US"/>
        </w:rPr>
        <w:t>. Entrepreneurship Theory and Practice, 31(2), 161</w:t>
      </w:r>
      <w:r w:rsidR="00BD7939">
        <w:rPr>
          <w:rFonts w:ascii="Times New Roman" w:hAnsi="Times New Roman" w:cs="Times New Roman"/>
          <w:sz w:val="24"/>
          <w:szCs w:val="24"/>
          <w:lang w:val="en-US"/>
        </w:rPr>
        <w:t xml:space="preserve"> </w:t>
      </w:r>
      <w:r w:rsidR="00BD7939" w:rsidRPr="00724637">
        <w:rPr>
          <w:rFonts w:ascii="Times New Roman" w:hAnsi="Times New Roman" w:cs="Times New Roman"/>
          <w:sz w:val="24"/>
          <w:szCs w:val="24"/>
          <w:lang w:val="en-US"/>
        </w:rPr>
        <w:t>–</w:t>
      </w:r>
      <w:r w:rsidR="00BD7939">
        <w:rPr>
          <w:rFonts w:ascii="Times New Roman" w:hAnsi="Times New Roman" w:cs="Times New Roman"/>
          <w:sz w:val="24"/>
          <w:szCs w:val="24"/>
          <w:lang w:val="en-US"/>
        </w:rPr>
        <w:t xml:space="preserve"> </w:t>
      </w:r>
      <w:r w:rsidRPr="00755DEE">
        <w:rPr>
          <w:rFonts w:ascii="Times New Roman" w:hAnsi="Times New Roman" w:cs="Times New Roman"/>
          <w:sz w:val="24"/>
          <w:szCs w:val="24"/>
          <w:lang w:val="en-US"/>
        </w:rPr>
        <w:t>182.</w:t>
      </w:r>
    </w:p>
    <w:p w:rsidR="005C2AFF" w:rsidRPr="00724637" w:rsidRDefault="005C2AFF" w:rsidP="005C2AFF">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Hébert, R.F. &amp; Link, A.N. (1982). </w:t>
      </w:r>
      <w:r w:rsidRPr="00724637">
        <w:rPr>
          <w:rFonts w:ascii="Times New Roman" w:hAnsi="Times New Roman" w:cs="Times New Roman"/>
          <w:i/>
          <w:sz w:val="24"/>
          <w:szCs w:val="24"/>
          <w:lang w:val="en-US"/>
        </w:rPr>
        <w:t xml:space="preserve">The </w:t>
      </w:r>
      <w:r w:rsidR="00C34439">
        <w:rPr>
          <w:rFonts w:ascii="Times New Roman" w:hAnsi="Times New Roman" w:cs="Times New Roman"/>
          <w:i/>
          <w:sz w:val="24"/>
          <w:szCs w:val="24"/>
          <w:lang w:val="en-US"/>
        </w:rPr>
        <w:t>e</w:t>
      </w:r>
      <w:r w:rsidRPr="00724637">
        <w:rPr>
          <w:rFonts w:ascii="Times New Roman" w:hAnsi="Times New Roman" w:cs="Times New Roman"/>
          <w:i/>
          <w:sz w:val="24"/>
          <w:szCs w:val="24"/>
          <w:lang w:val="en-US"/>
        </w:rPr>
        <w:t>ntrepreneur</w:t>
      </w:r>
      <w:r w:rsidRPr="00724637">
        <w:rPr>
          <w:rFonts w:ascii="Times New Roman" w:hAnsi="Times New Roman" w:cs="Times New Roman"/>
          <w:sz w:val="24"/>
          <w:szCs w:val="24"/>
          <w:lang w:val="en-US"/>
        </w:rPr>
        <w:t>. New York: Praeger.</w:t>
      </w:r>
    </w:p>
    <w:p w:rsidR="00327B80" w:rsidRDefault="00DC5960" w:rsidP="00327B80">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Hébert, R.F. &amp; Link, A.N. (198</w:t>
      </w:r>
      <w:r w:rsidR="00C72900" w:rsidRPr="00724637">
        <w:rPr>
          <w:rFonts w:ascii="Times New Roman" w:hAnsi="Times New Roman" w:cs="Times New Roman"/>
          <w:sz w:val="24"/>
          <w:szCs w:val="24"/>
          <w:lang w:val="en-US"/>
        </w:rPr>
        <w:t>9</w:t>
      </w:r>
      <w:r w:rsidRPr="00724637">
        <w:rPr>
          <w:rFonts w:ascii="Times New Roman" w:hAnsi="Times New Roman" w:cs="Times New Roman"/>
          <w:sz w:val="24"/>
          <w:szCs w:val="24"/>
          <w:lang w:val="en-US"/>
        </w:rPr>
        <w:t xml:space="preserve">). </w:t>
      </w:r>
      <w:r w:rsidRPr="00724637">
        <w:rPr>
          <w:rFonts w:ascii="Times New Roman" w:hAnsi="Times New Roman" w:cs="Times New Roman"/>
          <w:i/>
          <w:sz w:val="24"/>
          <w:szCs w:val="24"/>
          <w:lang w:val="en-US"/>
        </w:rPr>
        <w:t xml:space="preserve">In </w:t>
      </w:r>
      <w:r w:rsidR="00C34439">
        <w:rPr>
          <w:rFonts w:ascii="Times New Roman" w:hAnsi="Times New Roman" w:cs="Times New Roman"/>
          <w:i/>
          <w:sz w:val="24"/>
          <w:szCs w:val="24"/>
          <w:lang w:val="en-US"/>
        </w:rPr>
        <w:t>search of the m</w:t>
      </w:r>
      <w:r w:rsidRPr="00724637">
        <w:rPr>
          <w:rFonts w:ascii="Times New Roman" w:hAnsi="Times New Roman" w:cs="Times New Roman"/>
          <w:i/>
          <w:sz w:val="24"/>
          <w:szCs w:val="24"/>
          <w:lang w:val="en-US"/>
        </w:rPr>
        <w:t xml:space="preserve">eaning of </w:t>
      </w:r>
      <w:r w:rsidR="00C34439">
        <w:rPr>
          <w:rFonts w:ascii="Times New Roman" w:hAnsi="Times New Roman" w:cs="Times New Roman"/>
          <w:i/>
          <w:sz w:val="24"/>
          <w:szCs w:val="24"/>
          <w:lang w:val="en-US"/>
        </w:rPr>
        <w:t>e</w:t>
      </w:r>
      <w:r w:rsidRPr="00724637">
        <w:rPr>
          <w:rFonts w:ascii="Times New Roman" w:hAnsi="Times New Roman" w:cs="Times New Roman"/>
          <w:i/>
          <w:sz w:val="24"/>
          <w:szCs w:val="24"/>
          <w:lang w:val="en-US"/>
        </w:rPr>
        <w:t>ntrepreneurship.</w:t>
      </w:r>
      <w:r w:rsidRPr="00724637">
        <w:rPr>
          <w:rFonts w:ascii="Times New Roman" w:hAnsi="Times New Roman" w:cs="Times New Roman"/>
          <w:sz w:val="24"/>
          <w:szCs w:val="24"/>
          <w:lang w:val="en-US"/>
        </w:rPr>
        <w:t xml:space="preserve"> Small </w:t>
      </w:r>
      <w:r w:rsidRPr="00F05073">
        <w:rPr>
          <w:rFonts w:ascii="Times New Roman" w:hAnsi="Times New Roman" w:cs="Times New Roman"/>
          <w:sz w:val="24"/>
          <w:szCs w:val="24"/>
          <w:lang w:val="en-US"/>
        </w:rPr>
        <w:t>Business Economics, 1</w:t>
      </w:r>
      <w:r w:rsidR="00F05073" w:rsidRPr="00F05073">
        <w:rPr>
          <w:rFonts w:ascii="Times New Roman" w:hAnsi="Times New Roman" w:cs="Times New Roman"/>
          <w:sz w:val="24"/>
          <w:szCs w:val="24"/>
          <w:lang w:val="en-US"/>
        </w:rPr>
        <w:t>(1)</w:t>
      </w:r>
      <w:r w:rsidRPr="00F05073">
        <w:rPr>
          <w:rFonts w:ascii="Times New Roman" w:hAnsi="Times New Roman" w:cs="Times New Roman"/>
          <w:sz w:val="24"/>
          <w:szCs w:val="24"/>
          <w:lang w:val="en-US"/>
        </w:rPr>
        <w:t>, pg</w:t>
      </w:r>
      <w:r w:rsidRPr="00724637">
        <w:rPr>
          <w:rFonts w:ascii="Times New Roman" w:hAnsi="Times New Roman" w:cs="Times New Roman"/>
          <w:sz w:val="24"/>
          <w:szCs w:val="24"/>
          <w:lang w:val="en-US"/>
        </w:rPr>
        <w:t>. 39 – 49.</w:t>
      </w:r>
      <w:r w:rsidR="00327B80">
        <w:rPr>
          <w:rFonts w:ascii="Times New Roman" w:hAnsi="Times New Roman" w:cs="Times New Roman"/>
          <w:sz w:val="24"/>
          <w:szCs w:val="24"/>
          <w:lang w:val="en-US"/>
        </w:rPr>
        <w:t xml:space="preserve"> </w:t>
      </w:r>
    </w:p>
    <w:p w:rsidR="00327B80" w:rsidRPr="00327B80" w:rsidRDefault="00327B80" w:rsidP="00327B80">
      <w:pPr>
        <w:pStyle w:val="ListParagraph"/>
        <w:numPr>
          <w:ilvl w:val="0"/>
          <w:numId w:val="5"/>
        </w:numPr>
        <w:spacing w:line="360" w:lineRule="auto"/>
        <w:ind w:left="426"/>
        <w:rPr>
          <w:rFonts w:ascii="Times New Roman" w:hAnsi="Times New Roman" w:cs="Times New Roman"/>
          <w:sz w:val="24"/>
          <w:szCs w:val="24"/>
          <w:lang w:val="en-US"/>
        </w:rPr>
      </w:pPr>
      <w:r w:rsidRPr="00327B80">
        <w:rPr>
          <w:rFonts w:ascii="Times New Roman" w:hAnsi="Times New Roman" w:cs="Times New Roman"/>
          <w:sz w:val="24"/>
          <w:szCs w:val="24"/>
          <w:lang w:val="en-US"/>
        </w:rPr>
        <w:t xml:space="preserve">Hechavarria, D. M., Renko, M., &amp; Matthews, C. H. (2012). </w:t>
      </w:r>
      <w:r w:rsidRPr="00327B80">
        <w:rPr>
          <w:rFonts w:ascii="Times New Roman" w:hAnsi="Times New Roman" w:cs="Times New Roman"/>
          <w:i/>
          <w:sz w:val="24"/>
          <w:szCs w:val="24"/>
          <w:lang w:val="en-US"/>
        </w:rPr>
        <w:t>The nascent entrepreneurship hub: goals, entrepreneurial self-efficacy and start-up outcomes.</w:t>
      </w:r>
      <w:r w:rsidRPr="00327B80">
        <w:rPr>
          <w:rFonts w:ascii="Times New Roman" w:hAnsi="Times New Roman" w:cs="Times New Roman"/>
          <w:sz w:val="24"/>
          <w:szCs w:val="24"/>
          <w:lang w:val="en-US"/>
        </w:rPr>
        <w:t xml:space="preserve"> Small Business Economics, 39(3), pg. 685 - 701.</w:t>
      </w:r>
    </w:p>
    <w:p w:rsidR="00B33B68" w:rsidRPr="00724637" w:rsidRDefault="00B33B68" w:rsidP="00DC5960">
      <w:pPr>
        <w:pStyle w:val="ListParagraph"/>
        <w:numPr>
          <w:ilvl w:val="0"/>
          <w:numId w:val="5"/>
        </w:numPr>
        <w:spacing w:line="360" w:lineRule="auto"/>
        <w:ind w:left="426"/>
        <w:rPr>
          <w:rFonts w:ascii="Times New Roman" w:hAnsi="Times New Roman" w:cs="Times New Roman"/>
          <w:sz w:val="24"/>
          <w:szCs w:val="24"/>
          <w:lang w:val="en-US"/>
        </w:rPr>
      </w:pPr>
      <w:r w:rsidRPr="00B33B68">
        <w:rPr>
          <w:rFonts w:ascii="Times New Roman" w:hAnsi="Times New Roman" w:cs="Times New Roman"/>
          <w:sz w:val="24"/>
          <w:szCs w:val="24"/>
        </w:rPr>
        <w:t xml:space="preserve">Hoang, H., &amp; Antoncic, B. (2003). </w:t>
      </w:r>
      <w:r w:rsidRPr="00B33B68">
        <w:rPr>
          <w:rFonts w:ascii="Times New Roman" w:hAnsi="Times New Roman" w:cs="Times New Roman"/>
          <w:i/>
          <w:sz w:val="24"/>
          <w:szCs w:val="24"/>
        </w:rPr>
        <w:t>Network-based research in entrepreneurship: A critical review</w:t>
      </w:r>
      <w:r w:rsidRPr="00B33B68">
        <w:rPr>
          <w:rFonts w:ascii="Times New Roman" w:hAnsi="Times New Roman" w:cs="Times New Roman"/>
          <w:sz w:val="24"/>
          <w:szCs w:val="24"/>
        </w:rPr>
        <w:t>. </w:t>
      </w:r>
      <w:r w:rsidRPr="00B33B68">
        <w:rPr>
          <w:rFonts w:ascii="Times New Roman" w:hAnsi="Times New Roman" w:cs="Times New Roman"/>
          <w:iCs/>
          <w:sz w:val="24"/>
          <w:szCs w:val="24"/>
        </w:rPr>
        <w:t xml:space="preserve">Journal of </w:t>
      </w:r>
      <w:r w:rsidR="00C34439">
        <w:rPr>
          <w:rFonts w:ascii="Times New Roman" w:hAnsi="Times New Roman" w:cs="Times New Roman"/>
          <w:iCs/>
          <w:sz w:val="24"/>
          <w:szCs w:val="24"/>
        </w:rPr>
        <w:t>B</w:t>
      </w:r>
      <w:r w:rsidRPr="00B33B68">
        <w:rPr>
          <w:rFonts w:ascii="Times New Roman" w:hAnsi="Times New Roman" w:cs="Times New Roman"/>
          <w:iCs/>
          <w:sz w:val="24"/>
          <w:szCs w:val="24"/>
        </w:rPr>
        <w:t xml:space="preserve">usiness </w:t>
      </w:r>
      <w:r w:rsidR="00C34439">
        <w:rPr>
          <w:rFonts w:ascii="Times New Roman" w:hAnsi="Times New Roman" w:cs="Times New Roman"/>
          <w:iCs/>
          <w:sz w:val="24"/>
          <w:szCs w:val="24"/>
        </w:rPr>
        <w:t>V</w:t>
      </w:r>
      <w:r w:rsidRPr="00B33B68">
        <w:rPr>
          <w:rFonts w:ascii="Times New Roman" w:hAnsi="Times New Roman" w:cs="Times New Roman"/>
          <w:iCs/>
          <w:sz w:val="24"/>
          <w:szCs w:val="24"/>
        </w:rPr>
        <w:t>enturing</w:t>
      </w:r>
      <w:r w:rsidRPr="00B33B68">
        <w:rPr>
          <w:rFonts w:ascii="Times New Roman" w:hAnsi="Times New Roman" w:cs="Times New Roman"/>
          <w:sz w:val="24"/>
          <w:szCs w:val="24"/>
        </w:rPr>
        <w:t>, </w:t>
      </w:r>
      <w:r w:rsidRPr="00B33B68">
        <w:rPr>
          <w:rFonts w:ascii="Times New Roman" w:hAnsi="Times New Roman" w:cs="Times New Roman"/>
          <w:iCs/>
          <w:sz w:val="24"/>
          <w:szCs w:val="24"/>
        </w:rPr>
        <w:t>18</w:t>
      </w:r>
      <w:r w:rsidRPr="00B33B68">
        <w:rPr>
          <w:rFonts w:ascii="Times New Roman" w:hAnsi="Times New Roman" w:cs="Times New Roman"/>
          <w:sz w:val="24"/>
          <w:szCs w:val="24"/>
        </w:rPr>
        <w:t xml:space="preserve">(2), </w:t>
      </w:r>
      <w:r>
        <w:rPr>
          <w:rFonts w:ascii="Times New Roman" w:hAnsi="Times New Roman" w:cs="Times New Roman"/>
          <w:sz w:val="24"/>
          <w:szCs w:val="24"/>
        </w:rPr>
        <w:t xml:space="preserve">pg. </w:t>
      </w:r>
      <w:r w:rsidRPr="00B33B68">
        <w:rPr>
          <w:rFonts w:ascii="Times New Roman" w:hAnsi="Times New Roman" w:cs="Times New Roman"/>
          <w:sz w:val="24"/>
          <w:szCs w:val="24"/>
        </w:rPr>
        <w:t>165</w:t>
      </w:r>
      <w:r>
        <w:rPr>
          <w:rFonts w:ascii="Times New Roman" w:hAnsi="Times New Roman" w:cs="Times New Roman"/>
          <w:sz w:val="24"/>
          <w:szCs w:val="24"/>
        </w:rPr>
        <w:t xml:space="preserve"> </w:t>
      </w:r>
      <w:r w:rsidRPr="00B33B68">
        <w:rPr>
          <w:rFonts w:ascii="Times New Roman" w:hAnsi="Times New Roman" w:cs="Times New Roman"/>
          <w:sz w:val="24"/>
          <w:szCs w:val="24"/>
        </w:rPr>
        <w:t>-</w:t>
      </w:r>
      <w:r>
        <w:rPr>
          <w:rFonts w:ascii="Times New Roman" w:hAnsi="Times New Roman" w:cs="Times New Roman"/>
          <w:sz w:val="24"/>
          <w:szCs w:val="24"/>
        </w:rPr>
        <w:t xml:space="preserve"> </w:t>
      </w:r>
      <w:r w:rsidRPr="00B33B68">
        <w:rPr>
          <w:rFonts w:ascii="Times New Roman" w:hAnsi="Times New Roman" w:cs="Times New Roman"/>
          <w:sz w:val="24"/>
          <w:szCs w:val="24"/>
        </w:rPr>
        <w:t>187.</w:t>
      </w:r>
    </w:p>
    <w:p w:rsidR="00327B80" w:rsidRDefault="00DC5960" w:rsidP="00327B80">
      <w:pPr>
        <w:pStyle w:val="ListParagraph"/>
        <w:numPr>
          <w:ilvl w:val="0"/>
          <w:numId w:val="5"/>
        </w:numPr>
        <w:autoSpaceDE w:val="0"/>
        <w:autoSpaceDN w:val="0"/>
        <w:adjustRightInd w:val="0"/>
        <w:spacing w:after="0" w:line="360" w:lineRule="auto"/>
        <w:ind w:left="426"/>
        <w:rPr>
          <w:rFonts w:ascii="Times New Roman" w:hAnsi="Times New Roman" w:cs="Times New Roman"/>
          <w:sz w:val="24"/>
          <w:szCs w:val="24"/>
        </w:rPr>
      </w:pPr>
      <w:r w:rsidRPr="00724637">
        <w:rPr>
          <w:rFonts w:ascii="Times New Roman" w:hAnsi="Times New Roman" w:cs="Times New Roman"/>
          <w:sz w:val="24"/>
          <w:szCs w:val="24"/>
        </w:rPr>
        <w:t xml:space="preserve">Hoogendoorn, B., Van der Zwan, P., &amp; Thurik, R. (2011). </w:t>
      </w:r>
      <w:r w:rsidRPr="00724637">
        <w:rPr>
          <w:rFonts w:ascii="Times New Roman" w:hAnsi="Times New Roman" w:cs="Times New Roman"/>
          <w:i/>
          <w:sz w:val="24"/>
          <w:szCs w:val="24"/>
          <w:lang w:val="en-US"/>
        </w:rPr>
        <w:t xml:space="preserve">Social </w:t>
      </w:r>
      <w:r w:rsidR="00C34439">
        <w:rPr>
          <w:rFonts w:ascii="Times New Roman" w:hAnsi="Times New Roman" w:cs="Times New Roman"/>
          <w:i/>
          <w:sz w:val="24"/>
          <w:szCs w:val="24"/>
          <w:lang w:val="en-US"/>
        </w:rPr>
        <w:t>e</w:t>
      </w:r>
      <w:r w:rsidRPr="00724637">
        <w:rPr>
          <w:rFonts w:ascii="Times New Roman" w:hAnsi="Times New Roman" w:cs="Times New Roman"/>
          <w:i/>
          <w:sz w:val="24"/>
          <w:szCs w:val="24"/>
          <w:lang w:val="en-US"/>
        </w:rPr>
        <w:t xml:space="preserve">ntrepreneurship and </w:t>
      </w:r>
      <w:r w:rsidR="00C34439">
        <w:rPr>
          <w:rFonts w:ascii="Times New Roman" w:hAnsi="Times New Roman" w:cs="Times New Roman"/>
          <w:i/>
          <w:sz w:val="24"/>
          <w:szCs w:val="24"/>
          <w:lang w:val="en-US"/>
        </w:rPr>
        <w:t>p</w:t>
      </w:r>
      <w:r w:rsidRPr="00724637">
        <w:rPr>
          <w:rFonts w:ascii="Times New Roman" w:hAnsi="Times New Roman" w:cs="Times New Roman"/>
          <w:i/>
          <w:sz w:val="24"/>
          <w:szCs w:val="24"/>
          <w:lang w:val="en-US"/>
        </w:rPr>
        <w:t xml:space="preserve">erformance: The </w:t>
      </w:r>
      <w:r w:rsidR="00C34439">
        <w:rPr>
          <w:rFonts w:ascii="Times New Roman" w:hAnsi="Times New Roman" w:cs="Times New Roman"/>
          <w:i/>
          <w:sz w:val="24"/>
          <w:szCs w:val="24"/>
          <w:lang w:val="en-US"/>
        </w:rPr>
        <w:t>r</w:t>
      </w:r>
      <w:r w:rsidRPr="00724637">
        <w:rPr>
          <w:rFonts w:ascii="Times New Roman" w:hAnsi="Times New Roman" w:cs="Times New Roman"/>
          <w:i/>
          <w:sz w:val="24"/>
          <w:szCs w:val="24"/>
          <w:lang w:val="en-US"/>
        </w:rPr>
        <w:t xml:space="preserve">ole of </w:t>
      </w:r>
      <w:r w:rsidR="00C34439">
        <w:rPr>
          <w:rFonts w:ascii="Times New Roman" w:hAnsi="Times New Roman" w:cs="Times New Roman"/>
          <w:i/>
          <w:sz w:val="24"/>
          <w:szCs w:val="24"/>
          <w:lang w:val="en-US"/>
        </w:rPr>
        <w:t>p</w:t>
      </w:r>
      <w:r w:rsidRPr="00724637">
        <w:rPr>
          <w:rFonts w:ascii="Times New Roman" w:hAnsi="Times New Roman" w:cs="Times New Roman"/>
          <w:i/>
          <w:sz w:val="24"/>
          <w:szCs w:val="24"/>
          <w:lang w:val="en-US"/>
        </w:rPr>
        <w:t xml:space="preserve">erceived </w:t>
      </w:r>
      <w:r w:rsidR="00C34439">
        <w:rPr>
          <w:rFonts w:ascii="Times New Roman" w:hAnsi="Times New Roman" w:cs="Times New Roman"/>
          <w:i/>
          <w:sz w:val="24"/>
          <w:szCs w:val="24"/>
          <w:lang w:val="en-US"/>
        </w:rPr>
        <w:t>b</w:t>
      </w:r>
      <w:r w:rsidRPr="00724637">
        <w:rPr>
          <w:rFonts w:ascii="Times New Roman" w:hAnsi="Times New Roman" w:cs="Times New Roman"/>
          <w:i/>
          <w:sz w:val="24"/>
          <w:szCs w:val="24"/>
          <w:lang w:val="en-US"/>
        </w:rPr>
        <w:t xml:space="preserve">arriers and </w:t>
      </w:r>
      <w:r w:rsidR="00C34439">
        <w:rPr>
          <w:rFonts w:ascii="Times New Roman" w:hAnsi="Times New Roman" w:cs="Times New Roman"/>
          <w:i/>
          <w:sz w:val="24"/>
          <w:szCs w:val="24"/>
          <w:lang w:val="en-US"/>
        </w:rPr>
        <w:t>r</w:t>
      </w:r>
      <w:r w:rsidRPr="00724637">
        <w:rPr>
          <w:rFonts w:ascii="Times New Roman" w:hAnsi="Times New Roman" w:cs="Times New Roman"/>
          <w:i/>
          <w:sz w:val="24"/>
          <w:szCs w:val="24"/>
          <w:lang w:val="en-US"/>
        </w:rPr>
        <w:t>isk</w:t>
      </w:r>
      <w:r w:rsidRPr="00724637">
        <w:rPr>
          <w:rFonts w:ascii="Times New Roman" w:hAnsi="Times New Roman" w:cs="Times New Roman"/>
          <w:sz w:val="24"/>
          <w:szCs w:val="24"/>
          <w:lang w:val="en-US"/>
        </w:rPr>
        <w:t xml:space="preserve">. </w:t>
      </w:r>
      <w:r w:rsidRPr="00724637">
        <w:rPr>
          <w:rFonts w:ascii="Times New Roman" w:hAnsi="Times New Roman" w:cs="Times New Roman"/>
          <w:sz w:val="24"/>
          <w:szCs w:val="24"/>
        </w:rPr>
        <w:t>ERIM Report Series Reference No. ERS-2011-016-ORG. </w:t>
      </w:r>
    </w:p>
    <w:p w:rsidR="00327B80" w:rsidRDefault="00327B80" w:rsidP="00327B80">
      <w:pPr>
        <w:pStyle w:val="ListParagraph"/>
        <w:numPr>
          <w:ilvl w:val="0"/>
          <w:numId w:val="5"/>
        </w:numPr>
        <w:autoSpaceDE w:val="0"/>
        <w:autoSpaceDN w:val="0"/>
        <w:adjustRightInd w:val="0"/>
        <w:spacing w:after="0" w:line="360" w:lineRule="auto"/>
        <w:ind w:left="426"/>
        <w:rPr>
          <w:rFonts w:ascii="Times New Roman" w:hAnsi="Times New Roman" w:cs="Times New Roman"/>
          <w:sz w:val="24"/>
          <w:szCs w:val="24"/>
        </w:rPr>
      </w:pPr>
      <w:r w:rsidRPr="00327B80">
        <w:rPr>
          <w:rFonts w:ascii="Times New Roman" w:hAnsi="Times New Roman" w:cs="Times New Roman"/>
          <w:sz w:val="24"/>
          <w:szCs w:val="24"/>
        </w:rPr>
        <w:t xml:space="preserve">Ioniţă, D. (2013). </w:t>
      </w:r>
      <w:r w:rsidRPr="00327B80">
        <w:rPr>
          <w:rFonts w:ascii="Times New Roman" w:hAnsi="Times New Roman" w:cs="Times New Roman"/>
          <w:i/>
          <w:sz w:val="24"/>
          <w:szCs w:val="24"/>
        </w:rPr>
        <w:t xml:space="preserve">Success and </w:t>
      </w:r>
      <w:r w:rsidR="00C34439">
        <w:rPr>
          <w:rFonts w:ascii="Times New Roman" w:hAnsi="Times New Roman" w:cs="Times New Roman"/>
          <w:i/>
          <w:sz w:val="24"/>
          <w:szCs w:val="24"/>
        </w:rPr>
        <w:t>g</w:t>
      </w:r>
      <w:r w:rsidRPr="00327B80">
        <w:rPr>
          <w:rFonts w:ascii="Times New Roman" w:hAnsi="Times New Roman" w:cs="Times New Roman"/>
          <w:i/>
          <w:sz w:val="24"/>
          <w:szCs w:val="24"/>
        </w:rPr>
        <w:t xml:space="preserve">oals: An </w:t>
      </w:r>
      <w:r w:rsidR="00C34439">
        <w:rPr>
          <w:rFonts w:ascii="Times New Roman" w:hAnsi="Times New Roman" w:cs="Times New Roman"/>
          <w:i/>
          <w:sz w:val="24"/>
          <w:szCs w:val="24"/>
        </w:rPr>
        <w:t>e</w:t>
      </w:r>
      <w:r w:rsidRPr="00327B80">
        <w:rPr>
          <w:rFonts w:ascii="Times New Roman" w:hAnsi="Times New Roman" w:cs="Times New Roman"/>
          <w:i/>
          <w:sz w:val="24"/>
          <w:szCs w:val="24"/>
        </w:rPr>
        <w:t xml:space="preserve">xploratory </w:t>
      </w:r>
      <w:r w:rsidR="00C34439">
        <w:rPr>
          <w:rFonts w:ascii="Times New Roman" w:hAnsi="Times New Roman" w:cs="Times New Roman"/>
          <w:i/>
          <w:sz w:val="24"/>
          <w:szCs w:val="24"/>
        </w:rPr>
        <w:t>r</w:t>
      </w:r>
      <w:r w:rsidRPr="00327B80">
        <w:rPr>
          <w:rFonts w:ascii="Times New Roman" w:hAnsi="Times New Roman" w:cs="Times New Roman"/>
          <w:i/>
          <w:sz w:val="24"/>
          <w:szCs w:val="24"/>
        </w:rPr>
        <w:t xml:space="preserve">esearch in </w:t>
      </w:r>
      <w:r w:rsidR="00C34439">
        <w:rPr>
          <w:rFonts w:ascii="Times New Roman" w:hAnsi="Times New Roman" w:cs="Times New Roman"/>
          <w:i/>
          <w:sz w:val="24"/>
          <w:szCs w:val="24"/>
        </w:rPr>
        <w:t>small e</w:t>
      </w:r>
      <w:r w:rsidRPr="00327B80">
        <w:rPr>
          <w:rFonts w:ascii="Times New Roman" w:hAnsi="Times New Roman" w:cs="Times New Roman"/>
          <w:i/>
          <w:sz w:val="24"/>
          <w:szCs w:val="24"/>
        </w:rPr>
        <w:t xml:space="preserve">nterprises. </w:t>
      </w:r>
      <w:r w:rsidRPr="00327B80">
        <w:rPr>
          <w:rFonts w:ascii="Times New Roman" w:hAnsi="Times New Roman" w:cs="Times New Roman"/>
          <w:sz w:val="24"/>
          <w:szCs w:val="24"/>
        </w:rPr>
        <w:t xml:space="preserve">Procedia </w:t>
      </w:r>
      <w:r w:rsidRPr="00F05073">
        <w:rPr>
          <w:rFonts w:ascii="Times New Roman" w:hAnsi="Times New Roman" w:cs="Times New Roman"/>
          <w:sz w:val="24"/>
          <w:szCs w:val="24"/>
        </w:rPr>
        <w:t>Economics and Finance, 6, pg. 503</w:t>
      </w:r>
      <w:r w:rsidRPr="00327B80">
        <w:rPr>
          <w:rFonts w:ascii="Times New Roman" w:hAnsi="Times New Roman" w:cs="Times New Roman"/>
          <w:sz w:val="24"/>
          <w:szCs w:val="24"/>
        </w:rPr>
        <w:t xml:space="preserve"> - 511.</w:t>
      </w:r>
      <w:r>
        <w:rPr>
          <w:rFonts w:ascii="Times New Roman" w:hAnsi="Times New Roman" w:cs="Times New Roman"/>
          <w:sz w:val="24"/>
          <w:szCs w:val="24"/>
        </w:rPr>
        <w:t xml:space="preserve"> </w:t>
      </w:r>
    </w:p>
    <w:p w:rsidR="00327B80" w:rsidRPr="00327B80" w:rsidRDefault="00327B80" w:rsidP="00327B80">
      <w:pPr>
        <w:pStyle w:val="ListParagraph"/>
        <w:numPr>
          <w:ilvl w:val="0"/>
          <w:numId w:val="5"/>
        </w:numPr>
        <w:autoSpaceDE w:val="0"/>
        <w:autoSpaceDN w:val="0"/>
        <w:adjustRightInd w:val="0"/>
        <w:spacing w:after="0" w:line="360" w:lineRule="auto"/>
        <w:ind w:left="426"/>
        <w:rPr>
          <w:rFonts w:ascii="Times New Roman" w:hAnsi="Times New Roman" w:cs="Times New Roman"/>
          <w:sz w:val="24"/>
          <w:szCs w:val="24"/>
        </w:rPr>
      </w:pPr>
      <w:r w:rsidRPr="00327B80">
        <w:rPr>
          <w:rFonts w:ascii="Times New Roman" w:hAnsi="Times New Roman" w:cs="Times New Roman"/>
          <w:sz w:val="24"/>
          <w:szCs w:val="24"/>
        </w:rPr>
        <w:t xml:space="preserve">Javidan, M., Dorfman, P. W., De Luque, M. S., &amp; House, R. J. (2006). </w:t>
      </w:r>
      <w:r w:rsidRPr="00327B80">
        <w:rPr>
          <w:rFonts w:ascii="Times New Roman" w:hAnsi="Times New Roman" w:cs="Times New Roman"/>
          <w:i/>
          <w:sz w:val="24"/>
          <w:szCs w:val="24"/>
        </w:rPr>
        <w:t>In the eye of the beholder: Cross cultural lessons in leadership from Project GLOBE.</w:t>
      </w:r>
      <w:r w:rsidRPr="00327B80">
        <w:rPr>
          <w:rFonts w:ascii="Times New Roman" w:hAnsi="Times New Roman" w:cs="Times New Roman"/>
          <w:sz w:val="24"/>
          <w:szCs w:val="24"/>
        </w:rPr>
        <w:t xml:space="preserve"> The Academy of Management Perspectives, 20(1), pg. 67 - 90.</w:t>
      </w:r>
    </w:p>
    <w:p w:rsidR="005C2AFF" w:rsidRPr="00724637" w:rsidRDefault="005C2AFF" w:rsidP="005C2AFF">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lastRenderedPageBreak/>
        <w:t xml:space="preserve">Kirzner, I.M. (1997). </w:t>
      </w:r>
      <w:r w:rsidRPr="00724637">
        <w:rPr>
          <w:rFonts w:ascii="Times New Roman" w:hAnsi="Times New Roman" w:cs="Times New Roman"/>
          <w:i/>
          <w:sz w:val="24"/>
          <w:szCs w:val="24"/>
          <w:lang w:val="en-US"/>
        </w:rPr>
        <w:t>Entrepreneurial discovery and the competitive market process: an Austrian approach</w:t>
      </w:r>
      <w:r w:rsidRPr="00724637">
        <w:rPr>
          <w:rFonts w:ascii="Times New Roman" w:hAnsi="Times New Roman" w:cs="Times New Roman"/>
          <w:sz w:val="24"/>
          <w:szCs w:val="24"/>
          <w:lang w:val="en-US"/>
        </w:rPr>
        <w:t xml:space="preserve">. Journal of </w:t>
      </w:r>
      <w:r w:rsidRPr="00F05073">
        <w:rPr>
          <w:rFonts w:ascii="Times New Roman" w:hAnsi="Times New Roman" w:cs="Times New Roman"/>
          <w:sz w:val="24"/>
          <w:szCs w:val="24"/>
          <w:lang w:val="en-US"/>
        </w:rPr>
        <w:t>Economic Literature, 35</w:t>
      </w:r>
      <w:r w:rsidR="00F05073" w:rsidRPr="00F05073">
        <w:rPr>
          <w:rFonts w:ascii="Times New Roman" w:hAnsi="Times New Roman" w:cs="Times New Roman"/>
          <w:sz w:val="24"/>
          <w:szCs w:val="24"/>
          <w:lang w:val="en-US"/>
        </w:rPr>
        <w:t>(1)</w:t>
      </w:r>
      <w:r w:rsidRPr="00F05073">
        <w:rPr>
          <w:rFonts w:ascii="Times New Roman" w:hAnsi="Times New Roman" w:cs="Times New Roman"/>
          <w:sz w:val="24"/>
          <w:szCs w:val="24"/>
          <w:lang w:val="en-US"/>
        </w:rPr>
        <w:t>, pg</w:t>
      </w:r>
      <w:r w:rsidRPr="00724637">
        <w:rPr>
          <w:rFonts w:ascii="Times New Roman" w:hAnsi="Times New Roman" w:cs="Times New Roman"/>
          <w:sz w:val="24"/>
          <w:szCs w:val="24"/>
          <w:lang w:val="en-US"/>
        </w:rPr>
        <w:t>. 60</w:t>
      </w:r>
      <w:r w:rsidR="00BD7939">
        <w:rPr>
          <w:rFonts w:ascii="Times New Roman" w:hAnsi="Times New Roman" w:cs="Times New Roman"/>
          <w:sz w:val="24"/>
          <w:szCs w:val="24"/>
          <w:lang w:val="en-US"/>
        </w:rPr>
        <w:t xml:space="preserve"> </w:t>
      </w:r>
      <w:r w:rsidR="00BD7939" w:rsidRPr="00724637">
        <w:rPr>
          <w:rFonts w:ascii="Times New Roman" w:hAnsi="Times New Roman" w:cs="Times New Roman"/>
          <w:sz w:val="24"/>
          <w:szCs w:val="24"/>
          <w:lang w:val="en-US"/>
        </w:rPr>
        <w:t>–</w:t>
      </w:r>
      <w:r w:rsidR="00BD7939">
        <w:rPr>
          <w:rFonts w:ascii="Times New Roman" w:hAnsi="Times New Roman" w:cs="Times New Roman"/>
          <w:sz w:val="24"/>
          <w:szCs w:val="24"/>
          <w:lang w:val="en-US"/>
        </w:rPr>
        <w:t xml:space="preserve"> </w:t>
      </w:r>
      <w:r w:rsidRPr="00724637">
        <w:rPr>
          <w:rFonts w:ascii="Times New Roman" w:hAnsi="Times New Roman" w:cs="Times New Roman"/>
          <w:sz w:val="24"/>
          <w:szCs w:val="24"/>
          <w:lang w:val="en-US"/>
        </w:rPr>
        <w:t>85.</w:t>
      </w:r>
    </w:p>
    <w:p w:rsidR="005C2AFF" w:rsidRPr="00724637" w:rsidRDefault="005C2AFF" w:rsidP="005C2AFF">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Knight, F. (1921). </w:t>
      </w:r>
      <w:r w:rsidRPr="00724637">
        <w:rPr>
          <w:rFonts w:ascii="Times New Roman" w:hAnsi="Times New Roman" w:cs="Times New Roman"/>
          <w:i/>
          <w:sz w:val="24"/>
          <w:szCs w:val="24"/>
          <w:lang w:val="en-US"/>
        </w:rPr>
        <w:t xml:space="preserve">Risk, </w:t>
      </w:r>
      <w:r w:rsidR="00C34439">
        <w:rPr>
          <w:rFonts w:ascii="Times New Roman" w:hAnsi="Times New Roman" w:cs="Times New Roman"/>
          <w:i/>
          <w:sz w:val="24"/>
          <w:szCs w:val="24"/>
          <w:lang w:val="en-US"/>
        </w:rPr>
        <w:t>u</w:t>
      </w:r>
      <w:r w:rsidRPr="00724637">
        <w:rPr>
          <w:rFonts w:ascii="Times New Roman" w:hAnsi="Times New Roman" w:cs="Times New Roman"/>
          <w:i/>
          <w:sz w:val="24"/>
          <w:szCs w:val="24"/>
          <w:lang w:val="en-US"/>
        </w:rPr>
        <w:t xml:space="preserve">ncertainty and </w:t>
      </w:r>
      <w:r w:rsidR="00C34439">
        <w:rPr>
          <w:rFonts w:ascii="Times New Roman" w:hAnsi="Times New Roman" w:cs="Times New Roman"/>
          <w:i/>
          <w:sz w:val="24"/>
          <w:szCs w:val="24"/>
          <w:lang w:val="en-US"/>
        </w:rPr>
        <w:t>p</w:t>
      </w:r>
      <w:r w:rsidRPr="00724637">
        <w:rPr>
          <w:rFonts w:ascii="Times New Roman" w:hAnsi="Times New Roman" w:cs="Times New Roman"/>
          <w:i/>
          <w:sz w:val="24"/>
          <w:szCs w:val="24"/>
          <w:lang w:val="en-US"/>
        </w:rPr>
        <w:t>rofit.</w:t>
      </w:r>
      <w:r w:rsidRPr="00724637">
        <w:rPr>
          <w:rFonts w:ascii="Times New Roman" w:hAnsi="Times New Roman" w:cs="Times New Roman"/>
          <w:sz w:val="24"/>
          <w:szCs w:val="24"/>
          <w:lang w:val="en-US"/>
        </w:rPr>
        <w:t xml:space="preserve"> New York: Houghton Mifflin.</w:t>
      </w:r>
    </w:p>
    <w:p w:rsidR="00AB083F" w:rsidRDefault="00FF18B7" w:rsidP="00AB083F">
      <w:pPr>
        <w:pStyle w:val="ListParagraph"/>
        <w:numPr>
          <w:ilvl w:val="0"/>
          <w:numId w:val="5"/>
        </w:numPr>
        <w:autoSpaceDE w:val="0"/>
        <w:autoSpaceDN w:val="0"/>
        <w:adjustRightInd w:val="0"/>
        <w:spacing w:after="0"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rPr>
        <w:t xml:space="preserve">Koellinger, P., Minniti, M., &amp; Schade, C. (2007). </w:t>
      </w:r>
      <w:r w:rsidRPr="00724637">
        <w:rPr>
          <w:rFonts w:ascii="Times New Roman" w:hAnsi="Times New Roman" w:cs="Times New Roman"/>
          <w:i/>
          <w:sz w:val="24"/>
          <w:szCs w:val="24"/>
          <w:lang w:val="en-US"/>
        </w:rPr>
        <w:t>“I think I can, I think I can”: Overconfidence and entrepreneurial behavior.</w:t>
      </w:r>
      <w:r w:rsidRPr="00724637">
        <w:rPr>
          <w:rFonts w:ascii="Times New Roman" w:hAnsi="Times New Roman" w:cs="Times New Roman"/>
          <w:sz w:val="24"/>
          <w:szCs w:val="24"/>
          <w:lang w:val="en-US"/>
        </w:rPr>
        <w:t xml:space="preserve"> Journal of Economic Psychology, 28(4), pg. 502 – 527.</w:t>
      </w:r>
    </w:p>
    <w:p w:rsidR="00EF42FA" w:rsidRPr="00AB083F" w:rsidRDefault="00EF42FA" w:rsidP="00AB083F">
      <w:pPr>
        <w:pStyle w:val="ListParagraph"/>
        <w:numPr>
          <w:ilvl w:val="0"/>
          <w:numId w:val="5"/>
        </w:numPr>
        <w:autoSpaceDE w:val="0"/>
        <w:autoSpaceDN w:val="0"/>
        <w:adjustRightInd w:val="0"/>
        <w:spacing w:after="0" w:line="360" w:lineRule="auto"/>
        <w:ind w:left="426"/>
        <w:rPr>
          <w:rFonts w:ascii="Times New Roman" w:hAnsi="Times New Roman" w:cs="Times New Roman"/>
          <w:sz w:val="24"/>
          <w:szCs w:val="24"/>
          <w:lang w:val="en-US"/>
        </w:rPr>
      </w:pPr>
      <w:r w:rsidRPr="00EF42FA">
        <w:rPr>
          <w:rFonts w:ascii="Times New Roman" w:hAnsi="Times New Roman" w:cs="Times New Roman"/>
          <w:sz w:val="24"/>
          <w:szCs w:val="24"/>
          <w:lang w:val="en-US"/>
        </w:rPr>
        <w:t xml:space="preserve">Kwon, S. W., &amp; Arenius, P. (2010). </w:t>
      </w:r>
      <w:r w:rsidRPr="00EF42FA">
        <w:rPr>
          <w:rFonts w:ascii="Times New Roman" w:hAnsi="Times New Roman" w:cs="Times New Roman"/>
          <w:i/>
          <w:sz w:val="24"/>
          <w:szCs w:val="24"/>
          <w:lang w:val="en-US"/>
        </w:rPr>
        <w:t>Nations of entrepreneurs: A social capital perspective</w:t>
      </w:r>
      <w:r w:rsidRPr="00EF42FA">
        <w:rPr>
          <w:rFonts w:ascii="Times New Roman" w:hAnsi="Times New Roman" w:cs="Times New Roman"/>
          <w:sz w:val="24"/>
          <w:szCs w:val="24"/>
          <w:lang w:val="en-US"/>
        </w:rPr>
        <w:t xml:space="preserve">. Journal of Business Venturing, 25(3), </w:t>
      </w:r>
      <w:r>
        <w:rPr>
          <w:rFonts w:ascii="Times New Roman" w:hAnsi="Times New Roman" w:cs="Times New Roman"/>
          <w:sz w:val="24"/>
          <w:szCs w:val="24"/>
          <w:lang w:val="en-US"/>
        </w:rPr>
        <w:t xml:space="preserve">pg. </w:t>
      </w:r>
      <w:r w:rsidRPr="00EF42FA">
        <w:rPr>
          <w:rFonts w:ascii="Times New Roman" w:hAnsi="Times New Roman" w:cs="Times New Roman"/>
          <w:sz w:val="24"/>
          <w:szCs w:val="24"/>
          <w:lang w:val="en-US"/>
        </w:rPr>
        <w:t>315-330.</w:t>
      </w:r>
    </w:p>
    <w:p w:rsidR="00DC5960" w:rsidRDefault="00DC5960" w:rsidP="00DC5960">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Lepoutre, J., Justo, R., Terjesen, S., &amp; Bosma, N. (2011). </w:t>
      </w:r>
      <w:r w:rsidRPr="00724637">
        <w:rPr>
          <w:rFonts w:ascii="Times New Roman" w:hAnsi="Times New Roman" w:cs="Times New Roman"/>
          <w:i/>
          <w:sz w:val="24"/>
          <w:szCs w:val="24"/>
          <w:lang w:val="en-US"/>
        </w:rPr>
        <w:t>Designing a global standardized methodology for measuring social entrepreneurship activity: the Global Entrepreneurship Monitor social entrepreneurship study</w:t>
      </w:r>
      <w:r w:rsidRPr="00724637">
        <w:rPr>
          <w:rFonts w:ascii="Times New Roman" w:hAnsi="Times New Roman" w:cs="Times New Roman"/>
          <w:sz w:val="24"/>
          <w:szCs w:val="24"/>
          <w:lang w:val="en-US"/>
        </w:rPr>
        <w:t>. Small Business Economics, 40(3), pg. 693 – 714.</w:t>
      </w:r>
    </w:p>
    <w:p w:rsidR="00327B80" w:rsidRPr="00327B80" w:rsidRDefault="00AB083F" w:rsidP="00327B80">
      <w:pPr>
        <w:pStyle w:val="ListParagraph"/>
        <w:numPr>
          <w:ilvl w:val="0"/>
          <w:numId w:val="5"/>
        </w:numPr>
        <w:spacing w:line="360" w:lineRule="auto"/>
        <w:ind w:left="426"/>
        <w:rPr>
          <w:rFonts w:ascii="Times New Roman" w:hAnsi="Times New Roman" w:cs="Times New Roman"/>
          <w:sz w:val="24"/>
          <w:szCs w:val="24"/>
        </w:rPr>
      </w:pPr>
      <w:r w:rsidRPr="00AB083F">
        <w:rPr>
          <w:rFonts w:ascii="Times New Roman" w:hAnsi="Times New Roman" w:cs="Times New Roman"/>
          <w:sz w:val="24"/>
          <w:szCs w:val="24"/>
          <w:lang w:val="en-US"/>
        </w:rPr>
        <w:t>Lester, R. H., Hillman, A. M. Y., Zardk</w:t>
      </w:r>
      <w:r>
        <w:rPr>
          <w:rFonts w:ascii="Times New Roman" w:hAnsi="Times New Roman" w:cs="Times New Roman"/>
          <w:sz w:val="24"/>
          <w:szCs w:val="24"/>
          <w:lang w:val="en-US"/>
        </w:rPr>
        <w:t>oohi, A., &amp; Cannella, A. A.</w:t>
      </w:r>
      <w:r w:rsidRPr="00AB083F">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AB083F">
        <w:rPr>
          <w:rFonts w:ascii="Times New Roman" w:hAnsi="Times New Roman" w:cs="Times New Roman"/>
          <w:sz w:val="24"/>
          <w:szCs w:val="24"/>
          <w:lang w:val="en-US"/>
        </w:rPr>
        <w:t>2008</w:t>
      </w:r>
      <w:r>
        <w:rPr>
          <w:rFonts w:ascii="Times New Roman" w:hAnsi="Times New Roman" w:cs="Times New Roman"/>
          <w:sz w:val="24"/>
          <w:szCs w:val="24"/>
          <w:lang w:val="en-US"/>
        </w:rPr>
        <w:t>)</w:t>
      </w:r>
      <w:r w:rsidRPr="00AB083F">
        <w:rPr>
          <w:rFonts w:ascii="Times New Roman" w:hAnsi="Times New Roman" w:cs="Times New Roman"/>
          <w:sz w:val="24"/>
          <w:szCs w:val="24"/>
          <w:lang w:val="en-US"/>
        </w:rPr>
        <w:t xml:space="preserve">. </w:t>
      </w:r>
      <w:r w:rsidRPr="00AB083F">
        <w:rPr>
          <w:rFonts w:ascii="Times New Roman" w:hAnsi="Times New Roman" w:cs="Times New Roman"/>
          <w:i/>
          <w:sz w:val="24"/>
          <w:szCs w:val="24"/>
          <w:lang w:val="en-US"/>
        </w:rPr>
        <w:t>Former government officials as outside directors: The role of human and social capital.</w:t>
      </w:r>
      <w:r w:rsidRPr="00AB083F">
        <w:rPr>
          <w:rFonts w:ascii="Times New Roman" w:hAnsi="Times New Roman" w:cs="Times New Roman"/>
          <w:sz w:val="24"/>
          <w:szCs w:val="24"/>
          <w:lang w:val="en-US"/>
        </w:rPr>
        <w:t xml:space="preserve"> Academy of Management </w:t>
      </w:r>
      <w:r w:rsidRPr="00F05073">
        <w:rPr>
          <w:rFonts w:ascii="Times New Roman" w:hAnsi="Times New Roman" w:cs="Times New Roman"/>
          <w:sz w:val="24"/>
          <w:szCs w:val="24"/>
          <w:lang w:val="en-US"/>
        </w:rPr>
        <w:t>Journal, 51</w:t>
      </w:r>
      <w:r w:rsidR="00F05073" w:rsidRPr="00F05073">
        <w:rPr>
          <w:rFonts w:ascii="Times New Roman" w:hAnsi="Times New Roman" w:cs="Times New Roman"/>
          <w:sz w:val="24"/>
          <w:szCs w:val="24"/>
          <w:lang w:val="en-US"/>
        </w:rPr>
        <w:t>(5)</w:t>
      </w:r>
      <w:r w:rsidRPr="00F05073">
        <w:rPr>
          <w:rFonts w:ascii="Times New Roman" w:hAnsi="Times New Roman" w:cs="Times New Roman"/>
          <w:sz w:val="24"/>
          <w:szCs w:val="24"/>
          <w:lang w:val="en-US"/>
        </w:rPr>
        <w:t>, pg. 999</w:t>
      </w:r>
      <w:r>
        <w:rPr>
          <w:rFonts w:ascii="Times New Roman" w:hAnsi="Times New Roman" w:cs="Times New Roman"/>
          <w:sz w:val="24"/>
          <w:szCs w:val="24"/>
          <w:lang w:val="en-US"/>
        </w:rPr>
        <w:t xml:space="preserve"> </w:t>
      </w:r>
      <w:r w:rsidRPr="00AB083F">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AB083F">
        <w:rPr>
          <w:rFonts w:ascii="Times New Roman" w:hAnsi="Times New Roman" w:cs="Times New Roman"/>
          <w:sz w:val="24"/>
          <w:szCs w:val="24"/>
          <w:lang w:val="en-US"/>
        </w:rPr>
        <w:t>1013.</w:t>
      </w:r>
      <w:r w:rsidR="00327B80">
        <w:rPr>
          <w:rFonts w:ascii="Times New Roman" w:hAnsi="Times New Roman" w:cs="Times New Roman"/>
          <w:sz w:val="24"/>
          <w:szCs w:val="24"/>
          <w:lang w:val="en-US"/>
        </w:rPr>
        <w:t xml:space="preserve"> </w:t>
      </w:r>
    </w:p>
    <w:p w:rsidR="00327B80" w:rsidRPr="00327B80" w:rsidRDefault="00327B80" w:rsidP="00327B80">
      <w:pPr>
        <w:pStyle w:val="ListParagraph"/>
        <w:numPr>
          <w:ilvl w:val="0"/>
          <w:numId w:val="5"/>
        </w:numPr>
        <w:spacing w:line="360" w:lineRule="auto"/>
        <w:ind w:left="426"/>
        <w:rPr>
          <w:rFonts w:ascii="Times New Roman" w:hAnsi="Times New Roman" w:cs="Times New Roman"/>
          <w:sz w:val="24"/>
          <w:szCs w:val="24"/>
        </w:rPr>
      </w:pPr>
      <w:r w:rsidRPr="00327B80">
        <w:rPr>
          <w:rFonts w:ascii="Times New Roman" w:hAnsi="Times New Roman" w:cs="Times New Roman"/>
          <w:sz w:val="24"/>
          <w:szCs w:val="24"/>
        </w:rPr>
        <w:t xml:space="preserve">Locke, E. A., Shaw, K. N., Saari, L. M., &amp; Latham, G. P. (1981). </w:t>
      </w:r>
      <w:r w:rsidRPr="00327B80">
        <w:rPr>
          <w:rFonts w:ascii="Times New Roman" w:hAnsi="Times New Roman" w:cs="Times New Roman"/>
          <w:i/>
          <w:sz w:val="24"/>
          <w:szCs w:val="24"/>
        </w:rPr>
        <w:t>Goal setting and task performance: 1969–1980</w:t>
      </w:r>
      <w:r w:rsidR="00C34439">
        <w:rPr>
          <w:rFonts w:ascii="Times New Roman" w:hAnsi="Times New Roman" w:cs="Times New Roman"/>
          <w:sz w:val="24"/>
          <w:szCs w:val="24"/>
        </w:rPr>
        <w:t>. Psychological B</w:t>
      </w:r>
      <w:r w:rsidRPr="00327B80">
        <w:rPr>
          <w:rFonts w:ascii="Times New Roman" w:hAnsi="Times New Roman" w:cs="Times New Roman"/>
          <w:sz w:val="24"/>
          <w:szCs w:val="24"/>
        </w:rPr>
        <w:t>ulletin, 90(1), pg. 125.</w:t>
      </w:r>
    </w:p>
    <w:p w:rsidR="0098489D" w:rsidRPr="00724637" w:rsidRDefault="0098489D" w:rsidP="0098489D">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Lumpkin, G. T. &amp; Dess, G.G. (1996). </w:t>
      </w:r>
      <w:r w:rsidRPr="00724637">
        <w:rPr>
          <w:rFonts w:ascii="Times New Roman" w:hAnsi="Times New Roman" w:cs="Times New Roman"/>
          <w:i/>
          <w:sz w:val="24"/>
          <w:szCs w:val="24"/>
          <w:lang w:val="en-US"/>
        </w:rPr>
        <w:t xml:space="preserve">Clarifying the </w:t>
      </w:r>
      <w:r w:rsidR="00C34439">
        <w:rPr>
          <w:rFonts w:ascii="Times New Roman" w:hAnsi="Times New Roman" w:cs="Times New Roman"/>
          <w:i/>
          <w:sz w:val="24"/>
          <w:szCs w:val="24"/>
          <w:lang w:val="en-US"/>
        </w:rPr>
        <w:t>e</w:t>
      </w:r>
      <w:r w:rsidRPr="00724637">
        <w:rPr>
          <w:rFonts w:ascii="Times New Roman" w:hAnsi="Times New Roman" w:cs="Times New Roman"/>
          <w:i/>
          <w:sz w:val="24"/>
          <w:szCs w:val="24"/>
          <w:lang w:val="en-US"/>
        </w:rPr>
        <w:t xml:space="preserve">ntrepreneurial </w:t>
      </w:r>
      <w:r w:rsidR="00C34439">
        <w:rPr>
          <w:rFonts w:ascii="Times New Roman" w:hAnsi="Times New Roman" w:cs="Times New Roman"/>
          <w:i/>
          <w:sz w:val="24"/>
          <w:szCs w:val="24"/>
          <w:lang w:val="en-US"/>
        </w:rPr>
        <w:t>o</w:t>
      </w:r>
      <w:r w:rsidRPr="00724637">
        <w:rPr>
          <w:rFonts w:ascii="Times New Roman" w:hAnsi="Times New Roman" w:cs="Times New Roman"/>
          <w:i/>
          <w:sz w:val="24"/>
          <w:szCs w:val="24"/>
          <w:lang w:val="en-US"/>
        </w:rPr>
        <w:t xml:space="preserve">rientation </w:t>
      </w:r>
      <w:r w:rsidR="00C34439">
        <w:rPr>
          <w:rFonts w:ascii="Times New Roman" w:hAnsi="Times New Roman" w:cs="Times New Roman"/>
          <w:i/>
          <w:sz w:val="24"/>
          <w:szCs w:val="24"/>
          <w:lang w:val="en-US"/>
        </w:rPr>
        <w:t>c</w:t>
      </w:r>
      <w:r w:rsidRPr="00724637">
        <w:rPr>
          <w:rFonts w:ascii="Times New Roman" w:hAnsi="Times New Roman" w:cs="Times New Roman"/>
          <w:i/>
          <w:sz w:val="24"/>
          <w:szCs w:val="24"/>
          <w:lang w:val="en-US"/>
        </w:rPr>
        <w:t xml:space="preserve">onstruct and </w:t>
      </w:r>
      <w:r w:rsidR="00C34439">
        <w:rPr>
          <w:rFonts w:ascii="Times New Roman" w:hAnsi="Times New Roman" w:cs="Times New Roman"/>
          <w:i/>
          <w:sz w:val="24"/>
          <w:szCs w:val="24"/>
          <w:lang w:val="en-US"/>
        </w:rPr>
        <w:t>l</w:t>
      </w:r>
      <w:r w:rsidRPr="00724637">
        <w:rPr>
          <w:rFonts w:ascii="Times New Roman" w:hAnsi="Times New Roman" w:cs="Times New Roman"/>
          <w:i/>
          <w:sz w:val="24"/>
          <w:szCs w:val="24"/>
          <w:lang w:val="en-US"/>
        </w:rPr>
        <w:t xml:space="preserve">inking it to </w:t>
      </w:r>
      <w:r w:rsidR="00C34439">
        <w:rPr>
          <w:rFonts w:ascii="Times New Roman" w:hAnsi="Times New Roman" w:cs="Times New Roman"/>
          <w:i/>
          <w:sz w:val="24"/>
          <w:szCs w:val="24"/>
          <w:lang w:val="en-US"/>
        </w:rPr>
        <w:t>p</w:t>
      </w:r>
      <w:r w:rsidRPr="00724637">
        <w:rPr>
          <w:rFonts w:ascii="Times New Roman" w:hAnsi="Times New Roman" w:cs="Times New Roman"/>
          <w:i/>
          <w:sz w:val="24"/>
          <w:szCs w:val="24"/>
          <w:lang w:val="en-US"/>
        </w:rPr>
        <w:t>erformance</w:t>
      </w:r>
      <w:r w:rsidRPr="00724637">
        <w:rPr>
          <w:rFonts w:ascii="Times New Roman" w:hAnsi="Times New Roman" w:cs="Times New Roman"/>
          <w:sz w:val="24"/>
          <w:szCs w:val="24"/>
          <w:lang w:val="en-US"/>
        </w:rPr>
        <w:t>. Academy of Management Review, 21(1), pg. 135</w:t>
      </w:r>
      <w:r w:rsidR="00BD7939">
        <w:rPr>
          <w:rFonts w:ascii="Times New Roman" w:hAnsi="Times New Roman" w:cs="Times New Roman"/>
          <w:sz w:val="24"/>
          <w:szCs w:val="24"/>
          <w:lang w:val="en-US"/>
        </w:rPr>
        <w:t xml:space="preserve"> </w:t>
      </w:r>
      <w:r w:rsidRPr="00724637">
        <w:rPr>
          <w:rFonts w:ascii="Times New Roman" w:hAnsi="Times New Roman" w:cs="Times New Roman"/>
          <w:sz w:val="24"/>
          <w:szCs w:val="24"/>
          <w:lang w:val="en-US"/>
        </w:rPr>
        <w:t>–</w:t>
      </w:r>
      <w:r w:rsidR="00BD7939">
        <w:rPr>
          <w:rFonts w:ascii="Times New Roman" w:hAnsi="Times New Roman" w:cs="Times New Roman"/>
          <w:sz w:val="24"/>
          <w:szCs w:val="24"/>
          <w:lang w:val="en-US"/>
        </w:rPr>
        <w:t xml:space="preserve"> </w:t>
      </w:r>
      <w:r w:rsidRPr="00724637">
        <w:rPr>
          <w:rFonts w:ascii="Times New Roman" w:hAnsi="Times New Roman" w:cs="Times New Roman"/>
          <w:sz w:val="24"/>
          <w:szCs w:val="24"/>
          <w:lang w:val="en-US"/>
        </w:rPr>
        <w:t>172.</w:t>
      </w:r>
    </w:p>
    <w:p w:rsidR="00B81E25" w:rsidRPr="00724637" w:rsidRDefault="00686647" w:rsidP="00DC5960">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Mair, J., Battilana, J., &amp;</w:t>
      </w:r>
      <w:r w:rsidR="00B81E25" w:rsidRPr="00724637">
        <w:rPr>
          <w:rFonts w:ascii="Times New Roman" w:hAnsi="Times New Roman" w:cs="Times New Roman"/>
          <w:sz w:val="24"/>
          <w:szCs w:val="24"/>
          <w:lang w:val="en-US"/>
        </w:rPr>
        <w:t xml:space="preserve"> Cárdenas </w:t>
      </w:r>
      <w:r w:rsidR="00B81E25" w:rsidRPr="00F05073">
        <w:rPr>
          <w:rFonts w:ascii="Times New Roman" w:hAnsi="Times New Roman" w:cs="Times New Roman"/>
          <w:sz w:val="24"/>
          <w:szCs w:val="24"/>
          <w:lang w:val="en-US"/>
        </w:rPr>
        <w:t xml:space="preserve">J. </w:t>
      </w:r>
      <w:r w:rsidRPr="00F05073">
        <w:rPr>
          <w:rFonts w:ascii="Times New Roman" w:hAnsi="Times New Roman" w:cs="Times New Roman"/>
          <w:sz w:val="24"/>
          <w:szCs w:val="24"/>
          <w:lang w:val="en-US"/>
        </w:rPr>
        <w:t>(</w:t>
      </w:r>
      <w:r w:rsidR="00B81E25" w:rsidRPr="00F05073">
        <w:rPr>
          <w:rFonts w:ascii="Times New Roman" w:hAnsi="Times New Roman" w:cs="Times New Roman"/>
          <w:sz w:val="24"/>
          <w:szCs w:val="24"/>
          <w:lang w:val="en-US"/>
        </w:rPr>
        <w:t>2012</w:t>
      </w:r>
      <w:r w:rsidRPr="00F05073">
        <w:rPr>
          <w:rFonts w:ascii="Times New Roman" w:hAnsi="Times New Roman" w:cs="Times New Roman"/>
          <w:sz w:val="24"/>
          <w:szCs w:val="24"/>
          <w:lang w:val="en-US"/>
        </w:rPr>
        <w:t>)</w:t>
      </w:r>
      <w:r w:rsidR="00B81E25" w:rsidRPr="00F05073">
        <w:rPr>
          <w:rFonts w:ascii="Times New Roman" w:hAnsi="Times New Roman" w:cs="Times New Roman"/>
          <w:sz w:val="24"/>
          <w:szCs w:val="24"/>
          <w:lang w:val="en-US"/>
        </w:rPr>
        <w:t xml:space="preserve">. </w:t>
      </w:r>
      <w:r w:rsidR="00B81E25" w:rsidRPr="00F05073">
        <w:rPr>
          <w:rFonts w:ascii="Times New Roman" w:hAnsi="Times New Roman" w:cs="Times New Roman"/>
          <w:i/>
          <w:sz w:val="24"/>
          <w:szCs w:val="24"/>
          <w:lang w:val="en-US"/>
        </w:rPr>
        <w:t>Organizing for society: a typology of social entrepreneuring models</w:t>
      </w:r>
      <w:r w:rsidR="00B81E25" w:rsidRPr="00F05073">
        <w:rPr>
          <w:rFonts w:ascii="Times New Roman" w:hAnsi="Times New Roman" w:cs="Times New Roman"/>
          <w:sz w:val="24"/>
          <w:szCs w:val="24"/>
          <w:lang w:val="en-US"/>
        </w:rPr>
        <w:t xml:space="preserve">. Journal of Business Ethics, </w:t>
      </w:r>
      <w:r w:rsidR="00F05073" w:rsidRPr="00F05073">
        <w:rPr>
          <w:rFonts w:ascii="Times New Roman" w:hAnsi="Times New Roman" w:cs="Times New Roman"/>
          <w:sz w:val="24"/>
          <w:szCs w:val="24"/>
          <w:lang w:val="en-US"/>
        </w:rPr>
        <w:t>111(</w:t>
      </w:r>
      <w:r w:rsidR="00B81E25" w:rsidRPr="00F05073">
        <w:rPr>
          <w:rFonts w:ascii="Times New Roman" w:hAnsi="Times New Roman" w:cs="Times New Roman"/>
          <w:sz w:val="24"/>
          <w:szCs w:val="24"/>
          <w:lang w:val="en-US"/>
        </w:rPr>
        <w:t>3</w:t>
      </w:r>
      <w:r w:rsidR="00F05073" w:rsidRPr="00F05073">
        <w:rPr>
          <w:rFonts w:ascii="Times New Roman" w:hAnsi="Times New Roman" w:cs="Times New Roman"/>
          <w:sz w:val="24"/>
          <w:szCs w:val="24"/>
          <w:lang w:val="en-US"/>
        </w:rPr>
        <w:t>)</w:t>
      </w:r>
      <w:r w:rsidRPr="00F05073">
        <w:rPr>
          <w:rFonts w:ascii="Times New Roman" w:hAnsi="Times New Roman" w:cs="Times New Roman"/>
          <w:sz w:val="24"/>
          <w:szCs w:val="24"/>
          <w:lang w:val="en-US"/>
        </w:rPr>
        <w:t>, pg</w:t>
      </w:r>
      <w:r w:rsidRPr="00724637">
        <w:rPr>
          <w:rFonts w:ascii="Times New Roman" w:hAnsi="Times New Roman" w:cs="Times New Roman"/>
          <w:sz w:val="24"/>
          <w:szCs w:val="24"/>
          <w:lang w:val="en-US"/>
        </w:rPr>
        <w:t xml:space="preserve">. </w:t>
      </w:r>
      <w:r w:rsidR="00B81E25" w:rsidRPr="00724637">
        <w:rPr>
          <w:rFonts w:ascii="Times New Roman" w:hAnsi="Times New Roman" w:cs="Times New Roman"/>
          <w:sz w:val="24"/>
          <w:szCs w:val="24"/>
          <w:lang w:val="en-US"/>
        </w:rPr>
        <w:t>353</w:t>
      </w:r>
      <w:r w:rsidRPr="00724637">
        <w:rPr>
          <w:rFonts w:ascii="Times New Roman" w:hAnsi="Times New Roman" w:cs="Times New Roman"/>
          <w:sz w:val="24"/>
          <w:szCs w:val="24"/>
          <w:lang w:val="en-US"/>
        </w:rPr>
        <w:t xml:space="preserve"> – </w:t>
      </w:r>
      <w:r w:rsidR="00B81E25" w:rsidRPr="00724637">
        <w:rPr>
          <w:rFonts w:ascii="Times New Roman" w:hAnsi="Times New Roman" w:cs="Times New Roman"/>
          <w:sz w:val="24"/>
          <w:szCs w:val="24"/>
          <w:lang w:val="en-US"/>
        </w:rPr>
        <w:t>373</w:t>
      </w:r>
      <w:r w:rsidRPr="00724637">
        <w:rPr>
          <w:rFonts w:ascii="Times New Roman" w:hAnsi="Times New Roman" w:cs="Times New Roman"/>
          <w:sz w:val="24"/>
          <w:szCs w:val="24"/>
          <w:lang w:val="en-US"/>
        </w:rPr>
        <w:t>.</w:t>
      </w:r>
    </w:p>
    <w:p w:rsidR="00E760F9" w:rsidRPr="00724637" w:rsidRDefault="00E760F9" w:rsidP="00DC5960">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Mair, J. &amp; Martí, I. (2006). </w:t>
      </w:r>
      <w:r w:rsidRPr="00724637">
        <w:rPr>
          <w:rFonts w:ascii="Times New Roman" w:hAnsi="Times New Roman" w:cs="Times New Roman"/>
          <w:i/>
          <w:sz w:val="24"/>
          <w:szCs w:val="24"/>
          <w:lang w:val="en-US"/>
        </w:rPr>
        <w:t>Social entrepreneurship research: A source of explanation, prediction, and delight</w:t>
      </w:r>
      <w:r w:rsidRPr="00724637">
        <w:rPr>
          <w:rFonts w:ascii="Times New Roman" w:hAnsi="Times New Roman" w:cs="Times New Roman"/>
          <w:sz w:val="24"/>
          <w:szCs w:val="24"/>
          <w:lang w:val="en-US"/>
        </w:rPr>
        <w:t xml:space="preserve">. Journal of World Business, 41(1), pg. 36 </w:t>
      </w:r>
      <w:r w:rsidR="00BD7939" w:rsidRPr="00724637">
        <w:rPr>
          <w:rFonts w:ascii="Times New Roman" w:hAnsi="Times New Roman" w:cs="Times New Roman"/>
          <w:sz w:val="24"/>
          <w:szCs w:val="24"/>
          <w:lang w:val="en-US"/>
        </w:rPr>
        <w:t>–</w:t>
      </w:r>
      <w:r w:rsidRPr="00724637">
        <w:rPr>
          <w:rFonts w:ascii="Times New Roman" w:hAnsi="Times New Roman" w:cs="Times New Roman"/>
          <w:sz w:val="24"/>
          <w:szCs w:val="24"/>
          <w:lang w:val="en-US"/>
        </w:rPr>
        <w:t xml:space="preserve"> 44.</w:t>
      </w:r>
    </w:p>
    <w:p w:rsidR="00D30BC8" w:rsidRDefault="00D30BC8" w:rsidP="00DC5960">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lastRenderedPageBreak/>
        <w:t xml:space="preserve">McMullen, J. S. (2011). </w:t>
      </w:r>
      <w:r w:rsidRPr="00724637">
        <w:rPr>
          <w:rFonts w:ascii="Times New Roman" w:hAnsi="Times New Roman" w:cs="Times New Roman"/>
          <w:i/>
          <w:sz w:val="24"/>
          <w:szCs w:val="24"/>
          <w:lang w:val="en-US"/>
        </w:rPr>
        <w:t xml:space="preserve">Delineating the </w:t>
      </w:r>
      <w:r w:rsidR="00C34439">
        <w:rPr>
          <w:rFonts w:ascii="Times New Roman" w:hAnsi="Times New Roman" w:cs="Times New Roman"/>
          <w:i/>
          <w:sz w:val="24"/>
          <w:szCs w:val="24"/>
          <w:lang w:val="en-US"/>
        </w:rPr>
        <w:t>d</w:t>
      </w:r>
      <w:r w:rsidRPr="00724637">
        <w:rPr>
          <w:rFonts w:ascii="Times New Roman" w:hAnsi="Times New Roman" w:cs="Times New Roman"/>
          <w:i/>
          <w:sz w:val="24"/>
          <w:szCs w:val="24"/>
          <w:lang w:val="en-US"/>
        </w:rPr>
        <w:t xml:space="preserve">omain of </w:t>
      </w:r>
      <w:r w:rsidR="00C34439">
        <w:rPr>
          <w:rFonts w:ascii="Times New Roman" w:hAnsi="Times New Roman" w:cs="Times New Roman"/>
          <w:i/>
          <w:sz w:val="24"/>
          <w:szCs w:val="24"/>
          <w:lang w:val="en-US"/>
        </w:rPr>
        <w:t>d</w:t>
      </w:r>
      <w:r w:rsidRPr="00724637">
        <w:rPr>
          <w:rFonts w:ascii="Times New Roman" w:hAnsi="Times New Roman" w:cs="Times New Roman"/>
          <w:i/>
          <w:sz w:val="24"/>
          <w:szCs w:val="24"/>
          <w:lang w:val="en-US"/>
        </w:rPr>
        <w:t xml:space="preserve">evelopment </w:t>
      </w:r>
      <w:r w:rsidR="00C34439">
        <w:rPr>
          <w:rFonts w:ascii="Times New Roman" w:hAnsi="Times New Roman" w:cs="Times New Roman"/>
          <w:i/>
          <w:sz w:val="24"/>
          <w:szCs w:val="24"/>
          <w:lang w:val="en-US"/>
        </w:rPr>
        <w:t>e</w:t>
      </w:r>
      <w:r w:rsidRPr="00724637">
        <w:rPr>
          <w:rFonts w:ascii="Times New Roman" w:hAnsi="Times New Roman" w:cs="Times New Roman"/>
          <w:i/>
          <w:sz w:val="24"/>
          <w:szCs w:val="24"/>
          <w:lang w:val="en-US"/>
        </w:rPr>
        <w:t xml:space="preserve">ntrepreneurship: A </w:t>
      </w:r>
      <w:r w:rsidR="00C34439">
        <w:rPr>
          <w:rFonts w:ascii="Times New Roman" w:hAnsi="Times New Roman" w:cs="Times New Roman"/>
          <w:i/>
          <w:sz w:val="24"/>
          <w:szCs w:val="24"/>
          <w:lang w:val="en-US"/>
        </w:rPr>
        <w:t>m</w:t>
      </w:r>
      <w:r w:rsidRPr="00724637">
        <w:rPr>
          <w:rFonts w:ascii="Times New Roman" w:hAnsi="Times New Roman" w:cs="Times New Roman"/>
          <w:i/>
          <w:sz w:val="24"/>
          <w:szCs w:val="24"/>
          <w:lang w:val="en-US"/>
        </w:rPr>
        <w:t>arket-</w:t>
      </w:r>
      <w:r w:rsidR="00C34439">
        <w:rPr>
          <w:rFonts w:ascii="Times New Roman" w:hAnsi="Times New Roman" w:cs="Times New Roman"/>
          <w:i/>
          <w:sz w:val="24"/>
          <w:szCs w:val="24"/>
          <w:lang w:val="en-US"/>
        </w:rPr>
        <w:t>b</w:t>
      </w:r>
      <w:r w:rsidRPr="00724637">
        <w:rPr>
          <w:rFonts w:ascii="Times New Roman" w:hAnsi="Times New Roman" w:cs="Times New Roman"/>
          <w:i/>
          <w:sz w:val="24"/>
          <w:szCs w:val="24"/>
          <w:lang w:val="en-US"/>
        </w:rPr>
        <w:t xml:space="preserve">ased </w:t>
      </w:r>
      <w:r w:rsidR="00C34439">
        <w:rPr>
          <w:rFonts w:ascii="Times New Roman" w:hAnsi="Times New Roman" w:cs="Times New Roman"/>
          <w:i/>
          <w:sz w:val="24"/>
          <w:szCs w:val="24"/>
          <w:lang w:val="en-US"/>
        </w:rPr>
        <w:t>a</w:t>
      </w:r>
      <w:r w:rsidRPr="00724637">
        <w:rPr>
          <w:rFonts w:ascii="Times New Roman" w:hAnsi="Times New Roman" w:cs="Times New Roman"/>
          <w:i/>
          <w:sz w:val="24"/>
          <w:szCs w:val="24"/>
          <w:lang w:val="en-US"/>
        </w:rPr>
        <w:t xml:space="preserve">pproach to </w:t>
      </w:r>
      <w:r w:rsidR="00C34439">
        <w:rPr>
          <w:rFonts w:ascii="Times New Roman" w:hAnsi="Times New Roman" w:cs="Times New Roman"/>
          <w:i/>
          <w:sz w:val="24"/>
          <w:szCs w:val="24"/>
          <w:lang w:val="en-US"/>
        </w:rPr>
        <w:t>f</w:t>
      </w:r>
      <w:r w:rsidRPr="00724637">
        <w:rPr>
          <w:rFonts w:ascii="Times New Roman" w:hAnsi="Times New Roman" w:cs="Times New Roman"/>
          <w:i/>
          <w:sz w:val="24"/>
          <w:szCs w:val="24"/>
          <w:lang w:val="en-US"/>
        </w:rPr>
        <w:t xml:space="preserve">acilitating </w:t>
      </w:r>
      <w:r w:rsidR="00C34439">
        <w:rPr>
          <w:rFonts w:ascii="Times New Roman" w:hAnsi="Times New Roman" w:cs="Times New Roman"/>
          <w:i/>
          <w:sz w:val="24"/>
          <w:szCs w:val="24"/>
          <w:lang w:val="en-US"/>
        </w:rPr>
        <w:t>i</w:t>
      </w:r>
      <w:r w:rsidRPr="00724637">
        <w:rPr>
          <w:rFonts w:ascii="Times New Roman" w:hAnsi="Times New Roman" w:cs="Times New Roman"/>
          <w:i/>
          <w:sz w:val="24"/>
          <w:szCs w:val="24"/>
          <w:lang w:val="en-US"/>
        </w:rPr>
        <w:t xml:space="preserve">nclusive </w:t>
      </w:r>
      <w:r w:rsidR="00C34439">
        <w:rPr>
          <w:rFonts w:ascii="Times New Roman" w:hAnsi="Times New Roman" w:cs="Times New Roman"/>
          <w:i/>
          <w:sz w:val="24"/>
          <w:szCs w:val="24"/>
          <w:lang w:val="en-US"/>
        </w:rPr>
        <w:t>e</w:t>
      </w:r>
      <w:r w:rsidRPr="00724637">
        <w:rPr>
          <w:rFonts w:ascii="Times New Roman" w:hAnsi="Times New Roman" w:cs="Times New Roman"/>
          <w:i/>
          <w:sz w:val="24"/>
          <w:szCs w:val="24"/>
          <w:lang w:val="en-US"/>
        </w:rPr>
        <w:t xml:space="preserve">conomic </w:t>
      </w:r>
      <w:r w:rsidR="00C34439">
        <w:rPr>
          <w:rFonts w:ascii="Times New Roman" w:hAnsi="Times New Roman" w:cs="Times New Roman"/>
          <w:i/>
          <w:sz w:val="24"/>
          <w:szCs w:val="24"/>
          <w:lang w:val="en-US"/>
        </w:rPr>
        <w:t>g</w:t>
      </w:r>
      <w:r w:rsidRPr="00724637">
        <w:rPr>
          <w:rFonts w:ascii="Times New Roman" w:hAnsi="Times New Roman" w:cs="Times New Roman"/>
          <w:i/>
          <w:sz w:val="24"/>
          <w:szCs w:val="24"/>
          <w:lang w:val="en-US"/>
        </w:rPr>
        <w:t>rowth</w:t>
      </w:r>
      <w:r w:rsidR="00874E7B">
        <w:rPr>
          <w:rFonts w:ascii="Times New Roman" w:hAnsi="Times New Roman" w:cs="Times New Roman"/>
          <w:sz w:val="24"/>
          <w:szCs w:val="24"/>
          <w:lang w:val="en-US"/>
        </w:rPr>
        <w:t>. Entrepreneurship</w:t>
      </w:r>
      <w:r w:rsidRPr="00724637">
        <w:rPr>
          <w:rFonts w:ascii="Times New Roman" w:hAnsi="Times New Roman" w:cs="Times New Roman"/>
          <w:sz w:val="24"/>
          <w:szCs w:val="24"/>
          <w:lang w:val="en-US"/>
        </w:rPr>
        <w:t xml:space="preserve"> Theory </w:t>
      </w:r>
      <w:r w:rsidR="00874E7B">
        <w:rPr>
          <w:rFonts w:ascii="Times New Roman" w:hAnsi="Times New Roman" w:cs="Times New Roman"/>
          <w:sz w:val="24"/>
          <w:szCs w:val="24"/>
          <w:lang w:val="en-US"/>
        </w:rPr>
        <w:t>and</w:t>
      </w:r>
      <w:r w:rsidRPr="00724637">
        <w:rPr>
          <w:rFonts w:ascii="Times New Roman" w:hAnsi="Times New Roman" w:cs="Times New Roman"/>
          <w:sz w:val="24"/>
          <w:szCs w:val="24"/>
          <w:lang w:val="en-US"/>
        </w:rPr>
        <w:t xml:space="preserve"> Practice, 35(1), pg. 185 </w:t>
      </w:r>
      <w:r w:rsidR="00BD7939" w:rsidRPr="00724637">
        <w:rPr>
          <w:rFonts w:ascii="Times New Roman" w:hAnsi="Times New Roman" w:cs="Times New Roman"/>
          <w:sz w:val="24"/>
          <w:szCs w:val="24"/>
          <w:lang w:val="en-US"/>
        </w:rPr>
        <w:t>–</w:t>
      </w:r>
      <w:r w:rsidRPr="00724637">
        <w:rPr>
          <w:rFonts w:ascii="Times New Roman" w:hAnsi="Times New Roman" w:cs="Times New Roman"/>
          <w:sz w:val="24"/>
          <w:szCs w:val="24"/>
          <w:lang w:val="en-US"/>
        </w:rPr>
        <w:t xml:space="preserve"> 215. </w:t>
      </w:r>
    </w:p>
    <w:p w:rsidR="00373458" w:rsidRPr="00373458" w:rsidRDefault="00373458" w:rsidP="00373458">
      <w:pPr>
        <w:pStyle w:val="ListParagraph"/>
        <w:numPr>
          <w:ilvl w:val="0"/>
          <w:numId w:val="5"/>
        </w:numPr>
        <w:spacing w:line="360" w:lineRule="auto"/>
        <w:ind w:left="426"/>
        <w:rPr>
          <w:rFonts w:ascii="Times New Roman" w:hAnsi="Times New Roman" w:cs="Times New Roman"/>
          <w:sz w:val="24"/>
          <w:szCs w:val="24"/>
          <w:lang w:val="en-US"/>
        </w:rPr>
      </w:pPr>
      <w:r w:rsidRPr="00373458">
        <w:rPr>
          <w:rFonts w:ascii="Times New Roman" w:hAnsi="Times New Roman" w:cs="Times New Roman"/>
          <w:sz w:val="24"/>
          <w:szCs w:val="24"/>
          <w:lang w:val="en-US"/>
        </w:rPr>
        <w:t>Mincer, J</w:t>
      </w:r>
      <w:r>
        <w:rPr>
          <w:rFonts w:ascii="Times New Roman" w:hAnsi="Times New Roman" w:cs="Times New Roman"/>
          <w:sz w:val="24"/>
          <w:szCs w:val="24"/>
          <w:lang w:val="en-US"/>
        </w:rPr>
        <w:t>.</w:t>
      </w:r>
      <w:r w:rsidRPr="00373458">
        <w:rPr>
          <w:rFonts w:ascii="Times New Roman" w:hAnsi="Times New Roman" w:cs="Times New Roman"/>
          <w:sz w:val="24"/>
          <w:szCs w:val="24"/>
          <w:lang w:val="en-US"/>
        </w:rPr>
        <w:t xml:space="preserve"> (1974)</w:t>
      </w:r>
      <w:r>
        <w:rPr>
          <w:rFonts w:ascii="Times New Roman" w:hAnsi="Times New Roman" w:cs="Times New Roman"/>
          <w:sz w:val="24"/>
          <w:szCs w:val="24"/>
          <w:lang w:val="en-US"/>
        </w:rPr>
        <w:t>.</w:t>
      </w:r>
      <w:r w:rsidRPr="00373458">
        <w:rPr>
          <w:rFonts w:ascii="Times New Roman" w:hAnsi="Times New Roman" w:cs="Times New Roman"/>
          <w:sz w:val="24"/>
          <w:szCs w:val="24"/>
          <w:lang w:val="en-US"/>
        </w:rPr>
        <w:t xml:space="preserve"> </w:t>
      </w:r>
      <w:r w:rsidRPr="00373458">
        <w:rPr>
          <w:rFonts w:ascii="Times New Roman" w:hAnsi="Times New Roman" w:cs="Times New Roman"/>
          <w:i/>
          <w:sz w:val="24"/>
          <w:szCs w:val="24"/>
          <w:lang w:val="en-US"/>
        </w:rPr>
        <w:t xml:space="preserve">Schooling, </w:t>
      </w:r>
      <w:r w:rsidR="00C34439">
        <w:rPr>
          <w:rFonts w:ascii="Times New Roman" w:hAnsi="Times New Roman" w:cs="Times New Roman"/>
          <w:i/>
          <w:sz w:val="24"/>
          <w:szCs w:val="24"/>
          <w:lang w:val="en-US"/>
        </w:rPr>
        <w:t>e</w:t>
      </w:r>
      <w:r w:rsidRPr="00373458">
        <w:rPr>
          <w:rFonts w:ascii="Times New Roman" w:hAnsi="Times New Roman" w:cs="Times New Roman"/>
          <w:i/>
          <w:sz w:val="24"/>
          <w:szCs w:val="24"/>
          <w:lang w:val="en-US"/>
        </w:rPr>
        <w:t xml:space="preserve">xperience and </w:t>
      </w:r>
      <w:r w:rsidR="00C34439">
        <w:rPr>
          <w:rFonts w:ascii="Times New Roman" w:hAnsi="Times New Roman" w:cs="Times New Roman"/>
          <w:i/>
          <w:sz w:val="24"/>
          <w:szCs w:val="24"/>
          <w:lang w:val="en-US"/>
        </w:rPr>
        <w:t>e</w:t>
      </w:r>
      <w:r w:rsidRPr="00373458">
        <w:rPr>
          <w:rFonts w:ascii="Times New Roman" w:hAnsi="Times New Roman" w:cs="Times New Roman"/>
          <w:i/>
          <w:sz w:val="24"/>
          <w:szCs w:val="24"/>
          <w:lang w:val="en-US"/>
        </w:rPr>
        <w:t>arnings</w:t>
      </w:r>
      <w:r>
        <w:rPr>
          <w:rFonts w:ascii="Times New Roman" w:hAnsi="Times New Roman" w:cs="Times New Roman"/>
          <w:i/>
          <w:sz w:val="24"/>
          <w:szCs w:val="24"/>
          <w:lang w:val="en-US"/>
        </w:rPr>
        <w:t>.</w:t>
      </w:r>
      <w:r w:rsidRPr="00373458">
        <w:rPr>
          <w:rFonts w:ascii="Times New Roman" w:hAnsi="Times New Roman" w:cs="Times New Roman"/>
          <w:sz w:val="24"/>
          <w:szCs w:val="24"/>
          <w:lang w:val="en-US"/>
        </w:rPr>
        <w:t xml:space="preserve"> New York: National Bureau of Economic Research.</w:t>
      </w:r>
    </w:p>
    <w:p w:rsidR="00373458" w:rsidRPr="00373458" w:rsidRDefault="00373458" w:rsidP="00373458">
      <w:pPr>
        <w:pStyle w:val="ListParagraph"/>
        <w:numPr>
          <w:ilvl w:val="0"/>
          <w:numId w:val="5"/>
        </w:numPr>
        <w:spacing w:line="360" w:lineRule="auto"/>
        <w:ind w:left="426"/>
        <w:rPr>
          <w:rFonts w:ascii="Times New Roman" w:hAnsi="Times New Roman" w:cs="Times New Roman"/>
          <w:sz w:val="24"/>
          <w:szCs w:val="24"/>
          <w:lang w:val="en-US"/>
        </w:rPr>
      </w:pPr>
      <w:r w:rsidRPr="00373458">
        <w:rPr>
          <w:rFonts w:ascii="Times New Roman" w:hAnsi="Times New Roman" w:cs="Times New Roman"/>
          <w:sz w:val="24"/>
          <w:szCs w:val="24"/>
          <w:lang w:val="en-US"/>
        </w:rPr>
        <w:t xml:space="preserve">Nahapiet, J. &amp; Ghoshal, S. (1998). </w:t>
      </w:r>
      <w:r w:rsidRPr="00373458">
        <w:rPr>
          <w:rFonts w:ascii="Times New Roman" w:hAnsi="Times New Roman" w:cs="Times New Roman"/>
          <w:i/>
          <w:sz w:val="24"/>
          <w:szCs w:val="24"/>
          <w:lang w:val="en-US"/>
        </w:rPr>
        <w:t xml:space="preserve">Social capital, intellectual capital, and the organizational advantage. </w:t>
      </w:r>
      <w:r w:rsidRPr="00373458">
        <w:rPr>
          <w:rFonts w:ascii="Times New Roman" w:hAnsi="Times New Roman" w:cs="Times New Roman"/>
          <w:sz w:val="24"/>
          <w:szCs w:val="24"/>
          <w:lang w:val="en-US"/>
        </w:rPr>
        <w:t xml:space="preserve">Academy of Management Review, 23(2), </w:t>
      </w:r>
      <w:r>
        <w:rPr>
          <w:rFonts w:ascii="Times New Roman" w:hAnsi="Times New Roman" w:cs="Times New Roman"/>
          <w:sz w:val="24"/>
          <w:szCs w:val="24"/>
          <w:lang w:val="en-US"/>
        </w:rPr>
        <w:t xml:space="preserve">pg. </w:t>
      </w:r>
      <w:r w:rsidRPr="00373458">
        <w:rPr>
          <w:rFonts w:ascii="Times New Roman" w:hAnsi="Times New Roman" w:cs="Times New Roman"/>
          <w:sz w:val="24"/>
          <w:szCs w:val="24"/>
          <w:lang w:val="en-US"/>
        </w:rPr>
        <w:t>242</w:t>
      </w:r>
      <w:r>
        <w:rPr>
          <w:rFonts w:ascii="Times New Roman" w:hAnsi="Times New Roman" w:cs="Times New Roman"/>
          <w:sz w:val="24"/>
          <w:szCs w:val="24"/>
          <w:lang w:val="en-US"/>
        </w:rPr>
        <w:t xml:space="preserve"> </w:t>
      </w:r>
      <w:r w:rsidRPr="0037345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373458">
        <w:rPr>
          <w:rFonts w:ascii="Times New Roman" w:hAnsi="Times New Roman" w:cs="Times New Roman"/>
          <w:sz w:val="24"/>
          <w:szCs w:val="24"/>
          <w:lang w:val="en-US"/>
        </w:rPr>
        <w:t>266.</w:t>
      </w:r>
    </w:p>
    <w:p w:rsidR="00724637" w:rsidRDefault="00724637" w:rsidP="00540A0F">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Nicholls, A. (Ed.). (2006). </w:t>
      </w:r>
      <w:r w:rsidRPr="00724637">
        <w:rPr>
          <w:rFonts w:ascii="Times New Roman" w:hAnsi="Times New Roman" w:cs="Times New Roman"/>
          <w:i/>
          <w:sz w:val="24"/>
          <w:szCs w:val="24"/>
          <w:lang w:val="en-US"/>
        </w:rPr>
        <w:t xml:space="preserve">Social </w:t>
      </w:r>
      <w:r w:rsidR="00C34439">
        <w:rPr>
          <w:rFonts w:ascii="Times New Roman" w:hAnsi="Times New Roman" w:cs="Times New Roman"/>
          <w:i/>
          <w:sz w:val="24"/>
          <w:szCs w:val="24"/>
          <w:lang w:val="en-US"/>
        </w:rPr>
        <w:t>e</w:t>
      </w:r>
      <w:r w:rsidRPr="00724637">
        <w:rPr>
          <w:rFonts w:ascii="Times New Roman" w:hAnsi="Times New Roman" w:cs="Times New Roman"/>
          <w:i/>
          <w:sz w:val="24"/>
          <w:szCs w:val="24"/>
          <w:lang w:val="en-US"/>
        </w:rPr>
        <w:t xml:space="preserve">ntrepreneurship: New </w:t>
      </w:r>
      <w:r w:rsidR="00C34439">
        <w:rPr>
          <w:rFonts w:ascii="Times New Roman" w:hAnsi="Times New Roman" w:cs="Times New Roman"/>
          <w:i/>
          <w:sz w:val="24"/>
          <w:szCs w:val="24"/>
          <w:lang w:val="en-US"/>
        </w:rPr>
        <w:t>m</w:t>
      </w:r>
      <w:r w:rsidRPr="00724637">
        <w:rPr>
          <w:rFonts w:ascii="Times New Roman" w:hAnsi="Times New Roman" w:cs="Times New Roman"/>
          <w:i/>
          <w:sz w:val="24"/>
          <w:szCs w:val="24"/>
          <w:lang w:val="en-US"/>
        </w:rPr>
        <w:t xml:space="preserve">odels of </w:t>
      </w:r>
      <w:r w:rsidR="00C34439">
        <w:rPr>
          <w:rFonts w:ascii="Times New Roman" w:hAnsi="Times New Roman" w:cs="Times New Roman"/>
          <w:i/>
          <w:sz w:val="24"/>
          <w:szCs w:val="24"/>
          <w:lang w:val="en-US"/>
        </w:rPr>
        <w:t>s</w:t>
      </w:r>
      <w:r w:rsidRPr="00724637">
        <w:rPr>
          <w:rFonts w:ascii="Times New Roman" w:hAnsi="Times New Roman" w:cs="Times New Roman"/>
          <w:i/>
          <w:sz w:val="24"/>
          <w:szCs w:val="24"/>
          <w:lang w:val="en-US"/>
        </w:rPr>
        <w:t xml:space="preserve">ustainable </w:t>
      </w:r>
      <w:r w:rsidR="00C34439">
        <w:rPr>
          <w:rFonts w:ascii="Times New Roman" w:hAnsi="Times New Roman" w:cs="Times New Roman"/>
          <w:i/>
          <w:sz w:val="24"/>
          <w:szCs w:val="24"/>
          <w:lang w:val="en-US"/>
        </w:rPr>
        <w:t>s</w:t>
      </w:r>
      <w:r w:rsidRPr="00724637">
        <w:rPr>
          <w:rFonts w:ascii="Times New Roman" w:hAnsi="Times New Roman" w:cs="Times New Roman"/>
          <w:i/>
          <w:sz w:val="24"/>
          <w:szCs w:val="24"/>
          <w:lang w:val="en-US"/>
        </w:rPr>
        <w:t xml:space="preserve">ocial </w:t>
      </w:r>
      <w:r w:rsidR="00C34439">
        <w:rPr>
          <w:rFonts w:ascii="Times New Roman" w:hAnsi="Times New Roman" w:cs="Times New Roman"/>
          <w:i/>
          <w:sz w:val="24"/>
          <w:szCs w:val="24"/>
          <w:lang w:val="en-US"/>
        </w:rPr>
        <w:t>c</w:t>
      </w:r>
      <w:r w:rsidRPr="00724637">
        <w:rPr>
          <w:rFonts w:ascii="Times New Roman" w:hAnsi="Times New Roman" w:cs="Times New Roman"/>
          <w:i/>
          <w:sz w:val="24"/>
          <w:szCs w:val="24"/>
          <w:lang w:val="en-US"/>
        </w:rPr>
        <w:t>hange</w:t>
      </w:r>
      <w:r w:rsidRPr="00724637">
        <w:rPr>
          <w:rFonts w:ascii="Times New Roman" w:hAnsi="Times New Roman" w:cs="Times New Roman"/>
          <w:sz w:val="24"/>
          <w:szCs w:val="24"/>
          <w:lang w:val="en-US"/>
        </w:rPr>
        <w:t>. USA: Oxford University Press.</w:t>
      </w:r>
    </w:p>
    <w:p w:rsidR="00D902E2" w:rsidRPr="00724637" w:rsidRDefault="00D902E2" w:rsidP="00540A0F">
      <w:pPr>
        <w:pStyle w:val="ListParagraph"/>
        <w:numPr>
          <w:ilvl w:val="0"/>
          <w:numId w:val="5"/>
        </w:numPr>
        <w:spacing w:line="360" w:lineRule="auto"/>
        <w:ind w:left="426"/>
        <w:rPr>
          <w:rFonts w:ascii="Times New Roman" w:hAnsi="Times New Roman" w:cs="Times New Roman"/>
          <w:sz w:val="24"/>
          <w:szCs w:val="24"/>
          <w:lang w:val="en-US"/>
        </w:rPr>
      </w:pPr>
      <w:r>
        <w:rPr>
          <w:rFonts w:ascii="Times New Roman" w:hAnsi="Times New Roman" w:cs="Times New Roman"/>
          <w:sz w:val="24"/>
          <w:szCs w:val="24"/>
          <w:lang w:val="en-US"/>
        </w:rPr>
        <w:t>Nicholls, A. (</w:t>
      </w:r>
      <w:r w:rsidRPr="00D902E2">
        <w:rPr>
          <w:rFonts w:ascii="Times New Roman" w:hAnsi="Times New Roman" w:cs="Times New Roman"/>
          <w:sz w:val="24"/>
          <w:szCs w:val="24"/>
          <w:lang w:val="en-US"/>
        </w:rPr>
        <w:t>2008</w:t>
      </w:r>
      <w:r>
        <w:rPr>
          <w:rFonts w:ascii="Times New Roman" w:hAnsi="Times New Roman" w:cs="Times New Roman"/>
          <w:sz w:val="24"/>
          <w:szCs w:val="24"/>
          <w:lang w:val="en-US"/>
        </w:rPr>
        <w:t>)</w:t>
      </w:r>
      <w:r w:rsidRPr="00D902E2">
        <w:rPr>
          <w:rFonts w:ascii="Times New Roman" w:hAnsi="Times New Roman" w:cs="Times New Roman"/>
          <w:sz w:val="24"/>
          <w:szCs w:val="24"/>
          <w:lang w:val="en-US"/>
        </w:rPr>
        <w:t xml:space="preserve">. </w:t>
      </w:r>
      <w:r w:rsidRPr="00D902E2">
        <w:rPr>
          <w:rFonts w:ascii="Times New Roman" w:hAnsi="Times New Roman" w:cs="Times New Roman"/>
          <w:i/>
          <w:sz w:val="24"/>
          <w:szCs w:val="24"/>
          <w:lang w:val="en-US"/>
        </w:rPr>
        <w:t>Introduction</w:t>
      </w:r>
      <w:r w:rsidRPr="00D902E2">
        <w:rPr>
          <w:rFonts w:ascii="Times New Roman" w:hAnsi="Times New Roman" w:cs="Times New Roman"/>
          <w:sz w:val="24"/>
          <w:szCs w:val="24"/>
          <w:lang w:val="en-US"/>
        </w:rPr>
        <w:t xml:space="preserve">. In: Nicholls, A. (Ed.), </w:t>
      </w:r>
      <w:r w:rsidRPr="00874E7B">
        <w:rPr>
          <w:rFonts w:ascii="Times New Roman" w:hAnsi="Times New Roman" w:cs="Times New Roman"/>
          <w:i/>
          <w:sz w:val="24"/>
          <w:szCs w:val="24"/>
          <w:lang w:val="en-US"/>
        </w:rPr>
        <w:t>Social entrepreneurship: new models of sustainable social change</w:t>
      </w:r>
      <w:r w:rsidRPr="00D902E2">
        <w:rPr>
          <w:rFonts w:ascii="Times New Roman" w:hAnsi="Times New Roman" w:cs="Times New Roman"/>
          <w:sz w:val="24"/>
          <w:szCs w:val="24"/>
          <w:lang w:val="en-US"/>
        </w:rPr>
        <w:t xml:space="preserve">. </w:t>
      </w:r>
      <w:r w:rsidR="00874E7B">
        <w:rPr>
          <w:rFonts w:ascii="Times New Roman" w:hAnsi="Times New Roman" w:cs="Times New Roman"/>
          <w:sz w:val="24"/>
          <w:szCs w:val="24"/>
          <w:lang w:val="en-US"/>
        </w:rPr>
        <w:t>Oxford: Oxford University Press</w:t>
      </w:r>
      <w:r w:rsidRPr="00D902E2">
        <w:rPr>
          <w:rFonts w:ascii="Times New Roman" w:hAnsi="Times New Roman" w:cs="Times New Roman"/>
          <w:sz w:val="24"/>
          <w:szCs w:val="24"/>
          <w:lang w:val="en-US"/>
        </w:rPr>
        <w:t>, p</w:t>
      </w:r>
      <w:r>
        <w:rPr>
          <w:rFonts w:ascii="Times New Roman" w:hAnsi="Times New Roman" w:cs="Times New Roman"/>
          <w:sz w:val="24"/>
          <w:szCs w:val="24"/>
          <w:lang w:val="en-US"/>
        </w:rPr>
        <w:t>g</w:t>
      </w:r>
      <w:r w:rsidRPr="00D902E2">
        <w:rPr>
          <w:rFonts w:ascii="Times New Roman" w:hAnsi="Times New Roman" w:cs="Times New Roman"/>
          <w:sz w:val="24"/>
          <w:szCs w:val="24"/>
          <w:lang w:val="en-US"/>
        </w:rPr>
        <w:t>. 1</w:t>
      </w:r>
      <w:r>
        <w:rPr>
          <w:rFonts w:ascii="Times New Roman" w:hAnsi="Times New Roman" w:cs="Times New Roman"/>
          <w:sz w:val="24"/>
          <w:szCs w:val="24"/>
          <w:lang w:val="en-US"/>
        </w:rPr>
        <w:t xml:space="preserve"> </w:t>
      </w:r>
      <w:r w:rsidRPr="00D902E2">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D902E2">
        <w:rPr>
          <w:rFonts w:ascii="Times New Roman" w:hAnsi="Times New Roman" w:cs="Times New Roman"/>
          <w:sz w:val="24"/>
          <w:szCs w:val="24"/>
          <w:lang w:val="en-US"/>
        </w:rPr>
        <w:t>35.</w:t>
      </w:r>
    </w:p>
    <w:p w:rsidR="00540A0F" w:rsidRPr="00724637" w:rsidRDefault="00540A0F" w:rsidP="00540A0F">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Nicholls, A. &amp; Cho, A.H. (2008). </w:t>
      </w:r>
      <w:r w:rsidRPr="00724637">
        <w:rPr>
          <w:rFonts w:ascii="Times New Roman" w:hAnsi="Times New Roman" w:cs="Times New Roman"/>
          <w:i/>
          <w:sz w:val="24"/>
          <w:szCs w:val="24"/>
          <w:lang w:val="en-US"/>
        </w:rPr>
        <w:t>Social entrepreneurship: the structuration of a field</w:t>
      </w:r>
      <w:r w:rsidRPr="00724637">
        <w:rPr>
          <w:rFonts w:ascii="Times New Roman" w:hAnsi="Times New Roman" w:cs="Times New Roman"/>
          <w:sz w:val="24"/>
          <w:szCs w:val="24"/>
          <w:lang w:val="en-US"/>
        </w:rPr>
        <w:t xml:space="preserve">. In: Nicholls, A. (Ed.), </w:t>
      </w:r>
      <w:r w:rsidRPr="00874E7B">
        <w:rPr>
          <w:rFonts w:ascii="Times New Roman" w:hAnsi="Times New Roman" w:cs="Times New Roman"/>
          <w:i/>
          <w:sz w:val="24"/>
          <w:szCs w:val="24"/>
          <w:lang w:val="en-US"/>
        </w:rPr>
        <w:t>Social entrepreneurship: new models of sustainable change</w:t>
      </w:r>
      <w:r w:rsidRPr="00724637">
        <w:rPr>
          <w:rFonts w:ascii="Times New Roman" w:hAnsi="Times New Roman" w:cs="Times New Roman"/>
          <w:sz w:val="24"/>
          <w:szCs w:val="24"/>
          <w:lang w:val="en-US"/>
        </w:rPr>
        <w:t xml:space="preserve">. </w:t>
      </w:r>
      <w:r w:rsidR="00874E7B">
        <w:rPr>
          <w:rFonts w:ascii="Times New Roman" w:hAnsi="Times New Roman" w:cs="Times New Roman"/>
          <w:sz w:val="24"/>
          <w:szCs w:val="24"/>
          <w:lang w:val="en-US"/>
        </w:rPr>
        <w:t xml:space="preserve">Oxford: </w:t>
      </w:r>
      <w:r w:rsidRPr="00724637">
        <w:rPr>
          <w:rFonts w:ascii="Times New Roman" w:hAnsi="Times New Roman" w:cs="Times New Roman"/>
          <w:sz w:val="24"/>
          <w:szCs w:val="24"/>
          <w:lang w:val="en-US"/>
        </w:rPr>
        <w:t>Oxford University Press, pg. 99 – 118.</w:t>
      </w:r>
    </w:p>
    <w:p w:rsidR="00540A0F" w:rsidRPr="00724637" w:rsidRDefault="00540A0F" w:rsidP="00540A0F">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Nicholls, A. (2010). </w:t>
      </w:r>
      <w:r w:rsidRPr="00724637">
        <w:rPr>
          <w:rFonts w:ascii="Times New Roman" w:hAnsi="Times New Roman" w:cs="Times New Roman"/>
          <w:i/>
          <w:sz w:val="24"/>
          <w:szCs w:val="24"/>
          <w:lang w:val="en-US"/>
        </w:rPr>
        <w:t>The legitimacy of social entrepreneurship: reflexive isomorphism in a pre-paradigmatic field</w:t>
      </w:r>
      <w:r w:rsidRPr="00724637">
        <w:rPr>
          <w:rFonts w:ascii="Times New Roman" w:hAnsi="Times New Roman" w:cs="Times New Roman"/>
          <w:sz w:val="24"/>
          <w:szCs w:val="24"/>
          <w:lang w:val="en-US"/>
        </w:rPr>
        <w:t>. Entrepreneurship Theory and Practice, 34(4), pg. 611 – 633.</w:t>
      </w:r>
    </w:p>
    <w:p w:rsidR="002E42FB" w:rsidRDefault="002E42FB" w:rsidP="002E42FB">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North, D.C. (1990). </w:t>
      </w:r>
      <w:r w:rsidRPr="00724637">
        <w:rPr>
          <w:rFonts w:ascii="Times New Roman" w:hAnsi="Times New Roman" w:cs="Times New Roman"/>
          <w:i/>
          <w:sz w:val="24"/>
          <w:szCs w:val="24"/>
          <w:lang w:val="en-US"/>
        </w:rPr>
        <w:t>Institutions, institutional change and economic performance</w:t>
      </w:r>
      <w:r w:rsidRPr="00724637">
        <w:rPr>
          <w:rFonts w:ascii="Times New Roman" w:hAnsi="Times New Roman" w:cs="Times New Roman"/>
          <w:sz w:val="24"/>
          <w:szCs w:val="24"/>
          <w:lang w:val="en-US"/>
        </w:rPr>
        <w:t>. Cambridge: Cambridge University Press.</w:t>
      </w:r>
    </w:p>
    <w:p w:rsidR="0027730F" w:rsidRPr="00C8256E" w:rsidRDefault="0027730F" w:rsidP="002E42FB">
      <w:pPr>
        <w:pStyle w:val="ListParagraph"/>
        <w:numPr>
          <w:ilvl w:val="0"/>
          <w:numId w:val="5"/>
        </w:numPr>
        <w:spacing w:line="360" w:lineRule="auto"/>
        <w:ind w:left="426"/>
        <w:rPr>
          <w:rFonts w:ascii="Times New Roman" w:hAnsi="Times New Roman" w:cs="Times New Roman"/>
          <w:i/>
          <w:sz w:val="24"/>
          <w:szCs w:val="24"/>
          <w:lang w:val="en-US"/>
        </w:rPr>
      </w:pPr>
      <w:r w:rsidRPr="00C8256E">
        <w:rPr>
          <w:rFonts w:ascii="Times New Roman" w:hAnsi="Times New Roman" w:cs="Times New Roman"/>
          <w:sz w:val="24"/>
          <w:szCs w:val="24"/>
          <w:lang w:val="en-US"/>
        </w:rPr>
        <w:t xml:space="preserve">OECD (2009). </w:t>
      </w:r>
      <w:r w:rsidRPr="00C8256E">
        <w:rPr>
          <w:rFonts w:ascii="Times New Roman" w:hAnsi="Times New Roman" w:cs="Times New Roman"/>
          <w:i/>
          <w:sz w:val="24"/>
          <w:szCs w:val="24"/>
          <w:lang w:val="en-US"/>
        </w:rPr>
        <w:t xml:space="preserve">The </w:t>
      </w:r>
      <w:r w:rsidR="00C34439" w:rsidRPr="00C8256E">
        <w:rPr>
          <w:rFonts w:ascii="Times New Roman" w:hAnsi="Times New Roman" w:cs="Times New Roman"/>
          <w:i/>
          <w:sz w:val="24"/>
          <w:szCs w:val="24"/>
          <w:lang w:val="en-US"/>
        </w:rPr>
        <w:t>i</w:t>
      </w:r>
      <w:r w:rsidRPr="00C8256E">
        <w:rPr>
          <w:rFonts w:ascii="Times New Roman" w:hAnsi="Times New Roman" w:cs="Times New Roman"/>
          <w:i/>
          <w:sz w:val="24"/>
          <w:szCs w:val="24"/>
          <w:lang w:val="en-US"/>
        </w:rPr>
        <w:t xml:space="preserve">mpact of the </w:t>
      </w:r>
      <w:r w:rsidR="00C34439" w:rsidRPr="00C8256E">
        <w:rPr>
          <w:rFonts w:ascii="Times New Roman" w:hAnsi="Times New Roman" w:cs="Times New Roman"/>
          <w:i/>
          <w:sz w:val="24"/>
          <w:szCs w:val="24"/>
          <w:lang w:val="en-US"/>
        </w:rPr>
        <w:t>g</w:t>
      </w:r>
      <w:r w:rsidRPr="00C8256E">
        <w:rPr>
          <w:rFonts w:ascii="Times New Roman" w:hAnsi="Times New Roman" w:cs="Times New Roman"/>
          <w:i/>
          <w:sz w:val="24"/>
          <w:szCs w:val="24"/>
          <w:lang w:val="en-US"/>
        </w:rPr>
        <w:t xml:space="preserve">lobal </w:t>
      </w:r>
      <w:r w:rsidR="00C34439" w:rsidRPr="00C8256E">
        <w:rPr>
          <w:rFonts w:ascii="Times New Roman" w:hAnsi="Times New Roman" w:cs="Times New Roman"/>
          <w:i/>
          <w:sz w:val="24"/>
          <w:szCs w:val="24"/>
          <w:lang w:val="en-US"/>
        </w:rPr>
        <w:t>c</w:t>
      </w:r>
      <w:r w:rsidRPr="00C8256E">
        <w:rPr>
          <w:rFonts w:ascii="Times New Roman" w:hAnsi="Times New Roman" w:cs="Times New Roman"/>
          <w:i/>
          <w:sz w:val="24"/>
          <w:szCs w:val="24"/>
          <w:lang w:val="en-US"/>
        </w:rPr>
        <w:t xml:space="preserve">risis on SME and </w:t>
      </w:r>
      <w:r w:rsidR="00C34439" w:rsidRPr="00C8256E">
        <w:rPr>
          <w:rFonts w:ascii="Times New Roman" w:hAnsi="Times New Roman" w:cs="Times New Roman"/>
          <w:i/>
          <w:sz w:val="24"/>
          <w:szCs w:val="24"/>
          <w:lang w:val="en-US"/>
        </w:rPr>
        <w:t>e</w:t>
      </w:r>
      <w:r w:rsidRPr="00C8256E">
        <w:rPr>
          <w:rFonts w:ascii="Times New Roman" w:hAnsi="Times New Roman" w:cs="Times New Roman"/>
          <w:i/>
          <w:sz w:val="24"/>
          <w:szCs w:val="24"/>
          <w:lang w:val="en-US"/>
        </w:rPr>
        <w:t xml:space="preserve">ntrepreneurship </w:t>
      </w:r>
      <w:r w:rsidR="00C34439" w:rsidRPr="00C8256E">
        <w:rPr>
          <w:rFonts w:ascii="Times New Roman" w:hAnsi="Times New Roman" w:cs="Times New Roman"/>
          <w:i/>
          <w:sz w:val="24"/>
          <w:szCs w:val="24"/>
          <w:lang w:val="en-US"/>
        </w:rPr>
        <w:t>f</w:t>
      </w:r>
      <w:r w:rsidRPr="00C8256E">
        <w:rPr>
          <w:rFonts w:ascii="Times New Roman" w:hAnsi="Times New Roman" w:cs="Times New Roman"/>
          <w:i/>
          <w:sz w:val="24"/>
          <w:szCs w:val="24"/>
          <w:lang w:val="en-US"/>
        </w:rPr>
        <w:t xml:space="preserve">inancing and </w:t>
      </w:r>
      <w:r w:rsidR="00C34439" w:rsidRPr="00C8256E">
        <w:rPr>
          <w:rFonts w:ascii="Times New Roman" w:hAnsi="Times New Roman" w:cs="Times New Roman"/>
          <w:i/>
          <w:sz w:val="24"/>
          <w:szCs w:val="24"/>
          <w:lang w:val="en-US"/>
        </w:rPr>
        <w:t>p</w:t>
      </w:r>
      <w:r w:rsidRPr="00C8256E">
        <w:rPr>
          <w:rFonts w:ascii="Times New Roman" w:hAnsi="Times New Roman" w:cs="Times New Roman"/>
          <w:i/>
          <w:sz w:val="24"/>
          <w:szCs w:val="24"/>
          <w:lang w:val="en-US"/>
        </w:rPr>
        <w:t xml:space="preserve">olicy </w:t>
      </w:r>
      <w:r w:rsidR="00C34439" w:rsidRPr="00C8256E">
        <w:rPr>
          <w:rFonts w:ascii="Times New Roman" w:hAnsi="Times New Roman" w:cs="Times New Roman"/>
          <w:i/>
          <w:sz w:val="24"/>
          <w:szCs w:val="24"/>
          <w:lang w:val="en-US"/>
        </w:rPr>
        <w:t>r</w:t>
      </w:r>
      <w:r w:rsidRPr="00C8256E">
        <w:rPr>
          <w:rFonts w:ascii="Times New Roman" w:hAnsi="Times New Roman" w:cs="Times New Roman"/>
          <w:i/>
          <w:sz w:val="24"/>
          <w:szCs w:val="24"/>
          <w:lang w:val="en-US"/>
        </w:rPr>
        <w:t>esponses.</w:t>
      </w:r>
      <w:r w:rsidR="00C8256E">
        <w:rPr>
          <w:rFonts w:ascii="Times New Roman" w:hAnsi="Times New Roman" w:cs="Times New Roman"/>
          <w:sz w:val="24"/>
          <w:szCs w:val="24"/>
          <w:lang w:val="en-US"/>
        </w:rPr>
        <w:t xml:space="preserve"> Retrieved from </w:t>
      </w:r>
      <w:hyperlink r:id="rId11" w:history="1">
        <w:r w:rsidR="00C8256E" w:rsidRPr="006731F2">
          <w:rPr>
            <w:rStyle w:val="Hyperlink"/>
            <w:rFonts w:ascii="Times New Roman" w:hAnsi="Times New Roman" w:cs="Times New Roman"/>
            <w:sz w:val="24"/>
            <w:szCs w:val="24"/>
            <w:lang w:val="en-US"/>
          </w:rPr>
          <w:t>http://www.oecd.org/cfe/smes/theimpactoftheglobalcrisisonsmeandentrepreneurshipfinancingandpolicyresponses.htm</w:t>
        </w:r>
      </w:hyperlink>
      <w:r w:rsidR="00C8256E">
        <w:rPr>
          <w:rFonts w:ascii="Times New Roman" w:hAnsi="Times New Roman" w:cs="Times New Roman"/>
          <w:sz w:val="24"/>
          <w:szCs w:val="24"/>
          <w:lang w:val="en-US"/>
        </w:rPr>
        <w:t xml:space="preserve"> </w:t>
      </w:r>
    </w:p>
    <w:p w:rsidR="00BD7939" w:rsidRDefault="00BD7939" w:rsidP="00BD7939">
      <w:pPr>
        <w:pStyle w:val="ListParagraph"/>
        <w:numPr>
          <w:ilvl w:val="0"/>
          <w:numId w:val="5"/>
        </w:numPr>
        <w:spacing w:line="360" w:lineRule="auto"/>
        <w:ind w:left="426"/>
        <w:rPr>
          <w:rFonts w:ascii="Times New Roman" w:hAnsi="Times New Roman" w:cs="Times New Roman"/>
          <w:sz w:val="24"/>
          <w:szCs w:val="24"/>
          <w:lang w:val="en-US"/>
        </w:rPr>
      </w:pPr>
      <w:r w:rsidRPr="00BD7939">
        <w:rPr>
          <w:rFonts w:ascii="Times New Roman" w:hAnsi="Times New Roman" w:cs="Times New Roman"/>
          <w:sz w:val="24"/>
          <w:szCs w:val="24"/>
          <w:lang w:val="en-US"/>
        </w:rPr>
        <w:t xml:space="preserve">Oster, S.M. (1995). </w:t>
      </w:r>
      <w:r w:rsidRPr="00BD7939">
        <w:rPr>
          <w:rFonts w:ascii="Times New Roman" w:hAnsi="Times New Roman" w:cs="Times New Roman"/>
          <w:i/>
          <w:sz w:val="24"/>
          <w:szCs w:val="24"/>
          <w:lang w:val="en-US"/>
        </w:rPr>
        <w:t>Strategic management for nonprofit organizations: Theory and cases</w:t>
      </w:r>
      <w:r w:rsidRPr="00BD7939">
        <w:rPr>
          <w:rFonts w:ascii="Times New Roman" w:hAnsi="Times New Roman" w:cs="Times New Roman"/>
          <w:sz w:val="24"/>
          <w:szCs w:val="24"/>
          <w:lang w:val="en-US"/>
        </w:rPr>
        <w:t>. New York: Oxford University Press.</w:t>
      </w:r>
    </w:p>
    <w:p w:rsidR="00DF512A" w:rsidRPr="00BD7939" w:rsidRDefault="00DF512A" w:rsidP="00BD7939">
      <w:pPr>
        <w:pStyle w:val="ListParagraph"/>
        <w:numPr>
          <w:ilvl w:val="0"/>
          <w:numId w:val="5"/>
        </w:numPr>
        <w:spacing w:line="360" w:lineRule="auto"/>
        <w:ind w:left="426"/>
        <w:rPr>
          <w:rFonts w:ascii="Times New Roman" w:hAnsi="Times New Roman" w:cs="Times New Roman"/>
          <w:sz w:val="24"/>
          <w:szCs w:val="24"/>
          <w:lang w:val="en-US"/>
        </w:rPr>
      </w:pPr>
      <w:r w:rsidRPr="00DF512A">
        <w:rPr>
          <w:rFonts w:ascii="Times New Roman" w:hAnsi="Times New Roman" w:cs="Times New Roman"/>
          <w:sz w:val="24"/>
          <w:szCs w:val="24"/>
          <w:lang w:val="en-US"/>
        </w:rPr>
        <w:lastRenderedPageBreak/>
        <w:t>Payne, G.T., Moore, C.B., Griffis, S.E.</w:t>
      </w:r>
      <w:r>
        <w:rPr>
          <w:rFonts w:ascii="Times New Roman" w:hAnsi="Times New Roman" w:cs="Times New Roman"/>
          <w:sz w:val="24"/>
          <w:szCs w:val="24"/>
          <w:lang w:val="en-US"/>
        </w:rPr>
        <w:t>,</w:t>
      </w:r>
      <w:r w:rsidRPr="00DF512A">
        <w:rPr>
          <w:rFonts w:ascii="Times New Roman" w:hAnsi="Times New Roman" w:cs="Times New Roman"/>
          <w:sz w:val="24"/>
          <w:szCs w:val="24"/>
          <w:lang w:val="en-US"/>
        </w:rPr>
        <w:t xml:space="preserve"> &amp; Autry, C.W. (2011). </w:t>
      </w:r>
      <w:r w:rsidRPr="00DF512A">
        <w:rPr>
          <w:rFonts w:ascii="Times New Roman" w:hAnsi="Times New Roman" w:cs="Times New Roman"/>
          <w:i/>
          <w:sz w:val="24"/>
          <w:szCs w:val="24"/>
          <w:lang w:val="en-US"/>
        </w:rPr>
        <w:t xml:space="preserve">Multilevel </w:t>
      </w:r>
      <w:r w:rsidR="00C34439">
        <w:rPr>
          <w:rFonts w:ascii="Times New Roman" w:hAnsi="Times New Roman" w:cs="Times New Roman"/>
          <w:i/>
          <w:sz w:val="24"/>
          <w:szCs w:val="24"/>
          <w:lang w:val="en-US"/>
        </w:rPr>
        <w:t>c</w:t>
      </w:r>
      <w:r w:rsidRPr="00DF512A">
        <w:rPr>
          <w:rFonts w:ascii="Times New Roman" w:hAnsi="Times New Roman" w:cs="Times New Roman"/>
          <w:i/>
          <w:sz w:val="24"/>
          <w:szCs w:val="24"/>
          <w:lang w:val="en-US"/>
        </w:rPr>
        <w:t xml:space="preserve">hallenges and </w:t>
      </w:r>
      <w:r w:rsidR="00C34439">
        <w:rPr>
          <w:rFonts w:ascii="Times New Roman" w:hAnsi="Times New Roman" w:cs="Times New Roman"/>
          <w:i/>
          <w:sz w:val="24"/>
          <w:szCs w:val="24"/>
          <w:lang w:val="en-US"/>
        </w:rPr>
        <w:t>opportunities in s</w:t>
      </w:r>
      <w:r w:rsidRPr="00DF512A">
        <w:rPr>
          <w:rFonts w:ascii="Times New Roman" w:hAnsi="Times New Roman" w:cs="Times New Roman"/>
          <w:i/>
          <w:sz w:val="24"/>
          <w:szCs w:val="24"/>
          <w:lang w:val="en-US"/>
        </w:rPr>
        <w:t xml:space="preserve">ocial </w:t>
      </w:r>
      <w:r w:rsidR="00C34439">
        <w:rPr>
          <w:rFonts w:ascii="Times New Roman" w:hAnsi="Times New Roman" w:cs="Times New Roman"/>
          <w:i/>
          <w:sz w:val="24"/>
          <w:szCs w:val="24"/>
          <w:lang w:val="en-US"/>
        </w:rPr>
        <w:t>c</w:t>
      </w:r>
      <w:r w:rsidRPr="00DF512A">
        <w:rPr>
          <w:rFonts w:ascii="Times New Roman" w:hAnsi="Times New Roman" w:cs="Times New Roman"/>
          <w:i/>
          <w:sz w:val="24"/>
          <w:szCs w:val="24"/>
          <w:lang w:val="en-US"/>
        </w:rPr>
        <w:t xml:space="preserve">apital </w:t>
      </w:r>
      <w:r w:rsidR="00C34439" w:rsidRPr="00F05073">
        <w:rPr>
          <w:rFonts w:ascii="Times New Roman" w:hAnsi="Times New Roman" w:cs="Times New Roman"/>
          <w:i/>
          <w:sz w:val="24"/>
          <w:szCs w:val="24"/>
          <w:lang w:val="en-US"/>
        </w:rPr>
        <w:t>r</w:t>
      </w:r>
      <w:r w:rsidRPr="00F05073">
        <w:rPr>
          <w:rFonts w:ascii="Times New Roman" w:hAnsi="Times New Roman" w:cs="Times New Roman"/>
          <w:i/>
          <w:sz w:val="24"/>
          <w:szCs w:val="24"/>
          <w:lang w:val="en-US"/>
        </w:rPr>
        <w:t>esearch</w:t>
      </w:r>
      <w:r w:rsidRPr="00F05073">
        <w:rPr>
          <w:rFonts w:ascii="Times New Roman" w:hAnsi="Times New Roman" w:cs="Times New Roman"/>
          <w:sz w:val="24"/>
          <w:szCs w:val="24"/>
          <w:lang w:val="en-US"/>
        </w:rPr>
        <w:t>. Journal of Management, 37</w:t>
      </w:r>
      <w:r w:rsidR="00F05073" w:rsidRPr="00F05073">
        <w:rPr>
          <w:rFonts w:ascii="Times New Roman" w:hAnsi="Times New Roman" w:cs="Times New Roman"/>
          <w:sz w:val="24"/>
          <w:szCs w:val="24"/>
          <w:lang w:val="en-US"/>
        </w:rPr>
        <w:t>(2)</w:t>
      </w:r>
      <w:r w:rsidRPr="00F05073">
        <w:rPr>
          <w:rFonts w:ascii="Times New Roman" w:hAnsi="Times New Roman" w:cs="Times New Roman"/>
          <w:sz w:val="24"/>
          <w:szCs w:val="24"/>
          <w:lang w:val="en-US"/>
        </w:rPr>
        <w:t>, pg.</w:t>
      </w:r>
      <w:r>
        <w:rPr>
          <w:rFonts w:ascii="Times New Roman" w:hAnsi="Times New Roman" w:cs="Times New Roman"/>
          <w:sz w:val="24"/>
          <w:szCs w:val="24"/>
          <w:lang w:val="en-US"/>
        </w:rPr>
        <w:t xml:space="preserve"> </w:t>
      </w:r>
      <w:r w:rsidRPr="00DF512A">
        <w:rPr>
          <w:rFonts w:ascii="Times New Roman" w:hAnsi="Times New Roman" w:cs="Times New Roman"/>
          <w:sz w:val="24"/>
          <w:szCs w:val="24"/>
          <w:lang w:val="en-US"/>
        </w:rPr>
        <w:t>491-520.</w:t>
      </w:r>
    </w:p>
    <w:p w:rsidR="00DC5960" w:rsidRDefault="00DC5960" w:rsidP="00DC5960">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Peredo, A.M. &amp; McLean, M. (2006). </w:t>
      </w:r>
      <w:r w:rsidRPr="00724637">
        <w:rPr>
          <w:rFonts w:ascii="Times New Roman" w:hAnsi="Times New Roman" w:cs="Times New Roman"/>
          <w:i/>
          <w:sz w:val="24"/>
          <w:szCs w:val="24"/>
          <w:lang w:val="en-US"/>
        </w:rPr>
        <w:t>Social entrepreneurship: a critical review of the concept</w:t>
      </w:r>
      <w:r w:rsidRPr="00724637">
        <w:rPr>
          <w:rFonts w:ascii="Times New Roman" w:hAnsi="Times New Roman" w:cs="Times New Roman"/>
          <w:sz w:val="24"/>
          <w:szCs w:val="24"/>
          <w:lang w:val="en-US"/>
        </w:rPr>
        <w:t>. Journal of World Business, 41(1), pg. 56</w:t>
      </w:r>
      <w:r w:rsidR="00BD7939">
        <w:rPr>
          <w:rFonts w:ascii="Times New Roman" w:hAnsi="Times New Roman" w:cs="Times New Roman"/>
          <w:sz w:val="24"/>
          <w:szCs w:val="24"/>
          <w:lang w:val="en-US"/>
        </w:rPr>
        <w:t xml:space="preserve"> </w:t>
      </w:r>
      <w:r w:rsidRPr="00724637">
        <w:rPr>
          <w:rFonts w:ascii="Times New Roman" w:hAnsi="Times New Roman" w:cs="Times New Roman"/>
          <w:sz w:val="24"/>
          <w:szCs w:val="24"/>
          <w:lang w:val="en-US"/>
        </w:rPr>
        <w:t>–</w:t>
      </w:r>
      <w:r w:rsidR="00BD7939">
        <w:rPr>
          <w:rFonts w:ascii="Times New Roman" w:hAnsi="Times New Roman" w:cs="Times New Roman"/>
          <w:sz w:val="24"/>
          <w:szCs w:val="24"/>
          <w:lang w:val="en-US"/>
        </w:rPr>
        <w:t xml:space="preserve"> </w:t>
      </w:r>
      <w:r w:rsidRPr="00724637">
        <w:rPr>
          <w:rFonts w:ascii="Times New Roman" w:hAnsi="Times New Roman" w:cs="Times New Roman"/>
          <w:sz w:val="24"/>
          <w:szCs w:val="24"/>
          <w:lang w:val="en-US"/>
        </w:rPr>
        <w:t>65.</w:t>
      </w:r>
    </w:p>
    <w:p w:rsidR="00EF42FA" w:rsidRPr="00EF42FA" w:rsidRDefault="00EF42FA" w:rsidP="00EF42FA">
      <w:pPr>
        <w:pStyle w:val="ListParagraph"/>
        <w:numPr>
          <w:ilvl w:val="0"/>
          <w:numId w:val="5"/>
        </w:numPr>
        <w:spacing w:line="360" w:lineRule="auto"/>
        <w:ind w:left="426"/>
        <w:rPr>
          <w:rFonts w:ascii="Times New Roman" w:hAnsi="Times New Roman" w:cs="Times New Roman"/>
          <w:sz w:val="24"/>
          <w:szCs w:val="24"/>
          <w:lang w:val="en-US"/>
        </w:rPr>
      </w:pPr>
      <w:r w:rsidRPr="00EF42FA">
        <w:rPr>
          <w:rFonts w:ascii="Times New Roman" w:hAnsi="Times New Roman" w:cs="Times New Roman"/>
          <w:sz w:val="24"/>
          <w:szCs w:val="24"/>
          <w:lang w:val="en-US"/>
        </w:rPr>
        <w:t xml:space="preserve">Portes, A. (1998). </w:t>
      </w:r>
      <w:r w:rsidRPr="00EF42FA">
        <w:rPr>
          <w:rFonts w:ascii="Times New Roman" w:hAnsi="Times New Roman" w:cs="Times New Roman"/>
          <w:i/>
          <w:sz w:val="24"/>
          <w:szCs w:val="24"/>
          <w:lang w:val="en-US"/>
        </w:rPr>
        <w:t>Social capital: Its origins and applications in modern sociology</w:t>
      </w:r>
      <w:r w:rsidRPr="00EF42FA">
        <w:rPr>
          <w:rFonts w:ascii="Times New Roman" w:hAnsi="Times New Roman" w:cs="Times New Roman"/>
          <w:sz w:val="24"/>
          <w:szCs w:val="24"/>
          <w:lang w:val="en-US"/>
        </w:rPr>
        <w:t xml:space="preserve">. Annual Review of Sociology, 24(1): </w:t>
      </w:r>
      <w:r>
        <w:rPr>
          <w:rFonts w:ascii="Times New Roman" w:hAnsi="Times New Roman" w:cs="Times New Roman"/>
          <w:sz w:val="24"/>
          <w:szCs w:val="24"/>
          <w:lang w:val="en-US"/>
        </w:rPr>
        <w:t xml:space="preserve">pg. </w:t>
      </w:r>
      <w:r w:rsidRPr="00EF42FA">
        <w:rPr>
          <w:rFonts w:ascii="Times New Roman" w:hAnsi="Times New Roman" w:cs="Times New Roman"/>
          <w:sz w:val="24"/>
          <w:szCs w:val="24"/>
          <w:lang w:val="en-US"/>
        </w:rPr>
        <w:t>1</w:t>
      </w:r>
      <w:r>
        <w:rPr>
          <w:rFonts w:ascii="Times New Roman" w:hAnsi="Times New Roman" w:cs="Times New Roman"/>
          <w:sz w:val="24"/>
          <w:szCs w:val="24"/>
          <w:lang w:val="en-US"/>
        </w:rPr>
        <w:t xml:space="preserve"> </w:t>
      </w:r>
      <w:r w:rsidRPr="00EF42FA">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EF42FA">
        <w:rPr>
          <w:rFonts w:ascii="Times New Roman" w:hAnsi="Times New Roman" w:cs="Times New Roman"/>
          <w:sz w:val="24"/>
          <w:szCs w:val="24"/>
          <w:lang w:val="en-US"/>
        </w:rPr>
        <w:t>24.</w:t>
      </w:r>
    </w:p>
    <w:p w:rsidR="000F124A" w:rsidRPr="00724637" w:rsidRDefault="000F124A" w:rsidP="00DC5960">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Reynolds, P., Bosma, N., Autio, E., Hunt, S., De Bono, N., Servais, I., Lopez-Garcia, P., &amp; Chin, N. (2005). </w:t>
      </w:r>
      <w:r w:rsidRPr="00724637">
        <w:rPr>
          <w:rFonts w:ascii="Times New Roman" w:hAnsi="Times New Roman" w:cs="Times New Roman"/>
          <w:i/>
          <w:sz w:val="24"/>
          <w:szCs w:val="24"/>
          <w:lang w:val="en-US"/>
        </w:rPr>
        <w:t xml:space="preserve">Global </w:t>
      </w:r>
      <w:r w:rsidR="00C34439">
        <w:rPr>
          <w:rFonts w:ascii="Times New Roman" w:hAnsi="Times New Roman" w:cs="Times New Roman"/>
          <w:i/>
          <w:sz w:val="24"/>
          <w:szCs w:val="24"/>
          <w:lang w:val="en-US"/>
        </w:rPr>
        <w:t>e</w:t>
      </w:r>
      <w:r w:rsidRPr="00724637">
        <w:rPr>
          <w:rFonts w:ascii="Times New Roman" w:hAnsi="Times New Roman" w:cs="Times New Roman"/>
          <w:i/>
          <w:sz w:val="24"/>
          <w:szCs w:val="24"/>
          <w:lang w:val="en-US"/>
        </w:rPr>
        <w:t xml:space="preserve">ntrepreneurship </w:t>
      </w:r>
      <w:r w:rsidR="00C34439">
        <w:rPr>
          <w:rFonts w:ascii="Times New Roman" w:hAnsi="Times New Roman" w:cs="Times New Roman"/>
          <w:i/>
          <w:sz w:val="24"/>
          <w:szCs w:val="24"/>
          <w:lang w:val="en-US"/>
        </w:rPr>
        <w:t>m</w:t>
      </w:r>
      <w:r w:rsidRPr="00724637">
        <w:rPr>
          <w:rFonts w:ascii="Times New Roman" w:hAnsi="Times New Roman" w:cs="Times New Roman"/>
          <w:i/>
          <w:sz w:val="24"/>
          <w:szCs w:val="24"/>
          <w:lang w:val="en-US"/>
        </w:rPr>
        <w:t xml:space="preserve">onitor: Data </w:t>
      </w:r>
      <w:r w:rsidR="00C34439">
        <w:rPr>
          <w:rFonts w:ascii="Times New Roman" w:hAnsi="Times New Roman" w:cs="Times New Roman"/>
          <w:i/>
          <w:sz w:val="24"/>
          <w:szCs w:val="24"/>
          <w:lang w:val="en-US"/>
        </w:rPr>
        <w:t>c</w:t>
      </w:r>
      <w:r w:rsidRPr="00724637">
        <w:rPr>
          <w:rFonts w:ascii="Times New Roman" w:hAnsi="Times New Roman" w:cs="Times New Roman"/>
          <w:i/>
          <w:sz w:val="24"/>
          <w:szCs w:val="24"/>
          <w:lang w:val="en-US"/>
        </w:rPr>
        <w:t xml:space="preserve">ollection </w:t>
      </w:r>
      <w:r w:rsidR="00C34439">
        <w:rPr>
          <w:rFonts w:ascii="Times New Roman" w:hAnsi="Times New Roman" w:cs="Times New Roman"/>
          <w:i/>
          <w:sz w:val="24"/>
          <w:szCs w:val="24"/>
          <w:lang w:val="en-US"/>
        </w:rPr>
        <w:t>d</w:t>
      </w:r>
      <w:r w:rsidRPr="00724637">
        <w:rPr>
          <w:rFonts w:ascii="Times New Roman" w:hAnsi="Times New Roman" w:cs="Times New Roman"/>
          <w:i/>
          <w:sz w:val="24"/>
          <w:szCs w:val="24"/>
          <w:lang w:val="en-US"/>
        </w:rPr>
        <w:t xml:space="preserve">esign and </w:t>
      </w:r>
      <w:r w:rsidR="00C34439">
        <w:rPr>
          <w:rFonts w:ascii="Times New Roman" w:hAnsi="Times New Roman" w:cs="Times New Roman"/>
          <w:i/>
          <w:sz w:val="24"/>
          <w:szCs w:val="24"/>
          <w:lang w:val="en-US"/>
        </w:rPr>
        <w:t>i</w:t>
      </w:r>
      <w:r w:rsidRPr="00724637">
        <w:rPr>
          <w:rFonts w:ascii="Times New Roman" w:hAnsi="Times New Roman" w:cs="Times New Roman"/>
          <w:i/>
          <w:sz w:val="24"/>
          <w:szCs w:val="24"/>
          <w:lang w:val="en-US"/>
        </w:rPr>
        <w:t>mplementation 1998-2003</w:t>
      </w:r>
      <w:r w:rsidRPr="00724637">
        <w:rPr>
          <w:rFonts w:ascii="Times New Roman" w:hAnsi="Times New Roman" w:cs="Times New Roman"/>
          <w:sz w:val="24"/>
          <w:szCs w:val="24"/>
          <w:lang w:val="en-US"/>
        </w:rPr>
        <w:t xml:space="preserve">. Small Business Economics, 24(3), pg 205 </w:t>
      </w:r>
      <w:r w:rsidR="00BD7939" w:rsidRPr="00724637">
        <w:rPr>
          <w:rFonts w:ascii="Times New Roman" w:hAnsi="Times New Roman" w:cs="Times New Roman"/>
          <w:sz w:val="24"/>
          <w:szCs w:val="24"/>
          <w:lang w:val="en-US"/>
        </w:rPr>
        <w:t>–</w:t>
      </w:r>
      <w:r w:rsidRPr="00724637">
        <w:rPr>
          <w:rFonts w:ascii="Times New Roman" w:hAnsi="Times New Roman" w:cs="Times New Roman"/>
          <w:sz w:val="24"/>
          <w:szCs w:val="24"/>
          <w:lang w:val="en-US"/>
        </w:rPr>
        <w:t xml:space="preserve"> 231.</w:t>
      </w:r>
    </w:p>
    <w:p w:rsidR="005C2AFF" w:rsidRPr="00724637" w:rsidRDefault="005C2AFF" w:rsidP="005C2AFF">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Roberts, D. &amp; Woods, C. (2005). </w:t>
      </w:r>
      <w:r w:rsidRPr="00724637">
        <w:rPr>
          <w:rFonts w:ascii="Times New Roman" w:hAnsi="Times New Roman" w:cs="Times New Roman"/>
          <w:i/>
          <w:sz w:val="24"/>
          <w:szCs w:val="24"/>
          <w:lang w:val="en-US"/>
        </w:rPr>
        <w:t>Changing the world on a shoestring: The concept of social entrepreneurship</w:t>
      </w:r>
      <w:r w:rsidRPr="00724637">
        <w:rPr>
          <w:rFonts w:ascii="Times New Roman" w:hAnsi="Times New Roman" w:cs="Times New Roman"/>
          <w:sz w:val="24"/>
          <w:szCs w:val="24"/>
          <w:lang w:val="en-US"/>
        </w:rPr>
        <w:t xml:space="preserve">. University of Auckland Business Review, pg. 45 </w:t>
      </w:r>
      <w:r w:rsidR="00BD7939" w:rsidRPr="00724637">
        <w:rPr>
          <w:rFonts w:ascii="Times New Roman" w:hAnsi="Times New Roman" w:cs="Times New Roman"/>
          <w:sz w:val="24"/>
          <w:szCs w:val="24"/>
          <w:lang w:val="en-US"/>
        </w:rPr>
        <w:t>–</w:t>
      </w:r>
      <w:r w:rsidRPr="00724637">
        <w:rPr>
          <w:rFonts w:ascii="Times New Roman" w:hAnsi="Times New Roman" w:cs="Times New Roman"/>
          <w:sz w:val="24"/>
          <w:szCs w:val="24"/>
          <w:lang w:val="en-US"/>
        </w:rPr>
        <w:t xml:space="preserve"> 51.</w:t>
      </w:r>
    </w:p>
    <w:p w:rsidR="00726884" w:rsidRPr="00724637" w:rsidRDefault="00726884" w:rsidP="00726884">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Sahlman, W.A. (1996). </w:t>
      </w:r>
      <w:r w:rsidRPr="00724637">
        <w:rPr>
          <w:rFonts w:ascii="Times New Roman" w:hAnsi="Times New Roman" w:cs="Times New Roman"/>
          <w:i/>
          <w:sz w:val="24"/>
          <w:szCs w:val="24"/>
          <w:lang w:val="en-US"/>
        </w:rPr>
        <w:t>Some thoughts on business plans</w:t>
      </w:r>
      <w:r w:rsidRPr="00724637">
        <w:rPr>
          <w:rFonts w:ascii="Times New Roman" w:hAnsi="Times New Roman" w:cs="Times New Roman"/>
          <w:sz w:val="24"/>
          <w:szCs w:val="24"/>
          <w:lang w:val="en-US"/>
        </w:rPr>
        <w:t xml:space="preserve">. In W.A. Sahlman, H. Stevenson, M.J. Roberts, &amp; A.V. Bhide (Eds), </w:t>
      </w:r>
      <w:r w:rsidRPr="00874E7B">
        <w:rPr>
          <w:rFonts w:ascii="Times New Roman" w:hAnsi="Times New Roman" w:cs="Times New Roman"/>
          <w:i/>
          <w:sz w:val="24"/>
          <w:szCs w:val="24"/>
          <w:lang w:val="en-US"/>
        </w:rPr>
        <w:t>The entrepreneurial venture</w:t>
      </w:r>
      <w:r w:rsidRPr="00724637">
        <w:rPr>
          <w:rFonts w:ascii="Times New Roman" w:hAnsi="Times New Roman" w:cs="Times New Roman"/>
          <w:sz w:val="24"/>
          <w:szCs w:val="24"/>
          <w:lang w:val="en-US"/>
        </w:rPr>
        <w:t xml:space="preserve"> (pp. 138–176). Boston: Harvard Business School Press.</w:t>
      </w:r>
    </w:p>
    <w:p w:rsidR="00327B80" w:rsidRPr="00327B80" w:rsidRDefault="009B0A56" w:rsidP="00327B80">
      <w:pPr>
        <w:pStyle w:val="ListParagraph"/>
        <w:numPr>
          <w:ilvl w:val="0"/>
          <w:numId w:val="5"/>
        </w:numPr>
        <w:spacing w:line="360" w:lineRule="auto"/>
        <w:ind w:left="426"/>
        <w:rPr>
          <w:rFonts w:ascii="Times New Roman" w:hAnsi="Times New Roman" w:cs="Times New Roman"/>
          <w:sz w:val="24"/>
          <w:szCs w:val="24"/>
        </w:rPr>
      </w:pPr>
      <w:r w:rsidRPr="00724637">
        <w:rPr>
          <w:rFonts w:ascii="Times New Roman" w:hAnsi="Times New Roman" w:cs="Times New Roman"/>
          <w:sz w:val="24"/>
          <w:szCs w:val="24"/>
          <w:lang w:val="en-US"/>
        </w:rPr>
        <w:t xml:space="preserve">Santos, F.M. (2012). </w:t>
      </w:r>
      <w:r w:rsidRPr="00724637">
        <w:rPr>
          <w:rFonts w:ascii="Times New Roman" w:hAnsi="Times New Roman" w:cs="Times New Roman"/>
          <w:i/>
          <w:sz w:val="24"/>
          <w:szCs w:val="24"/>
          <w:lang w:val="en-US"/>
        </w:rPr>
        <w:t xml:space="preserve">A </w:t>
      </w:r>
      <w:r w:rsidR="00C34439">
        <w:rPr>
          <w:rFonts w:ascii="Times New Roman" w:hAnsi="Times New Roman" w:cs="Times New Roman"/>
          <w:i/>
          <w:sz w:val="24"/>
          <w:szCs w:val="24"/>
          <w:lang w:val="en-US"/>
        </w:rPr>
        <w:t>p</w:t>
      </w:r>
      <w:r w:rsidRPr="00724637">
        <w:rPr>
          <w:rFonts w:ascii="Times New Roman" w:hAnsi="Times New Roman" w:cs="Times New Roman"/>
          <w:i/>
          <w:sz w:val="24"/>
          <w:szCs w:val="24"/>
          <w:lang w:val="en-US"/>
        </w:rPr>
        <w:t xml:space="preserve">ositive </w:t>
      </w:r>
      <w:r w:rsidR="00C34439">
        <w:rPr>
          <w:rFonts w:ascii="Times New Roman" w:hAnsi="Times New Roman" w:cs="Times New Roman"/>
          <w:i/>
          <w:sz w:val="24"/>
          <w:szCs w:val="24"/>
          <w:lang w:val="en-US"/>
        </w:rPr>
        <w:t>t</w:t>
      </w:r>
      <w:r w:rsidRPr="00724637">
        <w:rPr>
          <w:rFonts w:ascii="Times New Roman" w:hAnsi="Times New Roman" w:cs="Times New Roman"/>
          <w:i/>
          <w:sz w:val="24"/>
          <w:szCs w:val="24"/>
          <w:lang w:val="en-US"/>
        </w:rPr>
        <w:t xml:space="preserve">heory of </w:t>
      </w:r>
      <w:r w:rsidR="00C34439">
        <w:rPr>
          <w:rFonts w:ascii="Times New Roman" w:hAnsi="Times New Roman" w:cs="Times New Roman"/>
          <w:i/>
          <w:sz w:val="24"/>
          <w:szCs w:val="24"/>
          <w:lang w:val="en-US"/>
        </w:rPr>
        <w:t>s</w:t>
      </w:r>
      <w:r w:rsidRPr="00724637">
        <w:rPr>
          <w:rFonts w:ascii="Times New Roman" w:hAnsi="Times New Roman" w:cs="Times New Roman"/>
          <w:i/>
          <w:sz w:val="24"/>
          <w:szCs w:val="24"/>
          <w:lang w:val="en-US"/>
        </w:rPr>
        <w:t xml:space="preserve">ocial </w:t>
      </w:r>
      <w:r w:rsidR="00C34439">
        <w:rPr>
          <w:rFonts w:ascii="Times New Roman" w:hAnsi="Times New Roman" w:cs="Times New Roman"/>
          <w:i/>
          <w:sz w:val="24"/>
          <w:szCs w:val="24"/>
          <w:lang w:val="en-US"/>
        </w:rPr>
        <w:t>e</w:t>
      </w:r>
      <w:r w:rsidRPr="00724637">
        <w:rPr>
          <w:rFonts w:ascii="Times New Roman" w:hAnsi="Times New Roman" w:cs="Times New Roman"/>
          <w:i/>
          <w:sz w:val="24"/>
          <w:szCs w:val="24"/>
          <w:lang w:val="en-US"/>
        </w:rPr>
        <w:t>ntrepreneurship</w:t>
      </w:r>
      <w:r w:rsidRPr="00724637">
        <w:rPr>
          <w:rFonts w:ascii="Times New Roman" w:hAnsi="Times New Roman" w:cs="Times New Roman"/>
          <w:sz w:val="24"/>
          <w:szCs w:val="24"/>
          <w:lang w:val="en-US"/>
        </w:rPr>
        <w:t>. Journal of Business Ethics, 111(3), pg. 335 – 351.</w:t>
      </w:r>
      <w:r w:rsidR="00327B80">
        <w:rPr>
          <w:rFonts w:ascii="Times New Roman" w:hAnsi="Times New Roman" w:cs="Times New Roman"/>
          <w:sz w:val="24"/>
          <w:szCs w:val="24"/>
          <w:lang w:val="en-US"/>
        </w:rPr>
        <w:t xml:space="preserve"> </w:t>
      </w:r>
    </w:p>
    <w:p w:rsidR="00327B80" w:rsidRPr="00327B80" w:rsidRDefault="00327B80" w:rsidP="00327B80">
      <w:pPr>
        <w:pStyle w:val="ListParagraph"/>
        <w:numPr>
          <w:ilvl w:val="0"/>
          <w:numId w:val="5"/>
        </w:numPr>
        <w:spacing w:line="360" w:lineRule="auto"/>
        <w:ind w:left="426"/>
        <w:rPr>
          <w:rFonts w:ascii="Times New Roman" w:hAnsi="Times New Roman" w:cs="Times New Roman"/>
          <w:sz w:val="24"/>
          <w:szCs w:val="24"/>
        </w:rPr>
      </w:pPr>
      <w:r w:rsidRPr="00327B80">
        <w:rPr>
          <w:rFonts w:ascii="Times New Roman" w:hAnsi="Times New Roman" w:cs="Times New Roman"/>
          <w:sz w:val="24"/>
          <w:szCs w:val="24"/>
        </w:rPr>
        <w:t xml:space="preserve">Sarason, Y., Dean, T., &amp; Dillard, J. F. (2006). </w:t>
      </w:r>
      <w:r w:rsidRPr="00327B80">
        <w:rPr>
          <w:rFonts w:ascii="Times New Roman" w:hAnsi="Times New Roman" w:cs="Times New Roman"/>
          <w:i/>
          <w:sz w:val="24"/>
          <w:szCs w:val="24"/>
        </w:rPr>
        <w:t>Entrepreneurship as the nexus of individual and opportunity: A structuration view</w:t>
      </w:r>
      <w:r w:rsidRPr="00327B80">
        <w:rPr>
          <w:rFonts w:ascii="Times New Roman" w:hAnsi="Times New Roman" w:cs="Times New Roman"/>
          <w:sz w:val="24"/>
          <w:szCs w:val="24"/>
        </w:rPr>
        <w:t xml:space="preserve">. Journal of </w:t>
      </w:r>
      <w:r w:rsidR="00874E7B">
        <w:rPr>
          <w:rFonts w:ascii="Times New Roman" w:hAnsi="Times New Roman" w:cs="Times New Roman"/>
          <w:sz w:val="24"/>
          <w:szCs w:val="24"/>
        </w:rPr>
        <w:t>B</w:t>
      </w:r>
      <w:r w:rsidRPr="00327B80">
        <w:rPr>
          <w:rFonts w:ascii="Times New Roman" w:hAnsi="Times New Roman" w:cs="Times New Roman"/>
          <w:sz w:val="24"/>
          <w:szCs w:val="24"/>
        </w:rPr>
        <w:t xml:space="preserve">usiness </w:t>
      </w:r>
      <w:r w:rsidR="00874E7B">
        <w:rPr>
          <w:rFonts w:ascii="Times New Roman" w:hAnsi="Times New Roman" w:cs="Times New Roman"/>
          <w:sz w:val="24"/>
          <w:szCs w:val="24"/>
        </w:rPr>
        <w:t>V</w:t>
      </w:r>
      <w:r w:rsidRPr="00327B80">
        <w:rPr>
          <w:rFonts w:ascii="Times New Roman" w:hAnsi="Times New Roman" w:cs="Times New Roman"/>
          <w:sz w:val="24"/>
          <w:szCs w:val="24"/>
        </w:rPr>
        <w:t>enturing, 21(3), pg. 286 - 305.</w:t>
      </w:r>
    </w:p>
    <w:p w:rsidR="005C2AFF" w:rsidRDefault="005C2AFF" w:rsidP="005C2AFF">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Schumpeter, J.A. (1934). </w:t>
      </w:r>
      <w:r w:rsidRPr="00724637">
        <w:rPr>
          <w:rFonts w:ascii="Times New Roman" w:hAnsi="Times New Roman" w:cs="Times New Roman"/>
          <w:i/>
          <w:sz w:val="24"/>
          <w:szCs w:val="24"/>
          <w:lang w:val="en-US"/>
        </w:rPr>
        <w:t xml:space="preserve">The </w:t>
      </w:r>
      <w:r w:rsidR="00C34439">
        <w:rPr>
          <w:rFonts w:ascii="Times New Roman" w:hAnsi="Times New Roman" w:cs="Times New Roman"/>
          <w:i/>
          <w:sz w:val="24"/>
          <w:szCs w:val="24"/>
          <w:lang w:val="en-US"/>
        </w:rPr>
        <w:t>t</w:t>
      </w:r>
      <w:r w:rsidRPr="00724637">
        <w:rPr>
          <w:rFonts w:ascii="Times New Roman" w:hAnsi="Times New Roman" w:cs="Times New Roman"/>
          <w:i/>
          <w:sz w:val="24"/>
          <w:szCs w:val="24"/>
          <w:lang w:val="en-US"/>
        </w:rPr>
        <w:t xml:space="preserve">heory of </w:t>
      </w:r>
      <w:r w:rsidR="00C34439">
        <w:rPr>
          <w:rFonts w:ascii="Times New Roman" w:hAnsi="Times New Roman" w:cs="Times New Roman"/>
          <w:i/>
          <w:sz w:val="24"/>
          <w:szCs w:val="24"/>
          <w:lang w:val="en-US"/>
        </w:rPr>
        <w:t>e</w:t>
      </w:r>
      <w:r w:rsidRPr="00724637">
        <w:rPr>
          <w:rFonts w:ascii="Times New Roman" w:hAnsi="Times New Roman" w:cs="Times New Roman"/>
          <w:i/>
          <w:sz w:val="24"/>
          <w:szCs w:val="24"/>
          <w:lang w:val="en-US"/>
        </w:rPr>
        <w:t xml:space="preserve">conomic </w:t>
      </w:r>
      <w:r w:rsidR="00C34439">
        <w:rPr>
          <w:rFonts w:ascii="Times New Roman" w:hAnsi="Times New Roman" w:cs="Times New Roman"/>
          <w:i/>
          <w:sz w:val="24"/>
          <w:szCs w:val="24"/>
          <w:lang w:val="en-US"/>
        </w:rPr>
        <w:t>d</w:t>
      </w:r>
      <w:r w:rsidRPr="00724637">
        <w:rPr>
          <w:rFonts w:ascii="Times New Roman" w:hAnsi="Times New Roman" w:cs="Times New Roman"/>
          <w:i/>
          <w:sz w:val="24"/>
          <w:szCs w:val="24"/>
          <w:lang w:val="en-US"/>
        </w:rPr>
        <w:t>evelopment.</w:t>
      </w:r>
      <w:r w:rsidRPr="00724637">
        <w:rPr>
          <w:rFonts w:ascii="Times New Roman" w:hAnsi="Times New Roman" w:cs="Times New Roman"/>
          <w:sz w:val="24"/>
          <w:szCs w:val="24"/>
          <w:lang w:val="en-US"/>
        </w:rPr>
        <w:t xml:space="preserve"> Cambridge: Harvard University Press.</w:t>
      </w:r>
    </w:p>
    <w:p w:rsidR="00EF42FA" w:rsidRDefault="00EF42FA" w:rsidP="005C2AFF">
      <w:pPr>
        <w:pStyle w:val="ListParagraph"/>
        <w:numPr>
          <w:ilvl w:val="0"/>
          <w:numId w:val="5"/>
        </w:numPr>
        <w:spacing w:line="360" w:lineRule="auto"/>
        <w:ind w:left="426"/>
        <w:rPr>
          <w:rFonts w:ascii="Times New Roman" w:hAnsi="Times New Roman" w:cs="Times New Roman"/>
          <w:sz w:val="24"/>
          <w:szCs w:val="24"/>
          <w:lang w:val="en-US"/>
        </w:rPr>
      </w:pPr>
      <w:r w:rsidRPr="00EF42FA">
        <w:rPr>
          <w:rFonts w:ascii="Times New Roman" w:hAnsi="Times New Roman" w:cs="Times New Roman"/>
          <w:sz w:val="24"/>
          <w:szCs w:val="24"/>
          <w:lang w:val="en-US"/>
        </w:rPr>
        <w:t xml:space="preserve">Shane, S., &amp; Venkataraman, S. (2000). </w:t>
      </w:r>
      <w:r w:rsidRPr="00EF42FA">
        <w:rPr>
          <w:rFonts w:ascii="Times New Roman" w:hAnsi="Times New Roman" w:cs="Times New Roman"/>
          <w:i/>
          <w:sz w:val="24"/>
          <w:szCs w:val="24"/>
          <w:lang w:val="en-US"/>
        </w:rPr>
        <w:t>The promise of entrepreneurship as a field of research</w:t>
      </w:r>
      <w:r w:rsidRPr="00EF42FA">
        <w:rPr>
          <w:rFonts w:ascii="Times New Roman" w:hAnsi="Times New Roman" w:cs="Times New Roman"/>
          <w:sz w:val="24"/>
          <w:szCs w:val="24"/>
          <w:lang w:val="en-US"/>
        </w:rPr>
        <w:t xml:space="preserve">. Academy of </w:t>
      </w:r>
      <w:r w:rsidR="00874E7B">
        <w:rPr>
          <w:rFonts w:ascii="Times New Roman" w:hAnsi="Times New Roman" w:cs="Times New Roman"/>
          <w:sz w:val="24"/>
          <w:szCs w:val="24"/>
          <w:lang w:val="en-US"/>
        </w:rPr>
        <w:t>M</w:t>
      </w:r>
      <w:r w:rsidRPr="00EF42FA">
        <w:rPr>
          <w:rFonts w:ascii="Times New Roman" w:hAnsi="Times New Roman" w:cs="Times New Roman"/>
          <w:sz w:val="24"/>
          <w:szCs w:val="24"/>
          <w:lang w:val="en-US"/>
        </w:rPr>
        <w:t xml:space="preserve">anagement </w:t>
      </w:r>
      <w:r w:rsidR="00874E7B">
        <w:rPr>
          <w:rFonts w:ascii="Times New Roman" w:hAnsi="Times New Roman" w:cs="Times New Roman"/>
          <w:sz w:val="24"/>
          <w:szCs w:val="24"/>
          <w:lang w:val="en-US"/>
        </w:rPr>
        <w:t>R</w:t>
      </w:r>
      <w:r w:rsidRPr="00EF42FA">
        <w:rPr>
          <w:rFonts w:ascii="Times New Roman" w:hAnsi="Times New Roman" w:cs="Times New Roman"/>
          <w:sz w:val="24"/>
          <w:szCs w:val="24"/>
          <w:lang w:val="en-US"/>
        </w:rPr>
        <w:t xml:space="preserve">eview, 25(1), </w:t>
      </w:r>
      <w:r>
        <w:rPr>
          <w:rFonts w:ascii="Times New Roman" w:hAnsi="Times New Roman" w:cs="Times New Roman"/>
          <w:sz w:val="24"/>
          <w:szCs w:val="24"/>
          <w:lang w:val="en-US"/>
        </w:rPr>
        <w:t xml:space="preserve">pg. </w:t>
      </w:r>
      <w:r w:rsidRPr="00EF42FA">
        <w:rPr>
          <w:rFonts w:ascii="Times New Roman" w:hAnsi="Times New Roman" w:cs="Times New Roman"/>
          <w:sz w:val="24"/>
          <w:szCs w:val="24"/>
          <w:lang w:val="en-US"/>
        </w:rPr>
        <w:t>217-226.</w:t>
      </w:r>
    </w:p>
    <w:p w:rsidR="00D44B08" w:rsidRPr="00724637" w:rsidRDefault="00D44B08" w:rsidP="005C2AFF">
      <w:pPr>
        <w:pStyle w:val="ListParagraph"/>
        <w:numPr>
          <w:ilvl w:val="0"/>
          <w:numId w:val="5"/>
        </w:numPr>
        <w:spacing w:line="360" w:lineRule="auto"/>
        <w:ind w:left="426"/>
        <w:rPr>
          <w:rFonts w:ascii="Times New Roman" w:hAnsi="Times New Roman" w:cs="Times New Roman"/>
          <w:sz w:val="24"/>
          <w:szCs w:val="24"/>
          <w:lang w:val="en-US"/>
        </w:rPr>
      </w:pPr>
      <w:r w:rsidRPr="00D44B08">
        <w:rPr>
          <w:rFonts w:ascii="Times New Roman" w:hAnsi="Times New Roman" w:cs="Times New Roman"/>
          <w:sz w:val="24"/>
          <w:szCs w:val="24"/>
        </w:rPr>
        <w:lastRenderedPageBreak/>
        <w:t xml:space="preserve">Shane, S., &amp; Cable, D. (2002). </w:t>
      </w:r>
      <w:r w:rsidRPr="00D44B08">
        <w:rPr>
          <w:rFonts w:ascii="Times New Roman" w:hAnsi="Times New Roman" w:cs="Times New Roman"/>
          <w:i/>
          <w:sz w:val="24"/>
          <w:szCs w:val="24"/>
        </w:rPr>
        <w:t>Network ties, reputation, and the financing of new ventures.</w:t>
      </w:r>
      <w:r w:rsidRPr="00D44B08">
        <w:rPr>
          <w:rFonts w:ascii="Times New Roman" w:hAnsi="Times New Roman" w:cs="Times New Roman"/>
          <w:sz w:val="24"/>
          <w:szCs w:val="24"/>
        </w:rPr>
        <w:t> </w:t>
      </w:r>
      <w:r w:rsidRPr="00D44B08">
        <w:rPr>
          <w:rFonts w:ascii="Times New Roman" w:hAnsi="Times New Roman" w:cs="Times New Roman"/>
          <w:iCs/>
          <w:sz w:val="24"/>
          <w:szCs w:val="24"/>
        </w:rPr>
        <w:t>Management Science</w:t>
      </w:r>
      <w:r w:rsidRPr="00D44B08">
        <w:rPr>
          <w:rFonts w:ascii="Times New Roman" w:hAnsi="Times New Roman" w:cs="Times New Roman"/>
          <w:sz w:val="24"/>
          <w:szCs w:val="24"/>
        </w:rPr>
        <w:t>, </w:t>
      </w:r>
      <w:r w:rsidRPr="00D44B08">
        <w:rPr>
          <w:rFonts w:ascii="Times New Roman" w:hAnsi="Times New Roman" w:cs="Times New Roman"/>
          <w:iCs/>
          <w:sz w:val="24"/>
          <w:szCs w:val="24"/>
        </w:rPr>
        <w:t>48</w:t>
      </w:r>
      <w:r w:rsidRPr="00D44B08">
        <w:rPr>
          <w:rFonts w:ascii="Times New Roman" w:hAnsi="Times New Roman" w:cs="Times New Roman"/>
          <w:sz w:val="24"/>
          <w:szCs w:val="24"/>
        </w:rPr>
        <w:t xml:space="preserve">(3), </w:t>
      </w:r>
      <w:r>
        <w:rPr>
          <w:rFonts w:ascii="Times New Roman" w:hAnsi="Times New Roman" w:cs="Times New Roman"/>
          <w:sz w:val="24"/>
          <w:szCs w:val="24"/>
        </w:rPr>
        <w:t xml:space="preserve">pg. </w:t>
      </w:r>
      <w:r w:rsidRPr="00D44B08">
        <w:rPr>
          <w:rFonts w:ascii="Times New Roman" w:hAnsi="Times New Roman" w:cs="Times New Roman"/>
          <w:sz w:val="24"/>
          <w:szCs w:val="24"/>
        </w:rPr>
        <w:t>364-381.</w:t>
      </w:r>
    </w:p>
    <w:p w:rsidR="00B81E25" w:rsidRPr="00F33023" w:rsidRDefault="00B81E25" w:rsidP="00DC5960">
      <w:pPr>
        <w:pStyle w:val="ListParagraph"/>
        <w:numPr>
          <w:ilvl w:val="0"/>
          <w:numId w:val="5"/>
        </w:numPr>
        <w:spacing w:line="360" w:lineRule="auto"/>
        <w:ind w:left="426"/>
        <w:rPr>
          <w:rFonts w:ascii="Times New Roman" w:hAnsi="Times New Roman" w:cs="Times New Roman"/>
          <w:i/>
          <w:sz w:val="24"/>
          <w:szCs w:val="24"/>
          <w:lang w:val="en-US"/>
        </w:rPr>
      </w:pPr>
      <w:r w:rsidRPr="00724637">
        <w:rPr>
          <w:rFonts w:ascii="Times New Roman" w:hAnsi="Times New Roman" w:cs="Times New Roman"/>
          <w:sz w:val="24"/>
          <w:szCs w:val="24"/>
          <w:lang w:val="en-US"/>
        </w:rPr>
        <w:t xml:space="preserve">Sharir, M. &amp; Lerner, M. (2006). </w:t>
      </w:r>
      <w:r w:rsidRPr="00724637">
        <w:rPr>
          <w:rFonts w:ascii="Times New Roman" w:hAnsi="Times New Roman" w:cs="Times New Roman"/>
          <w:i/>
          <w:sz w:val="24"/>
          <w:szCs w:val="24"/>
          <w:lang w:val="en-US"/>
        </w:rPr>
        <w:t>Gauging the success of social ventures initiated by individual social entrepreneurs</w:t>
      </w:r>
      <w:r w:rsidRPr="00724637">
        <w:rPr>
          <w:rFonts w:ascii="Times New Roman" w:hAnsi="Times New Roman" w:cs="Times New Roman"/>
          <w:sz w:val="24"/>
          <w:szCs w:val="24"/>
          <w:lang w:val="en-US"/>
        </w:rPr>
        <w:t xml:space="preserve">. Journal of World Business, 41(1), pg. 6 </w:t>
      </w:r>
      <w:r w:rsidR="00BD7939" w:rsidRPr="00724637">
        <w:rPr>
          <w:rFonts w:ascii="Times New Roman" w:hAnsi="Times New Roman" w:cs="Times New Roman"/>
          <w:sz w:val="24"/>
          <w:szCs w:val="24"/>
          <w:lang w:val="en-US"/>
        </w:rPr>
        <w:t>–</w:t>
      </w:r>
      <w:r w:rsidRPr="00724637">
        <w:rPr>
          <w:rFonts w:ascii="Times New Roman" w:hAnsi="Times New Roman" w:cs="Times New Roman"/>
          <w:sz w:val="24"/>
          <w:szCs w:val="24"/>
          <w:lang w:val="en-US"/>
        </w:rPr>
        <w:t xml:space="preserve"> 20.</w:t>
      </w:r>
    </w:p>
    <w:p w:rsidR="00F33023" w:rsidRPr="00F33023" w:rsidRDefault="00F33023" w:rsidP="00F33023">
      <w:pPr>
        <w:pStyle w:val="ListParagraph"/>
        <w:numPr>
          <w:ilvl w:val="0"/>
          <w:numId w:val="5"/>
        </w:numPr>
        <w:spacing w:line="360" w:lineRule="auto"/>
        <w:ind w:left="426"/>
        <w:rPr>
          <w:rFonts w:ascii="Times New Roman" w:hAnsi="Times New Roman" w:cs="Times New Roman"/>
          <w:i/>
          <w:sz w:val="24"/>
          <w:szCs w:val="24"/>
          <w:lang w:val="en-US"/>
        </w:rPr>
      </w:pPr>
      <w:r w:rsidRPr="00F33023">
        <w:rPr>
          <w:rFonts w:ascii="Times New Roman" w:hAnsi="Times New Roman" w:cs="Times New Roman"/>
          <w:sz w:val="24"/>
          <w:szCs w:val="24"/>
          <w:lang w:val="en-US"/>
        </w:rPr>
        <w:t>Shorrock, A. (2008).</w:t>
      </w:r>
      <w:r w:rsidRPr="00F33023">
        <w:rPr>
          <w:rFonts w:ascii="Times New Roman" w:hAnsi="Times New Roman" w:cs="Times New Roman"/>
          <w:i/>
          <w:sz w:val="24"/>
          <w:szCs w:val="24"/>
          <w:lang w:val="en-US"/>
        </w:rPr>
        <w:t xml:space="preserve"> Opening address. </w:t>
      </w:r>
      <w:r w:rsidRPr="00F33023">
        <w:rPr>
          <w:rFonts w:ascii="Times New Roman" w:hAnsi="Times New Roman" w:cs="Times New Roman"/>
          <w:sz w:val="24"/>
          <w:szCs w:val="24"/>
          <w:lang w:val="en-US"/>
        </w:rPr>
        <w:t>Presented at the United Nations University-WIDER Conference on Entrepreneurship and Economic Development, Helsinki, Finland.</w:t>
      </w:r>
    </w:p>
    <w:p w:rsidR="00DC5960" w:rsidRPr="00F05073" w:rsidRDefault="00DC5960" w:rsidP="00DC5960">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Short, J.C., Moss, T.W., &amp; Lumpkin, G.T. (2009). </w:t>
      </w:r>
      <w:r w:rsidRPr="00724637">
        <w:rPr>
          <w:rFonts w:ascii="Times New Roman" w:hAnsi="Times New Roman" w:cs="Times New Roman"/>
          <w:i/>
          <w:sz w:val="24"/>
          <w:szCs w:val="24"/>
          <w:lang w:val="en-US"/>
        </w:rPr>
        <w:t>Research in social entrepreneurship: past contributions and future opportunities</w:t>
      </w:r>
      <w:r w:rsidRPr="00C8256E">
        <w:rPr>
          <w:rFonts w:ascii="Times New Roman" w:hAnsi="Times New Roman" w:cs="Times New Roman"/>
          <w:sz w:val="24"/>
          <w:szCs w:val="24"/>
          <w:lang w:val="en-US"/>
        </w:rPr>
        <w:t xml:space="preserve">. Strategic </w:t>
      </w:r>
      <w:r w:rsidRPr="00F05073">
        <w:rPr>
          <w:rFonts w:ascii="Times New Roman" w:hAnsi="Times New Roman" w:cs="Times New Roman"/>
          <w:sz w:val="24"/>
          <w:szCs w:val="24"/>
          <w:lang w:val="en-US"/>
        </w:rPr>
        <w:t>Entrepreneurial Journal, 3</w:t>
      </w:r>
      <w:r w:rsidR="00F05073" w:rsidRPr="00F05073">
        <w:rPr>
          <w:rFonts w:ascii="Times New Roman" w:hAnsi="Times New Roman" w:cs="Times New Roman"/>
          <w:sz w:val="24"/>
          <w:szCs w:val="24"/>
          <w:lang w:val="en-US"/>
        </w:rPr>
        <w:t>(2)</w:t>
      </w:r>
      <w:r w:rsidRPr="00F05073">
        <w:rPr>
          <w:rFonts w:ascii="Times New Roman" w:hAnsi="Times New Roman" w:cs="Times New Roman"/>
          <w:sz w:val="24"/>
          <w:szCs w:val="24"/>
          <w:lang w:val="en-US"/>
        </w:rPr>
        <w:t xml:space="preserve">, pg. 161 – 194. </w:t>
      </w:r>
    </w:p>
    <w:p w:rsidR="00DC5960" w:rsidRDefault="00DC5960" w:rsidP="00DC5960">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Stephan, U, Uhlaner, L.M., &amp; Stride, C. (2014).</w:t>
      </w:r>
      <w:r w:rsidRPr="00724637">
        <w:rPr>
          <w:rFonts w:ascii="Times New Roman" w:hAnsi="Times New Roman" w:cs="Times New Roman"/>
          <w:i/>
          <w:sz w:val="24"/>
          <w:szCs w:val="24"/>
          <w:lang w:val="en-US"/>
        </w:rPr>
        <w:t xml:space="preserve"> Institutions and social entrepreneurship: The role of institutional voids, institutional support, and institutional configurations. </w:t>
      </w:r>
      <w:r w:rsidRPr="00724637">
        <w:rPr>
          <w:rFonts w:ascii="Times New Roman" w:hAnsi="Times New Roman" w:cs="Times New Roman"/>
          <w:sz w:val="24"/>
          <w:szCs w:val="24"/>
          <w:lang w:val="en-US"/>
        </w:rPr>
        <w:t xml:space="preserve">Journal of International </w:t>
      </w:r>
      <w:r w:rsidRPr="00F05073">
        <w:rPr>
          <w:rFonts w:ascii="Times New Roman" w:hAnsi="Times New Roman" w:cs="Times New Roman"/>
          <w:sz w:val="24"/>
          <w:szCs w:val="24"/>
          <w:lang w:val="en-US"/>
        </w:rPr>
        <w:t>Business Studies, 46</w:t>
      </w:r>
      <w:r w:rsidR="00F05073" w:rsidRPr="00F05073">
        <w:rPr>
          <w:rFonts w:ascii="Times New Roman" w:hAnsi="Times New Roman" w:cs="Times New Roman"/>
          <w:sz w:val="24"/>
          <w:szCs w:val="24"/>
          <w:lang w:val="en-US"/>
        </w:rPr>
        <w:t>(3)</w:t>
      </w:r>
      <w:r w:rsidRPr="00F05073">
        <w:rPr>
          <w:rFonts w:ascii="Times New Roman" w:hAnsi="Times New Roman" w:cs="Times New Roman"/>
          <w:sz w:val="24"/>
          <w:szCs w:val="24"/>
          <w:lang w:val="en-US"/>
        </w:rPr>
        <w:t>, pg. 1</w:t>
      </w:r>
      <w:r w:rsidRPr="00724637">
        <w:rPr>
          <w:rFonts w:ascii="Times New Roman" w:hAnsi="Times New Roman" w:cs="Times New Roman"/>
          <w:sz w:val="24"/>
          <w:szCs w:val="24"/>
          <w:lang w:val="en-US"/>
        </w:rPr>
        <w:t xml:space="preserve"> – 24.</w:t>
      </w:r>
    </w:p>
    <w:p w:rsidR="00F05073" w:rsidRPr="00F05073" w:rsidRDefault="005C4F00" w:rsidP="00DC5960">
      <w:pPr>
        <w:pStyle w:val="ListParagraph"/>
        <w:numPr>
          <w:ilvl w:val="0"/>
          <w:numId w:val="5"/>
        </w:numPr>
        <w:spacing w:line="360" w:lineRule="auto"/>
        <w:ind w:left="426"/>
        <w:rPr>
          <w:rFonts w:ascii="Times New Roman" w:hAnsi="Times New Roman" w:cs="Times New Roman"/>
          <w:sz w:val="24"/>
          <w:szCs w:val="24"/>
          <w:lang w:val="en-US"/>
        </w:rPr>
      </w:pPr>
      <w:r w:rsidRPr="005C4F00">
        <w:rPr>
          <w:rFonts w:ascii="Times New Roman" w:hAnsi="Times New Roman" w:cs="Times New Roman"/>
          <w:sz w:val="24"/>
          <w:szCs w:val="24"/>
        </w:rPr>
        <w:t>Swedberg, R. (2000). </w:t>
      </w:r>
      <w:r w:rsidRPr="005C4F00">
        <w:rPr>
          <w:rFonts w:ascii="Times New Roman" w:hAnsi="Times New Roman" w:cs="Times New Roman"/>
          <w:i/>
          <w:iCs/>
          <w:sz w:val="24"/>
          <w:szCs w:val="24"/>
        </w:rPr>
        <w:t>Entrepreneurship: the social science view</w:t>
      </w:r>
      <w:r w:rsidRPr="005C4F00">
        <w:rPr>
          <w:rFonts w:ascii="Times New Roman" w:hAnsi="Times New Roman" w:cs="Times New Roman"/>
          <w:sz w:val="24"/>
          <w:szCs w:val="24"/>
        </w:rPr>
        <w:t>. Oxford: Oxford University Press.</w:t>
      </w:r>
    </w:p>
    <w:p w:rsidR="00B37CDB" w:rsidRDefault="00B37CDB" w:rsidP="00DC5960">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rPr>
        <w:t xml:space="preserve">Thurik, A.R. &amp; Wennekers, A.R.M. (2004). </w:t>
      </w:r>
      <w:r w:rsidRPr="00724637">
        <w:rPr>
          <w:rFonts w:ascii="Times New Roman" w:hAnsi="Times New Roman" w:cs="Times New Roman"/>
          <w:i/>
          <w:sz w:val="24"/>
          <w:szCs w:val="24"/>
          <w:lang w:val="en-US"/>
        </w:rPr>
        <w:t>Entrepreneurship, small business and economic growth.</w:t>
      </w:r>
      <w:r w:rsidRPr="00724637">
        <w:rPr>
          <w:rFonts w:ascii="Times New Roman" w:hAnsi="Times New Roman" w:cs="Times New Roman"/>
          <w:sz w:val="24"/>
          <w:szCs w:val="24"/>
          <w:lang w:val="en-US"/>
        </w:rPr>
        <w:t xml:space="preserve"> Journal of Small Business and Enterprise </w:t>
      </w:r>
      <w:r w:rsidRPr="00F05073">
        <w:rPr>
          <w:rFonts w:ascii="Times New Roman" w:hAnsi="Times New Roman" w:cs="Times New Roman"/>
          <w:sz w:val="24"/>
          <w:szCs w:val="24"/>
          <w:lang w:val="en-US"/>
        </w:rPr>
        <w:t>Development, 11</w:t>
      </w:r>
      <w:r w:rsidR="00F05073" w:rsidRPr="00F05073">
        <w:rPr>
          <w:rFonts w:ascii="Times New Roman" w:hAnsi="Times New Roman" w:cs="Times New Roman"/>
          <w:sz w:val="24"/>
          <w:szCs w:val="24"/>
          <w:lang w:val="en-US"/>
        </w:rPr>
        <w:t>(1)</w:t>
      </w:r>
      <w:r w:rsidRPr="00F05073">
        <w:rPr>
          <w:rFonts w:ascii="Times New Roman" w:hAnsi="Times New Roman" w:cs="Times New Roman"/>
          <w:sz w:val="24"/>
          <w:szCs w:val="24"/>
          <w:lang w:val="en-US"/>
        </w:rPr>
        <w:t>, pg. 140</w:t>
      </w:r>
      <w:r w:rsidR="00BD7939">
        <w:rPr>
          <w:rFonts w:ascii="Times New Roman" w:hAnsi="Times New Roman" w:cs="Times New Roman"/>
          <w:sz w:val="24"/>
          <w:szCs w:val="24"/>
          <w:lang w:val="en-US"/>
        </w:rPr>
        <w:t xml:space="preserve"> </w:t>
      </w:r>
      <w:r w:rsidRPr="00724637">
        <w:rPr>
          <w:rFonts w:ascii="Times New Roman" w:hAnsi="Times New Roman" w:cs="Times New Roman"/>
          <w:sz w:val="24"/>
          <w:szCs w:val="24"/>
          <w:lang w:val="en-US"/>
        </w:rPr>
        <w:t>–</w:t>
      </w:r>
      <w:r w:rsidR="00BD7939">
        <w:rPr>
          <w:rFonts w:ascii="Times New Roman" w:hAnsi="Times New Roman" w:cs="Times New Roman"/>
          <w:sz w:val="24"/>
          <w:szCs w:val="24"/>
          <w:lang w:val="en-US"/>
        </w:rPr>
        <w:t xml:space="preserve"> </w:t>
      </w:r>
      <w:r w:rsidRPr="00724637">
        <w:rPr>
          <w:rFonts w:ascii="Times New Roman" w:hAnsi="Times New Roman" w:cs="Times New Roman"/>
          <w:sz w:val="24"/>
          <w:szCs w:val="24"/>
          <w:lang w:val="en-US"/>
        </w:rPr>
        <w:t>149.</w:t>
      </w:r>
    </w:p>
    <w:p w:rsidR="00327B80" w:rsidRPr="00327B80" w:rsidRDefault="00EF42FA" w:rsidP="00327B80">
      <w:pPr>
        <w:pStyle w:val="ListParagraph"/>
        <w:numPr>
          <w:ilvl w:val="0"/>
          <w:numId w:val="5"/>
        </w:numPr>
        <w:spacing w:line="360" w:lineRule="auto"/>
        <w:ind w:left="426"/>
        <w:rPr>
          <w:rFonts w:ascii="Times New Roman" w:hAnsi="Times New Roman" w:cs="Times New Roman"/>
          <w:sz w:val="24"/>
          <w:szCs w:val="24"/>
        </w:rPr>
      </w:pPr>
      <w:r w:rsidRPr="00EF42FA">
        <w:rPr>
          <w:rFonts w:ascii="Times New Roman" w:hAnsi="Times New Roman" w:cs="Times New Roman"/>
          <w:sz w:val="24"/>
          <w:szCs w:val="24"/>
          <w:lang w:val="en-US"/>
        </w:rPr>
        <w:t>Unger, J., Rauch, A., Frese, M., &amp; Rosenbusch, N. (2011)</w:t>
      </w:r>
      <w:r>
        <w:rPr>
          <w:rFonts w:ascii="Times New Roman" w:hAnsi="Times New Roman" w:cs="Times New Roman"/>
          <w:sz w:val="24"/>
          <w:szCs w:val="24"/>
          <w:lang w:val="en-US"/>
        </w:rPr>
        <w:t>.</w:t>
      </w:r>
      <w:r w:rsidRPr="00EF42FA">
        <w:rPr>
          <w:rFonts w:ascii="Times New Roman" w:hAnsi="Times New Roman" w:cs="Times New Roman"/>
          <w:sz w:val="24"/>
          <w:szCs w:val="24"/>
          <w:lang w:val="en-US"/>
        </w:rPr>
        <w:t xml:space="preserve"> </w:t>
      </w:r>
      <w:r w:rsidRPr="00EF42FA">
        <w:rPr>
          <w:rFonts w:ascii="Times New Roman" w:hAnsi="Times New Roman" w:cs="Times New Roman"/>
          <w:i/>
          <w:sz w:val="24"/>
          <w:szCs w:val="24"/>
          <w:lang w:val="en-US"/>
        </w:rPr>
        <w:t>Human capital and entrepreneurial success: A meta-analytical review</w:t>
      </w:r>
      <w:r w:rsidRPr="00EF42FA">
        <w:rPr>
          <w:rFonts w:ascii="Times New Roman" w:hAnsi="Times New Roman" w:cs="Times New Roman"/>
          <w:sz w:val="24"/>
          <w:szCs w:val="24"/>
          <w:lang w:val="en-US"/>
        </w:rPr>
        <w:t>. Journal of Business Venturing</w:t>
      </w:r>
      <w:r>
        <w:rPr>
          <w:rFonts w:ascii="Times New Roman" w:hAnsi="Times New Roman" w:cs="Times New Roman"/>
          <w:sz w:val="24"/>
          <w:szCs w:val="24"/>
          <w:lang w:val="en-US"/>
        </w:rPr>
        <w:t>,</w:t>
      </w:r>
      <w:r w:rsidRPr="00EF42FA">
        <w:rPr>
          <w:rFonts w:ascii="Times New Roman" w:hAnsi="Times New Roman" w:cs="Times New Roman"/>
          <w:sz w:val="24"/>
          <w:szCs w:val="24"/>
          <w:lang w:val="en-US"/>
        </w:rPr>
        <w:t xml:space="preserve"> 26(3), </w:t>
      </w:r>
      <w:r>
        <w:rPr>
          <w:rFonts w:ascii="Times New Roman" w:hAnsi="Times New Roman" w:cs="Times New Roman"/>
          <w:sz w:val="24"/>
          <w:szCs w:val="24"/>
          <w:lang w:val="en-US"/>
        </w:rPr>
        <w:t xml:space="preserve">pg. </w:t>
      </w:r>
      <w:r w:rsidRPr="00EF42FA">
        <w:rPr>
          <w:rFonts w:ascii="Times New Roman" w:hAnsi="Times New Roman" w:cs="Times New Roman"/>
          <w:sz w:val="24"/>
          <w:szCs w:val="24"/>
          <w:lang w:val="en-US"/>
        </w:rPr>
        <w:t>341-358.</w:t>
      </w:r>
      <w:r w:rsidR="00327B80">
        <w:rPr>
          <w:rFonts w:ascii="Times New Roman" w:hAnsi="Times New Roman" w:cs="Times New Roman"/>
          <w:sz w:val="24"/>
          <w:szCs w:val="24"/>
          <w:lang w:val="en-US"/>
        </w:rPr>
        <w:t xml:space="preserve"> </w:t>
      </w:r>
    </w:p>
    <w:p w:rsidR="00327B80" w:rsidRPr="00327B80" w:rsidRDefault="00327B80" w:rsidP="00327B80">
      <w:pPr>
        <w:pStyle w:val="ListParagraph"/>
        <w:numPr>
          <w:ilvl w:val="0"/>
          <w:numId w:val="5"/>
        </w:numPr>
        <w:spacing w:line="360" w:lineRule="auto"/>
        <w:ind w:left="426"/>
        <w:rPr>
          <w:rFonts w:ascii="Times New Roman" w:hAnsi="Times New Roman" w:cs="Times New Roman"/>
          <w:sz w:val="24"/>
          <w:szCs w:val="24"/>
        </w:rPr>
      </w:pPr>
      <w:r w:rsidRPr="00327B80">
        <w:rPr>
          <w:rFonts w:ascii="Times New Roman" w:hAnsi="Times New Roman" w:cs="Times New Roman"/>
          <w:sz w:val="24"/>
          <w:szCs w:val="24"/>
        </w:rPr>
        <w:t xml:space="preserve">Van de Ven, A. H., Sapienza, H. J., &amp; Villanueva, J. (2007). </w:t>
      </w:r>
      <w:r w:rsidRPr="00327B80">
        <w:rPr>
          <w:rFonts w:ascii="Times New Roman" w:hAnsi="Times New Roman" w:cs="Times New Roman"/>
          <w:i/>
          <w:sz w:val="24"/>
          <w:szCs w:val="24"/>
        </w:rPr>
        <w:t>Entrepreneurial pursuits of self</w:t>
      </w:r>
      <w:r w:rsidRPr="00327B80">
        <w:rPr>
          <w:rFonts w:ascii="Cambria Math" w:hAnsi="Cambria Math" w:cs="Cambria Math"/>
          <w:i/>
          <w:sz w:val="24"/>
          <w:szCs w:val="24"/>
        </w:rPr>
        <w:t>‐</w:t>
      </w:r>
      <w:r w:rsidRPr="00327B80">
        <w:rPr>
          <w:rFonts w:ascii="Times New Roman" w:hAnsi="Times New Roman" w:cs="Times New Roman"/>
          <w:i/>
          <w:sz w:val="24"/>
          <w:szCs w:val="24"/>
        </w:rPr>
        <w:t>and collective interests.</w:t>
      </w:r>
      <w:r w:rsidRPr="00327B80">
        <w:rPr>
          <w:rFonts w:ascii="Times New Roman" w:hAnsi="Times New Roman" w:cs="Times New Roman"/>
          <w:sz w:val="24"/>
          <w:szCs w:val="24"/>
        </w:rPr>
        <w:t xml:space="preserve"> Strategic </w:t>
      </w:r>
      <w:r w:rsidR="00874E7B">
        <w:rPr>
          <w:rFonts w:ascii="Times New Roman" w:hAnsi="Times New Roman" w:cs="Times New Roman"/>
          <w:sz w:val="24"/>
          <w:szCs w:val="24"/>
        </w:rPr>
        <w:t>E</w:t>
      </w:r>
      <w:r w:rsidRPr="00327B80">
        <w:rPr>
          <w:rFonts w:ascii="Times New Roman" w:hAnsi="Times New Roman" w:cs="Times New Roman"/>
          <w:sz w:val="24"/>
          <w:szCs w:val="24"/>
        </w:rPr>
        <w:t xml:space="preserve">ntrepreneurship </w:t>
      </w:r>
      <w:r w:rsidR="00874E7B">
        <w:rPr>
          <w:rFonts w:ascii="Times New Roman" w:hAnsi="Times New Roman" w:cs="Times New Roman"/>
          <w:sz w:val="24"/>
          <w:szCs w:val="24"/>
        </w:rPr>
        <w:t>J</w:t>
      </w:r>
      <w:r w:rsidRPr="00327B80">
        <w:rPr>
          <w:rFonts w:ascii="Times New Roman" w:hAnsi="Times New Roman" w:cs="Times New Roman"/>
          <w:sz w:val="24"/>
          <w:szCs w:val="24"/>
        </w:rPr>
        <w:t>ournal, 1(3</w:t>
      </w:r>
      <w:r w:rsidRPr="00327B80">
        <w:rPr>
          <w:rFonts w:ascii="Cambria Math" w:hAnsi="Cambria Math" w:cs="Cambria Math"/>
          <w:sz w:val="24"/>
          <w:szCs w:val="24"/>
        </w:rPr>
        <w:t>‐</w:t>
      </w:r>
      <w:r w:rsidRPr="00327B80">
        <w:rPr>
          <w:rFonts w:ascii="Times New Roman" w:hAnsi="Times New Roman" w:cs="Times New Roman"/>
          <w:sz w:val="24"/>
          <w:szCs w:val="24"/>
        </w:rPr>
        <w:t>4), pg. 353 - 370.</w:t>
      </w:r>
    </w:p>
    <w:p w:rsidR="00E24111" w:rsidRPr="00724637" w:rsidRDefault="00E24111" w:rsidP="00DC5960">
      <w:pPr>
        <w:pStyle w:val="ListParagraph"/>
        <w:numPr>
          <w:ilvl w:val="0"/>
          <w:numId w:val="5"/>
        </w:numPr>
        <w:spacing w:line="360" w:lineRule="auto"/>
        <w:ind w:left="426"/>
        <w:rPr>
          <w:rFonts w:ascii="Times New Roman" w:hAnsi="Times New Roman" w:cs="Times New Roman"/>
          <w:sz w:val="24"/>
          <w:szCs w:val="24"/>
          <w:lang w:val="en-US"/>
        </w:rPr>
      </w:pPr>
      <w:r w:rsidRPr="00E24111">
        <w:rPr>
          <w:rFonts w:ascii="Times New Roman" w:hAnsi="Times New Roman" w:cs="Times New Roman"/>
          <w:sz w:val="24"/>
          <w:szCs w:val="24"/>
        </w:rPr>
        <w:lastRenderedPageBreak/>
        <w:t xml:space="preserve">Van Praag, C. M., &amp; Cramer, J. S. (2001). </w:t>
      </w:r>
      <w:r w:rsidRPr="00E24111">
        <w:rPr>
          <w:rFonts w:ascii="Times New Roman" w:hAnsi="Times New Roman" w:cs="Times New Roman"/>
          <w:i/>
          <w:sz w:val="24"/>
          <w:szCs w:val="24"/>
        </w:rPr>
        <w:t>The roots of entrepreneurship and labour demand: Individual ability and low risk aversion. </w:t>
      </w:r>
      <w:r w:rsidRPr="00E24111">
        <w:rPr>
          <w:rFonts w:ascii="Times New Roman" w:hAnsi="Times New Roman" w:cs="Times New Roman"/>
          <w:iCs/>
          <w:sz w:val="24"/>
          <w:szCs w:val="24"/>
        </w:rPr>
        <w:t>Economica</w:t>
      </w:r>
      <w:r w:rsidRPr="00E24111">
        <w:rPr>
          <w:rFonts w:ascii="Times New Roman" w:hAnsi="Times New Roman" w:cs="Times New Roman"/>
          <w:sz w:val="24"/>
          <w:szCs w:val="24"/>
        </w:rPr>
        <w:t>, </w:t>
      </w:r>
      <w:r w:rsidRPr="00E24111">
        <w:rPr>
          <w:rFonts w:ascii="Times New Roman" w:hAnsi="Times New Roman" w:cs="Times New Roman"/>
          <w:iCs/>
          <w:sz w:val="24"/>
          <w:szCs w:val="24"/>
        </w:rPr>
        <w:t>68</w:t>
      </w:r>
      <w:r w:rsidRPr="00E24111">
        <w:rPr>
          <w:rFonts w:ascii="Times New Roman" w:hAnsi="Times New Roman" w:cs="Times New Roman"/>
          <w:sz w:val="24"/>
          <w:szCs w:val="24"/>
        </w:rPr>
        <w:t xml:space="preserve">(269), </w:t>
      </w:r>
      <w:r>
        <w:rPr>
          <w:rFonts w:ascii="Times New Roman" w:hAnsi="Times New Roman" w:cs="Times New Roman"/>
          <w:sz w:val="24"/>
          <w:szCs w:val="24"/>
        </w:rPr>
        <w:t xml:space="preserve">pg. </w:t>
      </w:r>
      <w:r w:rsidRPr="00E24111">
        <w:rPr>
          <w:rFonts w:ascii="Times New Roman" w:hAnsi="Times New Roman" w:cs="Times New Roman"/>
          <w:sz w:val="24"/>
          <w:szCs w:val="24"/>
        </w:rPr>
        <w:t>45</w:t>
      </w:r>
      <w:r>
        <w:rPr>
          <w:rFonts w:ascii="Times New Roman" w:hAnsi="Times New Roman" w:cs="Times New Roman"/>
          <w:sz w:val="24"/>
          <w:szCs w:val="24"/>
        </w:rPr>
        <w:t xml:space="preserve"> </w:t>
      </w:r>
      <w:r w:rsidRPr="00E24111">
        <w:rPr>
          <w:rFonts w:ascii="Times New Roman" w:hAnsi="Times New Roman" w:cs="Times New Roman"/>
          <w:sz w:val="24"/>
          <w:szCs w:val="24"/>
        </w:rPr>
        <w:t>-</w:t>
      </w:r>
      <w:r>
        <w:rPr>
          <w:rFonts w:ascii="Times New Roman" w:hAnsi="Times New Roman" w:cs="Times New Roman"/>
          <w:sz w:val="24"/>
          <w:szCs w:val="24"/>
        </w:rPr>
        <w:t xml:space="preserve"> </w:t>
      </w:r>
      <w:r w:rsidRPr="00E24111">
        <w:rPr>
          <w:rFonts w:ascii="Times New Roman" w:hAnsi="Times New Roman" w:cs="Times New Roman"/>
          <w:sz w:val="24"/>
          <w:szCs w:val="24"/>
        </w:rPr>
        <w:t>62.</w:t>
      </w:r>
    </w:p>
    <w:p w:rsidR="00926C46" w:rsidRPr="00724637" w:rsidRDefault="00926C46" w:rsidP="00926C46">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rPr>
        <w:t xml:space="preserve">Van Praag, C.M. &amp; Versloot, P.H. (2007). </w:t>
      </w:r>
      <w:r w:rsidRPr="00724637">
        <w:rPr>
          <w:rFonts w:ascii="Times New Roman" w:hAnsi="Times New Roman" w:cs="Times New Roman"/>
          <w:i/>
          <w:sz w:val="24"/>
          <w:szCs w:val="24"/>
          <w:lang w:val="en-US"/>
        </w:rPr>
        <w:t>What is the value of entrepreneurship? A review of recent research</w:t>
      </w:r>
      <w:r w:rsidRPr="00724637">
        <w:rPr>
          <w:rFonts w:ascii="Times New Roman" w:hAnsi="Times New Roman" w:cs="Times New Roman"/>
          <w:sz w:val="24"/>
          <w:szCs w:val="24"/>
          <w:lang w:val="en-US"/>
        </w:rPr>
        <w:t xml:space="preserve">. Small Business </w:t>
      </w:r>
      <w:r w:rsidRPr="00F05073">
        <w:rPr>
          <w:rFonts w:ascii="Times New Roman" w:hAnsi="Times New Roman" w:cs="Times New Roman"/>
          <w:sz w:val="24"/>
          <w:szCs w:val="24"/>
          <w:lang w:val="en-US"/>
        </w:rPr>
        <w:t>Economics, 29</w:t>
      </w:r>
      <w:r w:rsidR="00F05073" w:rsidRPr="00F05073">
        <w:rPr>
          <w:rFonts w:ascii="Times New Roman" w:hAnsi="Times New Roman" w:cs="Times New Roman"/>
          <w:sz w:val="24"/>
          <w:szCs w:val="24"/>
          <w:lang w:val="en-US"/>
        </w:rPr>
        <w:t>(4)</w:t>
      </w:r>
      <w:r w:rsidRPr="00F05073">
        <w:rPr>
          <w:rFonts w:ascii="Times New Roman" w:hAnsi="Times New Roman" w:cs="Times New Roman"/>
          <w:sz w:val="24"/>
          <w:szCs w:val="24"/>
          <w:lang w:val="en-US"/>
        </w:rPr>
        <w:t>, pg. 351</w:t>
      </w:r>
      <w:r w:rsidRPr="00724637">
        <w:rPr>
          <w:rFonts w:ascii="Times New Roman" w:hAnsi="Times New Roman" w:cs="Times New Roman"/>
          <w:sz w:val="24"/>
          <w:szCs w:val="24"/>
          <w:lang w:val="en-US"/>
        </w:rPr>
        <w:t xml:space="preserve"> – 382.</w:t>
      </w:r>
    </w:p>
    <w:p w:rsidR="00F658F5" w:rsidRDefault="00F658F5" w:rsidP="00F658F5">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Venkataraman, S. (1997). </w:t>
      </w:r>
      <w:r w:rsidRPr="00724637">
        <w:rPr>
          <w:rFonts w:ascii="Times New Roman" w:hAnsi="Times New Roman" w:cs="Times New Roman"/>
          <w:i/>
          <w:sz w:val="24"/>
          <w:szCs w:val="24"/>
          <w:lang w:val="en-US"/>
        </w:rPr>
        <w:t>The distinctive domain of entrepreneurship research: an editor’s perspective</w:t>
      </w:r>
      <w:r w:rsidRPr="00724637">
        <w:rPr>
          <w:rFonts w:ascii="Times New Roman" w:hAnsi="Times New Roman" w:cs="Times New Roman"/>
          <w:sz w:val="24"/>
          <w:szCs w:val="24"/>
          <w:lang w:val="en-US"/>
        </w:rPr>
        <w:t xml:space="preserve">. In: Katz, J., Brockhaus, J. (Eds.), </w:t>
      </w:r>
      <w:r w:rsidRPr="00874E7B">
        <w:rPr>
          <w:rFonts w:ascii="Times New Roman" w:hAnsi="Times New Roman" w:cs="Times New Roman"/>
          <w:i/>
          <w:sz w:val="24"/>
          <w:szCs w:val="24"/>
          <w:lang w:val="en-US"/>
        </w:rPr>
        <w:t>Advances in Entrepreneurship, Firm Emergence, and Growth</w:t>
      </w:r>
      <w:r w:rsidRPr="00724637">
        <w:rPr>
          <w:rFonts w:ascii="Times New Roman" w:hAnsi="Times New Roman" w:cs="Times New Roman"/>
          <w:sz w:val="24"/>
          <w:szCs w:val="24"/>
          <w:lang w:val="en-US"/>
        </w:rPr>
        <w:t>. JAI Press, Greenwich, CT.</w:t>
      </w:r>
    </w:p>
    <w:p w:rsidR="00BD7939" w:rsidRPr="00724637" w:rsidRDefault="00BD7939" w:rsidP="00F658F5">
      <w:pPr>
        <w:pStyle w:val="ListParagraph"/>
        <w:numPr>
          <w:ilvl w:val="0"/>
          <w:numId w:val="5"/>
        </w:numPr>
        <w:spacing w:line="360" w:lineRule="auto"/>
        <w:ind w:left="426"/>
        <w:rPr>
          <w:rFonts w:ascii="Times New Roman" w:hAnsi="Times New Roman" w:cs="Times New Roman"/>
          <w:sz w:val="24"/>
          <w:szCs w:val="24"/>
          <w:lang w:val="en-US"/>
        </w:rPr>
      </w:pPr>
      <w:r w:rsidRPr="00BD7939">
        <w:rPr>
          <w:rFonts w:ascii="Times New Roman" w:hAnsi="Times New Roman" w:cs="Times New Roman"/>
          <w:sz w:val="24"/>
          <w:szCs w:val="24"/>
          <w:lang w:val="en-US"/>
        </w:rPr>
        <w:t xml:space="preserve">Vidal, I. (2005). </w:t>
      </w:r>
      <w:r w:rsidRPr="00BD7939">
        <w:rPr>
          <w:rFonts w:ascii="Times New Roman" w:hAnsi="Times New Roman" w:cs="Times New Roman"/>
          <w:i/>
          <w:sz w:val="24"/>
          <w:szCs w:val="24"/>
          <w:lang w:val="en-US"/>
        </w:rPr>
        <w:t>Social enterprise and social inclusion: Social enterprises in the sphere of work integration</w:t>
      </w:r>
      <w:r w:rsidRPr="00BD7939">
        <w:rPr>
          <w:rFonts w:ascii="Times New Roman" w:hAnsi="Times New Roman" w:cs="Times New Roman"/>
          <w:sz w:val="24"/>
          <w:szCs w:val="24"/>
          <w:lang w:val="en-US"/>
        </w:rPr>
        <w:t>. International Journal of Public Administration, 28(9), 807</w:t>
      </w:r>
      <w:r>
        <w:rPr>
          <w:rFonts w:ascii="Times New Roman" w:hAnsi="Times New Roman" w:cs="Times New Roman"/>
          <w:sz w:val="24"/>
          <w:szCs w:val="24"/>
          <w:lang w:val="en-US"/>
        </w:rPr>
        <w:t xml:space="preserve"> </w:t>
      </w:r>
      <w:r w:rsidRPr="00724637">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D7939">
        <w:rPr>
          <w:rFonts w:ascii="Times New Roman" w:hAnsi="Times New Roman" w:cs="Times New Roman"/>
          <w:sz w:val="24"/>
          <w:szCs w:val="24"/>
          <w:lang w:val="en-US"/>
        </w:rPr>
        <w:t>825.</w:t>
      </w:r>
    </w:p>
    <w:p w:rsidR="00DC5960" w:rsidRPr="00724637" w:rsidRDefault="00DC5960" w:rsidP="00DC5960">
      <w:pPr>
        <w:pStyle w:val="ListParagraph"/>
        <w:numPr>
          <w:ilvl w:val="0"/>
          <w:numId w:val="5"/>
        </w:numPr>
        <w:spacing w:line="360" w:lineRule="auto"/>
        <w:ind w:left="426"/>
        <w:rPr>
          <w:rFonts w:ascii="Times New Roman" w:hAnsi="Times New Roman" w:cs="Times New Roman"/>
          <w:sz w:val="24"/>
          <w:szCs w:val="24"/>
          <w:lang w:val="en-US"/>
        </w:rPr>
      </w:pPr>
      <w:r w:rsidRPr="00724637">
        <w:rPr>
          <w:rFonts w:ascii="Times New Roman" w:hAnsi="Times New Roman" w:cs="Times New Roman"/>
          <w:sz w:val="24"/>
          <w:szCs w:val="24"/>
          <w:lang w:val="en-US"/>
        </w:rPr>
        <w:t xml:space="preserve">Weerawardena, J. &amp; Mort, G.S. (2006). </w:t>
      </w:r>
      <w:r w:rsidRPr="00724637">
        <w:rPr>
          <w:rFonts w:ascii="Times New Roman" w:hAnsi="Times New Roman" w:cs="Times New Roman"/>
          <w:i/>
          <w:sz w:val="24"/>
          <w:szCs w:val="24"/>
          <w:lang w:val="en-US"/>
        </w:rPr>
        <w:t>Investigating social entrepreneurship: a multidimensional model</w:t>
      </w:r>
      <w:r w:rsidRPr="00724637">
        <w:rPr>
          <w:rFonts w:ascii="Times New Roman" w:hAnsi="Times New Roman" w:cs="Times New Roman"/>
          <w:sz w:val="24"/>
          <w:szCs w:val="24"/>
          <w:lang w:val="en-US"/>
        </w:rPr>
        <w:t>. Journal of World Business, 41(1), pg. 21 – 35.</w:t>
      </w:r>
    </w:p>
    <w:p w:rsidR="00DC5960" w:rsidRPr="00863F2D" w:rsidRDefault="00DC5960" w:rsidP="00DC5960">
      <w:pPr>
        <w:pStyle w:val="ListParagraph"/>
        <w:numPr>
          <w:ilvl w:val="0"/>
          <w:numId w:val="5"/>
        </w:numPr>
        <w:spacing w:line="360" w:lineRule="auto"/>
        <w:ind w:left="426"/>
        <w:rPr>
          <w:rFonts w:ascii="Times New Roman" w:hAnsi="Times New Roman" w:cs="Times New Roman"/>
          <w:b/>
          <w:sz w:val="24"/>
          <w:szCs w:val="24"/>
          <w:lang w:val="en-US"/>
        </w:rPr>
      </w:pPr>
      <w:r w:rsidRPr="00724637">
        <w:rPr>
          <w:rFonts w:ascii="Times New Roman" w:hAnsi="Times New Roman" w:cs="Times New Roman"/>
          <w:sz w:val="24"/>
          <w:szCs w:val="24"/>
          <w:lang w:val="en-US"/>
        </w:rPr>
        <w:t xml:space="preserve">Zahra, S. A., Gedajlovic, E., Neubaum, D. O., &amp; Shulman, J. M. (2009). </w:t>
      </w:r>
      <w:r w:rsidRPr="00724637">
        <w:rPr>
          <w:rFonts w:ascii="Times New Roman" w:hAnsi="Times New Roman" w:cs="Times New Roman"/>
          <w:i/>
          <w:sz w:val="24"/>
          <w:szCs w:val="24"/>
          <w:lang w:val="en-US"/>
        </w:rPr>
        <w:t>A typology of social entrepreneurs: Motives, search processes and ethical challenges.</w:t>
      </w:r>
      <w:r w:rsidRPr="00724637">
        <w:rPr>
          <w:rFonts w:ascii="Times New Roman" w:hAnsi="Times New Roman" w:cs="Times New Roman"/>
          <w:sz w:val="24"/>
          <w:szCs w:val="24"/>
          <w:lang w:val="en-US"/>
        </w:rPr>
        <w:t xml:space="preserve"> Journal of Business Venturing, 24(5), pg. 519</w:t>
      </w:r>
      <w:r w:rsidR="00BD7939">
        <w:rPr>
          <w:rFonts w:ascii="Times New Roman" w:hAnsi="Times New Roman" w:cs="Times New Roman"/>
          <w:sz w:val="24"/>
          <w:szCs w:val="24"/>
          <w:lang w:val="en-US"/>
        </w:rPr>
        <w:t xml:space="preserve"> </w:t>
      </w:r>
      <w:r w:rsidR="00BD7939" w:rsidRPr="00724637">
        <w:rPr>
          <w:rFonts w:ascii="Times New Roman" w:hAnsi="Times New Roman" w:cs="Times New Roman"/>
          <w:sz w:val="24"/>
          <w:szCs w:val="24"/>
          <w:lang w:val="en-US"/>
        </w:rPr>
        <w:t>–</w:t>
      </w:r>
      <w:r w:rsidR="00BD7939">
        <w:rPr>
          <w:rFonts w:ascii="Times New Roman" w:hAnsi="Times New Roman" w:cs="Times New Roman"/>
          <w:sz w:val="24"/>
          <w:szCs w:val="24"/>
          <w:lang w:val="en-US"/>
        </w:rPr>
        <w:t xml:space="preserve"> </w:t>
      </w:r>
      <w:r w:rsidRPr="00724637">
        <w:rPr>
          <w:rFonts w:ascii="Times New Roman" w:hAnsi="Times New Roman" w:cs="Times New Roman"/>
          <w:sz w:val="24"/>
          <w:szCs w:val="24"/>
          <w:lang w:val="en-US"/>
        </w:rPr>
        <w:t>532.</w:t>
      </w:r>
    </w:p>
    <w:p w:rsidR="00863F2D" w:rsidRDefault="005E5627" w:rsidP="00863F2D">
      <w:pPr>
        <w:pStyle w:val="Heading1"/>
        <w:rPr>
          <w:lang w:val="en-US"/>
        </w:rPr>
      </w:pPr>
      <w:bookmarkStart w:id="36" w:name="_Toc427158521"/>
      <w:r>
        <w:rPr>
          <w:lang w:val="en-US"/>
        </w:rPr>
        <w:t>7</w:t>
      </w:r>
      <w:r w:rsidR="00863F2D">
        <w:rPr>
          <w:lang w:val="en-US"/>
        </w:rPr>
        <w:t>. Appendices</w:t>
      </w:r>
      <w:bookmarkEnd w:id="36"/>
    </w:p>
    <w:p w:rsidR="00863F2D" w:rsidRDefault="00863F2D" w:rsidP="00863F2D">
      <w:pPr>
        <w:pStyle w:val="Heading2"/>
        <w:rPr>
          <w:lang w:val="en-US"/>
        </w:rPr>
      </w:pPr>
      <w:bookmarkStart w:id="37" w:name="_Toc427158522"/>
      <w:r>
        <w:rPr>
          <w:lang w:val="en-US"/>
        </w:rPr>
        <w:t>Appendix A</w:t>
      </w:r>
      <w:r w:rsidR="00F06285">
        <w:rPr>
          <w:lang w:val="en-US"/>
        </w:rPr>
        <w:t xml:space="preserve">: Descriptives of GEM 2009 </w:t>
      </w:r>
      <w:r w:rsidR="00F20E82">
        <w:rPr>
          <w:lang w:val="en-US"/>
        </w:rPr>
        <w:t xml:space="preserve">APS </w:t>
      </w:r>
      <w:r w:rsidR="00F06285">
        <w:rPr>
          <w:lang w:val="en-US"/>
        </w:rPr>
        <w:t>dataset</w:t>
      </w:r>
      <w:bookmarkEnd w:id="37"/>
    </w:p>
    <w:tbl>
      <w:tblPr>
        <w:tblW w:w="8366" w:type="dxa"/>
        <w:tblInd w:w="55" w:type="dxa"/>
        <w:tblCellMar>
          <w:left w:w="70" w:type="dxa"/>
          <w:right w:w="70" w:type="dxa"/>
        </w:tblCellMar>
        <w:tblLook w:val="04A0" w:firstRow="1" w:lastRow="0" w:firstColumn="1" w:lastColumn="0" w:noHBand="0" w:noVBand="1"/>
      </w:tblPr>
      <w:tblGrid>
        <w:gridCol w:w="2567"/>
        <w:gridCol w:w="920"/>
        <w:gridCol w:w="1064"/>
        <w:gridCol w:w="993"/>
        <w:gridCol w:w="850"/>
        <w:gridCol w:w="992"/>
        <w:gridCol w:w="980"/>
      </w:tblGrid>
      <w:tr w:rsidR="00793DE8" w:rsidRPr="00CA5CCF" w:rsidTr="00F20E82">
        <w:trPr>
          <w:trHeight w:val="315"/>
        </w:trPr>
        <w:tc>
          <w:tcPr>
            <w:tcW w:w="2567" w:type="dxa"/>
            <w:tcBorders>
              <w:top w:val="nil"/>
              <w:left w:val="nil"/>
              <w:bottom w:val="single" w:sz="8" w:space="0" w:color="auto"/>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b/>
                <w:bCs/>
                <w:color w:val="000000"/>
                <w:sz w:val="24"/>
                <w:szCs w:val="24"/>
                <w:lang w:eastAsia="nl-NL"/>
              </w:rPr>
            </w:pPr>
            <w:r w:rsidRPr="00CA5CCF">
              <w:rPr>
                <w:rFonts w:ascii="Times New Roman" w:eastAsia="Times New Roman" w:hAnsi="Times New Roman" w:cs="Times New Roman"/>
                <w:b/>
                <w:bCs/>
                <w:color w:val="000000"/>
                <w:sz w:val="24"/>
                <w:szCs w:val="24"/>
                <w:lang w:eastAsia="nl-NL"/>
              </w:rPr>
              <w:t>Country</w:t>
            </w:r>
          </w:p>
        </w:tc>
        <w:tc>
          <w:tcPr>
            <w:tcW w:w="920" w:type="dxa"/>
            <w:tcBorders>
              <w:top w:val="nil"/>
              <w:left w:val="nil"/>
              <w:bottom w:val="single" w:sz="8" w:space="0" w:color="auto"/>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b/>
                <w:bCs/>
                <w:color w:val="000000"/>
                <w:sz w:val="24"/>
                <w:szCs w:val="24"/>
                <w:lang w:eastAsia="nl-NL"/>
              </w:rPr>
            </w:pPr>
            <w:r>
              <w:rPr>
                <w:rFonts w:ascii="Times New Roman" w:eastAsia="Times New Roman" w:hAnsi="Times New Roman" w:cs="Times New Roman"/>
                <w:b/>
                <w:bCs/>
                <w:color w:val="000000"/>
                <w:sz w:val="24"/>
                <w:szCs w:val="24"/>
                <w:lang w:eastAsia="nl-NL"/>
              </w:rPr>
              <w:t>N</w:t>
            </w:r>
          </w:p>
        </w:tc>
        <w:tc>
          <w:tcPr>
            <w:tcW w:w="1064" w:type="dxa"/>
            <w:tcBorders>
              <w:top w:val="nil"/>
              <w:left w:val="nil"/>
              <w:bottom w:val="single" w:sz="8" w:space="0" w:color="auto"/>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b/>
                <w:bCs/>
                <w:color w:val="000000"/>
                <w:sz w:val="24"/>
                <w:szCs w:val="24"/>
                <w:lang w:eastAsia="nl-NL"/>
              </w:rPr>
            </w:pPr>
            <w:r>
              <w:rPr>
                <w:rFonts w:ascii="Times New Roman" w:eastAsia="Times New Roman" w:hAnsi="Times New Roman" w:cs="Times New Roman"/>
                <w:b/>
                <w:bCs/>
                <w:color w:val="000000"/>
                <w:sz w:val="24"/>
                <w:szCs w:val="24"/>
                <w:lang w:eastAsia="nl-NL"/>
              </w:rPr>
              <w:t xml:space="preserve">% </w:t>
            </w:r>
            <w:r w:rsidRPr="00CA5CCF">
              <w:rPr>
                <w:rFonts w:ascii="Times New Roman" w:eastAsia="Times New Roman" w:hAnsi="Times New Roman" w:cs="Times New Roman"/>
                <w:b/>
                <w:bCs/>
                <w:color w:val="000000"/>
                <w:sz w:val="24"/>
                <w:szCs w:val="24"/>
                <w:lang w:eastAsia="nl-NL"/>
              </w:rPr>
              <w:t>Male</w:t>
            </w:r>
            <w:r>
              <w:rPr>
                <w:rFonts w:ascii="Times New Roman" w:eastAsia="Times New Roman" w:hAnsi="Times New Roman" w:cs="Times New Roman"/>
                <w:b/>
                <w:bCs/>
                <w:color w:val="000000"/>
                <w:sz w:val="24"/>
                <w:szCs w:val="24"/>
                <w:lang w:eastAsia="nl-NL"/>
              </w:rPr>
              <w:t>s</w:t>
            </w:r>
          </w:p>
        </w:tc>
        <w:tc>
          <w:tcPr>
            <w:tcW w:w="993" w:type="dxa"/>
            <w:tcBorders>
              <w:top w:val="nil"/>
              <w:left w:val="nil"/>
              <w:bottom w:val="single" w:sz="8" w:space="0" w:color="auto"/>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b/>
                <w:bCs/>
                <w:color w:val="000000"/>
                <w:sz w:val="24"/>
                <w:szCs w:val="24"/>
                <w:lang w:eastAsia="nl-NL"/>
              </w:rPr>
            </w:pPr>
            <w:r>
              <w:rPr>
                <w:rFonts w:ascii="Times New Roman" w:eastAsia="Times New Roman" w:hAnsi="Times New Roman" w:cs="Times New Roman"/>
                <w:b/>
                <w:bCs/>
                <w:color w:val="000000"/>
                <w:sz w:val="24"/>
                <w:szCs w:val="24"/>
                <w:lang w:eastAsia="nl-NL"/>
              </w:rPr>
              <w:t xml:space="preserve">Average </w:t>
            </w:r>
            <w:r w:rsidRPr="00CA5CCF">
              <w:rPr>
                <w:rFonts w:ascii="Times New Roman" w:eastAsia="Times New Roman" w:hAnsi="Times New Roman" w:cs="Times New Roman"/>
                <w:b/>
                <w:bCs/>
                <w:color w:val="000000"/>
                <w:sz w:val="24"/>
                <w:szCs w:val="24"/>
                <w:lang w:eastAsia="nl-NL"/>
              </w:rPr>
              <w:t>Age</w:t>
            </w:r>
          </w:p>
        </w:tc>
        <w:tc>
          <w:tcPr>
            <w:tcW w:w="850" w:type="dxa"/>
            <w:tcBorders>
              <w:top w:val="nil"/>
              <w:left w:val="nil"/>
              <w:bottom w:val="single" w:sz="8" w:space="0" w:color="auto"/>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b/>
                <w:bCs/>
                <w:color w:val="000000"/>
                <w:sz w:val="24"/>
                <w:szCs w:val="24"/>
                <w:lang w:eastAsia="nl-NL"/>
              </w:rPr>
            </w:pPr>
            <w:r w:rsidRPr="00CA5CCF">
              <w:rPr>
                <w:rFonts w:ascii="Times New Roman" w:eastAsia="Times New Roman" w:hAnsi="Times New Roman" w:cs="Times New Roman"/>
                <w:b/>
                <w:bCs/>
                <w:color w:val="000000"/>
                <w:sz w:val="24"/>
                <w:szCs w:val="24"/>
                <w:lang w:eastAsia="nl-NL"/>
              </w:rPr>
              <w:t>TEA</w:t>
            </w:r>
          </w:p>
        </w:tc>
        <w:tc>
          <w:tcPr>
            <w:tcW w:w="992" w:type="dxa"/>
            <w:tcBorders>
              <w:top w:val="nil"/>
              <w:left w:val="nil"/>
              <w:bottom w:val="single" w:sz="8" w:space="0" w:color="auto"/>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b/>
                <w:bCs/>
                <w:color w:val="000000"/>
                <w:sz w:val="24"/>
                <w:szCs w:val="24"/>
                <w:lang w:eastAsia="nl-NL"/>
              </w:rPr>
            </w:pPr>
            <w:r w:rsidRPr="00CA5CCF">
              <w:rPr>
                <w:rFonts w:ascii="Times New Roman" w:eastAsia="Times New Roman" w:hAnsi="Times New Roman" w:cs="Times New Roman"/>
                <w:b/>
                <w:bCs/>
                <w:color w:val="000000"/>
                <w:sz w:val="24"/>
                <w:szCs w:val="24"/>
                <w:lang w:eastAsia="nl-NL"/>
              </w:rPr>
              <w:t>SEA</w:t>
            </w:r>
          </w:p>
        </w:tc>
        <w:tc>
          <w:tcPr>
            <w:tcW w:w="980" w:type="dxa"/>
            <w:tcBorders>
              <w:top w:val="nil"/>
              <w:left w:val="nil"/>
              <w:bottom w:val="single" w:sz="8" w:space="0" w:color="auto"/>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b/>
                <w:bCs/>
                <w:color w:val="000000"/>
                <w:sz w:val="24"/>
                <w:szCs w:val="24"/>
                <w:lang w:eastAsia="nl-NL"/>
              </w:rPr>
            </w:pPr>
            <w:r w:rsidRPr="00CA5CCF">
              <w:rPr>
                <w:rFonts w:ascii="Times New Roman" w:eastAsia="Times New Roman" w:hAnsi="Times New Roman" w:cs="Times New Roman"/>
                <w:b/>
                <w:bCs/>
                <w:color w:val="000000"/>
                <w:sz w:val="24"/>
                <w:szCs w:val="24"/>
                <w:lang w:eastAsia="nl-NL"/>
              </w:rPr>
              <w:t>Overlap</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United States</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5.002</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51%</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63</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5,1%</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2,4%</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0,5%</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Russia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1.695</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48%</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39</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3,1%</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0,2%</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0,6%</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South Africa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3.135</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49%</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38</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4,5%</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0,9%</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1,0%</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Greece</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49%</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43</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7,2%</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1,3%</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0,4%</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Netherlands</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3.003</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45%</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55</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5,2%</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0,8%</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0,1%</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Belgium</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3.989</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47%</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44</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2,8%</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1,1%</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0,5%</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France</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2.019</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48%</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47</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2,9%</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1,6%</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0,5%</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Spain</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28.888</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49%</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44</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3,9%</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0,3%</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0,2%</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Hungary</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50%</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40</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7,3%</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1,4%</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1,7%</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Italy</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3.000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50%</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44</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2,8%</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0,5%</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0,5%</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lastRenderedPageBreak/>
              <w:t>Romania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2.093</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48%</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49</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2,7%</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0,8%</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0,5%</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Switzerland</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2.024</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40%</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51</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4,7%</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0,9%</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1,3%</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United Kingdom</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30.003</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40%</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51</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3,6%</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1,4%</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0,2%</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Denmark</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2.012</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46%</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45</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Norway</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2.029</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51%</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48</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6,8%</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0,8%</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0,5%</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Germany</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6.032</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51%</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42</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4,7%</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0,5%</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0,5%</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Peru</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2.021</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50%</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43</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16,3%</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0,6%</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3,0%</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Argentina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2.008</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41%</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45</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11,5%</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3,7%</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0,7%</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Brazil</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49%</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37</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15,8%</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0,4%</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0,0%</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Chile</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5.000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44%</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44</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13,5%</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1,2%</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0,2%</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Colombia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2.055</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49%</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39</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18,0%</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0,5%</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3,8%</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Malaysia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2.002</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62%</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42</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4,6%</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0,1%</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0,0%</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Japan</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1.600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50%</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44</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Korea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50%</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39</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6,3%</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0,2%</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0,6%</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China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3.608</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48%</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39</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17,6%</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1,8%</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1,1%</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Iran</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3.350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54%</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38</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9,6%</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0,6%</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0,6%</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Morocco</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1.500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50%</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35</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15,7%</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0,3%</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0,1%</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Algeria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50%</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34</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16,3%</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1,3%</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0,4%</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Tunisia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49%</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38</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Uganda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2.095</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43%</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33</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31,2%</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1,7%</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1,2%</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Iceland</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2.005</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48%</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45</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9,4%</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2,9%</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1,2%</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Finland</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2.004</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51%</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43</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5,3%</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2,6%</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0,2%</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Latvia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2.003</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48%</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41</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10,1%</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1,7%</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0,2%</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Serbia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2.300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48%</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50</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3,7%</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0,9%</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0,0%</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Croatia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49%</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47</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4,4%</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2,1%</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0,6%</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Slovenia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3.030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47%</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41</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4,6%</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1,7%</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0,3%</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Bosnia and Herzegovina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49%</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43</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4,4%</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0,9%</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0,1%</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Guatemala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2.190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45%</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36</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14,5%</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0,1%</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0,1%</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Panama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41%</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39</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8,9%</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0,3%</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0,8%</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Venezuela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1.693</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42%</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40</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15,9%</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1,2%</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Ecuador</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2.200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50%</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38</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15,0%</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0,2%</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0,4%</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Uruguay</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2.001</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46%</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46</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8,9%</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1,4%</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0,7%</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Tonga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1.184</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44%</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41</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Shenzen</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49%</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31</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Dominican Republic</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2.007</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44%</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37</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16,5%</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1,9%</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0,5%</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Hong Kong</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44%</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40</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3,3%</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0,3%</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0,2%</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Jamaica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2.012</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47%</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42</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18,9%</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1,0%</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2,2%</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Lebanon</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49%</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35</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14,4%</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0,9%</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0,0%</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Jordan</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2.006</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52%</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34</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10,1%</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0,5%</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0,1%</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Syria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2.002</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50%</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34</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8,2%</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0,9%</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0,0%</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Saudi Arabia</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2.000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62%</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34</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5,0%</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0,2%</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0,1%</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Yemen</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2.065</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52%</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33</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West Bank &amp; Gaza Strip</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2.080</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51%</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34</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8,6%</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0,3%</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0,0%</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United Arab Emirates</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2.056</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66%</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32</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9,3%</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2,5%</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1,6%</w:t>
            </w:r>
          </w:p>
        </w:tc>
      </w:tr>
      <w:tr w:rsidR="00793DE8" w:rsidRPr="00CA5CCF" w:rsidTr="00F20E82">
        <w:trPr>
          <w:trHeight w:val="300"/>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val="en-US" w:eastAsia="nl-NL"/>
              </w:rPr>
              <w:t>Israel</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2.073</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42%</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42</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5,0%</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2,1%</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0,3%</w:t>
            </w:r>
          </w:p>
        </w:tc>
      </w:tr>
      <w:tr w:rsidR="00793DE8" w:rsidRPr="00CA5CCF" w:rsidTr="00F20E82">
        <w:trPr>
          <w:trHeight w:val="315"/>
        </w:trPr>
        <w:tc>
          <w:tcPr>
            <w:tcW w:w="2567" w:type="dxa"/>
            <w:tcBorders>
              <w:top w:val="single" w:sz="4" w:space="0" w:color="auto"/>
              <w:left w:val="nil"/>
              <w:bottom w:val="double" w:sz="6" w:space="0" w:color="auto"/>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lastRenderedPageBreak/>
              <w:t> </w:t>
            </w:r>
          </w:p>
        </w:tc>
        <w:tc>
          <w:tcPr>
            <w:tcW w:w="920" w:type="dxa"/>
            <w:tcBorders>
              <w:top w:val="single" w:sz="4" w:space="0" w:color="auto"/>
              <w:left w:val="nil"/>
              <w:bottom w:val="double" w:sz="6" w:space="0" w:color="auto"/>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 </w:t>
            </w:r>
          </w:p>
        </w:tc>
        <w:tc>
          <w:tcPr>
            <w:tcW w:w="1064" w:type="dxa"/>
            <w:tcBorders>
              <w:top w:val="single" w:sz="4" w:space="0" w:color="auto"/>
              <w:left w:val="nil"/>
              <w:bottom w:val="double" w:sz="6" w:space="0" w:color="auto"/>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 </w:t>
            </w:r>
          </w:p>
        </w:tc>
        <w:tc>
          <w:tcPr>
            <w:tcW w:w="993" w:type="dxa"/>
            <w:tcBorders>
              <w:top w:val="single" w:sz="4" w:space="0" w:color="auto"/>
              <w:left w:val="nil"/>
              <w:bottom w:val="double" w:sz="6" w:space="0" w:color="auto"/>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p>
        </w:tc>
        <w:tc>
          <w:tcPr>
            <w:tcW w:w="850" w:type="dxa"/>
            <w:tcBorders>
              <w:top w:val="single" w:sz="4" w:space="0" w:color="auto"/>
              <w:left w:val="nil"/>
              <w:bottom w:val="double" w:sz="6" w:space="0" w:color="auto"/>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 </w:t>
            </w:r>
          </w:p>
        </w:tc>
        <w:tc>
          <w:tcPr>
            <w:tcW w:w="992" w:type="dxa"/>
            <w:tcBorders>
              <w:top w:val="single" w:sz="4" w:space="0" w:color="auto"/>
              <w:left w:val="nil"/>
              <w:bottom w:val="double" w:sz="6" w:space="0" w:color="auto"/>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 </w:t>
            </w:r>
          </w:p>
        </w:tc>
        <w:tc>
          <w:tcPr>
            <w:tcW w:w="980" w:type="dxa"/>
            <w:tcBorders>
              <w:top w:val="single" w:sz="4" w:space="0" w:color="auto"/>
              <w:left w:val="nil"/>
              <w:bottom w:val="double" w:sz="6" w:space="0" w:color="auto"/>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 </w:t>
            </w:r>
          </w:p>
        </w:tc>
      </w:tr>
      <w:tr w:rsidR="00793DE8" w:rsidRPr="00CA5CCF" w:rsidTr="00F20E82">
        <w:trPr>
          <w:trHeight w:val="315"/>
        </w:trPr>
        <w:tc>
          <w:tcPr>
            <w:tcW w:w="2567"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rPr>
                <w:rFonts w:ascii="Times New Roman" w:eastAsia="Times New Roman" w:hAnsi="Times New Roman" w:cs="Times New Roman"/>
                <w:b/>
                <w:bCs/>
                <w:color w:val="000000"/>
                <w:sz w:val="24"/>
                <w:szCs w:val="24"/>
                <w:lang w:eastAsia="nl-NL"/>
              </w:rPr>
            </w:pPr>
            <w:r w:rsidRPr="00CA5CCF">
              <w:rPr>
                <w:rFonts w:ascii="Times New Roman" w:eastAsia="Times New Roman" w:hAnsi="Times New Roman" w:cs="Times New Roman"/>
                <w:b/>
                <w:bCs/>
                <w:color w:val="000000"/>
                <w:sz w:val="24"/>
                <w:szCs w:val="24"/>
                <w:lang w:eastAsia="nl-NL"/>
              </w:rPr>
              <w:t>Total</w:t>
            </w:r>
          </w:p>
        </w:tc>
        <w:tc>
          <w:tcPr>
            <w:tcW w:w="92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183.074</w:t>
            </w:r>
          </w:p>
        </w:tc>
        <w:tc>
          <w:tcPr>
            <w:tcW w:w="1064"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47%</w:t>
            </w:r>
          </w:p>
        </w:tc>
        <w:tc>
          <w:tcPr>
            <w:tcW w:w="993" w:type="dxa"/>
            <w:tcBorders>
              <w:top w:val="nil"/>
              <w:left w:val="nil"/>
              <w:bottom w:val="nil"/>
              <w:right w:val="nil"/>
            </w:tcBorders>
            <w:shd w:val="clear" w:color="auto" w:fill="auto"/>
            <w:noWrap/>
            <w:vAlign w:val="bottom"/>
            <w:hideMark/>
          </w:tcPr>
          <w:p w:rsidR="00793DE8" w:rsidRPr="00CA5CCF" w:rsidRDefault="00793DE8" w:rsidP="00793DE8">
            <w:pPr>
              <w:spacing w:after="0" w:line="240" w:lineRule="auto"/>
              <w:jc w:val="center"/>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44</w:t>
            </w:r>
          </w:p>
        </w:tc>
        <w:tc>
          <w:tcPr>
            <w:tcW w:w="85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7,2%</w:t>
            </w:r>
          </w:p>
        </w:tc>
        <w:tc>
          <w:tcPr>
            <w:tcW w:w="992"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1,0%</w:t>
            </w:r>
          </w:p>
        </w:tc>
        <w:tc>
          <w:tcPr>
            <w:tcW w:w="980" w:type="dxa"/>
            <w:tcBorders>
              <w:top w:val="nil"/>
              <w:left w:val="nil"/>
              <w:bottom w:val="nil"/>
              <w:right w:val="nil"/>
            </w:tcBorders>
            <w:shd w:val="clear" w:color="auto" w:fill="auto"/>
            <w:noWrap/>
            <w:vAlign w:val="bottom"/>
            <w:hideMark/>
          </w:tcPr>
          <w:p w:rsidR="00793DE8" w:rsidRPr="00CA5CCF" w:rsidRDefault="00793DE8" w:rsidP="00863F2D">
            <w:pPr>
              <w:spacing w:after="0" w:line="240" w:lineRule="auto"/>
              <w:jc w:val="right"/>
              <w:rPr>
                <w:rFonts w:ascii="Times New Roman" w:eastAsia="Times New Roman" w:hAnsi="Times New Roman" w:cs="Times New Roman"/>
                <w:color w:val="000000"/>
                <w:sz w:val="24"/>
                <w:szCs w:val="24"/>
                <w:lang w:eastAsia="nl-NL"/>
              </w:rPr>
            </w:pPr>
            <w:r w:rsidRPr="00CA5CCF">
              <w:rPr>
                <w:rFonts w:ascii="Times New Roman" w:eastAsia="Times New Roman" w:hAnsi="Times New Roman" w:cs="Times New Roman"/>
                <w:color w:val="000000"/>
                <w:sz w:val="24"/>
                <w:szCs w:val="24"/>
                <w:lang w:eastAsia="nl-NL"/>
              </w:rPr>
              <w:t>0,5%</w:t>
            </w:r>
          </w:p>
        </w:tc>
      </w:tr>
    </w:tbl>
    <w:p w:rsidR="00863F2D" w:rsidRPr="00863F2D" w:rsidRDefault="00863F2D" w:rsidP="00863F2D">
      <w:pPr>
        <w:rPr>
          <w:lang w:val="en-US"/>
        </w:rPr>
      </w:pPr>
    </w:p>
    <w:p w:rsidR="00863F2D" w:rsidRDefault="00793DE8" w:rsidP="00684478">
      <w:pPr>
        <w:rPr>
          <w:rFonts w:ascii="Times New Roman" w:hAnsi="Times New Roman" w:cs="Times New Roman"/>
          <w:sz w:val="18"/>
          <w:szCs w:val="18"/>
          <w:lang w:val="en-US"/>
        </w:rPr>
      </w:pPr>
      <w:r w:rsidRPr="00793DE8">
        <w:rPr>
          <w:rFonts w:ascii="Times New Roman" w:hAnsi="Times New Roman" w:cs="Times New Roman"/>
          <w:sz w:val="18"/>
          <w:szCs w:val="18"/>
          <w:lang w:val="en-US"/>
        </w:rPr>
        <w:t>Source: GEM 2009 APS Global Individual Level Data</w:t>
      </w:r>
    </w:p>
    <w:p w:rsidR="00ED6F78" w:rsidRDefault="00440AEF" w:rsidP="00ED6F78">
      <w:pPr>
        <w:pStyle w:val="Heading2"/>
        <w:rPr>
          <w:rFonts w:ascii="Times New Roman" w:hAnsi="Times New Roman" w:cs="Times New Roman"/>
          <w:sz w:val="18"/>
          <w:szCs w:val="18"/>
          <w:lang w:val="en-US"/>
        </w:rPr>
      </w:pPr>
      <w:bookmarkStart w:id="38" w:name="_Toc427158523"/>
      <w:r>
        <w:rPr>
          <w:lang w:val="en-US"/>
        </w:rPr>
        <w:t>A</w:t>
      </w:r>
      <w:r w:rsidR="00ED6F78">
        <w:rPr>
          <w:lang w:val="en-US"/>
        </w:rPr>
        <w:t>ppendix B: Cumulative distribution of</w:t>
      </w:r>
      <w:r w:rsidR="001D3BED">
        <w:rPr>
          <w:lang w:val="en-US"/>
        </w:rPr>
        <w:t xml:space="preserve"> points allocated to</w:t>
      </w:r>
      <w:r w:rsidR="00ED6F78">
        <w:rPr>
          <w:lang w:val="en-US"/>
        </w:rPr>
        <w:t xml:space="preserve"> Social Goals </w:t>
      </w:r>
      <w:r w:rsidR="001D3BED">
        <w:rPr>
          <w:lang w:val="en-US"/>
        </w:rPr>
        <w:t>by</w:t>
      </w:r>
      <w:r w:rsidR="00F1375D">
        <w:rPr>
          <w:lang w:val="en-US"/>
        </w:rPr>
        <w:t xml:space="preserve"> TEA and SEA</w:t>
      </w:r>
      <w:bookmarkEnd w:id="38"/>
    </w:p>
    <w:p w:rsidR="00ED6F78" w:rsidRDefault="00ED6F78" w:rsidP="00ED6F78">
      <w:pPr>
        <w:rPr>
          <w:rFonts w:ascii="Times New Roman" w:hAnsi="Times New Roman" w:cs="Times New Roman"/>
          <w:sz w:val="18"/>
          <w:szCs w:val="18"/>
          <w:lang w:val="en-US"/>
        </w:rPr>
      </w:pPr>
    </w:p>
    <w:p w:rsidR="00ED6F78" w:rsidRDefault="00ED6F78" w:rsidP="00ED6F78">
      <w:pPr>
        <w:rPr>
          <w:rFonts w:ascii="Times New Roman" w:hAnsi="Times New Roman" w:cs="Times New Roman"/>
          <w:sz w:val="18"/>
          <w:szCs w:val="18"/>
          <w:lang w:val="en-US"/>
        </w:rPr>
      </w:pPr>
      <w:r w:rsidRPr="00ED6F78">
        <w:rPr>
          <w:rFonts w:ascii="Times New Roman" w:hAnsi="Times New Roman" w:cs="Times New Roman"/>
          <w:noProof/>
          <w:sz w:val="18"/>
          <w:szCs w:val="18"/>
          <w:lang w:val="en-GB" w:eastAsia="en-GB"/>
        </w:rPr>
        <w:drawing>
          <wp:inline distT="0" distB="0" distL="0" distR="0">
            <wp:extent cx="4029474" cy="2700000"/>
            <wp:effectExtent l="19050" t="0" r="9126"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srcRect/>
                    <a:stretch>
                      <a:fillRect/>
                    </a:stretch>
                  </pic:blipFill>
                  <pic:spPr bwMode="auto">
                    <a:xfrm>
                      <a:off x="0" y="0"/>
                      <a:ext cx="4029474" cy="2700000"/>
                    </a:xfrm>
                    <a:prstGeom prst="rect">
                      <a:avLst/>
                    </a:prstGeom>
                    <a:noFill/>
                  </pic:spPr>
                </pic:pic>
              </a:graphicData>
            </a:graphic>
          </wp:inline>
        </w:drawing>
      </w:r>
    </w:p>
    <w:p w:rsidR="00ED6F78" w:rsidRDefault="00ED6F78" w:rsidP="00ED6F78">
      <w:pPr>
        <w:rPr>
          <w:rFonts w:ascii="Times New Roman" w:hAnsi="Times New Roman" w:cs="Times New Roman"/>
          <w:sz w:val="18"/>
          <w:szCs w:val="18"/>
          <w:lang w:val="en-US"/>
        </w:rPr>
      </w:pPr>
      <w:r w:rsidRPr="00ED6F78">
        <w:rPr>
          <w:rFonts w:ascii="Times New Roman" w:hAnsi="Times New Roman" w:cs="Times New Roman"/>
          <w:noProof/>
          <w:sz w:val="18"/>
          <w:szCs w:val="18"/>
          <w:lang w:val="en-GB" w:eastAsia="en-GB"/>
        </w:rPr>
        <w:drawing>
          <wp:inline distT="0" distB="0" distL="0" distR="0">
            <wp:extent cx="4043147" cy="2700000"/>
            <wp:effectExtent l="19050" t="0" r="0"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4043147" cy="2700000"/>
                    </a:xfrm>
                    <a:prstGeom prst="rect">
                      <a:avLst/>
                    </a:prstGeom>
                    <a:noFill/>
                  </pic:spPr>
                </pic:pic>
              </a:graphicData>
            </a:graphic>
          </wp:inline>
        </w:drawing>
      </w:r>
    </w:p>
    <w:p w:rsidR="00ED6F78" w:rsidRDefault="00ED6F78" w:rsidP="00684478">
      <w:pPr>
        <w:rPr>
          <w:rFonts w:ascii="Times New Roman" w:hAnsi="Times New Roman" w:cs="Times New Roman"/>
          <w:sz w:val="18"/>
          <w:szCs w:val="18"/>
          <w:lang w:val="en-US"/>
        </w:rPr>
      </w:pPr>
      <w:r w:rsidRPr="00793DE8">
        <w:rPr>
          <w:rFonts w:ascii="Times New Roman" w:hAnsi="Times New Roman" w:cs="Times New Roman"/>
          <w:sz w:val="18"/>
          <w:szCs w:val="18"/>
          <w:lang w:val="en-US"/>
        </w:rPr>
        <w:t>Source: GEM 2009 APS Global Individual Level Data</w:t>
      </w:r>
    </w:p>
    <w:p w:rsidR="00440AEF" w:rsidRDefault="00440AEF" w:rsidP="00A2364C">
      <w:pPr>
        <w:pStyle w:val="Heading2"/>
        <w:rPr>
          <w:lang w:val="en-US"/>
        </w:rPr>
      </w:pPr>
    </w:p>
    <w:p w:rsidR="00440AEF" w:rsidRDefault="00440AEF" w:rsidP="00A2364C">
      <w:pPr>
        <w:pStyle w:val="Heading2"/>
        <w:rPr>
          <w:lang w:val="en-US"/>
        </w:rPr>
      </w:pPr>
    </w:p>
    <w:p w:rsidR="00440AEF" w:rsidRDefault="00440AEF" w:rsidP="00A2364C">
      <w:pPr>
        <w:pStyle w:val="Heading2"/>
        <w:rPr>
          <w:lang w:val="en-US"/>
        </w:rPr>
      </w:pPr>
    </w:p>
    <w:p w:rsidR="00440AEF" w:rsidRDefault="00440AEF" w:rsidP="00A2364C">
      <w:pPr>
        <w:pStyle w:val="Heading2"/>
        <w:rPr>
          <w:lang w:val="en-US"/>
        </w:rPr>
      </w:pPr>
    </w:p>
    <w:p w:rsidR="00440AEF" w:rsidRDefault="00440AEF">
      <w:pPr>
        <w:rPr>
          <w:rFonts w:asciiTheme="majorHAnsi" w:eastAsiaTheme="majorEastAsia" w:hAnsiTheme="majorHAnsi" w:cstheme="majorBidi"/>
          <w:b/>
          <w:bCs/>
          <w:color w:val="4F81BD" w:themeColor="accent1"/>
          <w:sz w:val="26"/>
          <w:szCs w:val="26"/>
          <w:lang w:val="en-US"/>
        </w:rPr>
      </w:pPr>
      <w:r>
        <w:rPr>
          <w:lang w:val="en-US"/>
        </w:rPr>
        <w:br w:type="page"/>
      </w:r>
    </w:p>
    <w:p w:rsidR="00A2364C" w:rsidRDefault="00A2364C" w:rsidP="00A2364C">
      <w:pPr>
        <w:pStyle w:val="Heading2"/>
        <w:rPr>
          <w:lang w:val="en-US"/>
        </w:rPr>
      </w:pPr>
      <w:bookmarkStart w:id="39" w:name="_Toc427158524"/>
      <w:r>
        <w:rPr>
          <w:lang w:val="en-US"/>
        </w:rPr>
        <w:lastRenderedPageBreak/>
        <w:t xml:space="preserve">Appendix </w:t>
      </w:r>
      <w:r w:rsidR="00ED6F78">
        <w:rPr>
          <w:lang w:val="en-US"/>
        </w:rPr>
        <w:t>C</w:t>
      </w:r>
      <w:r>
        <w:rPr>
          <w:lang w:val="en-US"/>
        </w:rPr>
        <w:t>: Observations and Average Social Goals per Country</w:t>
      </w:r>
      <w:bookmarkEnd w:id="39"/>
    </w:p>
    <w:tbl>
      <w:tblPr>
        <w:tblW w:w="7629" w:type="dxa"/>
        <w:tblInd w:w="55" w:type="dxa"/>
        <w:tblCellMar>
          <w:left w:w="70" w:type="dxa"/>
          <w:right w:w="70" w:type="dxa"/>
        </w:tblCellMar>
        <w:tblLook w:val="04A0" w:firstRow="1" w:lastRow="0" w:firstColumn="1" w:lastColumn="0" w:noHBand="0" w:noVBand="1"/>
      </w:tblPr>
      <w:tblGrid>
        <w:gridCol w:w="2709"/>
        <w:gridCol w:w="960"/>
        <w:gridCol w:w="1500"/>
        <w:gridCol w:w="960"/>
        <w:gridCol w:w="1500"/>
      </w:tblGrid>
      <w:tr w:rsidR="00A2364C" w:rsidRPr="00684478" w:rsidTr="0054107C">
        <w:trPr>
          <w:trHeight w:val="615"/>
        </w:trPr>
        <w:tc>
          <w:tcPr>
            <w:tcW w:w="2709" w:type="dxa"/>
            <w:tcBorders>
              <w:top w:val="nil"/>
              <w:left w:val="nil"/>
              <w:bottom w:val="single" w:sz="8" w:space="0" w:color="auto"/>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b/>
                <w:bCs/>
                <w:color w:val="000000"/>
                <w:sz w:val="24"/>
                <w:szCs w:val="24"/>
                <w:lang w:eastAsia="nl-NL"/>
              </w:rPr>
            </w:pPr>
            <w:r w:rsidRPr="00684478">
              <w:rPr>
                <w:rFonts w:ascii="Times New Roman" w:eastAsia="Times New Roman" w:hAnsi="Times New Roman" w:cs="Times New Roman"/>
                <w:b/>
                <w:bCs/>
                <w:color w:val="000000"/>
                <w:sz w:val="24"/>
                <w:szCs w:val="24"/>
                <w:lang w:eastAsia="nl-NL"/>
              </w:rPr>
              <w:t>Country</w:t>
            </w:r>
          </w:p>
        </w:tc>
        <w:tc>
          <w:tcPr>
            <w:tcW w:w="960" w:type="dxa"/>
            <w:tcBorders>
              <w:top w:val="nil"/>
              <w:left w:val="nil"/>
              <w:bottom w:val="single" w:sz="8" w:space="0" w:color="auto"/>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b/>
                <w:bCs/>
                <w:color w:val="000000"/>
                <w:sz w:val="24"/>
                <w:szCs w:val="24"/>
                <w:lang w:eastAsia="nl-NL"/>
              </w:rPr>
            </w:pPr>
            <w:r w:rsidRPr="00684478">
              <w:rPr>
                <w:rFonts w:ascii="Times New Roman" w:eastAsia="Times New Roman" w:hAnsi="Times New Roman" w:cs="Times New Roman"/>
                <w:b/>
                <w:bCs/>
                <w:color w:val="000000"/>
                <w:sz w:val="24"/>
                <w:szCs w:val="24"/>
                <w:lang w:eastAsia="nl-NL"/>
              </w:rPr>
              <w:t>N (SEA)</w:t>
            </w:r>
          </w:p>
        </w:tc>
        <w:tc>
          <w:tcPr>
            <w:tcW w:w="1500" w:type="dxa"/>
            <w:tcBorders>
              <w:top w:val="nil"/>
              <w:left w:val="nil"/>
              <w:bottom w:val="single" w:sz="8" w:space="0" w:color="auto"/>
              <w:right w:val="nil"/>
            </w:tcBorders>
            <w:shd w:val="clear" w:color="auto" w:fill="auto"/>
            <w:vAlign w:val="bottom"/>
            <w:hideMark/>
          </w:tcPr>
          <w:p w:rsidR="00A2364C" w:rsidRPr="00684478" w:rsidRDefault="00A2364C" w:rsidP="0054107C">
            <w:pPr>
              <w:spacing w:after="0" w:line="240" w:lineRule="auto"/>
              <w:jc w:val="center"/>
              <w:rPr>
                <w:rFonts w:ascii="Times New Roman" w:eastAsia="Times New Roman" w:hAnsi="Times New Roman" w:cs="Times New Roman"/>
                <w:b/>
                <w:bCs/>
                <w:color w:val="000000"/>
                <w:sz w:val="24"/>
                <w:szCs w:val="24"/>
                <w:lang w:eastAsia="nl-NL"/>
              </w:rPr>
            </w:pPr>
            <w:r w:rsidRPr="00684478">
              <w:rPr>
                <w:rFonts w:ascii="Times New Roman" w:eastAsia="Times New Roman" w:hAnsi="Times New Roman" w:cs="Times New Roman"/>
                <w:b/>
                <w:bCs/>
                <w:color w:val="000000"/>
                <w:sz w:val="24"/>
                <w:szCs w:val="24"/>
                <w:lang w:eastAsia="nl-NL"/>
              </w:rPr>
              <w:t>Average Social Goals (SEA)</w:t>
            </w:r>
          </w:p>
        </w:tc>
        <w:tc>
          <w:tcPr>
            <w:tcW w:w="960" w:type="dxa"/>
            <w:tcBorders>
              <w:top w:val="nil"/>
              <w:left w:val="nil"/>
              <w:bottom w:val="single" w:sz="8" w:space="0" w:color="auto"/>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b/>
                <w:bCs/>
                <w:color w:val="000000"/>
                <w:sz w:val="24"/>
                <w:szCs w:val="24"/>
                <w:lang w:eastAsia="nl-NL"/>
              </w:rPr>
            </w:pPr>
            <w:r w:rsidRPr="00684478">
              <w:rPr>
                <w:rFonts w:ascii="Times New Roman" w:eastAsia="Times New Roman" w:hAnsi="Times New Roman" w:cs="Times New Roman"/>
                <w:b/>
                <w:bCs/>
                <w:color w:val="000000"/>
                <w:sz w:val="24"/>
                <w:szCs w:val="24"/>
                <w:lang w:eastAsia="nl-NL"/>
              </w:rPr>
              <w:t>N (TEA)</w:t>
            </w:r>
          </w:p>
        </w:tc>
        <w:tc>
          <w:tcPr>
            <w:tcW w:w="1500" w:type="dxa"/>
            <w:tcBorders>
              <w:top w:val="nil"/>
              <w:left w:val="nil"/>
              <w:bottom w:val="single" w:sz="8" w:space="0" w:color="auto"/>
              <w:right w:val="nil"/>
            </w:tcBorders>
            <w:shd w:val="clear" w:color="auto" w:fill="auto"/>
            <w:vAlign w:val="bottom"/>
            <w:hideMark/>
          </w:tcPr>
          <w:p w:rsidR="00A2364C" w:rsidRPr="00684478" w:rsidRDefault="00A2364C" w:rsidP="0054107C">
            <w:pPr>
              <w:spacing w:after="0" w:line="240" w:lineRule="auto"/>
              <w:jc w:val="center"/>
              <w:rPr>
                <w:rFonts w:ascii="Times New Roman" w:eastAsia="Times New Roman" w:hAnsi="Times New Roman" w:cs="Times New Roman"/>
                <w:b/>
                <w:bCs/>
                <w:color w:val="000000"/>
                <w:sz w:val="24"/>
                <w:szCs w:val="24"/>
                <w:lang w:eastAsia="nl-NL"/>
              </w:rPr>
            </w:pPr>
            <w:r w:rsidRPr="00684478">
              <w:rPr>
                <w:rFonts w:ascii="Times New Roman" w:eastAsia="Times New Roman" w:hAnsi="Times New Roman" w:cs="Times New Roman"/>
                <w:b/>
                <w:bCs/>
                <w:color w:val="000000"/>
                <w:sz w:val="24"/>
                <w:szCs w:val="24"/>
                <w:lang w:eastAsia="nl-NL"/>
              </w:rPr>
              <w:t>Average Social Goals (TEA)</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Algeria</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17</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56,47</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234</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39,17</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Argentina</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38</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75,00</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129</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43,80</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Belgium</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27</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73,52</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52</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49,33</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Bosnia and Herzegovina</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15</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72,80</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67</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49,76</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Chile</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54</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65,00</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525</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41,94</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China</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38</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40,97</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243</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38,36</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Colombia</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9</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52,22</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269</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35,90</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Croatia</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26</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67,31</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60</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46,39</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Dominican Republic</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14</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48,21</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131</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48,30</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Finland</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27</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72,00</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42</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52,55</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France</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27</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68,30</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44</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49,45</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Germany</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25</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59,87</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156</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38,49</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Greece</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18</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78,61</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49</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40,63</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Hungary</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20</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64,56</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41</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39,78</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Iceland</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34</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76,91</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67</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46,28</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Israel</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16</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72,00</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55</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28,29</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Italy</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15</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64,80</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25</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47,68</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Jamaica</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9</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78,89</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201</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42,91</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Latvia</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32</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72,19</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125</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39,82</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Lebanon</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14</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84,29</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139</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29,55</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Netherlands</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19</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73,89</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56</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54,00</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Norway</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12</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78,97</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81</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46,77</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Peru</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13</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63,85</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237</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38,07</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Romania</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12</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47,64</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22</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40,00</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Serbia</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8</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89,58</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33</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21,27</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Slovenia</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41</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69,34</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69</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52,29</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South Africa</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14</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66,00</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65</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56,77</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Spain</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60</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65,62</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405</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37,01</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Switzerland</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19</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55,11</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51</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39,12</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Syria</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13</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68,00</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76</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49,62</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Uganda</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13</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70,08</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278</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23,51</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United Arab Emirates</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31</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49,07</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113</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46,76</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United Kingdom</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93</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72,69</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345</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48,19</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United States</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91</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73,00</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161</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42,89</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Uruguay</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23</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68,91</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130</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38,32</w:t>
            </w:r>
          </w:p>
        </w:tc>
      </w:tr>
      <w:tr w:rsidR="00A2364C" w:rsidRPr="00684478" w:rsidTr="0054107C">
        <w:trPr>
          <w:trHeight w:val="300"/>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Venezuela</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18</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59,17</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168</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32,65</w:t>
            </w:r>
          </w:p>
        </w:tc>
      </w:tr>
      <w:tr w:rsidR="00A2364C" w:rsidRPr="00684478" w:rsidTr="0054107C">
        <w:trPr>
          <w:trHeight w:val="315"/>
        </w:trPr>
        <w:tc>
          <w:tcPr>
            <w:tcW w:w="2709" w:type="dxa"/>
            <w:tcBorders>
              <w:top w:val="single" w:sz="4" w:space="0" w:color="auto"/>
              <w:left w:val="nil"/>
              <w:bottom w:val="double" w:sz="6" w:space="0" w:color="auto"/>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 </w:t>
            </w:r>
          </w:p>
        </w:tc>
        <w:tc>
          <w:tcPr>
            <w:tcW w:w="960" w:type="dxa"/>
            <w:tcBorders>
              <w:top w:val="single" w:sz="4" w:space="0" w:color="auto"/>
              <w:left w:val="nil"/>
              <w:bottom w:val="double" w:sz="6" w:space="0" w:color="auto"/>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 </w:t>
            </w:r>
          </w:p>
        </w:tc>
        <w:tc>
          <w:tcPr>
            <w:tcW w:w="1500" w:type="dxa"/>
            <w:tcBorders>
              <w:top w:val="single" w:sz="4" w:space="0" w:color="auto"/>
              <w:left w:val="nil"/>
              <w:bottom w:val="double" w:sz="6" w:space="0" w:color="auto"/>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 </w:t>
            </w:r>
          </w:p>
        </w:tc>
        <w:tc>
          <w:tcPr>
            <w:tcW w:w="960" w:type="dxa"/>
            <w:tcBorders>
              <w:top w:val="single" w:sz="4" w:space="0" w:color="auto"/>
              <w:left w:val="nil"/>
              <w:bottom w:val="double" w:sz="6" w:space="0" w:color="auto"/>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 </w:t>
            </w:r>
          </w:p>
        </w:tc>
        <w:tc>
          <w:tcPr>
            <w:tcW w:w="1500" w:type="dxa"/>
            <w:tcBorders>
              <w:top w:val="single" w:sz="4" w:space="0" w:color="auto"/>
              <w:left w:val="nil"/>
              <w:bottom w:val="double" w:sz="6" w:space="0" w:color="auto"/>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 </w:t>
            </w:r>
          </w:p>
        </w:tc>
      </w:tr>
      <w:tr w:rsidR="00A2364C" w:rsidRPr="00684478" w:rsidTr="0054107C">
        <w:trPr>
          <w:trHeight w:val="315"/>
        </w:trPr>
        <w:tc>
          <w:tcPr>
            <w:tcW w:w="2709"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rPr>
                <w:rFonts w:ascii="Times New Roman" w:eastAsia="Times New Roman" w:hAnsi="Times New Roman" w:cs="Times New Roman"/>
                <w:b/>
                <w:bCs/>
                <w:color w:val="000000"/>
                <w:sz w:val="24"/>
                <w:szCs w:val="24"/>
                <w:lang w:eastAsia="nl-NL"/>
              </w:rPr>
            </w:pPr>
            <w:r w:rsidRPr="00684478">
              <w:rPr>
                <w:rFonts w:ascii="Times New Roman" w:eastAsia="Times New Roman" w:hAnsi="Times New Roman" w:cs="Times New Roman"/>
                <w:b/>
                <w:bCs/>
                <w:color w:val="000000"/>
                <w:sz w:val="24"/>
                <w:szCs w:val="24"/>
                <w:lang w:eastAsia="nl-NL"/>
              </w:rPr>
              <w:t>Total</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955</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67,46</w:t>
            </w:r>
          </w:p>
        </w:tc>
        <w:tc>
          <w:tcPr>
            <w:tcW w:w="96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4.944</w:t>
            </w:r>
          </w:p>
        </w:tc>
        <w:tc>
          <w:tcPr>
            <w:tcW w:w="1500" w:type="dxa"/>
            <w:tcBorders>
              <w:top w:val="nil"/>
              <w:left w:val="nil"/>
              <w:bottom w:val="nil"/>
              <w:right w:val="nil"/>
            </w:tcBorders>
            <w:shd w:val="clear" w:color="auto" w:fill="auto"/>
            <w:noWrap/>
            <w:vAlign w:val="bottom"/>
            <w:hideMark/>
          </w:tcPr>
          <w:p w:rsidR="00A2364C" w:rsidRPr="00684478" w:rsidRDefault="00A2364C" w:rsidP="0054107C">
            <w:pPr>
              <w:spacing w:after="0" w:line="240" w:lineRule="auto"/>
              <w:jc w:val="center"/>
              <w:rPr>
                <w:rFonts w:ascii="Times New Roman" w:eastAsia="Times New Roman" w:hAnsi="Times New Roman" w:cs="Times New Roman"/>
                <w:color w:val="000000"/>
                <w:sz w:val="24"/>
                <w:szCs w:val="24"/>
                <w:lang w:eastAsia="nl-NL"/>
              </w:rPr>
            </w:pPr>
            <w:r w:rsidRPr="00684478">
              <w:rPr>
                <w:rFonts w:ascii="Times New Roman" w:eastAsia="Times New Roman" w:hAnsi="Times New Roman" w:cs="Times New Roman"/>
                <w:color w:val="000000"/>
                <w:sz w:val="24"/>
                <w:szCs w:val="24"/>
                <w:lang w:eastAsia="nl-NL"/>
              </w:rPr>
              <w:t>40,39</w:t>
            </w:r>
          </w:p>
        </w:tc>
      </w:tr>
    </w:tbl>
    <w:p w:rsidR="00A2364C" w:rsidRDefault="00A2364C" w:rsidP="00A2364C">
      <w:pPr>
        <w:rPr>
          <w:lang w:val="en-US"/>
        </w:rPr>
      </w:pPr>
    </w:p>
    <w:p w:rsidR="00A2364C" w:rsidRPr="00793DE8" w:rsidRDefault="00A2364C" w:rsidP="00A2364C">
      <w:pPr>
        <w:rPr>
          <w:rFonts w:ascii="Times New Roman" w:hAnsi="Times New Roman" w:cs="Times New Roman"/>
          <w:sz w:val="18"/>
          <w:szCs w:val="18"/>
          <w:lang w:val="en-US"/>
        </w:rPr>
        <w:sectPr w:rsidR="00A2364C" w:rsidRPr="00793DE8" w:rsidSect="00042130">
          <w:footerReference w:type="default" r:id="rId14"/>
          <w:pgSz w:w="11906" w:h="16838"/>
          <w:pgMar w:top="1417" w:right="1417" w:bottom="1417" w:left="1417" w:header="708" w:footer="708" w:gutter="0"/>
          <w:cols w:space="708"/>
          <w:titlePg/>
          <w:docGrid w:linePitch="360"/>
        </w:sectPr>
      </w:pPr>
      <w:r w:rsidRPr="00793DE8">
        <w:rPr>
          <w:rFonts w:ascii="Times New Roman" w:hAnsi="Times New Roman" w:cs="Times New Roman"/>
          <w:sz w:val="18"/>
          <w:szCs w:val="18"/>
          <w:lang w:val="en-US"/>
        </w:rPr>
        <w:lastRenderedPageBreak/>
        <w:t>Source: GEM 2009 APS Global Individual Level Data</w:t>
      </w:r>
    </w:p>
    <w:p w:rsidR="002D4F98" w:rsidRPr="002D4F98" w:rsidRDefault="00863F2D" w:rsidP="002D4F98">
      <w:pPr>
        <w:pStyle w:val="Heading2"/>
        <w:rPr>
          <w:lang w:val="en-US"/>
        </w:rPr>
      </w:pPr>
      <w:bookmarkStart w:id="40" w:name="_Toc427158525"/>
      <w:r>
        <w:rPr>
          <w:lang w:val="en-US"/>
        </w:rPr>
        <w:lastRenderedPageBreak/>
        <w:t xml:space="preserve">Appendix </w:t>
      </w:r>
      <w:r w:rsidR="00ED6F78">
        <w:rPr>
          <w:lang w:val="en-US"/>
        </w:rPr>
        <w:t>D</w:t>
      </w:r>
      <w:r w:rsidR="00F06285">
        <w:rPr>
          <w:lang w:val="en-US"/>
        </w:rPr>
        <w:t xml:space="preserve">: Descriptives </w:t>
      </w:r>
      <w:r w:rsidR="00874C72">
        <w:rPr>
          <w:lang w:val="en-US"/>
        </w:rPr>
        <w:t>of variables from</w:t>
      </w:r>
      <w:r w:rsidR="00F06285">
        <w:rPr>
          <w:lang w:val="en-US"/>
        </w:rPr>
        <w:t xml:space="preserve"> TEA and SEA </w:t>
      </w:r>
      <w:r w:rsidR="00F20E82">
        <w:rPr>
          <w:lang w:val="en-US"/>
        </w:rPr>
        <w:t>observations</w:t>
      </w:r>
      <w:r w:rsidR="0068467B">
        <w:rPr>
          <w:lang w:val="en-US"/>
        </w:rPr>
        <w:t xml:space="preserve"> with values on Social Goals</w:t>
      </w:r>
      <w:bookmarkEnd w:id="40"/>
    </w:p>
    <w:tbl>
      <w:tblPr>
        <w:tblW w:w="14048" w:type="dxa"/>
        <w:tblInd w:w="55" w:type="dxa"/>
        <w:tblCellMar>
          <w:left w:w="70" w:type="dxa"/>
          <w:right w:w="70" w:type="dxa"/>
        </w:tblCellMar>
        <w:tblLook w:val="04A0" w:firstRow="1" w:lastRow="0" w:firstColumn="1" w:lastColumn="0" w:noHBand="0" w:noVBand="1"/>
      </w:tblPr>
      <w:tblGrid>
        <w:gridCol w:w="1340"/>
        <w:gridCol w:w="1247"/>
        <w:gridCol w:w="4799"/>
        <w:gridCol w:w="971"/>
        <w:gridCol w:w="993"/>
        <w:gridCol w:w="1134"/>
        <w:gridCol w:w="1134"/>
        <w:gridCol w:w="1276"/>
        <w:gridCol w:w="1154"/>
      </w:tblGrid>
      <w:tr w:rsidR="00F20E82" w:rsidRPr="00D050AF" w:rsidTr="00392D89">
        <w:trPr>
          <w:trHeight w:val="330"/>
        </w:trPr>
        <w:tc>
          <w:tcPr>
            <w:tcW w:w="1340" w:type="dxa"/>
            <w:tcBorders>
              <w:top w:val="nil"/>
              <w:left w:val="nil"/>
              <w:bottom w:val="single" w:sz="8" w:space="0" w:color="auto"/>
              <w:right w:val="nil"/>
            </w:tcBorders>
            <w:shd w:val="clear" w:color="auto" w:fill="auto"/>
            <w:noWrap/>
            <w:vAlign w:val="bottom"/>
            <w:hideMark/>
          </w:tcPr>
          <w:p w:rsidR="00F20E82" w:rsidRPr="00D050AF" w:rsidRDefault="00F20E82" w:rsidP="00D050AF">
            <w:pPr>
              <w:spacing w:after="0" w:line="240" w:lineRule="auto"/>
              <w:rPr>
                <w:rFonts w:ascii="Times New Roman" w:eastAsia="Times New Roman" w:hAnsi="Times New Roman" w:cs="Times New Roman"/>
                <w:b/>
                <w:bCs/>
                <w:color w:val="000000"/>
                <w:sz w:val="24"/>
                <w:szCs w:val="24"/>
                <w:lang w:eastAsia="nl-NL"/>
              </w:rPr>
            </w:pPr>
            <w:r w:rsidRPr="00D050AF">
              <w:rPr>
                <w:rFonts w:ascii="Times New Roman" w:eastAsia="Times New Roman" w:hAnsi="Times New Roman" w:cs="Times New Roman"/>
                <w:b/>
                <w:bCs/>
                <w:color w:val="000000"/>
                <w:sz w:val="24"/>
                <w:szCs w:val="24"/>
                <w:lang w:eastAsia="nl-NL"/>
              </w:rPr>
              <w:t> </w:t>
            </w:r>
          </w:p>
        </w:tc>
        <w:tc>
          <w:tcPr>
            <w:tcW w:w="1247" w:type="dxa"/>
            <w:tcBorders>
              <w:top w:val="nil"/>
              <w:left w:val="nil"/>
              <w:bottom w:val="single" w:sz="8" w:space="0" w:color="auto"/>
              <w:right w:val="nil"/>
            </w:tcBorders>
            <w:shd w:val="clear" w:color="auto" w:fill="auto"/>
            <w:noWrap/>
            <w:vAlign w:val="bottom"/>
            <w:hideMark/>
          </w:tcPr>
          <w:p w:rsidR="00F20E82" w:rsidRPr="00D050AF" w:rsidRDefault="00F20E82" w:rsidP="00D050AF">
            <w:pPr>
              <w:spacing w:after="0" w:line="240" w:lineRule="auto"/>
              <w:rPr>
                <w:rFonts w:ascii="Times New Roman" w:eastAsia="Times New Roman" w:hAnsi="Times New Roman" w:cs="Times New Roman"/>
                <w:b/>
                <w:bCs/>
                <w:color w:val="000000"/>
                <w:sz w:val="24"/>
                <w:szCs w:val="24"/>
                <w:lang w:eastAsia="nl-NL"/>
              </w:rPr>
            </w:pPr>
            <w:r w:rsidRPr="00D050AF">
              <w:rPr>
                <w:rFonts w:ascii="Times New Roman" w:eastAsia="Times New Roman" w:hAnsi="Times New Roman" w:cs="Times New Roman"/>
                <w:b/>
                <w:bCs/>
                <w:color w:val="000000"/>
                <w:sz w:val="24"/>
                <w:szCs w:val="24"/>
                <w:lang w:eastAsia="nl-NL"/>
              </w:rPr>
              <w:t> </w:t>
            </w:r>
          </w:p>
        </w:tc>
        <w:tc>
          <w:tcPr>
            <w:tcW w:w="4799" w:type="dxa"/>
            <w:tcBorders>
              <w:top w:val="nil"/>
              <w:left w:val="nil"/>
              <w:bottom w:val="single" w:sz="8" w:space="0" w:color="auto"/>
              <w:right w:val="nil"/>
            </w:tcBorders>
            <w:shd w:val="clear" w:color="auto" w:fill="auto"/>
            <w:noWrap/>
            <w:vAlign w:val="bottom"/>
            <w:hideMark/>
          </w:tcPr>
          <w:p w:rsidR="00F20E82" w:rsidRPr="00D050AF" w:rsidRDefault="00F20E82" w:rsidP="00D050AF">
            <w:pPr>
              <w:spacing w:after="0" w:line="240" w:lineRule="auto"/>
              <w:rPr>
                <w:rFonts w:ascii="Times New Roman" w:eastAsia="Times New Roman" w:hAnsi="Times New Roman" w:cs="Times New Roman"/>
                <w:b/>
                <w:bCs/>
                <w:color w:val="000000"/>
                <w:sz w:val="24"/>
                <w:szCs w:val="24"/>
                <w:lang w:eastAsia="nl-NL"/>
              </w:rPr>
            </w:pPr>
            <w:r w:rsidRPr="00D050AF">
              <w:rPr>
                <w:rFonts w:ascii="Times New Roman" w:eastAsia="Times New Roman" w:hAnsi="Times New Roman" w:cs="Times New Roman"/>
                <w:b/>
                <w:bCs/>
                <w:color w:val="000000"/>
                <w:sz w:val="24"/>
                <w:szCs w:val="24"/>
                <w:lang w:eastAsia="nl-NL"/>
              </w:rPr>
              <w:t> </w:t>
            </w:r>
          </w:p>
        </w:tc>
        <w:tc>
          <w:tcPr>
            <w:tcW w:w="1964" w:type="dxa"/>
            <w:gridSpan w:val="2"/>
            <w:tcBorders>
              <w:top w:val="nil"/>
              <w:left w:val="nil"/>
              <w:bottom w:val="single" w:sz="8" w:space="0" w:color="auto"/>
              <w:right w:val="nil"/>
            </w:tcBorders>
            <w:shd w:val="clear" w:color="auto" w:fill="auto"/>
            <w:noWrap/>
            <w:vAlign w:val="bottom"/>
            <w:hideMark/>
          </w:tcPr>
          <w:p w:rsidR="00F20E82" w:rsidRPr="00D050AF" w:rsidRDefault="00F20E82" w:rsidP="00F20E82">
            <w:pPr>
              <w:spacing w:after="0" w:line="240" w:lineRule="auto"/>
              <w:jc w:val="center"/>
              <w:rPr>
                <w:rFonts w:ascii="Times New Roman" w:eastAsia="Times New Roman" w:hAnsi="Times New Roman" w:cs="Times New Roman"/>
                <w:b/>
                <w:bCs/>
                <w:color w:val="000000"/>
                <w:sz w:val="24"/>
                <w:szCs w:val="24"/>
                <w:lang w:eastAsia="nl-NL"/>
              </w:rPr>
            </w:pPr>
            <w:r w:rsidRPr="00D050AF">
              <w:rPr>
                <w:rFonts w:ascii="Times New Roman" w:eastAsia="Times New Roman" w:hAnsi="Times New Roman" w:cs="Times New Roman"/>
                <w:b/>
                <w:bCs/>
                <w:color w:val="000000"/>
                <w:sz w:val="24"/>
                <w:szCs w:val="24"/>
                <w:lang w:eastAsia="nl-NL"/>
              </w:rPr>
              <w:t>N</w:t>
            </w:r>
          </w:p>
        </w:tc>
        <w:tc>
          <w:tcPr>
            <w:tcW w:w="2268" w:type="dxa"/>
            <w:gridSpan w:val="2"/>
            <w:tcBorders>
              <w:top w:val="nil"/>
              <w:left w:val="nil"/>
              <w:bottom w:val="single" w:sz="8" w:space="0" w:color="auto"/>
              <w:right w:val="nil"/>
            </w:tcBorders>
            <w:shd w:val="clear" w:color="auto" w:fill="auto"/>
            <w:noWrap/>
            <w:vAlign w:val="bottom"/>
            <w:hideMark/>
          </w:tcPr>
          <w:p w:rsidR="00F20E82" w:rsidRPr="00D050AF" w:rsidRDefault="00F20E82" w:rsidP="00D050AF">
            <w:pPr>
              <w:spacing w:after="0" w:line="240" w:lineRule="auto"/>
              <w:jc w:val="center"/>
              <w:rPr>
                <w:rFonts w:ascii="Times New Roman" w:eastAsia="Times New Roman" w:hAnsi="Times New Roman" w:cs="Times New Roman"/>
                <w:b/>
                <w:bCs/>
                <w:color w:val="000000"/>
                <w:sz w:val="24"/>
                <w:szCs w:val="24"/>
                <w:lang w:eastAsia="nl-NL"/>
              </w:rPr>
            </w:pPr>
            <w:r w:rsidRPr="00D050AF">
              <w:rPr>
                <w:rFonts w:ascii="Times New Roman" w:eastAsia="Times New Roman" w:hAnsi="Times New Roman" w:cs="Times New Roman"/>
                <w:b/>
                <w:bCs/>
                <w:color w:val="000000"/>
                <w:sz w:val="24"/>
                <w:szCs w:val="24"/>
                <w:lang w:eastAsia="nl-NL"/>
              </w:rPr>
              <w:t>Mean</w:t>
            </w:r>
          </w:p>
        </w:tc>
        <w:tc>
          <w:tcPr>
            <w:tcW w:w="2430" w:type="dxa"/>
            <w:gridSpan w:val="2"/>
            <w:tcBorders>
              <w:top w:val="nil"/>
              <w:left w:val="nil"/>
              <w:bottom w:val="single" w:sz="8" w:space="0" w:color="auto"/>
              <w:right w:val="nil"/>
            </w:tcBorders>
            <w:shd w:val="clear" w:color="auto" w:fill="auto"/>
            <w:noWrap/>
            <w:vAlign w:val="bottom"/>
            <w:hideMark/>
          </w:tcPr>
          <w:p w:rsidR="00F20E82" w:rsidRPr="00D050AF" w:rsidRDefault="00F20E82" w:rsidP="00D050AF">
            <w:pPr>
              <w:spacing w:after="0" w:line="240" w:lineRule="auto"/>
              <w:jc w:val="center"/>
              <w:rPr>
                <w:rFonts w:ascii="Times New Roman" w:eastAsia="Times New Roman" w:hAnsi="Times New Roman" w:cs="Times New Roman"/>
                <w:b/>
                <w:bCs/>
                <w:color w:val="000000"/>
                <w:sz w:val="24"/>
                <w:szCs w:val="24"/>
                <w:lang w:eastAsia="nl-NL"/>
              </w:rPr>
            </w:pPr>
            <w:r w:rsidRPr="00D050AF">
              <w:rPr>
                <w:rFonts w:ascii="Times New Roman" w:eastAsia="Times New Roman" w:hAnsi="Times New Roman" w:cs="Times New Roman"/>
                <w:b/>
                <w:bCs/>
                <w:color w:val="000000"/>
                <w:sz w:val="24"/>
                <w:szCs w:val="24"/>
                <w:lang w:eastAsia="nl-NL"/>
              </w:rPr>
              <w:t>SD</w:t>
            </w:r>
          </w:p>
        </w:tc>
      </w:tr>
      <w:tr w:rsidR="00F20E82" w:rsidRPr="00D050AF" w:rsidTr="00392D89">
        <w:trPr>
          <w:trHeight w:val="300"/>
        </w:trPr>
        <w:tc>
          <w:tcPr>
            <w:tcW w:w="1340" w:type="dxa"/>
            <w:tcBorders>
              <w:top w:val="nil"/>
              <w:left w:val="nil"/>
              <w:bottom w:val="single" w:sz="4" w:space="0" w:color="auto"/>
              <w:right w:val="nil"/>
            </w:tcBorders>
            <w:shd w:val="clear" w:color="auto" w:fill="auto"/>
            <w:noWrap/>
            <w:vAlign w:val="bottom"/>
            <w:hideMark/>
          </w:tcPr>
          <w:p w:rsidR="00F20E82" w:rsidRPr="00D050AF" w:rsidRDefault="00F20E82" w:rsidP="00D050AF">
            <w:pPr>
              <w:spacing w:after="0" w:line="240" w:lineRule="auto"/>
              <w:rPr>
                <w:rFonts w:ascii="Times New Roman" w:eastAsia="Times New Roman" w:hAnsi="Times New Roman" w:cs="Times New Roman"/>
                <w:b/>
                <w:bCs/>
                <w:color w:val="000000"/>
                <w:sz w:val="24"/>
                <w:szCs w:val="24"/>
                <w:lang w:eastAsia="nl-NL"/>
              </w:rPr>
            </w:pPr>
            <w:r w:rsidRPr="00D050AF">
              <w:rPr>
                <w:rFonts w:ascii="Times New Roman" w:eastAsia="Times New Roman" w:hAnsi="Times New Roman" w:cs="Times New Roman"/>
                <w:b/>
                <w:bCs/>
                <w:color w:val="000000"/>
                <w:sz w:val="24"/>
                <w:szCs w:val="24"/>
                <w:lang w:eastAsia="nl-NL"/>
              </w:rPr>
              <w:t>Name</w:t>
            </w:r>
          </w:p>
        </w:tc>
        <w:tc>
          <w:tcPr>
            <w:tcW w:w="1247" w:type="dxa"/>
            <w:tcBorders>
              <w:top w:val="nil"/>
              <w:left w:val="nil"/>
              <w:bottom w:val="single" w:sz="4" w:space="0" w:color="auto"/>
              <w:right w:val="nil"/>
            </w:tcBorders>
            <w:shd w:val="clear" w:color="auto" w:fill="auto"/>
            <w:noWrap/>
            <w:vAlign w:val="bottom"/>
            <w:hideMark/>
          </w:tcPr>
          <w:p w:rsidR="00F20E82" w:rsidRPr="00D050AF" w:rsidRDefault="00F20E82" w:rsidP="00D050AF">
            <w:pPr>
              <w:spacing w:after="0" w:line="240" w:lineRule="auto"/>
              <w:rPr>
                <w:rFonts w:ascii="Times New Roman" w:eastAsia="Times New Roman" w:hAnsi="Times New Roman" w:cs="Times New Roman"/>
                <w:b/>
                <w:bCs/>
                <w:color w:val="000000"/>
                <w:sz w:val="24"/>
                <w:szCs w:val="24"/>
                <w:lang w:eastAsia="nl-NL"/>
              </w:rPr>
            </w:pPr>
            <w:r w:rsidRPr="00D050AF">
              <w:rPr>
                <w:rFonts w:ascii="Times New Roman" w:eastAsia="Times New Roman" w:hAnsi="Times New Roman" w:cs="Times New Roman"/>
                <w:b/>
                <w:bCs/>
                <w:color w:val="000000"/>
                <w:sz w:val="24"/>
                <w:szCs w:val="24"/>
                <w:lang w:eastAsia="nl-NL"/>
              </w:rPr>
              <w:t>Type</w:t>
            </w:r>
          </w:p>
        </w:tc>
        <w:tc>
          <w:tcPr>
            <w:tcW w:w="4799" w:type="dxa"/>
            <w:tcBorders>
              <w:top w:val="nil"/>
              <w:left w:val="nil"/>
              <w:bottom w:val="single" w:sz="4" w:space="0" w:color="auto"/>
              <w:right w:val="nil"/>
            </w:tcBorders>
            <w:shd w:val="clear" w:color="auto" w:fill="auto"/>
            <w:noWrap/>
            <w:vAlign w:val="bottom"/>
            <w:hideMark/>
          </w:tcPr>
          <w:p w:rsidR="00F20E82" w:rsidRPr="00D050AF" w:rsidRDefault="00F20E82" w:rsidP="00D050AF">
            <w:pPr>
              <w:spacing w:after="0" w:line="240" w:lineRule="auto"/>
              <w:rPr>
                <w:rFonts w:ascii="Times New Roman" w:eastAsia="Times New Roman" w:hAnsi="Times New Roman" w:cs="Times New Roman"/>
                <w:b/>
                <w:bCs/>
                <w:color w:val="000000"/>
                <w:sz w:val="24"/>
                <w:szCs w:val="24"/>
                <w:lang w:eastAsia="nl-NL"/>
              </w:rPr>
            </w:pPr>
            <w:r w:rsidRPr="00D050AF">
              <w:rPr>
                <w:rFonts w:ascii="Times New Roman" w:eastAsia="Times New Roman" w:hAnsi="Times New Roman" w:cs="Times New Roman"/>
                <w:b/>
                <w:bCs/>
                <w:color w:val="000000"/>
                <w:sz w:val="24"/>
                <w:szCs w:val="24"/>
                <w:lang w:eastAsia="nl-NL"/>
              </w:rPr>
              <w:t>Definition</w:t>
            </w:r>
          </w:p>
        </w:tc>
        <w:tc>
          <w:tcPr>
            <w:tcW w:w="971" w:type="dxa"/>
            <w:tcBorders>
              <w:top w:val="nil"/>
              <w:left w:val="nil"/>
              <w:bottom w:val="single" w:sz="4" w:space="0" w:color="auto"/>
              <w:right w:val="nil"/>
            </w:tcBorders>
            <w:shd w:val="clear" w:color="auto" w:fill="auto"/>
            <w:noWrap/>
            <w:vAlign w:val="bottom"/>
            <w:hideMark/>
          </w:tcPr>
          <w:p w:rsidR="00F20E82" w:rsidRPr="00D050AF" w:rsidRDefault="00F20E82" w:rsidP="00F20E82">
            <w:pPr>
              <w:spacing w:after="0" w:line="240" w:lineRule="auto"/>
              <w:jc w:val="right"/>
              <w:rPr>
                <w:rFonts w:ascii="Times New Roman" w:eastAsia="Times New Roman" w:hAnsi="Times New Roman" w:cs="Times New Roman"/>
                <w:b/>
                <w:bCs/>
                <w:color w:val="000000"/>
                <w:sz w:val="24"/>
                <w:szCs w:val="24"/>
                <w:lang w:eastAsia="nl-NL"/>
              </w:rPr>
            </w:pPr>
            <w:r w:rsidRPr="00D050AF">
              <w:rPr>
                <w:rFonts w:ascii="Times New Roman" w:eastAsia="Times New Roman" w:hAnsi="Times New Roman" w:cs="Times New Roman"/>
                <w:b/>
                <w:bCs/>
                <w:color w:val="000000"/>
                <w:sz w:val="24"/>
                <w:szCs w:val="24"/>
                <w:lang w:eastAsia="nl-NL"/>
              </w:rPr>
              <w:t>SEA</w:t>
            </w:r>
          </w:p>
        </w:tc>
        <w:tc>
          <w:tcPr>
            <w:tcW w:w="993" w:type="dxa"/>
            <w:tcBorders>
              <w:top w:val="nil"/>
              <w:left w:val="nil"/>
              <w:bottom w:val="single" w:sz="4" w:space="0" w:color="auto"/>
              <w:right w:val="nil"/>
            </w:tcBorders>
            <w:shd w:val="clear" w:color="auto" w:fill="auto"/>
            <w:noWrap/>
            <w:vAlign w:val="bottom"/>
            <w:hideMark/>
          </w:tcPr>
          <w:p w:rsidR="00F20E82" w:rsidRPr="00D050AF" w:rsidRDefault="00F20E82" w:rsidP="00F20E82">
            <w:pPr>
              <w:spacing w:after="0" w:line="240" w:lineRule="auto"/>
              <w:jc w:val="right"/>
              <w:rPr>
                <w:rFonts w:ascii="Times New Roman" w:eastAsia="Times New Roman" w:hAnsi="Times New Roman" w:cs="Times New Roman"/>
                <w:b/>
                <w:bCs/>
                <w:color w:val="000000"/>
                <w:sz w:val="24"/>
                <w:szCs w:val="24"/>
                <w:lang w:eastAsia="nl-NL"/>
              </w:rPr>
            </w:pPr>
            <w:r w:rsidRPr="00D050AF">
              <w:rPr>
                <w:rFonts w:ascii="Times New Roman" w:eastAsia="Times New Roman" w:hAnsi="Times New Roman" w:cs="Times New Roman"/>
                <w:b/>
                <w:bCs/>
                <w:color w:val="000000"/>
                <w:sz w:val="24"/>
                <w:szCs w:val="24"/>
                <w:lang w:eastAsia="nl-NL"/>
              </w:rPr>
              <w:t>TEA</w:t>
            </w:r>
          </w:p>
        </w:tc>
        <w:tc>
          <w:tcPr>
            <w:tcW w:w="1134" w:type="dxa"/>
            <w:tcBorders>
              <w:top w:val="nil"/>
              <w:left w:val="nil"/>
              <w:bottom w:val="single" w:sz="4" w:space="0" w:color="auto"/>
              <w:right w:val="nil"/>
            </w:tcBorders>
            <w:shd w:val="clear" w:color="auto" w:fill="auto"/>
            <w:noWrap/>
            <w:vAlign w:val="bottom"/>
            <w:hideMark/>
          </w:tcPr>
          <w:p w:rsidR="00F20E82" w:rsidRPr="00D050AF" w:rsidRDefault="00F20E82" w:rsidP="00F20E82">
            <w:pPr>
              <w:spacing w:after="0" w:line="240" w:lineRule="auto"/>
              <w:jc w:val="right"/>
              <w:rPr>
                <w:rFonts w:ascii="Times New Roman" w:eastAsia="Times New Roman" w:hAnsi="Times New Roman" w:cs="Times New Roman"/>
                <w:b/>
                <w:bCs/>
                <w:color w:val="000000"/>
                <w:sz w:val="24"/>
                <w:szCs w:val="24"/>
                <w:lang w:eastAsia="nl-NL"/>
              </w:rPr>
            </w:pPr>
            <w:r w:rsidRPr="00D050AF">
              <w:rPr>
                <w:rFonts w:ascii="Times New Roman" w:eastAsia="Times New Roman" w:hAnsi="Times New Roman" w:cs="Times New Roman"/>
                <w:b/>
                <w:bCs/>
                <w:color w:val="000000"/>
                <w:sz w:val="24"/>
                <w:szCs w:val="24"/>
                <w:lang w:eastAsia="nl-NL"/>
              </w:rPr>
              <w:t>SEA</w:t>
            </w:r>
          </w:p>
        </w:tc>
        <w:tc>
          <w:tcPr>
            <w:tcW w:w="1134" w:type="dxa"/>
            <w:tcBorders>
              <w:top w:val="nil"/>
              <w:left w:val="nil"/>
              <w:bottom w:val="single" w:sz="4" w:space="0" w:color="auto"/>
              <w:right w:val="nil"/>
            </w:tcBorders>
            <w:shd w:val="clear" w:color="auto" w:fill="auto"/>
            <w:noWrap/>
            <w:vAlign w:val="bottom"/>
            <w:hideMark/>
          </w:tcPr>
          <w:p w:rsidR="00F20E82" w:rsidRPr="00D050AF" w:rsidRDefault="00F20E82" w:rsidP="00F20E82">
            <w:pPr>
              <w:spacing w:after="0" w:line="240" w:lineRule="auto"/>
              <w:jc w:val="right"/>
              <w:rPr>
                <w:rFonts w:ascii="Times New Roman" w:eastAsia="Times New Roman" w:hAnsi="Times New Roman" w:cs="Times New Roman"/>
                <w:b/>
                <w:bCs/>
                <w:color w:val="000000"/>
                <w:sz w:val="24"/>
                <w:szCs w:val="24"/>
                <w:lang w:eastAsia="nl-NL"/>
              </w:rPr>
            </w:pPr>
            <w:r w:rsidRPr="00D050AF">
              <w:rPr>
                <w:rFonts w:ascii="Times New Roman" w:eastAsia="Times New Roman" w:hAnsi="Times New Roman" w:cs="Times New Roman"/>
                <w:b/>
                <w:bCs/>
                <w:color w:val="000000"/>
                <w:sz w:val="24"/>
                <w:szCs w:val="24"/>
                <w:lang w:eastAsia="nl-NL"/>
              </w:rPr>
              <w:t>TEA</w:t>
            </w:r>
          </w:p>
        </w:tc>
        <w:tc>
          <w:tcPr>
            <w:tcW w:w="1276" w:type="dxa"/>
            <w:tcBorders>
              <w:top w:val="nil"/>
              <w:left w:val="nil"/>
              <w:bottom w:val="single" w:sz="4" w:space="0" w:color="auto"/>
              <w:right w:val="nil"/>
            </w:tcBorders>
            <w:shd w:val="clear" w:color="auto" w:fill="auto"/>
            <w:noWrap/>
            <w:vAlign w:val="bottom"/>
            <w:hideMark/>
          </w:tcPr>
          <w:p w:rsidR="00F20E82" w:rsidRPr="00D050AF" w:rsidRDefault="00F20E82" w:rsidP="00F20E82">
            <w:pPr>
              <w:spacing w:after="0" w:line="240" w:lineRule="auto"/>
              <w:jc w:val="right"/>
              <w:rPr>
                <w:rFonts w:ascii="Times New Roman" w:eastAsia="Times New Roman" w:hAnsi="Times New Roman" w:cs="Times New Roman"/>
                <w:b/>
                <w:bCs/>
                <w:color w:val="000000"/>
                <w:sz w:val="24"/>
                <w:szCs w:val="24"/>
                <w:lang w:eastAsia="nl-NL"/>
              </w:rPr>
            </w:pPr>
            <w:r w:rsidRPr="00D050AF">
              <w:rPr>
                <w:rFonts w:ascii="Times New Roman" w:eastAsia="Times New Roman" w:hAnsi="Times New Roman" w:cs="Times New Roman"/>
                <w:b/>
                <w:bCs/>
                <w:color w:val="000000"/>
                <w:sz w:val="24"/>
                <w:szCs w:val="24"/>
                <w:lang w:eastAsia="nl-NL"/>
              </w:rPr>
              <w:t>SEA</w:t>
            </w:r>
          </w:p>
        </w:tc>
        <w:tc>
          <w:tcPr>
            <w:tcW w:w="1154" w:type="dxa"/>
            <w:tcBorders>
              <w:top w:val="nil"/>
              <w:left w:val="nil"/>
              <w:bottom w:val="single" w:sz="4" w:space="0" w:color="auto"/>
              <w:right w:val="nil"/>
            </w:tcBorders>
            <w:shd w:val="clear" w:color="auto" w:fill="auto"/>
            <w:noWrap/>
            <w:vAlign w:val="bottom"/>
            <w:hideMark/>
          </w:tcPr>
          <w:p w:rsidR="00F20E82" w:rsidRPr="00D050AF" w:rsidRDefault="00F20E82" w:rsidP="00F20E82">
            <w:pPr>
              <w:spacing w:after="0" w:line="240" w:lineRule="auto"/>
              <w:jc w:val="right"/>
              <w:rPr>
                <w:rFonts w:ascii="Times New Roman" w:eastAsia="Times New Roman" w:hAnsi="Times New Roman" w:cs="Times New Roman"/>
                <w:b/>
                <w:bCs/>
                <w:color w:val="000000"/>
                <w:sz w:val="24"/>
                <w:szCs w:val="24"/>
                <w:lang w:eastAsia="nl-NL"/>
              </w:rPr>
            </w:pPr>
            <w:r w:rsidRPr="00D050AF">
              <w:rPr>
                <w:rFonts w:ascii="Times New Roman" w:eastAsia="Times New Roman" w:hAnsi="Times New Roman" w:cs="Times New Roman"/>
                <w:b/>
                <w:bCs/>
                <w:color w:val="000000"/>
                <w:sz w:val="24"/>
                <w:szCs w:val="24"/>
                <w:lang w:eastAsia="nl-NL"/>
              </w:rPr>
              <w:t>TEA</w:t>
            </w:r>
          </w:p>
        </w:tc>
      </w:tr>
      <w:tr w:rsidR="00F20E82" w:rsidRPr="0081715C" w:rsidTr="00392D89">
        <w:trPr>
          <w:gridAfter w:val="4"/>
          <w:wAfter w:w="4698" w:type="dxa"/>
          <w:trHeight w:val="300"/>
        </w:trPr>
        <w:tc>
          <w:tcPr>
            <w:tcW w:w="1340" w:type="dxa"/>
            <w:vMerge w:val="restart"/>
            <w:tcBorders>
              <w:top w:val="nil"/>
              <w:left w:val="nil"/>
              <w:bottom w:val="single" w:sz="4" w:space="0" w:color="000000"/>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education</w:t>
            </w:r>
          </w:p>
        </w:tc>
        <w:tc>
          <w:tcPr>
            <w:tcW w:w="1247" w:type="dxa"/>
            <w:vMerge w:val="restart"/>
            <w:tcBorders>
              <w:top w:val="nil"/>
              <w:left w:val="nil"/>
              <w:bottom w:val="single" w:sz="4" w:space="0" w:color="000000"/>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Categorical</w:t>
            </w:r>
          </w:p>
        </w:tc>
        <w:tc>
          <w:tcPr>
            <w:tcW w:w="4799" w:type="dxa"/>
            <w:tcBorders>
              <w:top w:val="nil"/>
              <w:left w:val="nil"/>
              <w:bottom w:val="nil"/>
              <w:right w:val="nil"/>
            </w:tcBorders>
            <w:shd w:val="clear" w:color="auto" w:fill="auto"/>
            <w:vAlign w:val="bottom"/>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None</w:t>
            </w:r>
          </w:p>
        </w:tc>
        <w:tc>
          <w:tcPr>
            <w:tcW w:w="971" w:type="dxa"/>
            <w:tcBorders>
              <w:top w:val="nil"/>
              <w:left w:val="nil"/>
              <w:bottom w:val="nil"/>
              <w:right w:val="nil"/>
            </w:tcBorders>
            <w:shd w:val="clear" w:color="auto" w:fill="auto"/>
            <w:noWrap/>
            <w:hideMark/>
          </w:tcPr>
          <w:p w:rsidR="00F20E82" w:rsidRPr="002D4F98" w:rsidRDefault="000D4A43"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39</w:t>
            </w:r>
          </w:p>
        </w:tc>
        <w:tc>
          <w:tcPr>
            <w:tcW w:w="993" w:type="dxa"/>
            <w:tcBorders>
              <w:top w:val="nil"/>
              <w:left w:val="nil"/>
              <w:bottom w:val="nil"/>
              <w:right w:val="nil"/>
            </w:tcBorders>
            <w:shd w:val="clear" w:color="auto" w:fill="auto"/>
            <w:noWrap/>
            <w:hideMark/>
          </w:tcPr>
          <w:p w:rsidR="00F20E82" w:rsidRPr="002D4F98" w:rsidRDefault="0068467B"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398</w:t>
            </w:r>
          </w:p>
        </w:tc>
      </w:tr>
      <w:tr w:rsidR="00F20E82" w:rsidRPr="0081715C" w:rsidTr="00392D89">
        <w:trPr>
          <w:gridAfter w:val="4"/>
          <w:wAfter w:w="4698" w:type="dxa"/>
          <w:trHeight w:val="300"/>
        </w:trPr>
        <w:tc>
          <w:tcPr>
            <w:tcW w:w="1340" w:type="dxa"/>
            <w:vMerge/>
            <w:tcBorders>
              <w:top w:val="nil"/>
              <w:left w:val="nil"/>
              <w:bottom w:val="single" w:sz="4" w:space="0" w:color="000000"/>
              <w:right w:val="nil"/>
            </w:tcBorders>
            <w:vAlign w:val="center"/>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p>
        </w:tc>
        <w:tc>
          <w:tcPr>
            <w:tcW w:w="1247" w:type="dxa"/>
            <w:vMerge/>
            <w:tcBorders>
              <w:top w:val="nil"/>
              <w:left w:val="nil"/>
              <w:bottom w:val="single" w:sz="4" w:space="0" w:color="000000"/>
              <w:right w:val="nil"/>
            </w:tcBorders>
            <w:vAlign w:val="center"/>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p>
        </w:tc>
        <w:tc>
          <w:tcPr>
            <w:tcW w:w="4799" w:type="dxa"/>
            <w:tcBorders>
              <w:top w:val="nil"/>
              <w:left w:val="nil"/>
              <w:bottom w:val="nil"/>
              <w:right w:val="nil"/>
            </w:tcBorders>
            <w:shd w:val="clear" w:color="auto" w:fill="auto"/>
            <w:vAlign w:val="bottom"/>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Some secondary</w:t>
            </w:r>
          </w:p>
        </w:tc>
        <w:tc>
          <w:tcPr>
            <w:tcW w:w="971" w:type="dxa"/>
            <w:tcBorders>
              <w:top w:val="nil"/>
              <w:left w:val="nil"/>
              <w:bottom w:val="nil"/>
              <w:right w:val="nil"/>
            </w:tcBorders>
            <w:shd w:val="clear" w:color="auto" w:fill="auto"/>
            <w:noWrap/>
            <w:hideMark/>
          </w:tcPr>
          <w:p w:rsidR="00F20E82" w:rsidRPr="002D4F98" w:rsidRDefault="000D4A43"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89</w:t>
            </w:r>
          </w:p>
        </w:tc>
        <w:tc>
          <w:tcPr>
            <w:tcW w:w="993" w:type="dxa"/>
            <w:tcBorders>
              <w:top w:val="nil"/>
              <w:left w:val="nil"/>
              <w:bottom w:val="nil"/>
              <w:right w:val="nil"/>
            </w:tcBorders>
            <w:shd w:val="clear" w:color="auto" w:fill="auto"/>
            <w:noWrap/>
            <w:hideMark/>
          </w:tcPr>
          <w:p w:rsidR="00F20E82" w:rsidRPr="002D4F98" w:rsidRDefault="0068467B"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72</w:t>
            </w:r>
            <w:r w:rsidR="002D4F98" w:rsidRPr="002D4F98">
              <w:rPr>
                <w:rFonts w:ascii="Times New Roman" w:eastAsia="Times New Roman" w:hAnsi="Times New Roman" w:cs="Times New Roman"/>
                <w:color w:val="000000"/>
                <w:sz w:val="24"/>
                <w:szCs w:val="24"/>
                <w:lang w:eastAsia="nl-NL"/>
              </w:rPr>
              <w:t>8</w:t>
            </w:r>
          </w:p>
        </w:tc>
      </w:tr>
      <w:tr w:rsidR="00F20E82" w:rsidRPr="0081715C" w:rsidTr="00392D89">
        <w:trPr>
          <w:gridAfter w:val="4"/>
          <w:wAfter w:w="4698" w:type="dxa"/>
          <w:trHeight w:val="300"/>
        </w:trPr>
        <w:tc>
          <w:tcPr>
            <w:tcW w:w="1340" w:type="dxa"/>
            <w:vMerge/>
            <w:tcBorders>
              <w:top w:val="nil"/>
              <w:left w:val="nil"/>
              <w:bottom w:val="single" w:sz="4" w:space="0" w:color="000000"/>
              <w:right w:val="nil"/>
            </w:tcBorders>
            <w:vAlign w:val="center"/>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p>
        </w:tc>
        <w:tc>
          <w:tcPr>
            <w:tcW w:w="1247" w:type="dxa"/>
            <w:vMerge/>
            <w:tcBorders>
              <w:top w:val="nil"/>
              <w:left w:val="nil"/>
              <w:bottom w:val="single" w:sz="4" w:space="0" w:color="000000"/>
              <w:right w:val="nil"/>
            </w:tcBorders>
            <w:vAlign w:val="center"/>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p>
        </w:tc>
        <w:tc>
          <w:tcPr>
            <w:tcW w:w="4799" w:type="dxa"/>
            <w:tcBorders>
              <w:top w:val="nil"/>
              <w:left w:val="nil"/>
              <w:bottom w:val="nil"/>
              <w:right w:val="nil"/>
            </w:tcBorders>
            <w:shd w:val="clear" w:color="auto" w:fill="auto"/>
            <w:vAlign w:val="bottom"/>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Secondary degree</w:t>
            </w:r>
          </w:p>
        </w:tc>
        <w:tc>
          <w:tcPr>
            <w:tcW w:w="971" w:type="dxa"/>
            <w:tcBorders>
              <w:top w:val="nil"/>
              <w:left w:val="nil"/>
              <w:bottom w:val="nil"/>
              <w:right w:val="nil"/>
            </w:tcBorders>
            <w:shd w:val="clear" w:color="auto" w:fill="auto"/>
            <w:noWrap/>
            <w:hideMark/>
          </w:tcPr>
          <w:p w:rsidR="00F20E82" w:rsidRPr="002D4F98" w:rsidRDefault="000D4A43"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29</w:t>
            </w:r>
            <w:r w:rsidR="002D4F98" w:rsidRPr="002D4F98">
              <w:rPr>
                <w:rFonts w:ascii="Times New Roman" w:eastAsia="Times New Roman" w:hAnsi="Times New Roman" w:cs="Times New Roman"/>
                <w:color w:val="000000"/>
                <w:sz w:val="24"/>
                <w:szCs w:val="24"/>
                <w:lang w:eastAsia="nl-NL"/>
              </w:rPr>
              <w:t>2</w:t>
            </w:r>
          </w:p>
        </w:tc>
        <w:tc>
          <w:tcPr>
            <w:tcW w:w="993" w:type="dxa"/>
            <w:tcBorders>
              <w:top w:val="nil"/>
              <w:left w:val="nil"/>
              <w:bottom w:val="nil"/>
              <w:right w:val="nil"/>
            </w:tcBorders>
            <w:shd w:val="clear" w:color="auto" w:fill="auto"/>
            <w:noWrap/>
            <w:hideMark/>
          </w:tcPr>
          <w:p w:rsidR="00F20E82" w:rsidRPr="002D4F98" w:rsidRDefault="0068467B"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1.7</w:t>
            </w:r>
            <w:r w:rsidR="002D4F98" w:rsidRPr="002D4F98">
              <w:rPr>
                <w:rFonts w:ascii="Times New Roman" w:eastAsia="Times New Roman" w:hAnsi="Times New Roman" w:cs="Times New Roman"/>
                <w:color w:val="000000"/>
                <w:sz w:val="24"/>
                <w:szCs w:val="24"/>
                <w:lang w:eastAsia="nl-NL"/>
              </w:rPr>
              <w:t>56</w:t>
            </w:r>
          </w:p>
        </w:tc>
      </w:tr>
      <w:tr w:rsidR="00F20E82" w:rsidRPr="0081715C" w:rsidTr="00392D89">
        <w:trPr>
          <w:gridAfter w:val="4"/>
          <w:wAfter w:w="4698" w:type="dxa"/>
          <w:trHeight w:val="300"/>
        </w:trPr>
        <w:tc>
          <w:tcPr>
            <w:tcW w:w="1340" w:type="dxa"/>
            <w:vMerge/>
            <w:tcBorders>
              <w:top w:val="nil"/>
              <w:left w:val="nil"/>
              <w:bottom w:val="single" w:sz="4" w:space="0" w:color="000000"/>
              <w:right w:val="nil"/>
            </w:tcBorders>
            <w:vAlign w:val="center"/>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p>
        </w:tc>
        <w:tc>
          <w:tcPr>
            <w:tcW w:w="1247" w:type="dxa"/>
            <w:vMerge/>
            <w:tcBorders>
              <w:top w:val="nil"/>
              <w:left w:val="nil"/>
              <w:bottom w:val="single" w:sz="4" w:space="0" w:color="000000"/>
              <w:right w:val="nil"/>
            </w:tcBorders>
            <w:vAlign w:val="center"/>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p>
        </w:tc>
        <w:tc>
          <w:tcPr>
            <w:tcW w:w="4799" w:type="dxa"/>
            <w:tcBorders>
              <w:top w:val="nil"/>
              <w:left w:val="nil"/>
              <w:bottom w:val="nil"/>
              <w:right w:val="nil"/>
            </w:tcBorders>
            <w:shd w:val="clear" w:color="auto" w:fill="auto"/>
            <w:vAlign w:val="bottom"/>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Post secondary</w:t>
            </w:r>
          </w:p>
        </w:tc>
        <w:tc>
          <w:tcPr>
            <w:tcW w:w="971" w:type="dxa"/>
            <w:tcBorders>
              <w:top w:val="nil"/>
              <w:left w:val="nil"/>
              <w:bottom w:val="nil"/>
              <w:right w:val="nil"/>
            </w:tcBorders>
            <w:shd w:val="clear" w:color="auto" w:fill="auto"/>
            <w:noWrap/>
            <w:hideMark/>
          </w:tcPr>
          <w:p w:rsidR="00F20E82" w:rsidRPr="002D4F98" w:rsidRDefault="000D4A43"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48</w:t>
            </w:r>
            <w:r w:rsidR="002D4F98" w:rsidRPr="002D4F98">
              <w:rPr>
                <w:rFonts w:ascii="Times New Roman" w:eastAsia="Times New Roman" w:hAnsi="Times New Roman" w:cs="Times New Roman"/>
                <w:color w:val="000000"/>
                <w:sz w:val="24"/>
                <w:szCs w:val="24"/>
                <w:lang w:eastAsia="nl-NL"/>
              </w:rPr>
              <w:t>4</w:t>
            </w:r>
          </w:p>
        </w:tc>
        <w:tc>
          <w:tcPr>
            <w:tcW w:w="993" w:type="dxa"/>
            <w:tcBorders>
              <w:top w:val="nil"/>
              <w:left w:val="nil"/>
              <w:bottom w:val="nil"/>
              <w:right w:val="nil"/>
            </w:tcBorders>
            <w:shd w:val="clear" w:color="auto" w:fill="auto"/>
            <w:noWrap/>
            <w:hideMark/>
          </w:tcPr>
          <w:p w:rsidR="00F20E82" w:rsidRPr="002D4F98" w:rsidRDefault="0068467B"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1.</w:t>
            </w:r>
            <w:r w:rsidR="002D4F98" w:rsidRPr="002D4F98">
              <w:rPr>
                <w:rFonts w:ascii="Times New Roman" w:eastAsia="Times New Roman" w:hAnsi="Times New Roman" w:cs="Times New Roman"/>
                <w:color w:val="000000"/>
                <w:sz w:val="24"/>
                <w:szCs w:val="24"/>
                <w:lang w:eastAsia="nl-NL"/>
              </w:rPr>
              <w:t>876</w:t>
            </w:r>
          </w:p>
        </w:tc>
      </w:tr>
      <w:tr w:rsidR="00F20E82" w:rsidRPr="0081715C" w:rsidTr="00392D89">
        <w:trPr>
          <w:gridAfter w:val="4"/>
          <w:wAfter w:w="4698" w:type="dxa"/>
          <w:trHeight w:val="300"/>
        </w:trPr>
        <w:tc>
          <w:tcPr>
            <w:tcW w:w="1340" w:type="dxa"/>
            <w:vMerge/>
            <w:tcBorders>
              <w:top w:val="nil"/>
              <w:left w:val="nil"/>
              <w:bottom w:val="single" w:sz="4" w:space="0" w:color="000000"/>
              <w:right w:val="nil"/>
            </w:tcBorders>
            <w:vAlign w:val="center"/>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p>
        </w:tc>
        <w:tc>
          <w:tcPr>
            <w:tcW w:w="1247" w:type="dxa"/>
            <w:vMerge/>
            <w:tcBorders>
              <w:top w:val="nil"/>
              <w:left w:val="nil"/>
              <w:bottom w:val="single" w:sz="4" w:space="0" w:color="000000"/>
              <w:right w:val="nil"/>
            </w:tcBorders>
            <w:vAlign w:val="center"/>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p>
        </w:tc>
        <w:tc>
          <w:tcPr>
            <w:tcW w:w="4799" w:type="dxa"/>
            <w:tcBorders>
              <w:top w:val="nil"/>
              <w:left w:val="nil"/>
              <w:bottom w:val="single" w:sz="4" w:space="0" w:color="auto"/>
              <w:right w:val="nil"/>
            </w:tcBorders>
            <w:shd w:val="clear" w:color="auto" w:fill="auto"/>
            <w:vAlign w:val="bottom"/>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 xml:space="preserve">Graduate </w:t>
            </w:r>
          </w:p>
        </w:tc>
        <w:tc>
          <w:tcPr>
            <w:tcW w:w="971" w:type="dxa"/>
            <w:tcBorders>
              <w:top w:val="nil"/>
              <w:left w:val="nil"/>
              <w:bottom w:val="single" w:sz="4" w:space="0" w:color="auto"/>
              <w:right w:val="nil"/>
            </w:tcBorders>
            <w:shd w:val="clear" w:color="auto" w:fill="auto"/>
            <w:noWrap/>
            <w:hideMark/>
          </w:tcPr>
          <w:p w:rsidR="00F20E82" w:rsidRPr="002D4F98" w:rsidRDefault="000D4A43"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42</w:t>
            </w:r>
          </w:p>
        </w:tc>
        <w:tc>
          <w:tcPr>
            <w:tcW w:w="993" w:type="dxa"/>
            <w:tcBorders>
              <w:top w:val="nil"/>
              <w:left w:val="nil"/>
              <w:bottom w:val="single" w:sz="4" w:space="0" w:color="auto"/>
              <w:right w:val="nil"/>
            </w:tcBorders>
            <w:shd w:val="clear" w:color="auto" w:fill="auto"/>
            <w:noWrap/>
            <w:hideMark/>
          </w:tcPr>
          <w:p w:rsidR="00F20E82" w:rsidRPr="002D4F98" w:rsidRDefault="0068467B"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158</w:t>
            </w:r>
          </w:p>
        </w:tc>
      </w:tr>
      <w:tr w:rsidR="00F20E82" w:rsidRPr="002D4F98" w:rsidTr="00392D89">
        <w:trPr>
          <w:trHeight w:val="545"/>
        </w:trPr>
        <w:tc>
          <w:tcPr>
            <w:tcW w:w="1340" w:type="dxa"/>
            <w:tcBorders>
              <w:top w:val="nil"/>
              <w:left w:val="nil"/>
              <w:bottom w:val="single" w:sz="4"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prior_exp</w:t>
            </w:r>
          </w:p>
        </w:tc>
        <w:tc>
          <w:tcPr>
            <w:tcW w:w="1247" w:type="dxa"/>
            <w:tcBorders>
              <w:top w:val="nil"/>
              <w:left w:val="nil"/>
              <w:bottom w:val="single" w:sz="4"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Binary</w:t>
            </w:r>
          </w:p>
        </w:tc>
        <w:tc>
          <w:tcPr>
            <w:tcW w:w="4799" w:type="dxa"/>
            <w:tcBorders>
              <w:top w:val="nil"/>
              <w:left w:val="nil"/>
              <w:bottom w:val="single" w:sz="4" w:space="0" w:color="auto"/>
              <w:right w:val="nil"/>
            </w:tcBorders>
            <w:shd w:val="clear" w:color="auto" w:fill="auto"/>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Respondent has prior entrepreneurial experience in the past 12 months: 1 = affirmative, 0 = otherwise</w:t>
            </w:r>
          </w:p>
        </w:tc>
        <w:tc>
          <w:tcPr>
            <w:tcW w:w="971" w:type="dxa"/>
            <w:tcBorders>
              <w:top w:val="nil"/>
              <w:left w:val="nil"/>
              <w:bottom w:val="single" w:sz="4" w:space="0" w:color="auto"/>
              <w:right w:val="nil"/>
            </w:tcBorders>
            <w:shd w:val="clear" w:color="auto" w:fill="auto"/>
            <w:noWrap/>
            <w:hideMark/>
          </w:tcPr>
          <w:p w:rsidR="00F20E82" w:rsidRPr="002D4F98" w:rsidRDefault="002D4F98"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955</w:t>
            </w:r>
          </w:p>
        </w:tc>
        <w:tc>
          <w:tcPr>
            <w:tcW w:w="993" w:type="dxa"/>
            <w:tcBorders>
              <w:top w:val="nil"/>
              <w:left w:val="nil"/>
              <w:bottom w:val="single" w:sz="4" w:space="0" w:color="auto"/>
              <w:right w:val="nil"/>
            </w:tcBorders>
            <w:shd w:val="clear" w:color="auto" w:fill="auto"/>
            <w:noWrap/>
            <w:hideMark/>
          </w:tcPr>
          <w:p w:rsidR="00F20E82" w:rsidRPr="002D4F98" w:rsidRDefault="0068467B"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4.9</w:t>
            </w:r>
            <w:r w:rsidR="002D4F98" w:rsidRPr="002D4F98">
              <w:rPr>
                <w:rFonts w:ascii="Times New Roman" w:eastAsia="Times New Roman" w:hAnsi="Times New Roman" w:cs="Times New Roman"/>
                <w:color w:val="000000"/>
                <w:sz w:val="24"/>
                <w:szCs w:val="24"/>
                <w:lang w:eastAsia="nl-NL"/>
              </w:rPr>
              <w:t>43</w:t>
            </w:r>
          </w:p>
        </w:tc>
        <w:tc>
          <w:tcPr>
            <w:tcW w:w="1134" w:type="dxa"/>
            <w:tcBorders>
              <w:top w:val="single" w:sz="4" w:space="0" w:color="auto"/>
              <w:left w:val="nil"/>
              <w:bottom w:val="single" w:sz="4" w:space="0" w:color="auto"/>
              <w:right w:val="nil"/>
            </w:tcBorders>
            <w:shd w:val="clear" w:color="auto" w:fill="auto"/>
            <w:noWrap/>
            <w:hideMark/>
          </w:tcPr>
          <w:p w:rsidR="00F20E82" w:rsidRPr="0081715C" w:rsidRDefault="005A729A" w:rsidP="00D050AF">
            <w:pPr>
              <w:spacing w:after="0" w:line="240" w:lineRule="auto"/>
              <w:jc w:val="right"/>
              <w:rPr>
                <w:rFonts w:ascii="Times New Roman" w:eastAsia="Times New Roman" w:hAnsi="Times New Roman" w:cs="Times New Roman"/>
                <w:color w:val="000000"/>
                <w:sz w:val="24"/>
                <w:szCs w:val="24"/>
                <w:highlight w:val="magenta"/>
                <w:lang w:eastAsia="nl-NL"/>
              </w:rPr>
            </w:pPr>
            <w:r w:rsidRPr="002D4F98">
              <w:rPr>
                <w:rFonts w:ascii="Times New Roman" w:eastAsia="Times New Roman" w:hAnsi="Times New Roman" w:cs="Times New Roman"/>
                <w:color w:val="000000"/>
                <w:sz w:val="24"/>
                <w:szCs w:val="24"/>
                <w:lang w:eastAsia="nl-NL"/>
              </w:rPr>
              <w:t>0,10</w:t>
            </w:r>
          </w:p>
        </w:tc>
        <w:tc>
          <w:tcPr>
            <w:tcW w:w="1134" w:type="dxa"/>
            <w:tcBorders>
              <w:top w:val="single" w:sz="4" w:space="0" w:color="auto"/>
              <w:left w:val="nil"/>
              <w:bottom w:val="single" w:sz="4" w:space="0" w:color="auto"/>
              <w:right w:val="nil"/>
            </w:tcBorders>
            <w:shd w:val="clear" w:color="auto" w:fill="auto"/>
            <w:noWrap/>
            <w:hideMark/>
          </w:tcPr>
          <w:p w:rsidR="00F20E82" w:rsidRPr="002D4F98" w:rsidRDefault="00F20E82"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0,15</w:t>
            </w:r>
          </w:p>
        </w:tc>
        <w:tc>
          <w:tcPr>
            <w:tcW w:w="1276" w:type="dxa"/>
            <w:tcBorders>
              <w:top w:val="single" w:sz="4" w:space="0" w:color="auto"/>
              <w:left w:val="nil"/>
              <w:bottom w:val="single" w:sz="4" w:space="0" w:color="auto"/>
              <w:right w:val="nil"/>
            </w:tcBorders>
            <w:shd w:val="clear" w:color="auto" w:fill="auto"/>
            <w:noWrap/>
            <w:hideMark/>
          </w:tcPr>
          <w:p w:rsidR="00F20E82" w:rsidRPr="002D4F98" w:rsidRDefault="00F20E82"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0,3</w:t>
            </w:r>
            <w:r w:rsidR="002D4F98" w:rsidRPr="002D4F98">
              <w:rPr>
                <w:rFonts w:ascii="Times New Roman" w:eastAsia="Times New Roman" w:hAnsi="Times New Roman" w:cs="Times New Roman"/>
                <w:color w:val="000000"/>
                <w:sz w:val="24"/>
                <w:szCs w:val="24"/>
                <w:lang w:eastAsia="nl-NL"/>
              </w:rPr>
              <w:t>0</w:t>
            </w:r>
          </w:p>
        </w:tc>
        <w:tc>
          <w:tcPr>
            <w:tcW w:w="1154" w:type="dxa"/>
            <w:tcBorders>
              <w:top w:val="single" w:sz="4" w:space="0" w:color="auto"/>
              <w:left w:val="nil"/>
              <w:bottom w:val="single" w:sz="4" w:space="0" w:color="auto"/>
              <w:right w:val="nil"/>
            </w:tcBorders>
            <w:shd w:val="clear" w:color="auto" w:fill="auto"/>
            <w:noWrap/>
            <w:hideMark/>
          </w:tcPr>
          <w:p w:rsidR="00F20E82" w:rsidRPr="002D4F98" w:rsidRDefault="00F20E82"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0,35</w:t>
            </w:r>
          </w:p>
        </w:tc>
      </w:tr>
      <w:tr w:rsidR="00F20E82" w:rsidRPr="002D4F98" w:rsidTr="00392D89">
        <w:trPr>
          <w:trHeight w:val="784"/>
        </w:trPr>
        <w:tc>
          <w:tcPr>
            <w:tcW w:w="1340" w:type="dxa"/>
            <w:tcBorders>
              <w:top w:val="nil"/>
              <w:left w:val="nil"/>
              <w:bottom w:val="single" w:sz="4" w:space="0" w:color="auto"/>
              <w:right w:val="nil"/>
            </w:tcBorders>
            <w:shd w:val="clear" w:color="auto" w:fill="auto"/>
            <w:noWrap/>
            <w:hideMark/>
          </w:tcPr>
          <w:p w:rsidR="00F20E82" w:rsidRPr="00D050AF" w:rsidRDefault="005A729A" w:rsidP="00D050AF">
            <w:pPr>
              <w:spacing w:after="0" w:line="240" w:lineRule="auto"/>
              <w:rPr>
                <w:rFonts w:ascii="Times New Roman" w:eastAsia="Times New Roman" w:hAnsi="Times New Roman" w:cs="Times New Roman"/>
                <w:color w:val="000000"/>
                <w:sz w:val="24"/>
                <w:szCs w:val="24"/>
                <w:lang w:eastAsia="nl-NL"/>
              </w:rPr>
            </w:pPr>
            <w:r>
              <w:rPr>
                <w:rFonts w:ascii="Times New Roman" w:eastAsia="Times New Roman" w:hAnsi="Times New Roman" w:cs="Times New Roman"/>
                <w:color w:val="000000"/>
                <w:sz w:val="24"/>
                <w:szCs w:val="24"/>
                <w:lang w:eastAsia="nl-NL"/>
              </w:rPr>
              <w:t>selfefficacy</w:t>
            </w:r>
          </w:p>
        </w:tc>
        <w:tc>
          <w:tcPr>
            <w:tcW w:w="1247" w:type="dxa"/>
            <w:tcBorders>
              <w:top w:val="nil"/>
              <w:left w:val="nil"/>
              <w:bottom w:val="single" w:sz="4"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Binary</w:t>
            </w:r>
          </w:p>
        </w:tc>
        <w:tc>
          <w:tcPr>
            <w:tcW w:w="4799" w:type="dxa"/>
            <w:tcBorders>
              <w:top w:val="nil"/>
              <w:left w:val="nil"/>
              <w:bottom w:val="single" w:sz="4" w:space="0" w:color="auto"/>
              <w:right w:val="nil"/>
            </w:tcBorders>
            <w:shd w:val="clear" w:color="auto" w:fill="auto"/>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Respondent answered to have the required skills, knowledge and experience to start a new business: 1 = affirmative, 0 = otherwise</w:t>
            </w:r>
          </w:p>
        </w:tc>
        <w:tc>
          <w:tcPr>
            <w:tcW w:w="971" w:type="dxa"/>
            <w:tcBorders>
              <w:top w:val="nil"/>
              <w:left w:val="nil"/>
              <w:bottom w:val="single" w:sz="4" w:space="0" w:color="auto"/>
              <w:right w:val="nil"/>
            </w:tcBorders>
            <w:shd w:val="clear" w:color="auto" w:fill="auto"/>
            <w:noWrap/>
            <w:hideMark/>
          </w:tcPr>
          <w:p w:rsidR="00F20E82" w:rsidRPr="002D4F98" w:rsidRDefault="002D4F98"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811</w:t>
            </w:r>
          </w:p>
        </w:tc>
        <w:tc>
          <w:tcPr>
            <w:tcW w:w="993" w:type="dxa"/>
            <w:tcBorders>
              <w:top w:val="nil"/>
              <w:left w:val="nil"/>
              <w:bottom w:val="single" w:sz="4" w:space="0" w:color="auto"/>
              <w:right w:val="nil"/>
            </w:tcBorders>
            <w:shd w:val="clear" w:color="auto" w:fill="auto"/>
            <w:noWrap/>
            <w:hideMark/>
          </w:tcPr>
          <w:p w:rsidR="00F20E82" w:rsidRPr="002D4F98" w:rsidRDefault="0068467B"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4.8</w:t>
            </w:r>
            <w:r w:rsidR="002D4F98" w:rsidRPr="002D4F98">
              <w:rPr>
                <w:rFonts w:ascii="Times New Roman" w:eastAsia="Times New Roman" w:hAnsi="Times New Roman" w:cs="Times New Roman"/>
                <w:color w:val="000000"/>
                <w:sz w:val="24"/>
                <w:szCs w:val="24"/>
                <w:lang w:eastAsia="nl-NL"/>
              </w:rPr>
              <w:t>26</w:t>
            </w:r>
          </w:p>
        </w:tc>
        <w:tc>
          <w:tcPr>
            <w:tcW w:w="1134" w:type="dxa"/>
            <w:tcBorders>
              <w:top w:val="nil"/>
              <w:left w:val="nil"/>
              <w:bottom w:val="single" w:sz="4" w:space="0" w:color="auto"/>
              <w:right w:val="nil"/>
            </w:tcBorders>
            <w:shd w:val="clear" w:color="auto" w:fill="auto"/>
            <w:noWrap/>
            <w:hideMark/>
          </w:tcPr>
          <w:p w:rsidR="00F20E82" w:rsidRPr="0081715C" w:rsidRDefault="00F20E82" w:rsidP="00D050AF">
            <w:pPr>
              <w:spacing w:after="0" w:line="240" w:lineRule="auto"/>
              <w:jc w:val="right"/>
              <w:rPr>
                <w:rFonts w:ascii="Times New Roman" w:eastAsia="Times New Roman" w:hAnsi="Times New Roman" w:cs="Times New Roman"/>
                <w:color w:val="000000"/>
                <w:sz w:val="24"/>
                <w:szCs w:val="24"/>
                <w:highlight w:val="magenta"/>
                <w:lang w:eastAsia="nl-NL"/>
              </w:rPr>
            </w:pPr>
            <w:r w:rsidRPr="002D4F98">
              <w:rPr>
                <w:rFonts w:ascii="Times New Roman" w:eastAsia="Times New Roman" w:hAnsi="Times New Roman" w:cs="Times New Roman"/>
                <w:color w:val="000000"/>
                <w:sz w:val="24"/>
                <w:szCs w:val="24"/>
                <w:lang w:eastAsia="nl-NL"/>
              </w:rPr>
              <w:t>0,79</w:t>
            </w:r>
          </w:p>
        </w:tc>
        <w:tc>
          <w:tcPr>
            <w:tcW w:w="1134" w:type="dxa"/>
            <w:tcBorders>
              <w:top w:val="nil"/>
              <w:left w:val="nil"/>
              <w:bottom w:val="single" w:sz="4" w:space="0" w:color="auto"/>
              <w:right w:val="nil"/>
            </w:tcBorders>
            <w:shd w:val="clear" w:color="auto" w:fill="auto"/>
            <w:noWrap/>
            <w:hideMark/>
          </w:tcPr>
          <w:p w:rsidR="00F20E82" w:rsidRPr="002D4F98" w:rsidRDefault="00F20E82"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0,88</w:t>
            </w:r>
          </w:p>
        </w:tc>
        <w:tc>
          <w:tcPr>
            <w:tcW w:w="1276" w:type="dxa"/>
            <w:tcBorders>
              <w:top w:val="nil"/>
              <w:left w:val="nil"/>
              <w:bottom w:val="single" w:sz="4" w:space="0" w:color="auto"/>
              <w:right w:val="nil"/>
            </w:tcBorders>
            <w:shd w:val="clear" w:color="auto" w:fill="auto"/>
            <w:noWrap/>
            <w:hideMark/>
          </w:tcPr>
          <w:p w:rsidR="00F20E82" w:rsidRPr="002D4F98" w:rsidRDefault="00F20E82"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0,41</w:t>
            </w:r>
          </w:p>
        </w:tc>
        <w:tc>
          <w:tcPr>
            <w:tcW w:w="1154" w:type="dxa"/>
            <w:tcBorders>
              <w:top w:val="nil"/>
              <w:left w:val="nil"/>
              <w:bottom w:val="single" w:sz="4" w:space="0" w:color="auto"/>
              <w:right w:val="nil"/>
            </w:tcBorders>
            <w:shd w:val="clear" w:color="auto" w:fill="auto"/>
            <w:noWrap/>
            <w:hideMark/>
          </w:tcPr>
          <w:p w:rsidR="00F20E82" w:rsidRPr="002D4F98" w:rsidRDefault="00F20E82"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0,33</w:t>
            </w:r>
          </w:p>
        </w:tc>
      </w:tr>
      <w:tr w:rsidR="00F20E82" w:rsidRPr="002D4F98" w:rsidTr="00392D89">
        <w:trPr>
          <w:trHeight w:val="600"/>
        </w:trPr>
        <w:tc>
          <w:tcPr>
            <w:tcW w:w="1340" w:type="dxa"/>
            <w:tcBorders>
              <w:top w:val="nil"/>
              <w:left w:val="nil"/>
              <w:bottom w:val="single" w:sz="4"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age</w:t>
            </w:r>
          </w:p>
        </w:tc>
        <w:tc>
          <w:tcPr>
            <w:tcW w:w="1247" w:type="dxa"/>
            <w:tcBorders>
              <w:top w:val="nil"/>
              <w:left w:val="nil"/>
              <w:bottom w:val="single" w:sz="4"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Continuous</w:t>
            </w:r>
          </w:p>
        </w:tc>
        <w:tc>
          <w:tcPr>
            <w:tcW w:w="4799" w:type="dxa"/>
            <w:tcBorders>
              <w:top w:val="nil"/>
              <w:left w:val="nil"/>
              <w:bottom w:val="single" w:sz="4" w:space="0" w:color="auto"/>
              <w:right w:val="nil"/>
            </w:tcBorders>
            <w:shd w:val="clear" w:color="auto" w:fill="auto"/>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Age in years at time of interview, between 0 and 100</w:t>
            </w:r>
          </w:p>
        </w:tc>
        <w:tc>
          <w:tcPr>
            <w:tcW w:w="971" w:type="dxa"/>
            <w:tcBorders>
              <w:top w:val="nil"/>
              <w:left w:val="nil"/>
              <w:bottom w:val="single" w:sz="4" w:space="0" w:color="auto"/>
              <w:right w:val="nil"/>
            </w:tcBorders>
            <w:shd w:val="clear" w:color="auto" w:fill="auto"/>
            <w:noWrap/>
            <w:hideMark/>
          </w:tcPr>
          <w:p w:rsidR="00F20E82" w:rsidRPr="002D4F98" w:rsidRDefault="002D4F98"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946</w:t>
            </w:r>
          </w:p>
        </w:tc>
        <w:tc>
          <w:tcPr>
            <w:tcW w:w="993" w:type="dxa"/>
            <w:tcBorders>
              <w:top w:val="nil"/>
              <w:left w:val="nil"/>
              <w:bottom w:val="single" w:sz="4" w:space="0" w:color="auto"/>
              <w:right w:val="nil"/>
            </w:tcBorders>
            <w:shd w:val="clear" w:color="auto" w:fill="auto"/>
            <w:noWrap/>
            <w:hideMark/>
          </w:tcPr>
          <w:p w:rsidR="00F20E82" w:rsidRPr="002D4F98" w:rsidRDefault="0068467B"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4.</w:t>
            </w:r>
            <w:r w:rsidR="002D4F98" w:rsidRPr="002D4F98">
              <w:rPr>
                <w:rFonts w:ascii="Times New Roman" w:eastAsia="Times New Roman" w:hAnsi="Times New Roman" w:cs="Times New Roman"/>
                <w:color w:val="000000"/>
                <w:sz w:val="24"/>
                <w:szCs w:val="24"/>
                <w:lang w:eastAsia="nl-NL"/>
              </w:rPr>
              <w:t>887</w:t>
            </w:r>
          </w:p>
        </w:tc>
        <w:tc>
          <w:tcPr>
            <w:tcW w:w="1134" w:type="dxa"/>
            <w:tcBorders>
              <w:top w:val="nil"/>
              <w:left w:val="nil"/>
              <w:bottom w:val="single" w:sz="4" w:space="0" w:color="auto"/>
              <w:right w:val="nil"/>
            </w:tcBorders>
            <w:shd w:val="clear" w:color="auto" w:fill="auto"/>
            <w:noWrap/>
            <w:hideMark/>
          </w:tcPr>
          <w:p w:rsidR="00F20E82" w:rsidRPr="0081715C" w:rsidRDefault="005A729A" w:rsidP="002D4F98">
            <w:pPr>
              <w:spacing w:after="0" w:line="240" w:lineRule="auto"/>
              <w:jc w:val="right"/>
              <w:rPr>
                <w:rFonts w:ascii="Times New Roman" w:eastAsia="Times New Roman" w:hAnsi="Times New Roman" w:cs="Times New Roman"/>
                <w:color w:val="000000"/>
                <w:sz w:val="24"/>
                <w:szCs w:val="24"/>
                <w:highlight w:val="magenta"/>
                <w:lang w:eastAsia="nl-NL"/>
              </w:rPr>
            </w:pPr>
            <w:r w:rsidRPr="002D4F98">
              <w:rPr>
                <w:rFonts w:ascii="Times New Roman" w:eastAsia="Times New Roman" w:hAnsi="Times New Roman" w:cs="Times New Roman"/>
                <w:color w:val="000000"/>
                <w:sz w:val="24"/>
                <w:szCs w:val="24"/>
                <w:lang w:eastAsia="nl-NL"/>
              </w:rPr>
              <w:t>40,7</w:t>
            </w:r>
            <w:r w:rsidR="002D4F98" w:rsidRPr="002D4F98">
              <w:rPr>
                <w:rFonts w:ascii="Times New Roman" w:eastAsia="Times New Roman" w:hAnsi="Times New Roman" w:cs="Times New Roman"/>
                <w:color w:val="000000"/>
                <w:sz w:val="24"/>
                <w:szCs w:val="24"/>
                <w:lang w:eastAsia="nl-NL"/>
              </w:rPr>
              <w:t>7</w:t>
            </w:r>
          </w:p>
        </w:tc>
        <w:tc>
          <w:tcPr>
            <w:tcW w:w="1134" w:type="dxa"/>
            <w:tcBorders>
              <w:top w:val="nil"/>
              <w:left w:val="nil"/>
              <w:bottom w:val="single" w:sz="4" w:space="0" w:color="auto"/>
              <w:right w:val="nil"/>
            </w:tcBorders>
            <w:shd w:val="clear" w:color="auto" w:fill="auto"/>
            <w:noWrap/>
            <w:hideMark/>
          </w:tcPr>
          <w:p w:rsidR="00F20E82" w:rsidRPr="002D4F98" w:rsidRDefault="00F20E82"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36,</w:t>
            </w:r>
            <w:r w:rsidR="0007239C" w:rsidRPr="002D4F98">
              <w:rPr>
                <w:rFonts w:ascii="Times New Roman" w:eastAsia="Times New Roman" w:hAnsi="Times New Roman" w:cs="Times New Roman"/>
                <w:color w:val="000000"/>
                <w:sz w:val="24"/>
                <w:szCs w:val="24"/>
                <w:lang w:eastAsia="nl-NL"/>
              </w:rPr>
              <w:t>9</w:t>
            </w:r>
            <w:r w:rsidR="002D4F98" w:rsidRPr="002D4F98">
              <w:rPr>
                <w:rFonts w:ascii="Times New Roman" w:eastAsia="Times New Roman" w:hAnsi="Times New Roman" w:cs="Times New Roman"/>
                <w:color w:val="000000"/>
                <w:sz w:val="24"/>
                <w:szCs w:val="24"/>
                <w:lang w:eastAsia="nl-NL"/>
              </w:rPr>
              <w:t>4</w:t>
            </w:r>
          </w:p>
        </w:tc>
        <w:tc>
          <w:tcPr>
            <w:tcW w:w="1276" w:type="dxa"/>
            <w:tcBorders>
              <w:top w:val="nil"/>
              <w:left w:val="nil"/>
              <w:bottom w:val="single" w:sz="4" w:space="0" w:color="auto"/>
              <w:right w:val="nil"/>
            </w:tcBorders>
            <w:shd w:val="clear" w:color="auto" w:fill="auto"/>
            <w:noWrap/>
            <w:hideMark/>
          </w:tcPr>
          <w:p w:rsidR="00F20E82" w:rsidRPr="002D4F98" w:rsidRDefault="005A729A"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13,8</w:t>
            </w:r>
            <w:r w:rsidR="002D4F98" w:rsidRPr="002D4F98">
              <w:rPr>
                <w:rFonts w:ascii="Times New Roman" w:eastAsia="Times New Roman" w:hAnsi="Times New Roman" w:cs="Times New Roman"/>
                <w:color w:val="000000"/>
                <w:sz w:val="24"/>
                <w:szCs w:val="24"/>
                <w:lang w:eastAsia="nl-NL"/>
              </w:rPr>
              <w:t>4</w:t>
            </w:r>
          </w:p>
        </w:tc>
        <w:tc>
          <w:tcPr>
            <w:tcW w:w="1154" w:type="dxa"/>
            <w:tcBorders>
              <w:top w:val="nil"/>
              <w:left w:val="nil"/>
              <w:bottom w:val="single" w:sz="4" w:space="0" w:color="auto"/>
              <w:right w:val="nil"/>
            </w:tcBorders>
            <w:shd w:val="clear" w:color="auto" w:fill="auto"/>
            <w:noWrap/>
            <w:hideMark/>
          </w:tcPr>
          <w:p w:rsidR="00F20E82" w:rsidRPr="002D4F98" w:rsidRDefault="00F20E82"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1</w:t>
            </w:r>
            <w:r w:rsidR="002D4F98" w:rsidRPr="002D4F98">
              <w:rPr>
                <w:rFonts w:ascii="Times New Roman" w:eastAsia="Times New Roman" w:hAnsi="Times New Roman" w:cs="Times New Roman"/>
                <w:color w:val="000000"/>
                <w:sz w:val="24"/>
                <w:szCs w:val="24"/>
                <w:lang w:eastAsia="nl-NL"/>
              </w:rPr>
              <w:t>2</w:t>
            </w:r>
            <w:r w:rsidRPr="002D4F98">
              <w:rPr>
                <w:rFonts w:ascii="Times New Roman" w:eastAsia="Times New Roman" w:hAnsi="Times New Roman" w:cs="Times New Roman"/>
                <w:color w:val="000000"/>
                <w:sz w:val="24"/>
                <w:szCs w:val="24"/>
                <w:lang w:eastAsia="nl-NL"/>
              </w:rPr>
              <w:t>,</w:t>
            </w:r>
            <w:r w:rsidR="002D4F98" w:rsidRPr="002D4F98">
              <w:rPr>
                <w:rFonts w:ascii="Times New Roman" w:eastAsia="Times New Roman" w:hAnsi="Times New Roman" w:cs="Times New Roman"/>
                <w:color w:val="000000"/>
                <w:sz w:val="24"/>
                <w:szCs w:val="24"/>
                <w:lang w:eastAsia="nl-NL"/>
              </w:rPr>
              <w:t>00</w:t>
            </w:r>
          </w:p>
        </w:tc>
      </w:tr>
      <w:tr w:rsidR="00F20E82" w:rsidRPr="002D4F98" w:rsidTr="00392D89">
        <w:trPr>
          <w:trHeight w:val="300"/>
        </w:trPr>
        <w:tc>
          <w:tcPr>
            <w:tcW w:w="1340" w:type="dxa"/>
            <w:tcBorders>
              <w:top w:val="nil"/>
              <w:left w:val="nil"/>
              <w:bottom w:val="single" w:sz="4"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age_squared</w:t>
            </w:r>
          </w:p>
        </w:tc>
        <w:tc>
          <w:tcPr>
            <w:tcW w:w="1247" w:type="dxa"/>
            <w:tcBorders>
              <w:top w:val="nil"/>
              <w:left w:val="nil"/>
              <w:bottom w:val="single" w:sz="4"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Continuous</w:t>
            </w:r>
          </w:p>
        </w:tc>
        <w:tc>
          <w:tcPr>
            <w:tcW w:w="4799" w:type="dxa"/>
            <w:tcBorders>
              <w:top w:val="nil"/>
              <w:left w:val="nil"/>
              <w:bottom w:val="single" w:sz="4" w:space="0" w:color="auto"/>
              <w:right w:val="nil"/>
            </w:tcBorders>
            <w:shd w:val="clear" w:color="auto" w:fill="auto"/>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Age²</w:t>
            </w:r>
          </w:p>
        </w:tc>
        <w:tc>
          <w:tcPr>
            <w:tcW w:w="971" w:type="dxa"/>
            <w:tcBorders>
              <w:top w:val="nil"/>
              <w:left w:val="nil"/>
              <w:bottom w:val="single" w:sz="4" w:space="0" w:color="auto"/>
              <w:right w:val="nil"/>
            </w:tcBorders>
            <w:shd w:val="clear" w:color="auto" w:fill="auto"/>
            <w:noWrap/>
            <w:hideMark/>
          </w:tcPr>
          <w:p w:rsidR="00F20E82" w:rsidRPr="002D4F98" w:rsidRDefault="002D4F98"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946</w:t>
            </w:r>
          </w:p>
        </w:tc>
        <w:tc>
          <w:tcPr>
            <w:tcW w:w="993" w:type="dxa"/>
            <w:tcBorders>
              <w:top w:val="nil"/>
              <w:left w:val="nil"/>
              <w:bottom w:val="single" w:sz="4" w:space="0" w:color="auto"/>
              <w:right w:val="nil"/>
            </w:tcBorders>
            <w:shd w:val="clear" w:color="auto" w:fill="auto"/>
            <w:noWrap/>
            <w:hideMark/>
          </w:tcPr>
          <w:p w:rsidR="00F20E82" w:rsidRPr="002D4F98" w:rsidRDefault="0007239C"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4.</w:t>
            </w:r>
            <w:r w:rsidR="002D4F98" w:rsidRPr="002D4F98">
              <w:rPr>
                <w:rFonts w:ascii="Times New Roman" w:eastAsia="Times New Roman" w:hAnsi="Times New Roman" w:cs="Times New Roman"/>
                <w:color w:val="000000"/>
                <w:sz w:val="24"/>
                <w:szCs w:val="24"/>
                <w:lang w:eastAsia="nl-NL"/>
              </w:rPr>
              <w:t>887</w:t>
            </w:r>
          </w:p>
        </w:tc>
        <w:tc>
          <w:tcPr>
            <w:tcW w:w="1134" w:type="dxa"/>
            <w:tcBorders>
              <w:top w:val="nil"/>
              <w:left w:val="nil"/>
              <w:bottom w:val="single" w:sz="4" w:space="0" w:color="auto"/>
              <w:right w:val="nil"/>
            </w:tcBorders>
            <w:shd w:val="clear" w:color="auto" w:fill="auto"/>
            <w:noWrap/>
            <w:hideMark/>
          </w:tcPr>
          <w:p w:rsidR="00F20E82" w:rsidRPr="0081715C" w:rsidRDefault="005A729A" w:rsidP="002D4F98">
            <w:pPr>
              <w:spacing w:after="0" w:line="240" w:lineRule="auto"/>
              <w:jc w:val="right"/>
              <w:rPr>
                <w:rFonts w:ascii="Times New Roman" w:eastAsia="Times New Roman" w:hAnsi="Times New Roman" w:cs="Times New Roman"/>
                <w:color w:val="000000"/>
                <w:sz w:val="24"/>
                <w:szCs w:val="24"/>
                <w:highlight w:val="magenta"/>
                <w:lang w:eastAsia="nl-NL"/>
              </w:rPr>
            </w:pPr>
            <w:r w:rsidRPr="002D4F98">
              <w:rPr>
                <w:rFonts w:ascii="Times New Roman" w:eastAsia="Times New Roman" w:hAnsi="Times New Roman" w:cs="Times New Roman"/>
                <w:color w:val="000000"/>
                <w:sz w:val="24"/>
                <w:szCs w:val="24"/>
                <w:lang w:eastAsia="nl-NL"/>
              </w:rPr>
              <w:t>1.85</w:t>
            </w:r>
            <w:r w:rsidR="002D4F98" w:rsidRPr="002D4F98">
              <w:rPr>
                <w:rFonts w:ascii="Times New Roman" w:eastAsia="Times New Roman" w:hAnsi="Times New Roman" w:cs="Times New Roman"/>
                <w:color w:val="000000"/>
                <w:sz w:val="24"/>
                <w:szCs w:val="24"/>
                <w:lang w:eastAsia="nl-NL"/>
              </w:rPr>
              <w:t>3</w:t>
            </w:r>
            <w:r w:rsidRPr="002D4F98">
              <w:rPr>
                <w:rFonts w:ascii="Times New Roman" w:eastAsia="Times New Roman" w:hAnsi="Times New Roman" w:cs="Times New Roman"/>
                <w:color w:val="000000"/>
                <w:sz w:val="24"/>
                <w:szCs w:val="24"/>
                <w:lang w:eastAsia="nl-NL"/>
              </w:rPr>
              <w:t>,</w:t>
            </w:r>
            <w:r w:rsidR="002D4F98" w:rsidRPr="002D4F98">
              <w:rPr>
                <w:rFonts w:ascii="Times New Roman" w:eastAsia="Times New Roman" w:hAnsi="Times New Roman" w:cs="Times New Roman"/>
                <w:color w:val="000000"/>
                <w:sz w:val="24"/>
                <w:szCs w:val="24"/>
                <w:lang w:eastAsia="nl-NL"/>
              </w:rPr>
              <w:t>64</w:t>
            </w:r>
          </w:p>
        </w:tc>
        <w:tc>
          <w:tcPr>
            <w:tcW w:w="1134" w:type="dxa"/>
            <w:tcBorders>
              <w:top w:val="nil"/>
              <w:left w:val="nil"/>
              <w:bottom w:val="single" w:sz="4" w:space="0" w:color="auto"/>
              <w:right w:val="nil"/>
            </w:tcBorders>
            <w:shd w:val="clear" w:color="auto" w:fill="auto"/>
            <w:noWrap/>
            <w:hideMark/>
          </w:tcPr>
          <w:p w:rsidR="00F20E82" w:rsidRPr="002D4F98" w:rsidRDefault="0007239C"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1.50</w:t>
            </w:r>
            <w:r w:rsidR="002D4F98" w:rsidRPr="002D4F98">
              <w:rPr>
                <w:rFonts w:ascii="Times New Roman" w:eastAsia="Times New Roman" w:hAnsi="Times New Roman" w:cs="Times New Roman"/>
                <w:color w:val="000000"/>
                <w:sz w:val="24"/>
                <w:szCs w:val="24"/>
                <w:lang w:eastAsia="nl-NL"/>
              </w:rPr>
              <w:t>8</w:t>
            </w:r>
            <w:r w:rsidRPr="002D4F98">
              <w:rPr>
                <w:rFonts w:ascii="Times New Roman" w:eastAsia="Times New Roman" w:hAnsi="Times New Roman" w:cs="Times New Roman"/>
                <w:color w:val="000000"/>
                <w:sz w:val="24"/>
                <w:szCs w:val="24"/>
                <w:lang w:eastAsia="nl-NL"/>
              </w:rPr>
              <w:t>,</w:t>
            </w:r>
            <w:r w:rsidR="002D4F98" w:rsidRPr="002D4F98">
              <w:rPr>
                <w:rFonts w:ascii="Times New Roman" w:eastAsia="Times New Roman" w:hAnsi="Times New Roman" w:cs="Times New Roman"/>
                <w:color w:val="000000"/>
                <w:sz w:val="24"/>
                <w:szCs w:val="24"/>
                <w:lang w:eastAsia="nl-NL"/>
              </w:rPr>
              <w:t>20</w:t>
            </w:r>
          </w:p>
        </w:tc>
        <w:tc>
          <w:tcPr>
            <w:tcW w:w="1276" w:type="dxa"/>
            <w:tcBorders>
              <w:top w:val="nil"/>
              <w:left w:val="nil"/>
              <w:bottom w:val="single" w:sz="4" w:space="0" w:color="auto"/>
              <w:right w:val="nil"/>
            </w:tcBorders>
            <w:shd w:val="clear" w:color="auto" w:fill="auto"/>
            <w:noWrap/>
            <w:hideMark/>
          </w:tcPr>
          <w:p w:rsidR="00F20E82" w:rsidRPr="002D4F98" w:rsidRDefault="005A729A"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1.21</w:t>
            </w:r>
            <w:r w:rsidR="002D4F98" w:rsidRPr="002D4F98">
              <w:rPr>
                <w:rFonts w:ascii="Times New Roman" w:eastAsia="Times New Roman" w:hAnsi="Times New Roman" w:cs="Times New Roman"/>
                <w:color w:val="000000"/>
                <w:sz w:val="24"/>
                <w:szCs w:val="24"/>
                <w:lang w:eastAsia="nl-NL"/>
              </w:rPr>
              <w:t>6</w:t>
            </w:r>
            <w:r w:rsidRPr="002D4F98">
              <w:rPr>
                <w:rFonts w:ascii="Times New Roman" w:eastAsia="Times New Roman" w:hAnsi="Times New Roman" w:cs="Times New Roman"/>
                <w:color w:val="000000"/>
                <w:sz w:val="24"/>
                <w:szCs w:val="24"/>
                <w:lang w:eastAsia="nl-NL"/>
              </w:rPr>
              <w:t>,</w:t>
            </w:r>
            <w:r w:rsidR="002D4F98" w:rsidRPr="002D4F98">
              <w:rPr>
                <w:rFonts w:ascii="Times New Roman" w:eastAsia="Times New Roman" w:hAnsi="Times New Roman" w:cs="Times New Roman"/>
                <w:color w:val="000000"/>
                <w:sz w:val="24"/>
                <w:szCs w:val="24"/>
                <w:lang w:eastAsia="nl-NL"/>
              </w:rPr>
              <w:t>34</w:t>
            </w:r>
          </w:p>
        </w:tc>
        <w:tc>
          <w:tcPr>
            <w:tcW w:w="1154" w:type="dxa"/>
            <w:tcBorders>
              <w:top w:val="nil"/>
              <w:left w:val="nil"/>
              <w:bottom w:val="single" w:sz="4" w:space="0" w:color="auto"/>
              <w:right w:val="nil"/>
            </w:tcBorders>
            <w:shd w:val="clear" w:color="auto" w:fill="auto"/>
            <w:noWrap/>
            <w:hideMark/>
          </w:tcPr>
          <w:p w:rsidR="0007239C" w:rsidRPr="002D4F98" w:rsidRDefault="002D4F98"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975</w:t>
            </w:r>
            <w:r w:rsidR="0007239C" w:rsidRPr="002D4F98">
              <w:rPr>
                <w:rFonts w:ascii="Times New Roman" w:eastAsia="Times New Roman" w:hAnsi="Times New Roman" w:cs="Times New Roman"/>
                <w:color w:val="000000"/>
                <w:sz w:val="24"/>
                <w:szCs w:val="24"/>
                <w:lang w:eastAsia="nl-NL"/>
              </w:rPr>
              <w:t>,</w:t>
            </w:r>
            <w:r w:rsidRPr="002D4F98">
              <w:rPr>
                <w:rFonts w:ascii="Times New Roman" w:eastAsia="Times New Roman" w:hAnsi="Times New Roman" w:cs="Times New Roman"/>
                <w:color w:val="000000"/>
                <w:sz w:val="24"/>
                <w:szCs w:val="24"/>
                <w:lang w:eastAsia="nl-NL"/>
              </w:rPr>
              <w:t>49</w:t>
            </w:r>
          </w:p>
        </w:tc>
      </w:tr>
      <w:tr w:rsidR="00F20E82" w:rsidRPr="002D4F98" w:rsidTr="00392D89">
        <w:trPr>
          <w:trHeight w:val="835"/>
        </w:trPr>
        <w:tc>
          <w:tcPr>
            <w:tcW w:w="1340" w:type="dxa"/>
            <w:tcBorders>
              <w:top w:val="nil"/>
              <w:left w:val="nil"/>
              <w:bottom w:val="single" w:sz="4"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know_entre</w:t>
            </w:r>
          </w:p>
        </w:tc>
        <w:tc>
          <w:tcPr>
            <w:tcW w:w="1247" w:type="dxa"/>
            <w:tcBorders>
              <w:top w:val="nil"/>
              <w:left w:val="nil"/>
              <w:bottom w:val="single" w:sz="4"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Binary</w:t>
            </w:r>
          </w:p>
        </w:tc>
        <w:tc>
          <w:tcPr>
            <w:tcW w:w="4799" w:type="dxa"/>
            <w:tcBorders>
              <w:top w:val="nil"/>
              <w:left w:val="nil"/>
              <w:bottom w:val="single" w:sz="4" w:space="0" w:color="auto"/>
              <w:right w:val="nil"/>
            </w:tcBorders>
            <w:shd w:val="clear" w:color="auto" w:fill="auto"/>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Respondent knows someone who has started a business in the past two years: 1 = affirmative, 0 = otherwise</w:t>
            </w:r>
          </w:p>
        </w:tc>
        <w:tc>
          <w:tcPr>
            <w:tcW w:w="971" w:type="dxa"/>
            <w:tcBorders>
              <w:top w:val="nil"/>
              <w:left w:val="nil"/>
              <w:bottom w:val="single" w:sz="4" w:space="0" w:color="auto"/>
              <w:right w:val="nil"/>
            </w:tcBorders>
            <w:shd w:val="clear" w:color="auto" w:fill="auto"/>
            <w:noWrap/>
            <w:hideMark/>
          </w:tcPr>
          <w:p w:rsidR="00F20E82" w:rsidRPr="002D4F98" w:rsidRDefault="005A729A"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81</w:t>
            </w:r>
            <w:r w:rsidR="002D4F98" w:rsidRPr="002D4F98">
              <w:rPr>
                <w:rFonts w:ascii="Times New Roman" w:eastAsia="Times New Roman" w:hAnsi="Times New Roman" w:cs="Times New Roman"/>
                <w:color w:val="000000"/>
                <w:sz w:val="24"/>
                <w:szCs w:val="24"/>
                <w:lang w:eastAsia="nl-NL"/>
              </w:rPr>
              <w:t>1</w:t>
            </w:r>
          </w:p>
        </w:tc>
        <w:tc>
          <w:tcPr>
            <w:tcW w:w="993" w:type="dxa"/>
            <w:tcBorders>
              <w:top w:val="nil"/>
              <w:left w:val="nil"/>
              <w:bottom w:val="single" w:sz="4" w:space="0" w:color="auto"/>
              <w:right w:val="nil"/>
            </w:tcBorders>
            <w:shd w:val="clear" w:color="auto" w:fill="auto"/>
            <w:noWrap/>
            <w:hideMark/>
          </w:tcPr>
          <w:p w:rsidR="00F20E82" w:rsidRPr="002D4F98" w:rsidRDefault="0007239C"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4.8</w:t>
            </w:r>
            <w:r w:rsidR="002D4F98" w:rsidRPr="002D4F98">
              <w:rPr>
                <w:rFonts w:ascii="Times New Roman" w:eastAsia="Times New Roman" w:hAnsi="Times New Roman" w:cs="Times New Roman"/>
                <w:color w:val="000000"/>
                <w:sz w:val="24"/>
                <w:szCs w:val="24"/>
                <w:lang w:eastAsia="nl-NL"/>
              </w:rPr>
              <w:t>26</w:t>
            </w:r>
          </w:p>
        </w:tc>
        <w:tc>
          <w:tcPr>
            <w:tcW w:w="1134" w:type="dxa"/>
            <w:tcBorders>
              <w:top w:val="nil"/>
              <w:left w:val="nil"/>
              <w:bottom w:val="single" w:sz="4" w:space="0" w:color="auto"/>
              <w:right w:val="nil"/>
            </w:tcBorders>
            <w:shd w:val="clear" w:color="auto" w:fill="auto"/>
            <w:noWrap/>
            <w:hideMark/>
          </w:tcPr>
          <w:p w:rsidR="00F20E82" w:rsidRPr="0081715C" w:rsidRDefault="00F20E82" w:rsidP="00D050AF">
            <w:pPr>
              <w:spacing w:after="0" w:line="240" w:lineRule="auto"/>
              <w:jc w:val="right"/>
              <w:rPr>
                <w:rFonts w:ascii="Times New Roman" w:eastAsia="Times New Roman" w:hAnsi="Times New Roman" w:cs="Times New Roman"/>
                <w:color w:val="000000"/>
                <w:sz w:val="24"/>
                <w:szCs w:val="24"/>
                <w:highlight w:val="magenta"/>
                <w:lang w:eastAsia="nl-NL"/>
              </w:rPr>
            </w:pPr>
            <w:r w:rsidRPr="002D4F98">
              <w:rPr>
                <w:rFonts w:ascii="Times New Roman" w:eastAsia="Times New Roman" w:hAnsi="Times New Roman" w:cs="Times New Roman"/>
                <w:color w:val="000000"/>
                <w:sz w:val="24"/>
                <w:szCs w:val="24"/>
                <w:lang w:eastAsia="nl-NL"/>
              </w:rPr>
              <w:t>0,68</w:t>
            </w:r>
          </w:p>
        </w:tc>
        <w:tc>
          <w:tcPr>
            <w:tcW w:w="1134" w:type="dxa"/>
            <w:tcBorders>
              <w:top w:val="nil"/>
              <w:left w:val="nil"/>
              <w:bottom w:val="single" w:sz="4" w:space="0" w:color="auto"/>
              <w:right w:val="nil"/>
            </w:tcBorders>
            <w:shd w:val="clear" w:color="auto" w:fill="auto"/>
            <w:noWrap/>
            <w:hideMark/>
          </w:tcPr>
          <w:p w:rsidR="00F20E82" w:rsidRPr="002D4F98" w:rsidRDefault="00F20E82"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0,70</w:t>
            </w:r>
          </w:p>
        </w:tc>
        <w:tc>
          <w:tcPr>
            <w:tcW w:w="1276" w:type="dxa"/>
            <w:tcBorders>
              <w:top w:val="nil"/>
              <w:left w:val="nil"/>
              <w:bottom w:val="single" w:sz="4" w:space="0" w:color="auto"/>
              <w:right w:val="nil"/>
            </w:tcBorders>
            <w:shd w:val="clear" w:color="auto" w:fill="auto"/>
            <w:noWrap/>
            <w:hideMark/>
          </w:tcPr>
          <w:p w:rsidR="00F20E82" w:rsidRPr="002D4F98" w:rsidRDefault="00F20E82"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0,47</w:t>
            </w:r>
          </w:p>
        </w:tc>
        <w:tc>
          <w:tcPr>
            <w:tcW w:w="1154" w:type="dxa"/>
            <w:tcBorders>
              <w:top w:val="nil"/>
              <w:left w:val="nil"/>
              <w:bottom w:val="single" w:sz="4" w:space="0" w:color="auto"/>
              <w:right w:val="nil"/>
            </w:tcBorders>
            <w:shd w:val="clear" w:color="auto" w:fill="auto"/>
            <w:noWrap/>
            <w:hideMark/>
          </w:tcPr>
          <w:p w:rsidR="00F20E82" w:rsidRPr="002D4F98" w:rsidRDefault="00F20E82"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0,46</w:t>
            </w:r>
          </w:p>
        </w:tc>
      </w:tr>
      <w:tr w:rsidR="00F20E82" w:rsidRPr="002D4F98" w:rsidTr="00392D89">
        <w:trPr>
          <w:trHeight w:val="484"/>
        </w:trPr>
        <w:tc>
          <w:tcPr>
            <w:tcW w:w="1340" w:type="dxa"/>
            <w:tcBorders>
              <w:top w:val="nil"/>
              <w:left w:val="nil"/>
              <w:bottom w:val="single" w:sz="4"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bus_angel</w:t>
            </w:r>
          </w:p>
        </w:tc>
        <w:tc>
          <w:tcPr>
            <w:tcW w:w="1247" w:type="dxa"/>
            <w:tcBorders>
              <w:top w:val="nil"/>
              <w:left w:val="nil"/>
              <w:bottom w:val="single" w:sz="4"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Binary</w:t>
            </w:r>
          </w:p>
        </w:tc>
        <w:tc>
          <w:tcPr>
            <w:tcW w:w="4799" w:type="dxa"/>
            <w:tcBorders>
              <w:top w:val="nil"/>
              <w:left w:val="nil"/>
              <w:bottom w:val="single" w:sz="4" w:space="0" w:color="auto"/>
              <w:right w:val="nil"/>
            </w:tcBorders>
            <w:shd w:val="clear" w:color="auto" w:fill="auto"/>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Respondent provided funds in the past three years: 1 = affirmative, 0 = otherwise</w:t>
            </w:r>
          </w:p>
        </w:tc>
        <w:tc>
          <w:tcPr>
            <w:tcW w:w="971" w:type="dxa"/>
            <w:tcBorders>
              <w:top w:val="nil"/>
              <w:left w:val="nil"/>
              <w:bottom w:val="single" w:sz="4" w:space="0" w:color="auto"/>
              <w:right w:val="nil"/>
            </w:tcBorders>
            <w:shd w:val="clear" w:color="auto" w:fill="auto"/>
            <w:noWrap/>
            <w:hideMark/>
          </w:tcPr>
          <w:p w:rsidR="00F20E82" w:rsidRPr="002D4F98" w:rsidRDefault="002D4F98"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955</w:t>
            </w:r>
          </w:p>
        </w:tc>
        <w:tc>
          <w:tcPr>
            <w:tcW w:w="993" w:type="dxa"/>
            <w:tcBorders>
              <w:top w:val="nil"/>
              <w:left w:val="nil"/>
              <w:bottom w:val="single" w:sz="4" w:space="0" w:color="auto"/>
              <w:right w:val="nil"/>
            </w:tcBorders>
            <w:shd w:val="clear" w:color="auto" w:fill="auto"/>
            <w:noWrap/>
            <w:hideMark/>
          </w:tcPr>
          <w:p w:rsidR="00F20E82" w:rsidRPr="002D4F98" w:rsidRDefault="0007239C"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4.9</w:t>
            </w:r>
            <w:r w:rsidR="002D4F98" w:rsidRPr="002D4F98">
              <w:rPr>
                <w:rFonts w:ascii="Times New Roman" w:eastAsia="Times New Roman" w:hAnsi="Times New Roman" w:cs="Times New Roman"/>
                <w:color w:val="000000"/>
                <w:sz w:val="24"/>
                <w:szCs w:val="24"/>
                <w:lang w:eastAsia="nl-NL"/>
              </w:rPr>
              <w:t>44</w:t>
            </w:r>
          </w:p>
        </w:tc>
        <w:tc>
          <w:tcPr>
            <w:tcW w:w="1134" w:type="dxa"/>
            <w:tcBorders>
              <w:top w:val="nil"/>
              <w:left w:val="nil"/>
              <w:bottom w:val="single" w:sz="4" w:space="0" w:color="auto"/>
              <w:right w:val="nil"/>
            </w:tcBorders>
            <w:shd w:val="clear" w:color="auto" w:fill="auto"/>
            <w:noWrap/>
            <w:hideMark/>
          </w:tcPr>
          <w:p w:rsidR="00F20E82" w:rsidRPr="0081715C" w:rsidRDefault="00F20E82" w:rsidP="00D050AF">
            <w:pPr>
              <w:spacing w:after="0" w:line="240" w:lineRule="auto"/>
              <w:jc w:val="right"/>
              <w:rPr>
                <w:rFonts w:ascii="Times New Roman" w:eastAsia="Times New Roman" w:hAnsi="Times New Roman" w:cs="Times New Roman"/>
                <w:color w:val="000000"/>
                <w:sz w:val="24"/>
                <w:szCs w:val="24"/>
                <w:highlight w:val="magenta"/>
                <w:lang w:eastAsia="nl-NL"/>
              </w:rPr>
            </w:pPr>
            <w:r w:rsidRPr="002D4F98">
              <w:rPr>
                <w:rFonts w:ascii="Times New Roman" w:eastAsia="Times New Roman" w:hAnsi="Times New Roman" w:cs="Times New Roman"/>
                <w:color w:val="000000"/>
                <w:sz w:val="24"/>
                <w:szCs w:val="24"/>
                <w:lang w:eastAsia="nl-NL"/>
              </w:rPr>
              <w:t>0,12</w:t>
            </w:r>
          </w:p>
        </w:tc>
        <w:tc>
          <w:tcPr>
            <w:tcW w:w="1134" w:type="dxa"/>
            <w:tcBorders>
              <w:top w:val="nil"/>
              <w:left w:val="nil"/>
              <w:bottom w:val="single" w:sz="4" w:space="0" w:color="auto"/>
              <w:right w:val="nil"/>
            </w:tcBorders>
            <w:shd w:val="clear" w:color="auto" w:fill="auto"/>
            <w:noWrap/>
            <w:hideMark/>
          </w:tcPr>
          <w:p w:rsidR="00F20E82" w:rsidRPr="002D4F98" w:rsidRDefault="00F20E82" w:rsidP="0007239C">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0,1</w:t>
            </w:r>
            <w:r w:rsidR="0007239C" w:rsidRPr="002D4F98">
              <w:rPr>
                <w:rFonts w:ascii="Times New Roman" w:eastAsia="Times New Roman" w:hAnsi="Times New Roman" w:cs="Times New Roman"/>
                <w:color w:val="000000"/>
                <w:sz w:val="24"/>
                <w:szCs w:val="24"/>
                <w:lang w:eastAsia="nl-NL"/>
              </w:rPr>
              <w:t>5</w:t>
            </w:r>
          </w:p>
        </w:tc>
        <w:tc>
          <w:tcPr>
            <w:tcW w:w="1276" w:type="dxa"/>
            <w:tcBorders>
              <w:top w:val="nil"/>
              <w:left w:val="nil"/>
              <w:bottom w:val="single" w:sz="4" w:space="0" w:color="auto"/>
              <w:right w:val="nil"/>
            </w:tcBorders>
            <w:shd w:val="clear" w:color="auto" w:fill="auto"/>
            <w:noWrap/>
            <w:hideMark/>
          </w:tcPr>
          <w:p w:rsidR="00F20E82" w:rsidRPr="002D4F98" w:rsidRDefault="00F20E82"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0,32</w:t>
            </w:r>
          </w:p>
        </w:tc>
        <w:tc>
          <w:tcPr>
            <w:tcW w:w="1154" w:type="dxa"/>
            <w:tcBorders>
              <w:top w:val="nil"/>
              <w:left w:val="nil"/>
              <w:bottom w:val="single" w:sz="4" w:space="0" w:color="auto"/>
              <w:right w:val="nil"/>
            </w:tcBorders>
            <w:shd w:val="clear" w:color="auto" w:fill="auto"/>
            <w:noWrap/>
            <w:hideMark/>
          </w:tcPr>
          <w:p w:rsidR="00F20E82" w:rsidRPr="002D4F98" w:rsidRDefault="00F20E82" w:rsidP="0007239C">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0,3</w:t>
            </w:r>
            <w:r w:rsidR="0007239C" w:rsidRPr="002D4F98">
              <w:rPr>
                <w:rFonts w:ascii="Times New Roman" w:eastAsia="Times New Roman" w:hAnsi="Times New Roman" w:cs="Times New Roman"/>
                <w:color w:val="000000"/>
                <w:sz w:val="24"/>
                <w:szCs w:val="24"/>
                <w:lang w:eastAsia="nl-NL"/>
              </w:rPr>
              <w:t>6</w:t>
            </w:r>
          </w:p>
        </w:tc>
      </w:tr>
      <w:tr w:rsidR="00F20E82" w:rsidRPr="002D4F98" w:rsidTr="00392D89">
        <w:trPr>
          <w:trHeight w:val="300"/>
        </w:trPr>
        <w:tc>
          <w:tcPr>
            <w:tcW w:w="1340" w:type="dxa"/>
            <w:tcBorders>
              <w:top w:val="nil"/>
              <w:left w:val="nil"/>
              <w:bottom w:val="single" w:sz="4"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male</w:t>
            </w:r>
          </w:p>
        </w:tc>
        <w:tc>
          <w:tcPr>
            <w:tcW w:w="1247" w:type="dxa"/>
            <w:tcBorders>
              <w:top w:val="nil"/>
              <w:left w:val="nil"/>
              <w:bottom w:val="single" w:sz="4"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Binary</w:t>
            </w:r>
          </w:p>
        </w:tc>
        <w:tc>
          <w:tcPr>
            <w:tcW w:w="4799" w:type="dxa"/>
            <w:tcBorders>
              <w:top w:val="nil"/>
              <w:left w:val="nil"/>
              <w:bottom w:val="single" w:sz="4" w:space="0" w:color="auto"/>
              <w:right w:val="nil"/>
            </w:tcBorders>
            <w:shd w:val="clear" w:color="auto" w:fill="auto"/>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1 = male, 0 = female</w:t>
            </w:r>
          </w:p>
        </w:tc>
        <w:tc>
          <w:tcPr>
            <w:tcW w:w="971" w:type="dxa"/>
            <w:tcBorders>
              <w:top w:val="nil"/>
              <w:left w:val="nil"/>
              <w:bottom w:val="single" w:sz="4" w:space="0" w:color="auto"/>
              <w:right w:val="nil"/>
            </w:tcBorders>
            <w:shd w:val="clear" w:color="auto" w:fill="auto"/>
            <w:noWrap/>
            <w:hideMark/>
          </w:tcPr>
          <w:p w:rsidR="00F20E82" w:rsidRPr="002D4F98" w:rsidRDefault="002D4F98"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955</w:t>
            </w:r>
          </w:p>
        </w:tc>
        <w:tc>
          <w:tcPr>
            <w:tcW w:w="993" w:type="dxa"/>
            <w:tcBorders>
              <w:top w:val="nil"/>
              <w:left w:val="nil"/>
              <w:bottom w:val="single" w:sz="4" w:space="0" w:color="auto"/>
              <w:right w:val="nil"/>
            </w:tcBorders>
            <w:shd w:val="clear" w:color="auto" w:fill="auto"/>
            <w:noWrap/>
            <w:hideMark/>
          </w:tcPr>
          <w:p w:rsidR="00F20E82" w:rsidRPr="002D4F98" w:rsidRDefault="0007239C"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4.9</w:t>
            </w:r>
            <w:r w:rsidR="002D4F98" w:rsidRPr="002D4F98">
              <w:rPr>
                <w:rFonts w:ascii="Times New Roman" w:eastAsia="Times New Roman" w:hAnsi="Times New Roman" w:cs="Times New Roman"/>
                <w:color w:val="000000"/>
                <w:sz w:val="24"/>
                <w:szCs w:val="24"/>
                <w:lang w:eastAsia="nl-NL"/>
              </w:rPr>
              <w:t>44</w:t>
            </w:r>
          </w:p>
        </w:tc>
        <w:tc>
          <w:tcPr>
            <w:tcW w:w="1134" w:type="dxa"/>
            <w:tcBorders>
              <w:top w:val="nil"/>
              <w:left w:val="nil"/>
              <w:bottom w:val="single" w:sz="4" w:space="0" w:color="auto"/>
              <w:right w:val="nil"/>
            </w:tcBorders>
            <w:shd w:val="clear" w:color="auto" w:fill="auto"/>
            <w:noWrap/>
            <w:hideMark/>
          </w:tcPr>
          <w:p w:rsidR="00F20E82" w:rsidRPr="002D4F98" w:rsidRDefault="00F20E82"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0,60</w:t>
            </w:r>
          </w:p>
        </w:tc>
        <w:tc>
          <w:tcPr>
            <w:tcW w:w="1134" w:type="dxa"/>
            <w:tcBorders>
              <w:top w:val="nil"/>
              <w:left w:val="nil"/>
              <w:bottom w:val="single" w:sz="4" w:space="0" w:color="auto"/>
              <w:right w:val="nil"/>
            </w:tcBorders>
            <w:shd w:val="clear" w:color="auto" w:fill="auto"/>
            <w:noWrap/>
            <w:hideMark/>
          </w:tcPr>
          <w:p w:rsidR="00F20E82" w:rsidRPr="002D4F98" w:rsidRDefault="00F20E82" w:rsidP="0007239C">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0,6</w:t>
            </w:r>
            <w:r w:rsidR="0007239C" w:rsidRPr="002D4F98">
              <w:rPr>
                <w:rFonts w:ascii="Times New Roman" w:eastAsia="Times New Roman" w:hAnsi="Times New Roman" w:cs="Times New Roman"/>
                <w:color w:val="000000"/>
                <w:sz w:val="24"/>
                <w:szCs w:val="24"/>
                <w:lang w:eastAsia="nl-NL"/>
              </w:rPr>
              <w:t>2</w:t>
            </w:r>
          </w:p>
        </w:tc>
        <w:tc>
          <w:tcPr>
            <w:tcW w:w="1276" w:type="dxa"/>
            <w:tcBorders>
              <w:top w:val="nil"/>
              <w:left w:val="nil"/>
              <w:bottom w:val="single" w:sz="4" w:space="0" w:color="auto"/>
              <w:right w:val="nil"/>
            </w:tcBorders>
            <w:shd w:val="clear" w:color="auto" w:fill="auto"/>
            <w:noWrap/>
            <w:hideMark/>
          </w:tcPr>
          <w:p w:rsidR="00F20E82" w:rsidRPr="002D4F98" w:rsidRDefault="00F20E82"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0,49</w:t>
            </w:r>
          </w:p>
        </w:tc>
        <w:tc>
          <w:tcPr>
            <w:tcW w:w="1154" w:type="dxa"/>
            <w:tcBorders>
              <w:top w:val="nil"/>
              <w:left w:val="nil"/>
              <w:bottom w:val="single" w:sz="4" w:space="0" w:color="auto"/>
              <w:right w:val="nil"/>
            </w:tcBorders>
            <w:shd w:val="clear" w:color="auto" w:fill="auto"/>
            <w:noWrap/>
            <w:hideMark/>
          </w:tcPr>
          <w:p w:rsidR="00F20E82" w:rsidRPr="002D4F98" w:rsidRDefault="00F20E82" w:rsidP="0007239C">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0,4</w:t>
            </w:r>
            <w:r w:rsidR="0007239C" w:rsidRPr="002D4F98">
              <w:rPr>
                <w:rFonts w:ascii="Times New Roman" w:eastAsia="Times New Roman" w:hAnsi="Times New Roman" w:cs="Times New Roman"/>
                <w:color w:val="000000"/>
                <w:sz w:val="24"/>
                <w:szCs w:val="24"/>
                <w:lang w:eastAsia="nl-NL"/>
              </w:rPr>
              <w:t>9</w:t>
            </w:r>
          </w:p>
        </w:tc>
      </w:tr>
      <w:tr w:rsidR="00F20E82" w:rsidRPr="002D4F98" w:rsidTr="00392D89">
        <w:trPr>
          <w:trHeight w:val="894"/>
        </w:trPr>
        <w:tc>
          <w:tcPr>
            <w:tcW w:w="1340" w:type="dxa"/>
            <w:tcBorders>
              <w:top w:val="nil"/>
              <w:left w:val="nil"/>
              <w:bottom w:val="nil"/>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fearfail</w:t>
            </w:r>
          </w:p>
        </w:tc>
        <w:tc>
          <w:tcPr>
            <w:tcW w:w="1247" w:type="dxa"/>
            <w:tcBorders>
              <w:top w:val="nil"/>
              <w:left w:val="nil"/>
              <w:bottom w:val="nil"/>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Binary</w:t>
            </w:r>
          </w:p>
        </w:tc>
        <w:tc>
          <w:tcPr>
            <w:tcW w:w="4799" w:type="dxa"/>
            <w:tcBorders>
              <w:top w:val="nil"/>
              <w:left w:val="nil"/>
              <w:bottom w:val="nil"/>
              <w:right w:val="nil"/>
            </w:tcBorders>
            <w:shd w:val="clear" w:color="auto" w:fill="auto"/>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Fear of failure would prevent respondent from starting a business: 1 = affirmative, 0 = otherwise</w:t>
            </w:r>
          </w:p>
        </w:tc>
        <w:tc>
          <w:tcPr>
            <w:tcW w:w="971" w:type="dxa"/>
            <w:tcBorders>
              <w:top w:val="nil"/>
              <w:left w:val="nil"/>
              <w:bottom w:val="nil"/>
              <w:right w:val="nil"/>
            </w:tcBorders>
            <w:shd w:val="clear" w:color="auto" w:fill="auto"/>
            <w:noWrap/>
            <w:hideMark/>
          </w:tcPr>
          <w:p w:rsidR="00F20E82" w:rsidRPr="002D4F98" w:rsidRDefault="005A729A"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81</w:t>
            </w:r>
            <w:r w:rsidR="002D4F98" w:rsidRPr="002D4F98">
              <w:rPr>
                <w:rFonts w:ascii="Times New Roman" w:eastAsia="Times New Roman" w:hAnsi="Times New Roman" w:cs="Times New Roman"/>
                <w:color w:val="000000"/>
                <w:sz w:val="24"/>
                <w:szCs w:val="24"/>
                <w:lang w:eastAsia="nl-NL"/>
              </w:rPr>
              <w:t>1</w:t>
            </w:r>
          </w:p>
        </w:tc>
        <w:tc>
          <w:tcPr>
            <w:tcW w:w="993" w:type="dxa"/>
            <w:tcBorders>
              <w:top w:val="nil"/>
              <w:left w:val="nil"/>
              <w:bottom w:val="nil"/>
              <w:right w:val="nil"/>
            </w:tcBorders>
            <w:shd w:val="clear" w:color="auto" w:fill="auto"/>
            <w:noWrap/>
            <w:hideMark/>
          </w:tcPr>
          <w:p w:rsidR="00F20E82" w:rsidRPr="002D4F98" w:rsidRDefault="0007239C" w:rsidP="002D4F98">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4.8</w:t>
            </w:r>
            <w:r w:rsidR="002D4F98" w:rsidRPr="002D4F98">
              <w:rPr>
                <w:rFonts w:ascii="Times New Roman" w:eastAsia="Times New Roman" w:hAnsi="Times New Roman" w:cs="Times New Roman"/>
                <w:color w:val="000000"/>
                <w:sz w:val="24"/>
                <w:szCs w:val="24"/>
                <w:lang w:eastAsia="nl-NL"/>
              </w:rPr>
              <w:t>26</w:t>
            </w:r>
          </w:p>
        </w:tc>
        <w:tc>
          <w:tcPr>
            <w:tcW w:w="1134" w:type="dxa"/>
            <w:tcBorders>
              <w:top w:val="nil"/>
              <w:left w:val="nil"/>
              <w:bottom w:val="nil"/>
              <w:right w:val="nil"/>
            </w:tcBorders>
            <w:shd w:val="clear" w:color="auto" w:fill="auto"/>
            <w:noWrap/>
            <w:hideMark/>
          </w:tcPr>
          <w:p w:rsidR="00F20E82" w:rsidRPr="002D4F98" w:rsidRDefault="00F20E82"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0,28</w:t>
            </w:r>
          </w:p>
        </w:tc>
        <w:tc>
          <w:tcPr>
            <w:tcW w:w="1134" w:type="dxa"/>
            <w:tcBorders>
              <w:top w:val="nil"/>
              <w:left w:val="nil"/>
              <w:bottom w:val="nil"/>
              <w:right w:val="nil"/>
            </w:tcBorders>
            <w:shd w:val="clear" w:color="auto" w:fill="auto"/>
            <w:noWrap/>
            <w:hideMark/>
          </w:tcPr>
          <w:p w:rsidR="00F20E82" w:rsidRPr="002D4F98" w:rsidRDefault="00F20E82"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0,23</w:t>
            </w:r>
          </w:p>
        </w:tc>
        <w:tc>
          <w:tcPr>
            <w:tcW w:w="1276" w:type="dxa"/>
            <w:tcBorders>
              <w:top w:val="nil"/>
              <w:left w:val="nil"/>
              <w:bottom w:val="nil"/>
              <w:right w:val="nil"/>
            </w:tcBorders>
            <w:shd w:val="clear" w:color="auto" w:fill="auto"/>
            <w:noWrap/>
            <w:hideMark/>
          </w:tcPr>
          <w:p w:rsidR="00F20E82" w:rsidRPr="002D4F98" w:rsidRDefault="00F20E82"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0,45</w:t>
            </w:r>
          </w:p>
        </w:tc>
        <w:tc>
          <w:tcPr>
            <w:tcW w:w="1154" w:type="dxa"/>
            <w:tcBorders>
              <w:top w:val="nil"/>
              <w:left w:val="nil"/>
              <w:bottom w:val="nil"/>
              <w:right w:val="nil"/>
            </w:tcBorders>
            <w:shd w:val="clear" w:color="auto" w:fill="auto"/>
            <w:noWrap/>
            <w:hideMark/>
          </w:tcPr>
          <w:p w:rsidR="00F20E82" w:rsidRPr="002D4F98" w:rsidRDefault="00F20E82" w:rsidP="00D050AF">
            <w:pPr>
              <w:spacing w:after="0" w:line="240" w:lineRule="auto"/>
              <w:jc w:val="right"/>
              <w:rPr>
                <w:rFonts w:ascii="Times New Roman" w:eastAsia="Times New Roman" w:hAnsi="Times New Roman" w:cs="Times New Roman"/>
                <w:color w:val="000000"/>
                <w:sz w:val="24"/>
                <w:szCs w:val="24"/>
                <w:lang w:eastAsia="nl-NL"/>
              </w:rPr>
            </w:pPr>
            <w:r w:rsidRPr="002D4F98">
              <w:rPr>
                <w:rFonts w:ascii="Times New Roman" w:eastAsia="Times New Roman" w:hAnsi="Times New Roman" w:cs="Times New Roman"/>
                <w:color w:val="000000"/>
                <w:sz w:val="24"/>
                <w:szCs w:val="24"/>
                <w:lang w:eastAsia="nl-NL"/>
              </w:rPr>
              <w:t>0,42</w:t>
            </w:r>
          </w:p>
        </w:tc>
      </w:tr>
      <w:tr w:rsidR="00F20E82" w:rsidRPr="00D050AF" w:rsidTr="00392D89">
        <w:trPr>
          <w:trHeight w:val="330"/>
        </w:trPr>
        <w:tc>
          <w:tcPr>
            <w:tcW w:w="1340" w:type="dxa"/>
            <w:tcBorders>
              <w:top w:val="single" w:sz="4" w:space="0" w:color="auto"/>
              <w:left w:val="nil"/>
              <w:bottom w:val="double" w:sz="6"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 </w:t>
            </w:r>
          </w:p>
        </w:tc>
        <w:tc>
          <w:tcPr>
            <w:tcW w:w="1247" w:type="dxa"/>
            <w:tcBorders>
              <w:top w:val="single" w:sz="4" w:space="0" w:color="auto"/>
              <w:left w:val="nil"/>
              <w:bottom w:val="double" w:sz="6"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 </w:t>
            </w:r>
          </w:p>
        </w:tc>
        <w:tc>
          <w:tcPr>
            <w:tcW w:w="4799" w:type="dxa"/>
            <w:tcBorders>
              <w:top w:val="single" w:sz="4" w:space="0" w:color="auto"/>
              <w:left w:val="nil"/>
              <w:bottom w:val="double" w:sz="6"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 </w:t>
            </w:r>
          </w:p>
        </w:tc>
        <w:tc>
          <w:tcPr>
            <w:tcW w:w="971" w:type="dxa"/>
            <w:tcBorders>
              <w:top w:val="single" w:sz="4" w:space="0" w:color="auto"/>
              <w:left w:val="nil"/>
              <w:bottom w:val="double" w:sz="6"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 </w:t>
            </w:r>
          </w:p>
        </w:tc>
        <w:tc>
          <w:tcPr>
            <w:tcW w:w="993" w:type="dxa"/>
            <w:tcBorders>
              <w:top w:val="single" w:sz="4" w:space="0" w:color="auto"/>
              <w:left w:val="nil"/>
              <w:bottom w:val="double" w:sz="6"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 </w:t>
            </w:r>
          </w:p>
        </w:tc>
        <w:tc>
          <w:tcPr>
            <w:tcW w:w="1134" w:type="dxa"/>
            <w:tcBorders>
              <w:top w:val="single" w:sz="4" w:space="0" w:color="auto"/>
              <w:left w:val="nil"/>
              <w:bottom w:val="double" w:sz="6"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 </w:t>
            </w:r>
          </w:p>
        </w:tc>
        <w:tc>
          <w:tcPr>
            <w:tcW w:w="1134" w:type="dxa"/>
            <w:tcBorders>
              <w:top w:val="single" w:sz="4" w:space="0" w:color="auto"/>
              <w:left w:val="nil"/>
              <w:bottom w:val="double" w:sz="6"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 </w:t>
            </w:r>
          </w:p>
        </w:tc>
        <w:tc>
          <w:tcPr>
            <w:tcW w:w="1276" w:type="dxa"/>
            <w:tcBorders>
              <w:top w:val="single" w:sz="4" w:space="0" w:color="auto"/>
              <w:left w:val="nil"/>
              <w:bottom w:val="double" w:sz="6"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 </w:t>
            </w:r>
          </w:p>
        </w:tc>
        <w:tc>
          <w:tcPr>
            <w:tcW w:w="1154" w:type="dxa"/>
            <w:tcBorders>
              <w:top w:val="single" w:sz="4" w:space="0" w:color="auto"/>
              <w:left w:val="nil"/>
              <w:bottom w:val="double" w:sz="6" w:space="0" w:color="auto"/>
              <w:right w:val="nil"/>
            </w:tcBorders>
            <w:shd w:val="clear" w:color="auto" w:fill="auto"/>
            <w:noWrap/>
            <w:hideMark/>
          </w:tcPr>
          <w:p w:rsidR="00F20E82" w:rsidRPr="00D050AF" w:rsidRDefault="00F20E82" w:rsidP="00D050AF">
            <w:pPr>
              <w:spacing w:after="0" w:line="240" w:lineRule="auto"/>
              <w:rPr>
                <w:rFonts w:ascii="Times New Roman" w:eastAsia="Times New Roman" w:hAnsi="Times New Roman" w:cs="Times New Roman"/>
                <w:color w:val="000000"/>
                <w:sz w:val="24"/>
                <w:szCs w:val="24"/>
                <w:lang w:eastAsia="nl-NL"/>
              </w:rPr>
            </w:pPr>
            <w:r w:rsidRPr="00D050AF">
              <w:rPr>
                <w:rFonts w:ascii="Times New Roman" w:eastAsia="Times New Roman" w:hAnsi="Times New Roman" w:cs="Times New Roman"/>
                <w:color w:val="000000"/>
                <w:sz w:val="24"/>
                <w:szCs w:val="24"/>
                <w:lang w:eastAsia="nl-NL"/>
              </w:rPr>
              <w:t> </w:t>
            </w:r>
          </w:p>
        </w:tc>
      </w:tr>
    </w:tbl>
    <w:p w:rsidR="00863F2D" w:rsidRDefault="00863F2D" w:rsidP="00863F2D">
      <w:pPr>
        <w:rPr>
          <w:lang w:val="en-US"/>
        </w:rPr>
      </w:pPr>
    </w:p>
    <w:p w:rsidR="00416369" w:rsidRPr="00874C72" w:rsidRDefault="00874C72" w:rsidP="00684478">
      <w:pPr>
        <w:rPr>
          <w:rFonts w:ascii="Times New Roman" w:hAnsi="Times New Roman" w:cs="Times New Roman"/>
          <w:sz w:val="18"/>
          <w:szCs w:val="18"/>
          <w:lang w:val="en-US"/>
        </w:rPr>
        <w:sectPr w:rsidR="00416369" w:rsidRPr="00874C72" w:rsidSect="00863F2D">
          <w:pgSz w:w="16838" w:h="11906" w:orient="landscape"/>
          <w:pgMar w:top="1418" w:right="1418" w:bottom="1418" w:left="1418" w:header="709" w:footer="709" w:gutter="0"/>
          <w:cols w:space="708"/>
          <w:titlePg/>
          <w:docGrid w:linePitch="360"/>
        </w:sectPr>
      </w:pPr>
      <w:r w:rsidRPr="00874C72">
        <w:rPr>
          <w:rFonts w:ascii="Times New Roman" w:hAnsi="Times New Roman" w:cs="Times New Roman"/>
          <w:sz w:val="18"/>
          <w:szCs w:val="18"/>
          <w:lang w:val="en-US"/>
        </w:rPr>
        <w:t>Source: GEM 2009 APS Global Individual Level Data</w:t>
      </w:r>
    </w:p>
    <w:p w:rsidR="00F06285" w:rsidRDefault="00F06285" w:rsidP="00F06285">
      <w:pPr>
        <w:pStyle w:val="Heading2"/>
        <w:rPr>
          <w:lang w:val="en-US"/>
        </w:rPr>
      </w:pPr>
      <w:bookmarkStart w:id="41" w:name="_Toc427158526"/>
      <w:r>
        <w:rPr>
          <w:lang w:val="en-US"/>
        </w:rPr>
        <w:lastRenderedPageBreak/>
        <w:t xml:space="preserve">Appendix </w:t>
      </w:r>
      <w:r w:rsidR="00ED6F78">
        <w:rPr>
          <w:lang w:val="en-US"/>
        </w:rPr>
        <w:t>E</w:t>
      </w:r>
      <w:r>
        <w:rPr>
          <w:lang w:val="en-US"/>
        </w:rPr>
        <w:t>: Correlation</w:t>
      </w:r>
      <w:r w:rsidR="00C6315C">
        <w:rPr>
          <w:lang w:val="en-US"/>
        </w:rPr>
        <w:t xml:space="preserve"> </w:t>
      </w:r>
      <w:r>
        <w:rPr>
          <w:lang w:val="en-US"/>
        </w:rPr>
        <w:t xml:space="preserve">matrix </w:t>
      </w:r>
      <w:r w:rsidR="003B0D4A">
        <w:rPr>
          <w:lang w:val="en-US"/>
        </w:rPr>
        <w:t>of variables from TEA and SEA observations</w:t>
      </w:r>
      <w:bookmarkEnd w:id="41"/>
    </w:p>
    <w:tbl>
      <w:tblPr>
        <w:tblW w:w="13580" w:type="dxa"/>
        <w:tblInd w:w="55" w:type="dxa"/>
        <w:tblCellMar>
          <w:left w:w="70" w:type="dxa"/>
          <w:right w:w="70" w:type="dxa"/>
        </w:tblCellMar>
        <w:tblLook w:val="04A0" w:firstRow="1" w:lastRow="0" w:firstColumn="1" w:lastColumn="0" w:noHBand="0" w:noVBand="1"/>
      </w:tblPr>
      <w:tblGrid>
        <w:gridCol w:w="3640"/>
        <w:gridCol w:w="960"/>
        <w:gridCol w:w="960"/>
        <w:gridCol w:w="960"/>
        <w:gridCol w:w="960"/>
        <w:gridCol w:w="960"/>
        <w:gridCol w:w="960"/>
        <w:gridCol w:w="960"/>
        <w:gridCol w:w="960"/>
        <w:gridCol w:w="960"/>
        <w:gridCol w:w="960"/>
        <w:gridCol w:w="340"/>
      </w:tblGrid>
      <w:tr w:rsidR="003B0D4A" w:rsidRPr="003B0D4A" w:rsidTr="003B0D4A">
        <w:trPr>
          <w:trHeight w:val="600"/>
        </w:trPr>
        <w:tc>
          <w:tcPr>
            <w:tcW w:w="36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u w:val="single"/>
                <w:lang w:eastAsia="nl-NL"/>
              </w:rPr>
            </w:pPr>
            <w:r w:rsidRPr="003B0D4A">
              <w:rPr>
                <w:rFonts w:ascii="Times New Roman" w:eastAsia="Times New Roman" w:hAnsi="Times New Roman" w:cs="Times New Roman"/>
                <w:b/>
                <w:bCs/>
                <w:color w:val="000000"/>
                <w:sz w:val="24"/>
                <w:szCs w:val="24"/>
                <w:u w:val="single"/>
                <w:lang w:eastAsia="nl-NL"/>
              </w:rPr>
              <w:t>TEA</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1</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2</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3</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4</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5</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6</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7</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8</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9</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10</w:t>
            </w: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1. Education</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2. Prior experience</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-0.09</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3. Age</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0.02</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4. Age²</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0.99</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5. Knowing other entrepreneurs</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0.06</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0.06</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-0.11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-0.11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6. Business angel</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0.16</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-0.02</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-0.02</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0.13</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7. Country</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-0.06</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0.04</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-0.14</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-0.14</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0.03</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8. Selfefficacy</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0.03</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0.06</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0.10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0.08</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0.05</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0.04</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0.05</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9. Male</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0.07</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0.02</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0.09</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0.08</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0.02</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0.08</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10. Fear of failure</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-0.05</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0.03</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-0.04</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-0.09</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-0.08</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r>
      <w:tr w:rsidR="003B0D4A" w:rsidRPr="003B0D4A" w:rsidTr="003B0D4A">
        <w:trPr>
          <w:trHeight w:val="315"/>
        </w:trPr>
        <w:tc>
          <w:tcPr>
            <w:tcW w:w="36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u w:val="single"/>
                <w:lang w:eastAsia="nl-NL"/>
              </w:rPr>
            </w:pPr>
            <w:r w:rsidRPr="003B0D4A">
              <w:rPr>
                <w:rFonts w:ascii="Times New Roman" w:eastAsia="Times New Roman" w:hAnsi="Times New Roman" w:cs="Times New Roman"/>
                <w:b/>
                <w:bCs/>
                <w:color w:val="000000"/>
                <w:sz w:val="24"/>
                <w:szCs w:val="24"/>
                <w:u w:val="single"/>
                <w:lang w:eastAsia="nl-NL"/>
              </w:rPr>
              <w:t>SEA</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1</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2</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3</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4</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5</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6</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7</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8</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9</w:t>
            </w:r>
          </w:p>
        </w:tc>
        <w:tc>
          <w:tcPr>
            <w:tcW w:w="960" w:type="dxa"/>
            <w:tcBorders>
              <w:top w:val="nil"/>
              <w:left w:val="nil"/>
              <w:bottom w:val="single" w:sz="4" w:space="0" w:color="auto"/>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10</w:t>
            </w: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1. Education</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2. Prior experience</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3. Age</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-0.03</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-0.03</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4. Age²</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-0.03</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-0.03</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0.98</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5. Knowing other entrepreneurs</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0.06</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0.07</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-0.10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-0.12</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6. Business angel</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0.03</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0.21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0.02</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0.02</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0.16</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7. Country</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-0.10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0.06</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-0.15</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-0.14</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0.04</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0.05</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8. Selfefficacy</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0.06</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0.06</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0.08</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0.06</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0.04</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0.05</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9. Male</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0.04</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0.08</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0.10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0.04</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0.08</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single" w:sz="4" w:space="0" w:color="auto"/>
            </w:tcBorders>
            <w:shd w:val="clear" w:color="auto" w:fill="auto"/>
            <w:noWrap/>
            <w:vAlign w:val="bottom"/>
            <w:hideMark/>
          </w:tcPr>
          <w:p w:rsidR="003B0D4A" w:rsidRPr="003B0D4A" w:rsidRDefault="003B0D4A" w:rsidP="003B0D4A">
            <w:pPr>
              <w:spacing w:after="0" w:line="240" w:lineRule="auto"/>
              <w:jc w:val="right"/>
              <w:rPr>
                <w:rFonts w:ascii="Times New Roman" w:eastAsia="Times New Roman" w:hAnsi="Times New Roman" w:cs="Times New Roman"/>
                <w:b/>
                <w:bCs/>
                <w:color w:val="000000"/>
                <w:sz w:val="24"/>
                <w:szCs w:val="24"/>
                <w:lang w:eastAsia="nl-NL"/>
              </w:rPr>
            </w:pPr>
            <w:r w:rsidRPr="003B0D4A">
              <w:rPr>
                <w:rFonts w:ascii="Times New Roman" w:eastAsia="Times New Roman" w:hAnsi="Times New Roman" w:cs="Times New Roman"/>
                <w:b/>
                <w:bCs/>
                <w:color w:val="000000"/>
                <w:sz w:val="24"/>
                <w:szCs w:val="24"/>
                <w:lang w:eastAsia="nl-NL"/>
              </w:rPr>
              <w:t>10. Fear of failure</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-0.02</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-0.03</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-0.02</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-0.03</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-0.06</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-0.07</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-0.04</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-0.11</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-0.03</w:t>
            </w: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r w:rsidRPr="003B0D4A">
              <w:rPr>
                <w:rFonts w:ascii="Times New Roman" w:eastAsia="Times New Roman" w:hAnsi="Times New Roman" w:cs="Times New Roman"/>
                <w:color w:val="000000"/>
                <w:sz w:val="24"/>
                <w:szCs w:val="24"/>
                <w:lang w:val="en-US" w:eastAsia="nl-NL"/>
              </w:rPr>
              <w:t>1.00</w:t>
            </w: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r w:rsidR="003B0D4A" w:rsidRPr="003B0D4A" w:rsidTr="003B0D4A">
        <w:trPr>
          <w:trHeight w:val="315"/>
        </w:trPr>
        <w:tc>
          <w:tcPr>
            <w:tcW w:w="36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rPr>
                <w:rFonts w:ascii="Calibri" w:eastAsia="Times New Roman" w:hAnsi="Calibri" w:cs="Times New Roman"/>
                <w:color w:val="000000"/>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c>
          <w:tcPr>
            <w:tcW w:w="340" w:type="dxa"/>
            <w:tcBorders>
              <w:top w:val="nil"/>
              <w:left w:val="nil"/>
              <w:bottom w:val="nil"/>
              <w:right w:val="nil"/>
            </w:tcBorders>
            <w:shd w:val="clear" w:color="auto" w:fill="auto"/>
            <w:noWrap/>
            <w:vAlign w:val="bottom"/>
            <w:hideMark/>
          </w:tcPr>
          <w:p w:rsidR="003B0D4A" w:rsidRPr="003B0D4A" w:rsidRDefault="003B0D4A" w:rsidP="003B0D4A">
            <w:pPr>
              <w:spacing w:after="0" w:line="240" w:lineRule="auto"/>
              <w:jc w:val="center"/>
              <w:rPr>
                <w:rFonts w:ascii="Times New Roman" w:eastAsia="Times New Roman" w:hAnsi="Times New Roman" w:cs="Times New Roman"/>
                <w:color w:val="000000"/>
                <w:sz w:val="24"/>
                <w:szCs w:val="24"/>
                <w:lang w:eastAsia="nl-NL"/>
              </w:rPr>
            </w:pPr>
          </w:p>
        </w:tc>
      </w:tr>
    </w:tbl>
    <w:p w:rsidR="00F06285" w:rsidRDefault="003B0D4A" w:rsidP="00F06285">
      <w:pPr>
        <w:rPr>
          <w:rFonts w:ascii="Times New Roman" w:hAnsi="Times New Roman" w:cs="Times New Roman"/>
          <w:sz w:val="18"/>
          <w:szCs w:val="18"/>
          <w:lang w:val="en-US"/>
        </w:rPr>
      </w:pPr>
      <w:r w:rsidRPr="00874C72">
        <w:rPr>
          <w:rFonts w:ascii="Times New Roman" w:hAnsi="Times New Roman" w:cs="Times New Roman"/>
          <w:sz w:val="18"/>
          <w:szCs w:val="18"/>
          <w:lang w:val="en-US"/>
        </w:rPr>
        <w:t>Source: GEM 2009 APS Global Individual Level Data</w:t>
      </w:r>
    </w:p>
    <w:p w:rsidR="00F85E25" w:rsidRDefault="00F85E25" w:rsidP="0082710C">
      <w:pPr>
        <w:pStyle w:val="Heading2"/>
        <w:rPr>
          <w:lang w:val="en-US"/>
        </w:rPr>
        <w:sectPr w:rsidR="00F85E25" w:rsidSect="00F06285">
          <w:footerReference w:type="default" r:id="rId15"/>
          <w:pgSz w:w="16838" w:h="11906" w:orient="landscape"/>
          <w:pgMar w:top="1418" w:right="1418" w:bottom="1418" w:left="1418" w:header="709" w:footer="709" w:gutter="0"/>
          <w:cols w:space="708"/>
          <w:titlePg/>
          <w:docGrid w:linePitch="360"/>
        </w:sectPr>
      </w:pPr>
    </w:p>
    <w:p w:rsidR="0082710C" w:rsidRDefault="0082710C" w:rsidP="0082710C">
      <w:pPr>
        <w:pStyle w:val="Heading2"/>
        <w:rPr>
          <w:lang w:val="en-US"/>
        </w:rPr>
      </w:pPr>
      <w:bookmarkStart w:id="42" w:name="_Toc427158527"/>
      <w:r>
        <w:rPr>
          <w:lang w:val="en-US"/>
        </w:rPr>
        <w:lastRenderedPageBreak/>
        <w:t>Appendix F: Result of two-sample t-test</w:t>
      </w:r>
      <w:bookmarkEnd w:id="42"/>
    </w:p>
    <w:p w:rsidR="0082710C" w:rsidRPr="0082710C" w:rsidRDefault="0082710C" w:rsidP="0082710C">
      <w:pPr>
        <w:rPr>
          <w:lang w:val="en-US"/>
        </w:rPr>
      </w:pPr>
    </w:p>
    <w:tbl>
      <w:tblPr>
        <w:tblStyle w:val="TableGrid"/>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35"/>
        <w:gridCol w:w="850"/>
        <w:gridCol w:w="718"/>
        <w:gridCol w:w="841"/>
        <w:gridCol w:w="709"/>
        <w:gridCol w:w="851"/>
        <w:gridCol w:w="850"/>
        <w:gridCol w:w="851"/>
        <w:gridCol w:w="850"/>
        <w:gridCol w:w="851"/>
      </w:tblGrid>
      <w:tr w:rsidR="0082710C" w:rsidTr="00DE5AC0">
        <w:trPr>
          <w:trHeight w:val="161"/>
        </w:trPr>
        <w:tc>
          <w:tcPr>
            <w:tcW w:w="2235" w:type="dxa"/>
            <w:tcBorders>
              <w:bottom w:val="single" w:sz="4" w:space="0" w:color="000000" w:themeColor="text1"/>
            </w:tcBorders>
          </w:tcPr>
          <w:p w:rsidR="0082710C" w:rsidRPr="00083C9E" w:rsidRDefault="0082710C" w:rsidP="00DE5AC0">
            <w:pPr>
              <w:rPr>
                <w:rFonts w:ascii="Times New Roman" w:hAnsi="Times New Roman" w:cs="Times New Roman"/>
                <w:sz w:val="24"/>
                <w:szCs w:val="24"/>
              </w:rPr>
            </w:pPr>
          </w:p>
        </w:tc>
        <w:tc>
          <w:tcPr>
            <w:tcW w:w="850" w:type="dxa"/>
            <w:tcBorders>
              <w:bottom w:val="single" w:sz="4" w:space="0" w:color="000000" w:themeColor="text1"/>
            </w:tcBorders>
            <w:vAlign w:val="bottom"/>
          </w:tcPr>
          <w:p w:rsidR="0082710C" w:rsidRPr="00083C9E" w:rsidRDefault="0082710C" w:rsidP="00DE5AC0">
            <w:pPr>
              <w:jc w:val="center"/>
              <w:rPr>
                <w:rFonts w:ascii="Times New Roman" w:hAnsi="Times New Roman" w:cs="Times New Roman"/>
                <w:b/>
                <w:sz w:val="24"/>
                <w:szCs w:val="24"/>
              </w:rPr>
            </w:pPr>
            <w:r w:rsidRPr="00083C9E">
              <w:rPr>
                <w:rFonts w:ascii="Times New Roman" w:hAnsi="Times New Roman" w:cs="Times New Roman"/>
                <w:b/>
                <w:sz w:val="24"/>
                <w:szCs w:val="24"/>
              </w:rPr>
              <w:t>Mean</w:t>
            </w:r>
          </w:p>
        </w:tc>
        <w:tc>
          <w:tcPr>
            <w:tcW w:w="718" w:type="dxa"/>
            <w:tcBorders>
              <w:bottom w:val="single" w:sz="4" w:space="0" w:color="000000" w:themeColor="text1"/>
            </w:tcBorders>
            <w:vAlign w:val="bottom"/>
          </w:tcPr>
          <w:p w:rsidR="0082710C" w:rsidRPr="00083C9E" w:rsidRDefault="0082710C" w:rsidP="00DE5AC0">
            <w:pPr>
              <w:jc w:val="center"/>
              <w:rPr>
                <w:rFonts w:ascii="Times New Roman" w:hAnsi="Times New Roman" w:cs="Times New Roman"/>
                <w:b/>
                <w:sz w:val="24"/>
                <w:szCs w:val="24"/>
              </w:rPr>
            </w:pPr>
            <w:r w:rsidRPr="00083C9E">
              <w:rPr>
                <w:rFonts w:ascii="Times New Roman" w:hAnsi="Times New Roman" w:cs="Times New Roman"/>
                <w:b/>
                <w:sz w:val="24"/>
                <w:szCs w:val="24"/>
              </w:rPr>
              <w:t>N</w:t>
            </w:r>
          </w:p>
        </w:tc>
        <w:tc>
          <w:tcPr>
            <w:tcW w:w="841" w:type="dxa"/>
            <w:tcBorders>
              <w:bottom w:val="single" w:sz="4" w:space="0" w:color="000000" w:themeColor="text1"/>
            </w:tcBorders>
            <w:vAlign w:val="bottom"/>
          </w:tcPr>
          <w:p w:rsidR="0082710C" w:rsidRPr="00083C9E" w:rsidRDefault="0082710C" w:rsidP="00DE5AC0">
            <w:pPr>
              <w:jc w:val="center"/>
              <w:rPr>
                <w:rFonts w:ascii="Times New Roman" w:hAnsi="Times New Roman" w:cs="Times New Roman"/>
                <w:b/>
                <w:sz w:val="24"/>
                <w:szCs w:val="24"/>
              </w:rPr>
            </w:pPr>
            <w:r w:rsidRPr="00083C9E">
              <w:rPr>
                <w:rFonts w:ascii="Times New Roman" w:hAnsi="Times New Roman" w:cs="Times New Roman"/>
                <w:b/>
                <w:sz w:val="24"/>
                <w:szCs w:val="24"/>
              </w:rPr>
              <w:t>SD</w:t>
            </w:r>
          </w:p>
        </w:tc>
        <w:tc>
          <w:tcPr>
            <w:tcW w:w="709" w:type="dxa"/>
            <w:tcBorders>
              <w:bottom w:val="single" w:sz="4" w:space="0" w:color="000000" w:themeColor="text1"/>
            </w:tcBorders>
            <w:vAlign w:val="bottom"/>
          </w:tcPr>
          <w:p w:rsidR="0082710C" w:rsidRPr="00083C9E" w:rsidRDefault="0082710C" w:rsidP="00DE5AC0">
            <w:pPr>
              <w:jc w:val="center"/>
              <w:rPr>
                <w:rFonts w:ascii="Times New Roman" w:hAnsi="Times New Roman" w:cs="Times New Roman"/>
                <w:b/>
                <w:sz w:val="24"/>
                <w:szCs w:val="24"/>
              </w:rPr>
            </w:pPr>
            <w:r w:rsidRPr="00083C9E">
              <w:rPr>
                <w:rFonts w:ascii="Times New Roman" w:hAnsi="Times New Roman" w:cs="Times New Roman"/>
                <w:b/>
                <w:sz w:val="24"/>
                <w:szCs w:val="24"/>
              </w:rPr>
              <w:t>SE</w:t>
            </w:r>
          </w:p>
        </w:tc>
        <w:tc>
          <w:tcPr>
            <w:tcW w:w="1701" w:type="dxa"/>
            <w:gridSpan w:val="2"/>
            <w:tcBorders>
              <w:bottom w:val="single" w:sz="4" w:space="0" w:color="000000" w:themeColor="text1"/>
            </w:tcBorders>
            <w:vAlign w:val="bottom"/>
          </w:tcPr>
          <w:p w:rsidR="0082710C" w:rsidRPr="00083C9E" w:rsidRDefault="0082710C" w:rsidP="00DE5AC0">
            <w:pPr>
              <w:jc w:val="center"/>
              <w:rPr>
                <w:rFonts w:ascii="Times New Roman" w:hAnsi="Times New Roman" w:cs="Times New Roman"/>
                <w:b/>
                <w:sz w:val="24"/>
                <w:szCs w:val="24"/>
              </w:rPr>
            </w:pPr>
            <w:r w:rsidRPr="00083C9E">
              <w:rPr>
                <w:rFonts w:ascii="Times New Roman" w:hAnsi="Times New Roman" w:cs="Times New Roman"/>
                <w:b/>
                <w:sz w:val="24"/>
                <w:szCs w:val="24"/>
              </w:rPr>
              <w:t>95% CI</w:t>
            </w:r>
          </w:p>
        </w:tc>
        <w:tc>
          <w:tcPr>
            <w:tcW w:w="851" w:type="dxa"/>
            <w:tcBorders>
              <w:bottom w:val="single" w:sz="4" w:space="0" w:color="000000" w:themeColor="text1"/>
            </w:tcBorders>
            <w:vAlign w:val="bottom"/>
          </w:tcPr>
          <w:p w:rsidR="0082710C" w:rsidRPr="00083C9E" w:rsidRDefault="0082710C" w:rsidP="00DE5AC0">
            <w:pPr>
              <w:jc w:val="center"/>
              <w:rPr>
                <w:rFonts w:ascii="Times New Roman" w:hAnsi="Times New Roman" w:cs="Times New Roman"/>
                <w:b/>
                <w:sz w:val="24"/>
                <w:szCs w:val="24"/>
              </w:rPr>
            </w:pPr>
            <w:r w:rsidRPr="00083C9E">
              <w:rPr>
                <w:rFonts w:ascii="Times New Roman" w:hAnsi="Times New Roman" w:cs="Times New Roman"/>
                <w:b/>
                <w:sz w:val="24"/>
                <w:szCs w:val="24"/>
              </w:rPr>
              <w:t>t</w:t>
            </w:r>
          </w:p>
        </w:tc>
        <w:tc>
          <w:tcPr>
            <w:tcW w:w="850" w:type="dxa"/>
            <w:tcBorders>
              <w:bottom w:val="single" w:sz="4" w:space="0" w:color="000000" w:themeColor="text1"/>
            </w:tcBorders>
            <w:vAlign w:val="bottom"/>
          </w:tcPr>
          <w:p w:rsidR="0082710C" w:rsidRPr="00083C9E" w:rsidRDefault="0082710C" w:rsidP="00DE5AC0">
            <w:pPr>
              <w:jc w:val="center"/>
              <w:rPr>
                <w:rFonts w:ascii="Times New Roman" w:hAnsi="Times New Roman" w:cs="Times New Roman"/>
                <w:b/>
                <w:sz w:val="24"/>
                <w:szCs w:val="24"/>
              </w:rPr>
            </w:pPr>
            <w:r w:rsidRPr="00083C9E">
              <w:rPr>
                <w:rFonts w:ascii="Times New Roman" w:hAnsi="Times New Roman" w:cs="Times New Roman"/>
                <w:b/>
                <w:sz w:val="24"/>
                <w:szCs w:val="24"/>
              </w:rPr>
              <w:t>dF</w:t>
            </w:r>
          </w:p>
        </w:tc>
        <w:tc>
          <w:tcPr>
            <w:tcW w:w="851" w:type="dxa"/>
            <w:tcBorders>
              <w:bottom w:val="single" w:sz="4" w:space="0" w:color="000000" w:themeColor="text1"/>
            </w:tcBorders>
            <w:vAlign w:val="bottom"/>
          </w:tcPr>
          <w:p w:rsidR="0082710C" w:rsidRPr="00083C9E" w:rsidRDefault="0082710C" w:rsidP="00DE5AC0">
            <w:pPr>
              <w:jc w:val="center"/>
              <w:rPr>
                <w:rFonts w:ascii="Times New Roman" w:hAnsi="Times New Roman" w:cs="Times New Roman"/>
                <w:b/>
                <w:sz w:val="24"/>
                <w:szCs w:val="24"/>
              </w:rPr>
            </w:pPr>
            <w:r w:rsidRPr="00083C9E">
              <w:rPr>
                <w:rFonts w:ascii="Times New Roman" w:hAnsi="Times New Roman" w:cs="Times New Roman"/>
                <w:b/>
                <w:sz w:val="24"/>
                <w:szCs w:val="24"/>
              </w:rPr>
              <w:t xml:space="preserve">Sign. </w:t>
            </w:r>
          </w:p>
        </w:tc>
      </w:tr>
      <w:tr w:rsidR="0082710C" w:rsidTr="0082710C">
        <w:trPr>
          <w:trHeight w:val="979"/>
        </w:trPr>
        <w:tc>
          <w:tcPr>
            <w:tcW w:w="2235" w:type="dxa"/>
            <w:tcBorders>
              <w:top w:val="single" w:sz="4" w:space="0" w:color="000000" w:themeColor="text1"/>
            </w:tcBorders>
          </w:tcPr>
          <w:p w:rsidR="0082710C" w:rsidRPr="00083C9E" w:rsidRDefault="0082710C" w:rsidP="00DE5AC0">
            <w:pPr>
              <w:rPr>
                <w:rFonts w:ascii="Times New Roman" w:hAnsi="Times New Roman" w:cs="Times New Roman"/>
                <w:sz w:val="24"/>
                <w:szCs w:val="24"/>
              </w:rPr>
            </w:pPr>
          </w:p>
          <w:p w:rsidR="0082710C" w:rsidRPr="00083C9E" w:rsidRDefault="0082710C" w:rsidP="00DE5AC0">
            <w:pPr>
              <w:rPr>
                <w:rFonts w:ascii="Times New Roman" w:hAnsi="Times New Roman" w:cs="Times New Roman"/>
                <w:sz w:val="24"/>
                <w:szCs w:val="24"/>
              </w:rPr>
            </w:pPr>
            <w:r w:rsidRPr="00083C9E">
              <w:rPr>
                <w:rFonts w:ascii="Times New Roman" w:hAnsi="Times New Roman" w:cs="Times New Roman"/>
                <w:sz w:val="24"/>
                <w:szCs w:val="24"/>
              </w:rPr>
              <w:t>Points allocated to social goals by SEA</w:t>
            </w:r>
          </w:p>
        </w:tc>
        <w:tc>
          <w:tcPr>
            <w:tcW w:w="850" w:type="dxa"/>
            <w:tcBorders>
              <w:top w:val="single" w:sz="4" w:space="0" w:color="000000" w:themeColor="text1"/>
            </w:tcBorders>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67,46</w:t>
            </w:r>
          </w:p>
        </w:tc>
        <w:tc>
          <w:tcPr>
            <w:tcW w:w="718" w:type="dxa"/>
            <w:tcBorders>
              <w:top w:val="single" w:sz="4" w:space="0" w:color="000000" w:themeColor="text1"/>
            </w:tcBorders>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955</w:t>
            </w:r>
          </w:p>
        </w:tc>
        <w:tc>
          <w:tcPr>
            <w:tcW w:w="841" w:type="dxa"/>
            <w:tcBorders>
              <w:top w:val="single" w:sz="4" w:space="0" w:color="000000" w:themeColor="text1"/>
            </w:tcBorders>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27,09</w:t>
            </w:r>
          </w:p>
        </w:tc>
        <w:tc>
          <w:tcPr>
            <w:tcW w:w="709" w:type="dxa"/>
            <w:tcBorders>
              <w:top w:val="single" w:sz="4" w:space="0" w:color="000000" w:themeColor="text1"/>
            </w:tcBorders>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,877</w:t>
            </w:r>
          </w:p>
        </w:tc>
        <w:tc>
          <w:tcPr>
            <w:tcW w:w="851" w:type="dxa"/>
            <w:tcBorders>
              <w:top w:val="single" w:sz="4" w:space="0" w:color="000000" w:themeColor="text1"/>
            </w:tcBorders>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65,74</w:t>
            </w:r>
          </w:p>
        </w:tc>
        <w:tc>
          <w:tcPr>
            <w:tcW w:w="850" w:type="dxa"/>
            <w:tcBorders>
              <w:top w:val="single" w:sz="4" w:space="0" w:color="000000" w:themeColor="text1"/>
            </w:tcBorders>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69,18</w:t>
            </w:r>
          </w:p>
        </w:tc>
        <w:tc>
          <w:tcPr>
            <w:tcW w:w="2552" w:type="dxa"/>
            <w:gridSpan w:val="3"/>
            <w:vMerge w:val="restart"/>
            <w:tcBorders>
              <w:top w:val="single" w:sz="4" w:space="0" w:color="000000" w:themeColor="text1"/>
            </w:tcBorders>
            <w:vAlign w:val="center"/>
          </w:tcPr>
          <w:p w:rsidR="0082710C" w:rsidRPr="00083C9E" w:rsidRDefault="0082710C" w:rsidP="00DE5AC0">
            <w:pPr>
              <w:jc w:val="center"/>
              <w:rPr>
                <w:rFonts w:ascii="Times New Roman" w:hAnsi="Times New Roman" w:cs="Times New Roman"/>
              </w:rPr>
            </w:pPr>
          </w:p>
        </w:tc>
      </w:tr>
      <w:tr w:rsidR="0082710C" w:rsidTr="0082710C">
        <w:trPr>
          <w:trHeight w:val="719"/>
        </w:trPr>
        <w:tc>
          <w:tcPr>
            <w:tcW w:w="2235" w:type="dxa"/>
          </w:tcPr>
          <w:p w:rsidR="0082710C" w:rsidRPr="00083C9E" w:rsidRDefault="0082710C" w:rsidP="00DE5AC0">
            <w:pPr>
              <w:rPr>
                <w:rFonts w:ascii="Times New Roman" w:hAnsi="Times New Roman" w:cs="Times New Roman"/>
                <w:sz w:val="24"/>
                <w:szCs w:val="24"/>
              </w:rPr>
            </w:pPr>
            <w:r w:rsidRPr="00083C9E">
              <w:rPr>
                <w:rFonts w:ascii="Times New Roman" w:hAnsi="Times New Roman" w:cs="Times New Roman"/>
                <w:sz w:val="24"/>
                <w:szCs w:val="24"/>
              </w:rPr>
              <w:t>Points allocated to social goals by TEA</w:t>
            </w:r>
          </w:p>
        </w:tc>
        <w:tc>
          <w:tcPr>
            <w:tcW w:w="850" w:type="dxa"/>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40,39</w:t>
            </w:r>
          </w:p>
        </w:tc>
        <w:tc>
          <w:tcPr>
            <w:tcW w:w="718" w:type="dxa"/>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4.944</w:t>
            </w:r>
          </w:p>
        </w:tc>
        <w:tc>
          <w:tcPr>
            <w:tcW w:w="841" w:type="dxa"/>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24,22</w:t>
            </w:r>
          </w:p>
        </w:tc>
        <w:tc>
          <w:tcPr>
            <w:tcW w:w="709" w:type="dxa"/>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,344</w:t>
            </w:r>
          </w:p>
        </w:tc>
        <w:tc>
          <w:tcPr>
            <w:tcW w:w="851" w:type="dxa"/>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39,71</w:t>
            </w:r>
          </w:p>
        </w:tc>
        <w:tc>
          <w:tcPr>
            <w:tcW w:w="850" w:type="dxa"/>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41,07</w:t>
            </w:r>
          </w:p>
        </w:tc>
        <w:tc>
          <w:tcPr>
            <w:tcW w:w="2552" w:type="dxa"/>
            <w:gridSpan w:val="3"/>
            <w:vMerge/>
            <w:vAlign w:val="center"/>
          </w:tcPr>
          <w:p w:rsidR="0082710C" w:rsidRPr="00083C9E" w:rsidRDefault="0082710C" w:rsidP="00DE5AC0">
            <w:pPr>
              <w:jc w:val="center"/>
              <w:rPr>
                <w:rFonts w:ascii="Times New Roman" w:hAnsi="Times New Roman" w:cs="Times New Roman"/>
              </w:rPr>
            </w:pPr>
          </w:p>
        </w:tc>
      </w:tr>
      <w:tr w:rsidR="0082710C" w:rsidTr="00DE5AC0">
        <w:tc>
          <w:tcPr>
            <w:tcW w:w="2235" w:type="dxa"/>
            <w:tcBorders>
              <w:bottom w:val="single" w:sz="4" w:space="0" w:color="000000" w:themeColor="text1"/>
            </w:tcBorders>
          </w:tcPr>
          <w:p w:rsidR="0082710C" w:rsidRPr="00083C9E" w:rsidRDefault="0082710C" w:rsidP="00DE5AC0">
            <w:pPr>
              <w:rPr>
                <w:rFonts w:ascii="Times New Roman" w:hAnsi="Times New Roman" w:cs="Times New Roman"/>
                <w:sz w:val="24"/>
                <w:szCs w:val="24"/>
              </w:rPr>
            </w:pPr>
            <w:r w:rsidRPr="00083C9E">
              <w:rPr>
                <w:rFonts w:ascii="Times New Roman" w:hAnsi="Times New Roman" w:cs="Times New Roman"/>
                <w:sz w:val="24"/>
                <w:szCs w:val="24"/>
              </w:rPr>
              <w:t>Points allocated to social goals by SEA – points allocated to social goals by TEA</w:t>
            </w:r>
          </w:p>
        </w:tc>
        <w:tc>
          <w:tcPr>
            <w:tcW w:w="850" w:type="dxa"/>
            <w:tcBorders>
              <w:bottom w:val="single" w:sz="4" w:space="0" w:color="000000" w:themeColor="text1"/>
            </w:tcBorders>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27,07</w:t>
            </w:r>
          </w:p>
        </w:tc>
        <w:tc>
          <w:tcPr>
            <w:tcW w:w="1559" w:type="dxa"/>
            <w:gridSpan w:val="2"/>
            <w:tcBorders>
              <w:bottom w:val="single" w:sz="4" w:space="0" w:color="000000" w:themeColor="text1"/>
            </w:tcBorders>
            <w:vAlign w:val="center"/>
          </w:tcPr>
          <w:p w:rsidR="0082710C" w:rsidRPr="00083C9E" w:rsidRDefault="0082710C" w:rsidP="00DE5AC0">
            <w:pPr>
              <w:jc w:val="center"/>
              <w:rPr>
                <w:rFonts w:ascii="Times New Roman" w:hAnsi="Times New Roman" w:cs="Times New Roman"/>
              </w:rPr>
            </w:pPr>
          </w:p>
        </w:tc>
        <w:tc>
          <w:tcPr>
            <w:tcW w:w="709" w:type="dxa"/>
            <w:tcBorders>
              <w:bottom w:val="single" w:sz="4" w:space="0" w:color="000000" w:themeColor="text1"/>
            </w:tcBorders>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w:t>
            </w:r>
            <w:r>
              <w:rPr>
                <w:rFonts w:ascii="Times New Roman" w:hAnsi="Times New Roman" w:cs="Times New Roman"/>
              </w:rPr>
              <w:t>87</w:t>
            </w:r>
            <w:r w:rsidRPr="00083C9E">
              <w:rPr>
                <w:rFonts w:ascii="Times New Roman" w:hAnsi="Times New Roman" w:cs="Times New Roman"/>
              </w:rPr>
              <w:t>3</w:t>
            </w:r>
          </w:p>
        </w:tc>
        <w:tc>
          <w:tcPr>
            <w:tcW w:w="851" w:type="dxa"/>
            <w:tcBorders>
              <w:bottom w:val="single" w:sz="4" w:space="0" w:color="000000" w:themeColor="text1"/>
            </w:tcBorders>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25,36</w:t>
            </w:r>
          </w:p>
        </w:tc>
        <w:tc>
          <w:tcPr>
            <w:tcW w:w="850" w:type="dxa"/>
            <w:tcBorders>
              <w:bottom w:val="single" w:sz="4" w:space="0" w:color="000000" w:themeColor="text1"/>
            </w:tcBorders>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28,78</w:t>
            </w:r>
          </w:p>
        </w:tc>
        <w:tc>
          <w:tcPr>
            <w:tcW w:w="851" w:type="dxa"/>
            <w:tcBorders>
              <w:bottom w:val="single" w:sz="4" w:space="0" w:color="000000" w:themeColor="text1"/>
            </w:tcBorders>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31,00</w:t>
            </w:r>
          </w:p>
        </w:tc>
        <w:tc>
          <w:tcPr>
            <w:tcW w:w="850" w:type="dxa"/>
            <w:tcBorders>
              <w:bottom w:val="single" w:sz="4" w:space="0" w:color="000000" w:themeColor="text1"/>
            </w:tcBorders>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5.897</w:t>
            </w:r>
          </w:p>
        </w:tc>
        <w:tc>
          <w:tcPr>
            <w:tcW w:w="851" w:type="dxa"/>
            <w:tcBorders>
              <w:bottom w:val="single" w:sz="4" w:space="0" w:color="000000" w:themeColor="text1"/>
            </w:tcBorders>
            <w:vAlign w:val="center"/>
          </w:tcPr>
          <w:p w:rsidR="0082710C" w:rsidRPr="00083C9E" w:rsidRDefault="0082710C" w:rsidP="00DE5AC0">
            <w:pPr>
              <w:jc w:val="center"/>
              <w:rPr>
                <w:rFonts w:ascii="Times New Roman" w:hAnsi="Times New Roman" w:cs="Times New Roman"/>
              </w:rPr>
            </w:pPr>
            <w:r w:rsidRPr="00083C9E">
              <w:rPr>
                <w:rFonts w:ascii="Times New Roman" w:hAnsi="Times New Roman" w:cs="Times New Roman"/>
              </w:rPr>
              <w:t>0,000</w:t>
            </w:r>
          </w:p>
        </w:tc>
      </w:tr>
    </w:tbl>
    <w:p w:rsidR="0082710C" w:rsidRDefault="0082710C" w:rsidP="0082710C">
      <w:pPr>
        <w:rPr>
          <w:rFonts w:ascii="Times New Roman" w:hAnsi="Times New Roman" w:cs="Times New Roman"/>
          <w:sz w:val="18"/>
          <w:szCs w:val="18"/>
          <w:lang w:val="en-US"/>
        </w:rPr>
      </w:pPr>
      <w:r>
        <w:rPr>
          <w:rFonts w:ascii="Times New Roman" w:hAnsi="Times New Roman" w:cs="Times New Roman"/>
          <w:sz w:val="18"/>
          <w:szCs w:val="18"/>
          <w:lang w:val="en-US"/>
        </w:rPr>
        <w:br/>
      </w:r>
      <w:r w:rsidRPr="00874C72">
        <w:rPr>
          <w:rFonts w:ascii="Times New Roman" w:hAnsi="Times New Roman" w:cs="Times New Roman"/>
          <w:sz w:val="18"/>
          <w:szCs w:val="18"/>
          <w:lang w:val="en-US"/>
        </w:rPr>
        <w:t>Source: GEM 2009 APS Global Individual Level Data</w:t>
      </w:r>
    </w:p>
    <w:p w:rsidR="008A5002" w:rsidRDefault="008A5002" w:rsidP="0082710C">
      <w:pPr>
        <w:rPr>
          <w:rFonts w:ascii="Times New Roman" w:hAnsi="Times New Roman" w:cs="Times New Roman"/>
          <w:sz w:val="18"/>
          <w:szCs w:val="18"/>
          <w:lang w:val="en-US"/>
        </w:rPr>
      </w:pPr>
    </w:p>
    <w:p w:rsidR="00F85E25" w:rsidRDefault="00F85E25" w:rsidP="00F85E25">
      <w:pPr>
        <w:pStyle w:val="Heading2"/>
        <w:rPr>
          <w:lang w:val="en-US"/>
        </w:rPr>
      </w:pPr>
      <w:bookmarkStart w:id="43" w:name="_Toc427158528"/>
      <w:r>
        <w:rPr>
          <w:lang w:val="en-US"/>
        </w:rPr>
        <w:t>Appendix G: Result of Model 1 – 4 regarding country variable</w:t>
      </w:r>
      <w:bookmarkEnd w:id="43"/>
    </w:p>
    <w:p w:rsidR="0082710C" w:rsidRDefault="0082710C" w:rsidP="00F06285">
      <w:pPr>
        <w:rPr>
          <w:lang w:val="en-US"/>
        </w:rPr>
      </w:pPr>
    </w:p>
    <w:tbl>
      <w:tblPr>
        <w:tblW w:w="7274" w:type="dxa"/>
        <w:jc w:val="center"/>
        <w:tblLayout w:type="fixed"/>
        <w:tblLook w:val="0000" w:firstRow="0" w:lastRow="0" w:firstColumn="0" w:lastColumn="0" w:noHBand="0" w:noVBand="0"/>
      </w:tblPr>
      <w:tblGrid>
        <w:gridCol w:w="2596"/>
        <w:gridCol w:w="1276"/>
        <w:gridCol w:w="1134"/>
        <w:gridCol w:w="1134"/>
        <w:gridCol w:w="1134"/>
      </w:tblGrid>
      <w:tr w:rsidR="00F85E25" w:rsidTr="008A5002">
        <w:trPr>
          <w:jc w:val="center"/>
        </w:trPr>
        <w:tc>
          <w:tcPr>
            <w:tcW w:w="2596" w:type="dxa"/>
            <w:tcBorders>
              <w:top w:val="nil"/>
              <w:left w:val="nil"/>
              <w:bottom w:val="single" w:sz="4" w:space="0" w:color="000000" w:themeColor="text1"/>
              <w:right w:val="nil"/>
            </w:tcBorders>
          </w:tcPr>
          <w:p w:rsidR="00F85E25"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single" w:sz="4" w:space="0" w:color="000000" w:themeColor="text1"/>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DB13F2">
              <w:rPr>
                <w:rFonts w:ascii="Times New Roman" w:hAnsi="Times New Roman" w:cs="Times New Roman"/>
                <w:b/>
                <w:sz w:val="24"/>
                <w:szCs w:val="24"/>
                <w:lang w:val="en-US"/>
              </w:rPr>
              <w:t>Model 1</w:t>
            </w:r>
          </w:p>
        </w:tc>
        <w:tc>
          <w:tcPr>
            <w:tcW w:w="1134" w:type="dxa"/>
            <w:tcBorders>
              <w:top w:val="nil"/>
              <w:left w:val="nil"/>
              <w:bottom w:val="single" w:sz="4" w:space="0" w:color="000000" w:themeColor="text1"/>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DB13F2">
              <w:rPr>
                <w:rFonts w:ascii="Times New Roman" w:hAnsi="Times New Roman" w:cs="Times New Roman"/>
                <w:b/>
                <w:sz w:val="24"/>
                <w:szCs w:val="24"/>
                <w:lang w:val="en-US"/>
              </w:rPr>
              <w:t>Model 2</w:t>
            </w:r>
          </w:p>
        </w:tc>
        <w:tc>
          <w:tcPr>
            <w:tcW w:w="1134" w:type="dxa"/>
            <w:tcBorders>
              <w:top w:val="nil"/>
              <w:left w:val="nil"/>
              <w:bottom w:val="single" w:sz="4" w:space="0" w:color="000000" w:themeColor="text1"/>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DB13F2">
              <w:rPr>
                <w:rFonts w:ascii="Times New Roman" w:hAnsi="Times New Roman" w:cs="Times New Roman"/>
                <w:b/>
                <w:sz w:val="24"/>
                <w:szCs w:val="24"/>
                <w:lang w:val="en-US"/>
              </w:rPr>
              <w:t>Model 3</w:t>
            </w:r>
          </w:p>
        </w:tc>
        <w:tc>
          <w:tcPr>
            <w:tcW w:w="1134" w:type="dxa"/>
            <w:tcBorders>
              <w:top w:val="nil"/>
              <w:left w:val="nil"/>
              <w:bottom w:val="single" w:sz="4" w:space="0" w:color="000000" w:themeColor="text1"/>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DB13F2">
              <w:rPr>
                <w:rFonts w:ascii="Times New Roman" w:hAnsi="Times New Roman" w:cs="Times New Roman"/>
                <w:b/>
                <w:sz w:val="24"/>
                <w:szCs w:val="24"/>
                <w:lang w:val="en-US"/>
              </w:rPr>
              <w:t>Model 4</w:t>
            </w:r>
          </w:p>
        </w:tc>
      </w:tr>
      <w:tr w:rsidR="00F85E25" w:rsidTr="008A5002">
        <w:trPr>
          <w:jc w:val="center"/>
        </w:trPr>
        <w:tc>
          <w:tcPr>
            <w:tcW w:w="2596" w:type="dxa"/>
            <w:tcBorders>
              <w:top w:val="single" w:sz="4" w:space="0" w:color="000000" w:themeColor="text1"/>
              <w:left w:val="nil"/>
              <w:bottom w:val="nil"/>
              <w:right w:val="nil"/>
            </w:tcBorders>
          </w:tcPr>
          <w:p w:rsidR="00F85E25"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single" w:sz="4" w:space="0" w:color="000000" w:themeColor="text1"/>
              <w:left w:val="nil"/>
              <w:bottom w:val="nil"/>
              <w:right w:val="nil"/>
            </w:tcBorders>
          </w:tcPr>
          <w:p w:rsidR="00F85E25"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single" w:sz="4" w:space="0" w:color="000000" w:themeColor="text1"/>
              <w:left w:val="nil"/>
              <w:bottom w:val="nil"/>
              <w:right w:val="nil"/>
            </w:tcBorders>
          </w:tcPr>
          <w:p w:rsidR="00F85E25"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single" w:sz="4" w:space="0" w:color="000000" w:themeColor="text1"/>
              <w:left w:val="nil"/>
              <w:bottom w:val="nil"/>
              <w:right w:val="nil"/>
            </w:tcBorders>
          </w:tcPr>
          <w:p w:rsidR="00F85E25"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single" w:sz="4" w:space="0" w:color="000000" w:themeColor="text1"/>
              <w:left w:val="nil"/>
              <w:bottom w:val="nil"/>
              <w:right w:val="nil"/>
            </w:tcBorders>
          </w:tcPr>
          <w:p w:rsidR="00F85E25"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r>
      <w:tr w:rsidR="00F85E25" w:rsidTr="008A5002">
        <w:trPr>
          <w:jc w:val="center"/>
        </w:trPr>
        <w:tc>
          <w:tcPr>
            <w:tcW w:w="2596" w:type="dxa"/>
            <w:tcBorders>
              <w:top w:val="nil"/>
              <w:left w:val="nil"/>
              <w:bottom w:val="nil"/>
              <w:right w:val="nil"/>
            </w:tcBorders>
          </w:tcPr>
          <w:p w:rsidR="00F85E25"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South Africa</w:t>
            </w:r>
          </w:p>
        </w:tc>
        <w:tc>
          <w:tcPr>
            <w:tcW w:w="1276" w:type="dxa"/>
            <w:tcBorders>
              <w:top w:val="nil"/>
              <w:left w:val="nil"/>
              <w:bottom w:val="nil"/>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DB13F2">
              <w:rPr>
                <w:rFonts w:ascii="Times New Roman" w:hAnsi="Times New Roman" w:cs="Times New Roman"/>
                <w:lang w:val="en-US"/>
              </w:rPr>
              <w:t>-8.07</w:t>
            </w:r>
          </w:p>
        </w:tc>
        <w:tc>
          <w:tcPr>
            <w:tcW w:w="1134" w:type="dxa"/>
            <w:tcBorders>
              <w:top w:val="nil"/>
              <w:left w:val="nil"/>
              <w:bottom w:val="nil"/>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DB13F2">
              <w:rPr>
                <w:rFonts w:ascii="Times New Roman" w:hAnsi="Times New Roman" w:cs="Times New Roman"/>
                <w:lang w:val="en-US"/>
              </w:rPr>
              <w:t>-8.37</w:t>
            </w:r>
          </w:p>
        </w:tc>
        <w:tc>
          <w:tcPr>
            <w:tcW w:w="1134" w:type="dxa"/>
            <w:tcBorders>
              <w:top w:val="nil"/>
              <w:left w:val="nil"/>
              <w:bottom w:val="nil"/>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DB13F2">
              <w:rPr>
                <w:rFonts w:ascii="Times New Roman" w:hAnsi="Times New Roman" w:cs="Times New Roman"/>
                <w:lang w:val="en-US"/>
              </w:rPr>
              <w:t>-7.48</w:t>
            </w:r>
          </w:p>
        </w:tc>
        <w:tc>
          <w:tcPr>
            <w:tcW w:w="1134" w:type="dxa"/>
            <w:tcBorders>
              <w:top w:val="nil"/>
              <w:left w:val="nil"/>
              <w:bottom w:val="nil"/>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DB13F2">
              <w:rPr>
                <w:rFonts w:ascii="Times New Roman" w:hAnsi="Times New Roman" w:cs="Times New Roman"/>
                <w:lang w:val="en-US"/>
              </w:rPr>
              <w:t>-8.01</w:t>
            </w:r>
          </w:p>
        </w:tc>
      </w:tr>
      <w:tr w:rsidR="00F85E25" w:rsidTr="008A5002">
        <w:trPr>
          <w:jc w:val="center"/>
        </w:trPr>
        <w:tc>
          <w:tcPr>
            <w:tcW w:w="2596" w:type="dxa"/>
            <w:tcBorders>
              <w:top w:val="nil"/>
              <w:left w:val="nil"/>
              <w:bottom w:val="nil"/>
              <w:right w:val="nil"/>
            </w:tcBorders>
          </w:tcPr>
          <w:p w:rsidR="00F85E25"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DB13F2">
              <w:rPr>
                <w:rFonts w:ascii="Times New Roman" w:hAnsi="Times New Roman" w:cs="Times New Roman"/>
                <w:lang w:val="en-US"/>
              </w:rPr>
              <w:t>(0.1892)</w:t>
            </w:r>
          </w:p>
        </w:tc>
        <w:tc>
          <w:tcPr>
            <w:tcW w:w="1134" w:type="dxa"/>
            <w:tcBorders>
              <w:top w:val="nil"/>
              <w:left w:val="nil"/>
              <w:bottom w:val="nil"/>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DB13F2">
              <w:rPr>
                <w:rFonts w:ascii="Times New Roman" w:hAnsi="Times New Roman" w:cs="Times New Roman"/>
                <w:lang w:val="en-US"/>
              </w:rPr>
              <w:t>(0.1889)</w:t>
            </w:r>
          </w:p>
        </w:tc>
        <w:tc>
          <w:tcPr>
            <w:tcW w:w="1134" w:type="dxa"/>
            <w:tcBorders>
              <w:top w:val="nil"/>
              <w:left w:val="nil"/>
              <w:bottom w:val="nil"/>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DB13F2">
              <w:rPr>
                <w:rFonts w:ascii="Times New Roman" w:hAnsi="Times New Roman" w:cs="Times New Roman"/>
                <w:lang w:val="en-US"/>
              </w:rPr>
              <w:t>(0.2286)</w:t>
            </w:r>
          </w:p>
        </w:tc>
        <w:tc>
          <w:tcPr>
            <w:tcW w:w="1134" w:type="dxa"/>
            <w:tcBorders>
              <w:top w:val="nil"/>
              <w:left w:val="nil"/>
              <w:bottom w:val="nil"/>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DB13F2">
              <w:rPr>
                <w:rFonts w:ascii="Times New Roman" w:hAnsi="Times New Roman" w:cs="Times New Roman"/>
                <w:lang w:val="en-US"/>
              </w:rPr>
              <w:t>(0.2151)</w:t>
            </w:r>
          </w:p>
        </w:tc>
      </w:tr>
      <w:tr w:rsidR="00F85E25" w:rsidTr="008A5002">
        <w:trPr>
          <w:jc w:val="center"/>
        </w:trPr>
        <w:tc>
          <w:tcPr>
            <w:tcW w:w="2596" w:type="dxa"/>
            <w:tcBorders>
              <w:top w:val="nil"/>
              <w:left w:val="nil"/>
              <w:bottom w:val="nil"/>
              <w:right w:val="nil"/>
            </w:tcBorders>
          </w:tcPr>
          <w:p w:rsidR="00F85E25"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Greece</w:t>
            </w:r>
          </w:p>
        </w:tc>
        <w:tc>
          <w:tcPr>
            <w:tcW w:w="1276" w:type="dxa"/>
            <w:tcBorders>
              <w:top w:val="nil"/>
              <w:left w:val="nil"/>
              <w:bottom w:val="nil"/>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DB13F2">
              <w:rPr>
                <w:rFonts w:ascii="Times New Roman" w:hAnsi="Times New Roman" w:cs="Times New Roman"/>
                <w:lang w:val="en-US"/>
              </w:rPr>
              <w:t>8.34</w:t>
            </w:r>
          </w:p>
        </w:tc>
        <w:tc>
          <w:tcPr>
            <w:tcW w:w="1134" w:type="dxa"/>
            <w:tcBorders>
              <w:top w:val="nil"/>
              <w:left w:val="nil"/>
              <w:bottom w:val="nil"/>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DB13F2">
              <w:rPr>
                <w:rFonts w:ascii="Times New Roman" w:hAnsi="Times New Roman" w:cs="Times New Roman"/>
                <w:lang w:val="en-US"/>
              </w:rPr>
              <w:t>8.22</w:t>
            </w:r>
          </w:p>
        </w:tc>
        <w:tc>
          <w:tcPr>
            <w:tcW w:w="1134" w:type="dxa"/>
            <w:tcBorders>
              <w:top w:val="nil"/>
              <w:left w:val="nil"/>
              <w:bottom w:val="nil"/>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DB13F2">
              <w:rPr>
                <w:rFonts w:ascii="Times New Roman" w:hAnsi="Times New Roman" w:cs="Times New Roman"/>
                <w:lang w:val="en-US"/>
              </w:rPr>
              <w:t>7.67</w:t>
            </w:r>
          </w:p>
        </w:tc>
        <w:tc>
          <w:tcPr>
            <w:tcW w:w="1134" w:type="dxa"/>
            <w:tcBorders>
              <w:top w:val="nil"/>
              <w:left w:val="nil"/>
              <w:bottom w:val="nil"/>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DB13F2">
              <w:rPr>
                <w:rFonts w:ascii="Times New Roman" w:hAnsi="Times New Roman" w:cs="Times New Roman"/>
                <w:lang w:val="en-US"/>
              </w:rPr>
              <w:t>7.74</w:t>
            </w:r>
          </w:p>
        </w:tc>
      </w:tr>
      <w:tr w:rsidR="00F85E25" w:rsidTr="008A5002">
        <w:trPr>
          <w:jc w:val="center"/>
        </w:trPr>
        <w:tc>
          <w:tcPr>
            <w:tcW w:w="2596" w:type="dxa"/>
            <w:tcBorders>
              <w:top w:val="nil"/>
              <w:left w:val="nil"/>
              <w:bottom w:val="nil"/>
              <w:right w:val="nil"/>
            </w:tcBorders>
          </w:tcPr>
          <w:p w:rsidR="00F85E25"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DB13F2">
              <w:rPr>
                <w:rFonts w:ascii="Times New Roman" w:hAnsi="Times New Roman" w:cs="Times New Roman"/>
                <w:lang w:val="en-US"/>
              </w:rPr>
              <w:t>(0.1324)</w:t>
            </w:r>
          </w:p>
        </w:tc>
        <w:tc>
          <w:tcPr>
            <w:tcW w:w="1134" w:type="dxa"/>
            <w:tcBorders>
              <w:top w:val="nil"/>
              <w:left w:val="nil"/>
              <w:bottom w:val="nil"/>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DB13F2">
              <w:rPr>
                <w:rFonts w:ascii="Times New Roman" w:hAnsi="Times New Roman" w:cs="Times New Roman"/>
                <w:lang w:val="en-US"/>
              </w:rPr>
              <w:t>(0.1472)</w:t>
            </w:r>
          </w:p>
        </w:tc>
        <w:tc>
          <w:tcPr>
            <w:tcW w:w="1134" w:type="dxa"/>
            <w:tcBorders>
              <w:top w:val="nil"/>
              <w:left w:val="nil"/>
              <w:bottom w:val="nil"/>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DB13F2">
              <w:rPr>
                <w:rFonts w:ascii="Times New Roman" w:hAnsi="Times New Roman" w:cs="Times New Roman"/>
                <w:lang w:val="en-US"/>
              </w:rPr>
              <w:t>(0.1676)</w:t>
            </w:r>
          </w:p>
        </w:tc>
        <w:tc>
          <w:tcPr>
            <w:tcW w:w="1134" w:type="dxa"/>
            <w:tcBorders>
              <w:top w:val="nil"/>
              <w:left w:val="nil"/>
              <w:bottom w:val="nil"/>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DB13F2">
              <w:rPr>
                <w:rFonts w:ascii="Times New Roman" w:hAnsi="Times New Roman" w:cs="Times New Roman"/>
                <w:lang w:val="en-US"/>
              </w:rPr>
              <w:t>(0.1712)</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Netherlands</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3.52</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3.41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3.60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3.45</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(0.6139)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(0.6469)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(0.6082)</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(0.6426)</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Belgium</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3.08</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3.11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2.77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3.05</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(0.5955)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(0.6009)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(0.6302)</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(0.6054)</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France</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2.11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2.08</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1.80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1.81</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(0.8091)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(0.8130)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(0.8366)</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(0.8376)</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Spain</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-4.64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-4.54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-4.28</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-4.16</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(0.4164)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(0.4478)</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(0.4540)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(0.4869)</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Hungary</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-4.82</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-4.97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-3.49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-3.68</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(0.5144)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(0.5230)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(0.6391)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(0.6372)</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Italy</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-5.87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-5.87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-5.77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-5.72</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(0.4689)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(0.4758)</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(0.4826)</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(0.4968)</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Romania</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-22.67</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-22.85</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-23.01</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-23.25</w:t>
            </w:r>
            <w:r w:rsidRPr="0092342C">
              <w:rPr>
                <w:rFonts w:ascii="Times New Roman" w:hAnsi="Times New Roman" w:cs="Times New Roman"/>
                <w:vertAlign w:val="superscript"/>
                <w:lang w:val="en-US"/>
              </w:rPr>
              <w:t>***</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(0.0061)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(0.0072)</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(0.0053)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(0.0060)</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Switzerland</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-17.48</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-17.67</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-17.17</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-17.12</w:t>
            </w:r>
            <w:r w:rsidRPr="0092342C">
              <w:rPr>
                <w:rFonts w:ascii="Times New Roman" w:hAnsi="Times New Roman" w:cs="Times New Roman"/>
                <w:vertAlign w:val="superscript"/>
                <w:lang w:val="en-US"/>
              </w:rPr>
              <w:t>**</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(0.0173)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(0.0192)</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(0.0147)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(0.0188)</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United Kingdom</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0.12</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0.74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-0.31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0.58</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(0.9775)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(0.8710)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(0.9409)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(0.8981)</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Norway</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8.84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13.63</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10.19</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14.88</w:t>
            </w:r>
            <w:r w:rsidRPr="0092342C">
              <w:rPr>
                <w:rFonts w:ascii="Times New Roman" w:hAnsi="Times New Roman" w:cs="Times New Roman"/>
                <w:vertAlign w:val="superscript"/>
                <w:lang w:val="en-US"/>
              </w:rPr>
              <w:t>***</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(0.1101)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(0.0135)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(0.0688)</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(0.0082)</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Germany</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-14.25</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-13.83</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-14.28</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-13.93</w:t>
            </w:r>
            <w:r w:rsidRPr="0092342C">
              <w:rPr>
                <w:rFonts w:ascii="Times New Roman" w:hAnsi="Times New Roman" w:cs="Times New Roman"/>
                <w:vertAlign w:val="superscript"/>
                <w:lang w:val="en-US"/>
              </w:rPr>
              <w:t>*</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(0.0765)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(0.0928)</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(0.0740)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(0.0885)</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Peru</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-6.24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-4.80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-5.47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-4.20</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(0.4434)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(0.5693)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(0.5053)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(0.6209)</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Argentina</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2.65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2.69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2.37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2.61</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(0.6362)</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(0.6411)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(0.6731)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(0.6515)</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Chile</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-3.46</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-3.36</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-3.09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-2.84</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(0.4731)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(0.4999)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(0.5211)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(0.5694)</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Colombia</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-17.72</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-18.91</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-17.81</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-18.87</w:t>
            </w:r>
            <w:r w:rsidRPr="0092342C">
              <w:rPr>
                <w:rFonts w:ascii="Times New Roman" w:hAnsi="Times New Roman" w:cs="Times New Roman"/>
                <w:vertAlign w:val="superscript"/>
                <w:lang w:val="en-US"/>
              </w:rPr>
              <w:t>**</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(0.0154)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(0.0215)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(0.0152)</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(0.0226)</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China</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-29.96</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-28.56</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-29.23</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-27.64</w:t>
            </w:r>
            <w:r w:rsidRPr="0092342C">
              <w:rPr>
                <w:rFonts w:ascii="Times New Roman" w:hAnsi="Times New Roman" w:cs="Times New Roman"/>
                <w:vertAlign w:val="superscript"/>
                <w:lang w:val="en-US"/>
              </w:rPr>
              <w:t>***</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(0.0000)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(0.0000)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(0.0000)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(0.0000)</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Algeria</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-13.74</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-14.07</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-13.59</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-13.87</w:t>
            </w:r>
            <w:r w:rsidRPr="0092342C">
              <w:rPr>
                <w:rFonts w:ascii="Times New Roman" w:hAnsi="Times New Roman" w:cs="Times New Roman"/>
                <w:vertAlign w:val="superscript"/>
                <w:lang w:val="en-US"/>
              </w:rPr>
              <w:t>*</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(0.0893)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(0.0864)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(0.0894)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(0.0882)</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Uganda</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-0.22</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2.96</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1.28</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5.01</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(0.9819)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(0.7842)</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(0.8945)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(0.6407)</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Iceland</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7.16</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8.46</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7.67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9.24</w:t>
            </w:r>
            <w:r w:rsidRPr="0092342C">
              <w:rPr>
                <w:rFonts w:ascii="Times New Roman" w:hAnsi="Times New Roman" w:cs="Times New Roman"/>
                <w:vertAlign w:val="superscript"/>
                <w:lang w:val="en-US"/>
              </w:rPr>
              <w:t>*</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(0.1695)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(0.1026)</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(0.1431)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(0.0774)</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Finland</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1.37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1.49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1.44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1.60</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(0.7933)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(0.7849)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(0.7837)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(0.7686)</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Latvia</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0.49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0.43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1.15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1.30</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(0.9398)</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(0.9484)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(0.8554)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(0.8434)</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Serbia</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30.42</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29.65</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30.78</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30.09</w:t>
            </w:r>
            <w:r w:rsidRPr="0092342C">
              <w:rPr>
                <w:rFonts w:ascii="Times New Roman" w:hAnsi="Times New Roman" w:cs="Times New Roman"/>
                <w:vertAlign w:val="superscript"/>
                <w:lang w:val="en-US"/>
              </w:rPr>
              <w:t>***</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(0.0000)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(0.0000)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(0.0000)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(0.0000)</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Croatia</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-4.10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-3.77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-3.70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-3.30</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(0.5955)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(0.6495)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(0.6332)</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(0.6917)</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Slovenia</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-4.12</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-3.88</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-3.33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-3.06</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(0.4363)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(0.4769)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(0.5336)</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(0.5783)</w:t>
            </w:r>
          </w:p>
        </w:tc>
      </w:tr>
      <w:tr w:rsidR="00F85E25" w:rsidRPr="0092342C" w:rsidTr="008A5002">
        <w:trPr>
          <w:jc w:val="center"/>
        </w:trPr>
        <w:tc>
          <w:tcPr>
            <w:tcW w:w="2596" w:type="dxa"/>
            <w:vMerge w:val="restart"/>
            <w:tcBorders>
              <w:top w:val="nil"/>
              <w:left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Bosnia and Herzegovina</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0.76</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0.85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0.66</w:t>
            </w:r>
          </w:p>
        </w:tc>
      </w:tr>
      <w:tr w:rsidR="00F85E25" w:rsidRPr="0092342C" w:rsidTr="008A5002">
        <w:trPr>
          <w:jc w:val="center"/>
        </w:trPr>
        <w:tc>
          <w:tcPr>
            <w:tcW w:w="2596" w:type="dxa"/>
            <w:vMerge/>
            <w:tcBorders>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(0.9100)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(0.9379)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(0.8986)</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(0.9228)</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Venezuela</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-15.73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-16.63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-16.18</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-16.81</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(0.1451)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(0.1417)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(0.1340)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(0.1367)</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Uruguay</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-6.83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-8.10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-6.64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-7.80</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(0.3045)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(0.2225)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(0.3169)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(0.2437)</w:t>
            </w:r>
          </w:p>
        </w:tc>
      </w:tr>
      <w:tr w:rsidR="00F85E25" w:rsidRPr="0092342C" w:rsidTr="008A5002">
        <w:trPr>
          <w:jc w:val="center"/>
        </w:trPr>
        <w:tc>
          <w:tcPr>
            <w:tcW w:w="2596" w:type="dxa"/>
            <w:vMerge w:val="restart"/>
            <w:tcBorders>
              <w:top w:val="nil"/>
              <w:left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Dominican Republic</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-16.92</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-16.23</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-17.38</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-16.87</w:t>
            </w:r>
            <w:r w:rsidRPr="0092342C">
              <w:rPr>
                <w:rFonts w:ascii="Times New Roman" w:hAnsi="Times New Roman" w:cs="Times New Roman"/>
                <w:vertAlign w:val="superscript"/>
                <w:lang w:val="en-US"/>
              </w:rPr>
              <w:t>**</w:t>
            </w:r>
          </w:p>
        </w:tc>
      </w:tr>
      <w:tr w:rsidR="00F85E25" w:rsidRPr="0092342C" w:rsidTr="008A5002">
        <w:trPr>
          <w:jc w:val="center"/>
        </w:trPr>
        <w:tc>
          <w:tcPr>
            <w:tcW w:w="2596" w:type="dxa"/>
            <w:vMerge/>
            <w:tcBorders>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(0.0388)</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(0.0475)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(0.0330)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(0.0397)</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Jamaica</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8.87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5.95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10.17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7.14</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(0.2922)</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(0.5188)</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(0.2277)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(0.4298)</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Lebanon</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12.77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11.50</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12.31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11.18</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(0.1468)</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(0.2123)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(0.1621)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(0.2227)</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Syria</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-3.91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-4.94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-3.71</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-4.19</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(0.6059)</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(0.5213)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(0.6235)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(0.5884)</w:t>
            </w:r>
          </w:p>
        </w:tc>
      </w:tr>
      <w:tr w:rsidR="00F85E25" w:rsidRPr="0092342C" w:rsidTr="008A5002">
        <w:trPr>
          <w:jc w:val="center"/>
        </w:trPr>
        <w:tc>
          <w:tcPr>
            <w:tcW w:w="2596" w:type="dxa"/>
            <w:vMerge w:val="restart"/>
            <w:tcBorders>
              <w:top w:val="nil"/>
              <w:left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United Arab Emirates</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-20.94</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-20.59</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-20.11</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-19.82</w:t>
            </w:r>
            <w:r w:rsidRPr="0092342C">
              <w:rPr>
                <w:rFonts w:ascii="Times New Roman" w:hAnsi="Times New Roman" w:cs="Times New Roman"/>
                <w:vertAlign w:val="superscript"/>
                <w:lang w:val="en-US"/>
              </w:rPr>
              <w:t>***</w:t>
            </w:r>
          </w:p>
        </w:tc>
      </w:tr>
      <w:tr w:rsidR="00F85E25" w:rsidRPr="0092342C" w:rsidTr="008A5002">
        <w:trPr>
          <w:jc w:val="center"/>
        </w:trPr>
        <w:tc>
          <w:tcPr>
            <w:tcW w:w="2596" w:type="dxa"/>
            <w:vMerge/>
            <w:tcBorders>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(0.0003)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(0.0007)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(0.0007)</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(0.0012)</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Israel</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-4.95</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-5.12</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-4.92</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-4.95</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(0.5458)</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(0.5384)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(0.5463)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(0.5501)</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Constant</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69.67</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64.07</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70.36</w:t>
            </w:r>
            <w:r w:rsidRPr="0092342C">
              <w:rPr>
                <w:rFonts w:ascii="Times New Roman" w:hAnsi="Times New Roman" w:cs="Times New Roman"/>
                <w:vertAlign w:val="superscript"/>
                <w:lang w:val="en-US"/>
              </w:rPr>
              <w:t>***</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63.11</w:t>
            </w:r>
            <w:r w:rsidRPr="0092342C">
              <w:rPr>
                <w:rFonts w:ascii="Times New Roman" w:hAnsi="Times New Roman" w:cs="Times New Roman"/>
                <w:vertAlign w:val="superscript"/>
                <w:lang w:val="en-US"/>
              </w:rPr>
              <w:t>***</w:t>
            </w:r>
          </w:p>
        </w:tc>
      </w:tr>
      <w:tr w:rsidR="00F85E25" w:rsidRPr="0092342C" w:rsidTr="008A5002">
        <w:trPr>
          <w:jc w:val="center"/>
        </w:trPr>
        <w:tc>
          <w:tcPr>
            <w:tcW w:w="2596" w:type="dxa"/>
            <w:tcBorders>
              <w:top w:val="nil"/>
              <w:left w:val="nil"/>
              <w:bottom w:val="single" w:sz="4" w:space="0" w:color="auto"/>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p>
        </w:tc>
        <w:tc>
          <w:tcPr>
            <w:tcW w:w="1276" w:type="dxa"/>
            <w:tcBorders>
              <w:top w:val="nil"/>
              <w:left w:val="nil"/>
              <w:bottom w:val="single" w:sz="4" w:space="0" w:color="auto"/>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(0.0000)</w:t>
            </w:r>
          </w:p>
        </w:tc>
        <w:tc>
          <w:tcPr>
            <w:tcW w:w="1134" w:type="dxa"/>
            <w:tcBorders>
              <w:top w:val="nil"/>
              <w:left w:val="nil"/>
              <w:bottom w:val="single" w:sz="4" w:space="0" w:color="auto"/>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(0.0000)</w:t>
            </w:r>
          </w:p>
        </w:tc>
        <w:tc>
          <w:tcPr>
            <w:tcW w:w="1134" w:type="dxa"/>
            <w:tcBorders>
              <w:top w:val="nil"/>
              <w:left w:val="nil"/>
              <w:bottom w:val="single" w:sz="4" w:space="0" w:color="auto"/>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(0.0000)</w:t>
            </w:r>
          </w:p>
        </w:tc>
        <w:tc>
          <w:tcPr>
            <w:tcW w:w="1134" w:type="dxa"/>
            <w:tcBorders>
              <w:top w:val="nil"/>
              <w:left w:val="nil"/>
              <w:bottom w:val="single" w:sz="4" w:space="0" w:color="auto"/>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(0.0000)</w:t>
            </w:r>
          </w:p>
        </w:tc>
      </w:tr>
      <w:tr w:rsidR="00F85E25" w:rsidRPr="0092342C" w:rsidTr="008A5002">
        <w:trPr>
          <w:jc w:val="center"/>
        </w:trPr>
        <w:tc>
          <w:tcPr>
            <w:tcW w:w="2596" w:type="dxa"/>
            <w:tcBorders>
              <w:top w:val="single" w:sz="4" w:space="0" w:color="auto"/>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Observations</w:t>
            </w:r>
          </w:p>
        </w:tc>
        <w:tc>
          <w:tcPr>
            <w:tcW w:w="1276" w:type="dxa"/>
            <w:tcBorders>
              <w:top w:val="single" w:sz="4" w:space="0" w:color="auto"/>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811</w:t>
            </w:r>
          </w:p>
        </w:tc>
        <w:tc>
          <w:tcPr>
            <w:tcW w:w="1134" w:type="dxa"/>
            <w:tcBorders>
              <w:top w:val="single" w:sz="4" w:space="0" w:color="auto"/>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794</w:t>
            </w:r>
          </w:p>
        </w:tc>
        <w:tc>
          <w:tcPr>
            <w:tcW w:w="1134" w:type="dxa"/>
            <w:tcBorders>
              <w:top w:val="single" w:sz="4" w:space="0" w:color="auto"/>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811</w:t>
            </w:r>
          </w:p>
        </w:tc>
        <w:tc>
          <w:tcPr>
            <w:tcW w:w="1134" w:type="dxa"/>
            <w:tcBorders>
              <w:top w:val="single" w:sz="4" w:space="0" w:color="auto"/>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794</w:t>
            </w:r>
          </w:p>
        </w:tc>
      </w:tr>
      <w:tr w:rsidR="00F85E25" w:rsidRPr="0092342C" w:rsidTr="008A5002">
        <w:trPr>
          <w:jc w:val="center"/>
        </w:trPr>
        <w:tc>
          <w:tcPr>
            <w:tcW w:w="259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i/>
                <w:iCs/>
                <w:sz w:val="24"/>
                <w:szCs w:val="24"/>
                <w:lang w:val="en-US"/>
              </w:rPr>
              <w:t>R</w:t>
            </w:r>
            <w:r w:rsidRPr="0092342C">
              <w:rPr>
                <w:rFonts w:ascii="Times New Roman" w:hAnsi="Times New Roman" w:cs="Times New Roman"/>
                <w:sz w:val="24"/>
                <w:szCs w:val="24"/>
                <w:vertAlign w:val="superscript"/>
                <w:lang w:val="en-US"/>
              </w:rPr>
              <w:t>2</w:t>
            </w:r>
          </w:p>
        </w:tc>
        <w:tc>
          <w:tcPr>
            <w:tcW w:w="1276"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0.13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0.14</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0.13</w:t>
            </w:r>
          </w:p>
        </w:tc>
        <w:tc>
          <w:tcPr>
            <w:tcW w:w="1134" w:type="dxa"/>
            <w:tcBorders>
              <w:top w:val="nil"/>
              <w:left w:val="nil"/>
              <w:bottom w:val="nil"/>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0.14</w:t>
            </w:r>
          </w:p>
        </w:tc>
      </w:tr>
      <w:tr w:rsidR="00F85E25" w:rsidTr="008A5002">
        <w:trPr>
          <w:jc w:val="center"/>
        </w:trPr>
        <w:tc>
          <w:tcPr>
            <w:tcW w:w="2596" w:type="dxa"/>
            <w:tcBorders>
              <w:top w:val="nil"/>
              <w:left w:val="nil"/>
              <w:bottom w:val="single" w:sz="4" w:space="0" w:color="auto"/>
              <w:right w:val="nil"/>
            </w:tcBorders>
          </w:tcPr>
          <w:p w:rsidR="00F85E25" w:rsidRPr="0092342C" w:rsidRDefault="00F85E25" w:rsidP="00F85E25">
            <w:pPr>
              <w:widowControl w:val="0"/>
              <w:autoSpaceDE w:val="0"/>
              <w:autoSpaceDN w:val="0"/>
              <w:adjustRightInd w:val="0"/>
              <w:spacing w:after="0" w:line="240" w:lineRule="auto"/>
              <w:rPr>
                <w:rFonts w:ascii="Times New Roman" w:hAnsi="Times New Roman" w:cs="Times New Roman"/>
                <w:sz w:val="24"/>
                <w:szCs w:val="24"/>
                <w:lang w:val="en-US"/>
              </w:rPr>
            </w:pPr>
            <w:r w:rsidRPr="0092342C">
              <w:rPr>
                <w:rFonts w:ascii="Times New Roman" w:hAnsi="Times New Roman" w:cs="Times New Roman"/>
                <w:sz w:val="24"/>
                <w:szCs w:val="24"/>
                <w:lang w:val="en-US"/>
              </w:rPr>
              <w:t xml:space="preserve">Adjusted </w:t>
            </w:r>
            <w:r w:rsidRPr="0092342C">
              <w:rPr>
                <w:rFonts w:ascii="Times New Roman" w:hAnsi="Times New Roman" w:cs="Times New Roman"/>
                <w:i/>
                <w:iCs/>
                <w:sz w:val="24"/>
                <w:szCs w:val="24"/>
                <w:lang w:val="en-US"/>
              </w:rPr>
              <w:t>R</w:t>
            </w:r>
            <w:r w:rsidRPr="0092342C">
              <w:rPr>
                <w:rFonts w:ascii="Times New Roman" w:hAnsi="Times New Roman" w:cs="Times New Roman"/>
                <w:sz w:val="24"/>
                <w:szCs w:val="24"/>
                <w:vertAlign w:val="superscript"/>
                <w:lang w:val="en-US"/>
              </w:rPr>
              <w:t>2</w:t>
            </w:r>
          </w:p>
        </w:tc>
        <w:tc>
          <w:tcPr>
            <w:tcW w:w="1276" w:type="dxa"/>
            <w:tcBorders>
              <w:top w:val="nil"/>
              <w:left w:val="nil"/>
              <w:bottom w:val="single" w:sz="4" w:space="0" w:color="auto"/>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0.09</w:t>
            </w:r>
          </w:p>
        </w:tc>
        <w:tc>
          <w:tcPr>
            <w:tcW w:w="1134" w:type="dxa"/>
            <w:tcBorders>
              <w:top w:val="nil"/>
              <w:left w:val="nil"/>
              <w:bottom w:val="single" w:sz="4" w:space="0" w:color="auto"/>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0.08</w:t>
            </w:r>
          </w:p>
        </w:tc>
        <w:tc>
          <w:tcPr>
            <w:tcW w:w="1134" w:type="dxa"/>
            <w:tcBorders>
              <w:top w:val="nil"/>
              <w:left w:val="nil"/>
              <w:bottom w:val="single" w:sz="4" w:space="0" w:color="auto"/>
              <w:right w:val="nil"/>
            </w:tcBorders>
          </w:tcPr>
          <w:p w:rsidR="00F85E25" w:rsidRPr="0092342C"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0.09</w:t>
            </w:r>
          </w:p>
        </w:tc>
        <w:tc>
          <w:tcPr>
            <w:tcW w:w="1134" w:type="dxa"/>
            <w:tcBorders>
              <w:top w:val="nil"/>
              <w:left w:val="nil"/>
              <w:bottom w:val="single" w:sz="4" w:space="0" w:color="auto"/>
              <w:right w:val="nil"/>
            </w:tcBorders>
          </w:tcPr>
          <w:p w:rsidR="00F85E25" w:rsidRPr="00DB13F2" w:rsidRDefault="00F85E25" w:rsidP="00F85E25">
            <w:pPr>
              <w:widowControl w:val="0"/>
              <w:autoSpaceDE w:val="0"/>
              <w:autoSpaceDN w:val="0"/>
              <w:adjustRightInd w:val="0"/>
              <w:spacing w:after="0" w:line="240" w:lineRule="auto"/>
              <w:jc w:val="center"/>
              <w:rPr>
                <w:rFonts w:ascii="Times New Roman" w:hAnsi="Times New Roman" w:cs="Times New Roman"/>
                <w:lang w:val="en-US"/>
              </w:rPr>
            </w:pPr>
            <w:r w:rsidRPr="0092342C">
              <w:rPr>
                <w:rFonts w:ascii="Times New Roman" w:hAnsi="Times New Roman" w:cs="Times New Roman"/>
                <w:lang w:val="en-US"/>
              </w:rPr>
              <w:t>0.09</w:t>
            </w:r>
          </w:p>
        </w:tc>
      </w:tr>
    </w:tbl>
    <w:p w:rsidR="008A5002" w:rsidRPr="00652809" w:rsidRDefault="008A5002" w:rsidP="008A5002">
      <w:pPr>
        <w:widowControl w:val="0"/>
        <w:autoSpaceDE w:val="0"/>
        <w:autoSpaceDN w:val="0"/>
        <w:adjustRightInd w:val="0"/>
        <w:spacing w:after="0" w:line="240" w:lineRule="auto"/>
        <w:ind w:left="993" w:right="1134"/>
        <w:rPr>
          <w:rFonts w:ascii="Times New Roman" w:hAnsi="Times New Roman" w:cs="Times New Roman"/>
          <w:iCs/>
          <w:sz w:val="20"/>
          <w:szCs w:val="20"/>
          <w:lang w:val="en-US"/>
        </w:rPr>
      </w:pPr>
      <w:r w:rsidRPr="00652809">
        <w:rPr>
          <w:rFonts w:ascii="Times New Roman" w:hAnsi="Times New Roman" w:cs="Times New Roman"/>
          <w:i/>
          <w:iCs/>
          <w:sz w:val="20"/>
          <w:szCs w:val="20"/>
          <w:lang w:val="en-US"/>
        </w:rPr>
        <w:t xml:space="preserve">Source: </w:t>
      </w:r>
      <w:r w:rsidRPr="00652809">
        <w:rPr>
          <w:rFonts w:ascii="Times New Roman" w:hAnsi="Times New Roman" w:cs="Times New Roman"/>
          <w:iCs/>
          <w:sz w:val="20"/>
          <w:szCs w:val="20"/>
          <w:lang w:val="en-US"/>
        </w:rPr>
        <w:t>GEM 2009 APS Global Individual Level Data</w:t>
      </w:r>
      <w:r>
        <w:rPr>
          <w:rFonts w:ascii="Times New Roman" w:hAnsi="Times New Roman" w:cs="Times New Roman"/>
          <w:iCs/>
          <w:sz w:val="20"/>
          <w:szCs w:val="20"/>
          <w:lang w:val="en-US"/>
        </w:rPr>
        <w:t>.</w:t>
      </w:r>
      <w:r>
        <w:rPr>
          <w:rFonts w:ascii="Times New Roman" w:hAnsi="Times New Roman" w:cs="Times New Roman"/>
          <w:iCs/>
          <w:sz w:val="20"/>
          <w:szCs w:val="20"/>
          <w:lang w:val="en-US"/>
        </w:rPr>
        <w:br/>
      </w:r>
      <w:r>
        <w:rPr>
          <w:rFonts w:ascii="Times New Roman" w:hAnsi="Times New Roman" w:cs="Times New Roman"/>
          <w:i/>
          <w:iCs/>
          <w:sz w:val="20"/>
          <w:szCs w:val="20"/>
          <w:lang w:val="en-US"/>
        </w:rPr>
        <w:t>Dependent variable:</w:t>
      </w:r>
      <w:r>
        <w:rPr>
          <w:rFonts w:ascii="Times New Roman" w:hAnsi="Times New Roman" w:cs="Times New Roman"/>
          <w:iCs/>
          <w:sz w:val="20"/>
          <w:szCs w:val="20"/>
          <w:lang w:val="en-US"/>
        </w:rPr>
        <w:t xml:space="preserve"> </w:t>
      </w:r>
      <w:r w:rsidRPr="00652809">
        <w:rPr>
          <w:rFonts w:ascii="Times New Roman" w:hAnsi="Times New Roman" w:cs="Times New Roman"/>
          <w:iCs/>
          <w:sz w:val="20"/>
          <w:szCs w:val="20"/>
          <w:lang w:val="en-US"/>
        </w:rPr>
        <w:t xml:space="preserve">the average amount of points allocated to social goals by early-stage </w:t>
      </w:r>
      <w:r>
        <w:rPr>
          <w:rFonts w:ascii="Times New Roman" w:hAnsi="Times New Roman" w:cs="Times New Roman"/>
          <w:iCs/>
          <w:sz w:val="20"/>
          <w:szCs w:val="20"/>
          <w:lang w:val="en-US"/>
        </w:rPr>
        <w:t>social</w:t>
      </w:r>
      <w:r w:rsidRPr="00652809">
        <w:rPr>
          <w:rFonts w:ascii="Times New Roman" w:hAnsi="Times New Roman" w:cs="Times New Roman"/>
          <w:iCs/>
          <w:sz w:val="20"/>
          <w:szCs w:val="20"/>
          <w:lang w:val="en-US"/>
        </w:rPr>
        <w:t xml:space="preserve"> entrepreneurs as they pertain to the respondents’ organization</w:t>
      </w:r>
      <w:r>
        <w:rPr>
          <w:rFonts w:ascii="Times New Roman" w:hAnsi="Times New Roman" w:cs="Times New Roman"/>
          <w:iCs/>
          <w:sz w:val="20"/>
          <w:szCs w:val="20"/>
          <w:lang w:val="en-US"/>
        </w:rPr>
        <w:t>.</w:t>
      </w:r>
    </w:p>
    <w:p w:rsidR="008A5002" w:rsidRDefault="008A5002" w:rsidP="008A5002">
      <w:pPr>
        <w:widowControl w:val="0"/>
        <w:autoSpaceDE w:val="0"/>
        <w:autoSpaceDN w:val="0"/>
        <w:adjustRightInd w:val="0"/>
        <w:spacing w:after="0" w:line="240" w:lineRule="auto"/>
        <w:ind w:left="993" w:right="1134"/>
        <w:rPr>
          <w:rFonts w:ascii="Times New Roman" w:hAnsi="Times New Roman" w:cs="Times New Roman"/>
          <w:sz w:val="24"/>
          <w:szCs w:val="24"/>
          <w:lang w:val="en-US"/>
        </w:rPr>
      </w:pPr>
      <w:r w:rsidRPr="00652809">
        <w:rPr>
          <w:rFonts w:ascii="Times New Roman" w:hAnsi="Times New Roman" w:cs="Times New Roman"/>
          <w:i/>
          <w:iCs/>
          <w:sz w:val="20"/>
          <w:szCs w:val="20"/>
          <w:lang w:val="en-US"/>
        </w:rPr>
        <w:t>Notes</w:t>
      </w:r>
      <w:r>
        <w:rPr>
          <w:rFonts w:ascii="Times New Roman" w:hAnsi="Times New Roman" w:cs="Times New Roman"/>
          <w:i/>
          <w:iCs/>
          <w:sz w:val="20"/>
          <w:szCs w:val="20"/>
          <w:lang w:val="en-US"/>
        </w:rPr>
        <w:t xml:space="preserve">: </w:t>
      </w:r>
      <w:r w:rsidRPr="00652809">
        <w:rPr>
          <w:rFonts w:ascii="Times New Roman" w:hAnsi="Times New Roman" w:cs="Times New Roman"/>
          <w:i/>
          <w:iCs/>
          <w:sz w:val="20"/>
          <w:szCs w:val="20"/>
          <w:lang w:val="en-US"/>
        </w:rPr>
        <w:t>p</w:t>
      </w:r>
      <w:r w:rsidRPr="00652809">
        <w:rPr>
          <w:rFonts w:ascii="Times New Roman" w:hAnsi="Times New Roman" w:cs="Times New Roman"/>
          <w:i/>
          <w:sz w:val="20"/>
          <w:szCs w:val="20"/>
          <w:lang w:val="en-US"/>
        </w:rPr>
        <w:t>-</w:t>
      </w:r>
      <w:r>
        <w:rPr>
          <w:rFonts w:ascii="Times New Roman" w:hAnsi="Times New Roman" w:cs="Times New Roman"/>
          <w:sz w:val="20"/>
          <w:szCs w:val="20"/>
          <w:lang w:val="en-US"/>
        </w:rPr>
        <w:t xml:space="preserve">values in parentheses and significance is denoted as: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0.10,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0.05,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0.01. Robust standard errors were used. Country dummies are included, reference category is United States. </w:t>
      </w:r>
    </w:p>
    <w:p w:rsidR="00F85E25" w:rsidRDefault="00F85E25" w:rsidP="00F06285">
      <w:pPr>
        <w:rPr>
          <w:lang w:val="en-US"/>
        </w:rPr>
      </w:pPr>
    </w:p>
    <w:p w:rsidR="0092342C" w:rsidRDefault="0092342C" w:rsidP="0092342C">
      <w:pPr>
        <w:pStyle w:val="Heading2"/>
        <w:rPr>
          <w:lang w:val="en-US"/>
        </w:rPr>
      </w:pPr>
      <w:bookmarkStart w:id="44" w:name="_Toc427158529"/>
      <w:r>
        <w:rPr>
          <w:lang w:val="en-US"/>
        </w:rPr>
        <w:t>Appendix H: Result of Model 6 – 9 regarding country variable</w:t>
      </w:r>
      <w:bookmarkEnd w:id="44"/>
    </w:p>
    <w:p w:rsidR="0092342C" w:rsidRPr="0092342C" w:rsidRDefault="0092342C" w:rsidP="0092342C">
      <w:pPr>
        <w:rPr>
          <w:lang w:val="en-US"/>
        </w:rPr>
      </w:pPr>
    </w:p>
    <w:tbl>
      <w:tblPr>
        <w:tblW w:w="7112" w:type="dxa"/>
        <w:jc w:val="center"/>
        <w:tblLayout w:type="fixed"/>
        <w:tblLook w:val="0000" w:firstRow="0" w:lastRow="0" w:firstColumn="0" w:lastColumn="0" w:noHBand="0" w:noVBand="0"/>
      </w:tblPr>
      <w:tblGrid>
        <w:gridCol w:w="2235"/>
        <w:gridCol w:w="341"/>
        <w:gridCol w:w="1134"/>
        <w:gridCol w:w="1134"/>
        <w:gridCol w:w="1134"/>
        <w:gridCol w:w="1134"/>
      </w:tblGrid>
      <w:tr w:rsidR="0092342C" w:rsidTr="00B8430C">
        <w:trPr>
          <w:jc w:val="center"/>
        </w:trPr>
        <w:tc>
          <w:tcPr>
            <w:tcW w:w="2576" w:type="dxa"/>
            <w:gridSpan w:val="2"/>
            <w:tcBorders>
              <w:top w:val="nil"/>
              <w:left w:val="nil"/>
              <w:bottom w:val="single" w:sz="4" w:space="0" w:color="000000" w:themeColor="text1"/>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single" w:sz="4" w:space="0" w:color="000000" w:themeColor="text1"/>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0E1A2C">
              <w:rPr>
                <w:rFonts w:ascii="Times New Roman" w:hAnsi="Times New Roman" w:cs="Times New Roman"/>
                <w:b/>
                <w:sz w:val="24"/>
                <w:szCs w:val="24"/>
                <w:lang w:val="en-US"/>
              </w:rPr>
              <w:t>Model 6</w:t>
            </w:r>
          </w:p>
        </w:tc>
        <w:tc>
          <w:tcPr>
            <w:tcW w:w="1134" w:type="dxa"/>
            <w:tcBorders>
              <w:top w:val="nil"/>
              <w:left w:val="nil"/>
              <w:bottom w:val="single" w:sz="4" w:space="0" w:color="000000" w:themeColor="text1"/>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0E1A2C">
              <w:rPr>
                <w:rFonts w:ascii="Times New Roman" w:hAnsi="Times New Roman" w:cs="Times New Roman"/>
                <w:b/>
                <w:sz w:val="24"/>
                <w:szCs w:val="24"/>
                <w:lang w:val="en-US"/>
              </w:rPr>
              <w:t>Model 7</w:t>
            </w:r>
          </w:p>
        </w:tc>
        <w:tc>
          <w:tcPr>
            <w:tcW w:w="1134" w:type="dxa"/>
            <w:tcBorders>
              <w:top w:val="nil"/>
              <w:left w:val="nil"/>
              <w:bottom w:val="single" w:sz="4" w:space="0" w:color="000000" w:themeColor="text1"/>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0E1A2C">
              <w:rPr>
                <w:rFonts w:ascii="Times New Roman" w:hAnsi="Times New Roman" w:cs="Times New Roman"/>
                <w:b/>
                <w:sz w:val="24"/>
                <w:szCs w:val="24"/>
                <w:lang w:val="en-US"/>
              </w:rPr>
              <w:t>Model 8</w:t>
            </w:r>
          </w:p>
        </w:tc>
        <w:tc>
          <w:tcPr>
            <w:tcW w:w="1134" w:type="dxa"/>
            <w:tcBorders>
              <w:top w:val="nil"/>
              <w:left w:val="nil"/>
              <w:bottom w:val="single" w:sz="4" w:space="0" w:color="000000" w:themeColor="text1"/>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b/>
                <w:sz w:val="24"/>
                <w:szCs w:val="24"/>
                <w:lang w:val="en-US"/>
              </w:rPr>
            </w:pPr>
            <w:r w:rsidRPr="000E1A2C">
              <w:rPr>
                <w:rFonts w:ascii="Times New Roman" w:hAnsi="Times New Roman" w:cs="Times New Roman"/>
                <w:b/>
                <w:sz w:val="24"/>
                <w:szCs w:val="24"/>
                <w:lang w:val="en-US"/>
              </w:rPr>
              <w:t>Model 9</w:t>
            </w:r>
          </w:p>
        </w:tc>
      </w:tr>
      <w:tr w:rsidR="0092342C" w:rsidTr="00B8430C">
        <w:trPr>
          <w:jc w:val="center"/>
        </w:trPr>
        <w:tc>
          <w:tcPr>
            <w:tcW w:w="2576" w:type="dxa"/>
            <w:gridSpan w:val="2"/>
            <w:tcBorders>
              <w:top w:val="single" w:sz="4" w:space="0" w:color="000000" w:themeColor="text1"/>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single" w:sz="4" w:space="0" w:color="000000" w:themeColor="text1"/>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single" w:sz="4" w:space="0" w:color="000000" w:themeColor="text1"/>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single" w:sz="4" w:space="0" w:color="000000" w:themeColor="text1"/>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single" w:sz="4" w:space="0" w:color="000000" w:themeColor="text1"/>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South Africa</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13.87</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14.64</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13.83</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14.58</w:t>
            </w:r>
            <w:r w:rsidRPr="000E1A2C">
              <w:rPr>
                <w:rFonts w:ascii="Times New Roman" w:hAnsi="Times New Roman" w:cs="Times New Roman"/>
                <w:vertAlign w:val="superscript"/>
                <w:lang w:val="en-US"/>
              </w:rPr>
              <w:t>***</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Greece</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-1.93</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-0.63</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-1.91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-0.57</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(0.6590)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(0.8848)</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(0.6620)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(0.8957)</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Netherlands</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10.81</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13.12</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10.88</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13.17</w:t>
            </w:r>
            <w:r w:rsidRPr="000E1A2C">
              <w:rPr>
                <w:rFonts w:ascii="Times New Roman" w:hAnsi="Times New Roman" w:cs="Times New Roman"/>
                <w:vertAlign w:val="superscript"/>
                <w:lang w:val="en-US"/>
              </w:rPr>
              <w:t>***</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(0.0095)</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(0.0020)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(0.0091)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(0.0020)</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Belgium</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6.59</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7.37</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6.54</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7.28</w:t>
            </w:r>
            <w:r w:rsidRPr="000E1A2C">
              <w:rPr>
                <w:rFonts w:ascii="Times New Roman" w:hAnsi="Times New Roman" w:cs="Times New Roman"/>
                <w:vertAlign w:val="superscript"/>
                <w:lang w:val="en-US"/>
              </w:rPr>
              <w:t>*</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(0.0825)</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(0.0554)</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(0.0848)</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(0.0585)</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Spain</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-5.86</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-5.08</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-5.87</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-5.12</w:t>
            </w:r>
            <w:r w:rsidRPr="000E1A2C">
              <w:rPr>
                <w:rFonts w:ascii="Times New Roman" w:hAnsi="Times New Roman" w:cs="Times New Roman"/>
                <w:vertAlign w:val="superscript"/>
                <w:lang w:val="en-US"/>
              </w:rPr>
              <w:t>*</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(0.0226)</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(0.0520)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(0.0225)</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(0.0503)</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Hungary</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-2.89</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-2.94</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-2.92</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-3.00</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(0.5492)</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(0.5367)</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(0.5446)</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(0.5279)</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Italy</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4.87</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6.28</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4.95</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6.37</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(0.2307)</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(0.1187)</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(0.2220)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(0.1132)</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Romania</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-2.42</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-0.98</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-2.42</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-0.90</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(0.6079)</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(0.8365)</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(0.6077)</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(0.8494)</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Switzerland</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-4.00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-2.82</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-3.94</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-2.74</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(0.4110)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(0.5650)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(0.4187)</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(0.5767)</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United Kingdom</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5.17</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5.65</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5.24</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5.72</w:t>
            </w:r>
            <w:r w:rsidRPr="000E1A2C">
              <w:rPr>
                <w:rFonts w:ascii="Times New Roman" w:hAnsi="Times New Roman" w:cs="Times New Roman"/>
                <w:vertAlign w:val="superscript"/>
                <w:lang w:val="en-US"/>
              </w:rPr>
              <w:t>**</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(0.0426)</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(0.0311)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(0.0402)</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(0.0296)</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Norway</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3.99</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5.82</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3.86</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5.65</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(0.2692)</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(0.1093)</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(0.2850)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(0.1199)</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Germany</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-4.60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-3.44</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-4.60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-3.41</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(0.1329)</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(0.2670)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(0.1335)</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(0.2726)</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Peru</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-4.93</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-2.63</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-4.96</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-2.67</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(0.0565)</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(0.3268)</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(0.0556)</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(0.3207)</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Argentina</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0.72</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2.11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0.73</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2.13</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(0.8033)</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(0.4745)</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(0.8023)</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(0.4706)</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Chile</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-1.16</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0.54</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-1.23</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0.44</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(0.6284)</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(0.8265)</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(0.6069)</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(0.8578)</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Colombia</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-7.22</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-5.45</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-7.21</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-5.46</w:t>
            </w:r>
            <w:r w:rsidRPr="000E1A2C">
              <w:rPr>
                <w:rFonts w:ascii="Times New Roman" w:hAnsi="Times New Roman" w:cs="Times New Roman"/>
                <w:vertAlign w:val="superscript"/>
                <w:lang w:val="en-US"/>
              </w:rPr>
              <w:t>**</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(0.0059)</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(0.0420)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(0.0061)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(0.0418)</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China</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-4.57</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-3.09</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-4.67</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-3.18</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(0.0717)</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(0.2361)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(0.0660)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(0.2238)</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Algeria</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-3.74</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-2.56</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-3.80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-2.59</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(0.1527)</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(0.3458)</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(0.1467)</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(0.3410)</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Uganda</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-19.51</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-15.49</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-19.67</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-15.72</w:t>
            </w:r>
            <w:r w:rsidRPr="000E1A2C">
              <w:rPr>
                <w:rFonts w:ascii="Times New Roman" w:hAnsi="Times New Roman" w:cs="Times New Roman"/>
                <w:vertAlign w:val="superscript"/>
                <w:lang w:val="en-US"/>
              </w:rPr>
              <w:t>***</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Iceland</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3.46</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4.23</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3.35</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4.13</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(0.3535)</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(0.2571)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(0.3691)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(0.2695)</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Finland</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9.73</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10.83</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9.63</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10.78</w:t>
            </w:r>
            <w:r w:rsidRPr="000E1A2C">
              <w:rPr>
                <w:rFonts w:ascii="Times New Roman" w:hAnsi="Times New Roman" w:cs="Times New Roman"/>
                <w:vertAlign w:val="superscript"/>
                <w:lang w:val="en-US"/>
              </w:rPr>
              <w:t>***</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(0.0181)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(0.0087)</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(0.0193)</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(0.0089)</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Latvia</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-3.07</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-2.03</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-3.18</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-2.18</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(0.3470)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(0.5394)</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(0.3310)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(0.5113)</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Serbia</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-21.61</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-19.58</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-21.56</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-19.53</w:t>
            </w:r>
            <w:r w:rsidRPr="000E1A2C">
              <w:rPr>
                <w:rFonts w:ascii="Times New Roman" w:hAnsi="Times New Roman" w:cs="Times New Roman"/>
                <w:vertAlign w:val="superscript"/>
                <w:lang w:val="en-US"/>
              </w:rPr>
              <w:t>***</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(0.0001)</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Croatia</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3.72</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5.04</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3.67</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5.01</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(0.2644)</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(0.1332)</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(0.2714)</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(0.1359)</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Slovenia</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9.38</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10.42</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9.33</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10.39</w:t>
            </w:r>
            <w:r w:rsidRPr="000E1A2C">
              <w:rPr>
                <w:rFonts w:ascii="Times New Roman" w:hAnsi="Times New Roman" w:cs="Times New Roman"/>
                <w:vertAlign w:val="superscript"/>
                <w:lang w:val="en-US"/>
              </w:rPr>
              <w:t>***</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(0.0058)</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(0.0025)</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(0.0061)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(0.0026)</w:t>
            </w:r>
          </w:p>
        </w:tc>
      </w:tr>
      <w:tr w:rsidR="0092342C" w:rsidTr="00B8430C">
        <w:trPr>
          <w:jc w:val="center"/>
        </w:trPr>
        <w:tc>
          <w:tcPr>
            <w:tcW w:w="2576" w:type="dxa"/>
            <w:gridSpan w:val="2"/>
            <w:tcBorders>
              <w:top w:val="nil"/>
              <w:left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Bosnia and Herzegovina</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7.03</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9.04</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7.05</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9.07</w:t>
            </w:r>
            <w:r w:rsidRPr="000E1A2C">
              <w:rPr>
                <w:rFonts w:ascii="Times New Roman" w:hAnsi="Times New Roman" w:cs="Times New Roman"/>
                <w:vertAlign w:val="superscript"/>
                <w:lang w:val="en-US"/>
              </w:rPr>
              <w:t>***</w:t>
            </w:r>
          </w:p>
        </w:tc>
      </w:tr>
      <w:tr w:rsidR="0092342C" w:rsidTr="00B8430C">
        <w:trPr>
          <w:jc w:val="center"/>
        </w:trPr>
        <w:tc>
          <w:tcPr>
            <w:tcW w:w="2235" w:type="dxa"/>
            <w:tcBorders>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475" w:type="dxa"/>
            <w:gridSpan w:val="2"/>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(0.0308)</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(0.0068)</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(0.0309)</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(0.0069)</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Venezuela</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-12.56</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-11.57</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-12.52</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-11.50</w:t>
            </w:r>
            <w:r w:rsidRPr="000E1A2C">
              <w:rPr>
                <w:rFonts w:ascii="Times New Roman" w:hAnsi="Times New Roman" w:cs="Times New Roman"/>
                <w:vertAlign w:val="superscript"/>
                <w:lang w:val="en-US"/>
              </w:rPr>
              <w:t>***</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(0.0001)</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Uruguay</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-4.55</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-3.34</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-4.54</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-3.31</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(0.1061)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(0.2457)</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(0.1071)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(0.2500)</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Dominican Republic</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5.15</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6.41</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5.09</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6.37</w:t>
            </w:r>
            <w:r w:rsidRPr="000E1A2C">
              <w:rPr>
                <w:rFonts w:ascii="Times New Roman" w:hAnsi="Times New Roman" w:cs="Times New Roman"/>
                <w:vertAlign w:val="superscript"/>
                <w:lang w:val="en-US"/>
              </w:rPr>
              <w:t>**</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(0.0579)</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(0.0225)</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(0.0617)</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(0.0236)</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Jamaica</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-0.21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3.06</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-0.23</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2.99</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(0.9424)</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(0.3063)</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(0.9350)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(0.3182)</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Lebanon</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-13.57</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-12.31</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-13.53</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-12.23</w:t>
            </w:r>
            <w:r w:rsidRPr="000E1A2C">
              <w:rPr>
                <w:rFonts w:ascii="Times New Roman" w:hAnsi="Times New Roman" w:cs="Times New Roman"/>
                <w:vertAlign w:val="superscript"/>
                <w:lang w:val="en-US"/>
              </w:rPr>
              <w:t>***</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(0.0001)</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Syria</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6.79</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8.81</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6.76</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8.75</w:t>
            </w:r>
            <w:r w:rsidRPr="000E1A2C">
              <w:rPr>
                <w:rFonts w:ascii="Times New Roman" w:hAnsi="Times New Roman" w:cs="Times New Roman"/>
                <w:vertAlign w:val="superscript"/>
                <w:lang w:val="en-US"/>
              </w:rPr>
              <w:t>***</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(0.0333)</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(0.0071)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(0.0341)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(0.0075)</w:t>
            </w:r>
          </w:p>
        </w:tc>
      </w:tr>
      <w:tr w:rsidR="0092342C" w:rsidTr="00B8430C">
        <w:trPr>
          <w:jc w:val="center"/>
        </w:trPr>
        <w:tc>
          <w:tcPr>
            <w:tcW w:w="2576" w:type="dxa"/>
            <w:gridSpan w:val="2"/>
            <w:tcBorders>
              <w:top w:val="nil"/>
              <w:left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United Arab Emirates</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4.08</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5.14</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4.00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5.05</w:t>
            </w:r>
            <w:r w:rsidRPr="000E1A2C">
              <w:rPr>
                <w:rFonts w:ascii="Times New Roman" w:hAnsi="Times New Roman" w:cs="Times New Roman"/>
                <w:vertAlign w:val="superscript"/>
                <w:lang w:val="en-US"/>
              </w:rPr>
              <w:t>*</w:t>
            </w:r>
          </w:p>
        </w:tc>
      </w:tr>
      <w:tr w:rsidR="0092342C" w:rsidTr="00B8430C">
        <w:trPr>
          <w:jc w:val="center"/>
        </w:trPr>
        <w:tc>
          <w:tcPr>
            <w:tcW w:w="2235" w:type="dxa"/>
            <w:tcBorders>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475" w:type="dxa"/>
            <w:gridSpan w:val="2"/>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(0.1607)</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(0.0830)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(0.1701)</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(0.0895)</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Israel</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-14.44</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-13.26</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-14.46</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-13.28</w:t>
            </w:r>
            <w:r w:rsidRPr="000E1A2C">
              <w:rPr>
                <w:rFonts w:ascii="Times New Roman" w:hAnsi="Times New Roman" w:cs="Times New Roman"/>
                <w:vertAlign w:val="superscript"/>
                <w:lang w:val="en-US"/>
              </w:rPr>
              <w:t>***</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(0.0004)</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(0.0012)</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(0.0003)</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(0.0012)</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rPr>
                <w:rFonts w:ascii="Times New Roman" w:hAnsi="Times New Roman" w:cs="Times New Roman"/>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rPr>
                <w:rFonts w:ascii="Times New Roman" w:hAnsi="Times New Roman" w:cs="Times New Roman"/>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rPr>
                <w:rFonts w:ascii="Times New Roman" w:hAnsi="Times New Roman" w:cs="Times New Roman"/>
                <w:lang w:val="en-US"/>
              </w:rPr>
            </w:pP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rPr>
                <w:rFonts w:ascii="Times New Roman" w:hAnsi="Times New Roman" w:cs="Times New Roman"/>
                <w:lang w:val="en-US"/>
              </w:rPr>
            </w:pP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Constant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44.05</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47.08</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43.81</w:t>
            </w:r>
            <w:r w:rsidRPr="000E1A2C">
              <w:rPr>
                <w:rFonts w:ascii="Times New Roman" w:hAnsi="Times New Roman" w:cs="Times New Roman"/>
                <w:vertAlign w:val="superscript"/>
                <w:lang w:val="en-US"/>
              </w:rPr>
              <w:t>***</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46.97</w:t>
            </w:r>
            <w:r w:rsidRPr="000E1A2C">
              <w:rPr>
                <w:rFonts w:ascii="Times New Roman" w:hAnsi="Times New Roman" w:cs="Times New Roman"/>
                <w:vertAlign w:val="superscript"/>
                <w:lang w:val="en-US"/>
              </w:rPr>
              <w:t>***</w:t>
            </w:r>
          </w:p>
        </w:tc>
      </w:tr>
      <w:tr w:rsidR="0092342C" w:rsidTr="00B8430C">
        <w:trPr>
          <w:jc w:val="center"/>
        </w:trPr>
        <w:tc>
          <w:tcPr>
            <w:tcW w:w="2576" w:type="dxa"/>
            <w:gridSpan w:val="2"/>
            <w:tcBorders>
              <w:top w:val="nil"/>
              <w:left w:val="nil"/>
              <w:bottom w:val="single" w:sz="4" w:space="0" w:color="auto"/>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p>
        </w:tc>
        <w:tc>
          <w:tcPr>
            <w:tcW w:w="1134" w:type="dxa"/>
            <w:tcBorders>
              <w:top w:val="nil"/>
              <w:left w:val="nil"/>
              <w:bottom w:val="single" w:sz="4" w:space="0" w:color="auto"/>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c>
          <w:tcPr>
            <w:tcW w:w="1134" w:type="dxa"/>
            <w:tcBorders>
              <w:top w:val="nil"/>
              <w:left w:val="nil"/>
              <w:bottom w:val="single" w:sz="4" w:space="0" w:color="auto"/>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c>
          <w:tcPr>
            <w:tcW w:w="1134" w:type="dxa"/>
            <w:tcBorders>
              <w:top w:val="nil"/>
              <w:left w:val="nil"/>
              <w:bottom w:val="single" w:sz="4" w:space="0" w:color="auto"/>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c>
          <w:tcPr>
            <w:tcW w:w="1134" w:type="dxa"/>
            <w:tcBorders>
              <w:top w:val="nil"/>
              <w:left w:val="nil"/>
              <w:bottom w:val="single" w:sz="4" w:space="0" w:color="auto"/>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(0.0000)</w:t>
            </w:r>
          </w:p>
        </w:tc>
      </w:tr>
      <w:tr w:rsidR="0092342C" w:rsidTr="00B8430C">
        <w:trPr>
          <w:jc w:val="center"/>
        </w:trPr>
        <w:tc>
          <w:tcPr>
            <w:tcW w:w="2576" w:type="dxa"/>
            <w:gridSpan w:val="2"/>
            <w:tcBorders>
              <w:top w:val="single" w:sz="4" w:space="0" w:color="auto"/>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Observations</w:t>
            </w:r>
          </w:p>
        </w:tc>
        <w:tc>
          <w:tcPr>
            <w:tcW w:w="1134" w:type="dxa"/>
            <w:tcBorders>
              <w:top w:val="single" w:sz="4" w:space="0" w:color="auto"/>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4826</w:t>
            </w:r>
          </w:p>
        </w:tc>
        <w:tc>
          <w:tcPr>
            <w:tcW w:w="1134" w:type="dxa"/>
            <w:tcBorders>
              <w:top w:val="single" w:sz="4" w:space="0" w:color="auto"/>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4742</w:t>
            </w:r>
          </w:p>
        </w:tc>
        <w:tc>
          <w:tcPr>
            <w:tcW w:w="1134" w:type="dxa"/>
            <w:tcBorders>
              <w:top w:val="single" w:sz="4" w:space="0" w:color="auto"/>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4826</w:t>
            </w:r>
          </w:p>
        </w:tc>
        <w:tc>
          <w:tcPr>
            <w:tcW w:w="1134" w:type="dxa"/>
            <w:tcBorders>
              <w:top w:val="single" w:sz="4" w:space="0" w:color="auto"/>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4742</w:t>
            </w:r>
          </w:p>
        </w:tc>
      </w:tr>
      <w:tr w:rsidR="0092342C" w:rsidTr="00B8430C">
        <w:trPr>
          <w:jc w:val="center"/>
        </w:trPr>
        <w:tc>
          <w:tcPr>
            <w:tcW w:w="2576" w:type="dxa"/>
            <w:gridSpan w:val="2"/>
            <w:tcBorders>
              <w:top w:val="nil"/>
              <w:left w:val="nil"/>
              <w:bottom w:val="nil"/>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i/>
                <w:iCs/>
                <w:sz w:val="24"/>
                <w:szCs w:val="24"/>
                <w:lang w:val="en-US"/>
              </w:rPr>
              <w:t>R</w:t>
            </w:r>
            <w:r>
              <w:rPr>
                <w:rFonts w:ascii="Times New Roman" w:hAnsi="Times New Roman" w:cs="Times New Roman"/>
                <w:sz w:val="24"/>
                <w:szCs w:val="24"/>
                <w:vertAlign w:val="superscript"/>
                <w:lang w:val="en-US"/>
              </w:rPr>
              <w:t>2</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0.09</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0.10</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0.09</w:t>
            </w:r>
          </w:p>
        </w:tc>
        <w:tc>
          <w:tcPr>
            <w:tcW w:w="1134" w:type="dxa"/>
            <w:tcBorders>
              <w:top w:val="nil"/>
              <w:left w:val="nil"/>
              <w:bottom w:val="nil"/>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0.10</w:t>
            </w:r>
          </w:p>
        </w:tc>
      </w:tr>
      <w:tr w:rsidR="0092342C" w:rsidTr="00B8430C">
        <w:trPr>
          <w:jc w:val="center"/>
        </w:trPr>
        <w:tc>
          <w:tcPr>
            <w:tcW w:w="2576" w:type="dxa"/>
            <w:gridSpan w:val="2"/>
            <w:tcBorders>
              <w:top w:val="nil"/>
              <w:left w:val="nil"/>
              <w:bottom w:val="single" w:sz="4" w:space="0" w:color="auto"/>
              <w:right w:val="nil"/>
            </w:tcBorders>
          </w:tcPr>
          <w:p w:rsidR="0092342C" w:rsidRDefault="0092342C" w:rsidP="00B8430C">
            <w:pPr>
              <w:widowControl w:val="0"/>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Adjusted </w:t>
            </w:r>
            <w:r>
              <w:rPr>
                <w:rFonts w:ascii="Times New Roman" w:hAnsi="Times New Roman" w:cs="Times New Roman"/>
                <w:i/>
                <w:iCs/>
                <w:sz w:val="24"/>
                <w:szCs w:val="24"/>
                <w:lang w:val="en-US"/>
              </w:rPr>
              <w:t>R</w:t>
            </w:r>
            <w:r>
              <w:rPr>
                <w:rFonts w:ascii="Times New Roman" w:hAnsi="Times New Roman" w:cs="Times New Roman"/>
                <w:sz w:val="24"/>
                <w:szCs w:val="24"/>
                <w:vertAlign w:val="superscript"/>
                <w:lang w:val="en-US"/>
              </w:rPr>
              <w:t>2</w:t>
            </w:r>
          </w:p>
        </w:tc>
        <w:tc>
          <w:tcPr>
            <w:tcW w:w="1134" w:type="dxa"/>
            <w:tcBorders>
              <w:top w:val="nil"/>
              <w:left w:val="nil"/>
              <w:bottom w:val="single" w:sz="4" w:space="0" w:color="auto"/>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0.08</w:t>
            </w:r>
          </w:p>
        </w:tc>
        <w:tc>
          <w:tcPr>
            <w:tcW w:w="1134" w:type="dxa"/>
            <w:tcBorders>
              <w:top w:val="nil"/>
              <w:left w:val="nil"/>
              <w:bottom w:val="single" w:sz="4" w:space="0" w:color="auto"/>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0.09</w:t>
            </w:r>
          </w:p>
        </w:tc>
        <w:tc>
          <w:tcPr>
            <w:tcW w:w="1134" w:type="dxa"/>
            <w:tcBorders>
              <w:top w:val="nil"/>
              <w:left w:val="nil"/>
              <w:bottom w:val="single" w:sz="4" w:space="0" w:color="auto"/>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0.08</w:t>
            </w:r>
          </w:p>
        </w:tc>
        <w:tc>
          <w:tcPr>
            <w:tcW w:w="1134" w:type="dxa"/>
            <w:tcBorders>
              <w:top w:val="nil"/>
              <w:left w:val="nil"/>
              <w:bottom w:val="single" w:sz="4" w:space="0" w:color="auto"/>
              <w:right w:val="nil"/>
            </w:tcBorders>
          </w:tcPr>
          <w:p w:rsidR="0092342C" w:rsidRPr="000E1A2C" w:rsidRDefault="0092342C" w:rsidP="00B8430C">
            <w:pPr>
              <w:widowControl w:val="0"/>
              <w:autoSpaceDE w:val="0"/>
              <w:autoSpaceDN w:val="0"/>
              <w:adjustRightInd w:val="0"/>
              <w:spacing w:after="0" w:line="240" w:lineRule="auto"/>
              <w:jc w:val="center"/>
              <w:rPr>
                <w:rFonts w:ascii="Times New Roman" w:hAnsi="Times New Roman" w:cs="Times New Roman"/>
                <w:lang w:val="en-US"/>
              </w:rPr>
            </w:pPr>
            <w:r w:rsidRPr="000E1A2C">
              <w:rPr>
                <w:rFonts w:ascii="Times New Roman" w:hAnsi="Times New Roman" w:cs="Times New Roman"/>
                <w:lang w:val="en-US"/>
              </w:rPr>
              <w:t>0.09</w:t>
            </w:r>
          </w:p>
        </w:tc>
      </w:tr>
    </w:tbl>
    <w:p w:rsidR="0092342C" w:rsidRPr="00652809" w:rsidRDefault="0092342C" w:rsidP="0092342C">
      <w:pPr>
        <w:widowControl w:val="0"/>
        <w:autoSpaceDE w:val="0"/>
        <w:autoSpaceDN w:val="0"/>
        <w:adjustRightInd w:val="0"/>
        <w:spacing w:after="0" w:line="240" w:lineRule="auto"/>
        <w:ind w:left="1134" w:right="1134"/>
        <w:rPr>
          <w:rFonts w:ascii="Times New Roman" w:hAnsi="Times New Roman" w:cs="Times New Roman"/>
          <w:iCs/>
          <w:sz w:val="20"/>
          <w:szCs w:val="20"/>
          <w:lang w:val="en-US"/>
        </w:rPr>
      </w:pPr>
      <w:r w:rsidRPr="00652809">
        <w:rPr>
          <w:rFonts w:ascii="Times New Roman" w:hAnsi="Times New Roman" w:cs="Times New Roman"/>
          <w:i/>
          <w:iCs/>
          <w:sz w:val="20"/>
          <w:szCs w:val="20"/>
          <w:lang w:val="en-US"/>
        </w:rPr>
        <w:t xml:space="preserve">Source: </w:t>
      </w:r>
      <w:r w:rsidRPr="00652809">
        <w:rPr>
          <w:rFonts w:ascii="Times New Roman" w:hAnsi="Times New Roman" w:cs="Times New Roman"/>
          <w:iCs/>
          <w:sz w:val="20"/>
          <w:szCs w:val="20"/>
          <w:lang w:val="en-US"/>
        </w:rPr>
        <w:t>GEM 2009 APS Global Individual Level Data</w:t>
      </w:r>
      <w:r>
        <w:rPr>
          <w:rFonts w:ascii="Times New Roman" w:hAnsi="Times New Roman" w:cs="Times New Roman"/>
          <w:iCs/>
          <w:sz w:val="20"/>
          <w:szCs w:val="20"/>
          <w:lang w:val="en-US"/>
        </w:rPr>
        <w:t>.</w:t>
      </w:r>
      <w:r>
        <w:rPr>
          <w:rFonts w:ascii="Times New Roman" w:hAnsi="Times New Roman" w:cs="Times New Roman"/>
          <w:iCs/>
          <w:sz w:val="20"/>
          <w:szCs w:val="20"/>
          <w:lang w:val="en-US"/>
        </w:rPr>
        <w:br/>
      </w:r>
      <w:r>
        <w:rPr>
          <w:rFonts w:ascii="Times New Roman" w:hAnsi="Times New Roman" w:cs="Times New Roman"/>
          <w:i/>
          <w:iCs/>
          <w:sz w:val="20"/>
          <w:szCs w:val="20"/>
          <w:lang w:val="en-US"/>
        </w:rPr>
        <w:t>Dependent variable:</w:t>
      </w:r>
      <w:r>
        <w:rPr>
          <w:rFonts w:ascii="Times New Roman" w:hAnsi="Times New Roman" w:cs="Times New Roman"/>
          <w:iCs/>
          <w:sz w:val="20"/>
          <w:szCs w:val="20"/>
          <w:lang w:val="en-US"/>
        </w:rPr>
        <w:t xml:space="preserve"> </w:t>
      </w:r>
      <w:r w:rsidRPr="00652809">
        <w:rPr>
          <w:rFonts w:ascii="Times New Roman" w:hAnsi="Times New Roman" w:cs="Times New Roman"/>
          <w:iCs/>
          <w:sz w:val="20"/>
          <w:szCs w:val="20"/>
          <w:lang w:val="en-US"/>
        </w:rPr>
        <w:t xml:space="preserve">the average amount of points allocated to social goals by early-stage </w:t>
      </w:r>
      <w:r>
        <w:rPr>
          <w:rFonts w:ascii="Times New Roman" w:hAnsi="Times New Roman" w:cs="Times New Roman"/>
          <w:iCs/>
          <w:sz w:val="20"/>
          <w:szCs w:val="20"/>
          <w:lang w:val="en-US"/>
        </w:rPr>
        <w:t>conventional</w:t>
      </w:r>
      <w:r w:rsidRPr="00652809">
        <w:rPr>
          <w:rFonts w:ascii="Times New Roman" w:hAnsi="Times New Roman" w:cs="Times New Roman"/>
          <w:iCs/>
          <w:sz w:val="20"/>
          <w:szCs w:val="20"/>
          <w:lang w:val="en-US"/>
        </w:rPr>
        <w:t xml:space="preserve"> entrepreneurs as they pertain to the respondents’ organization</w:t>
      </w:r>
      <w:r>
        <w:rPr>
          <w:rFonts w:ascii="Times New Roman" w:hAnsi="Times New Roman" w:cs="Times New Roman"/>
          <w:iCs/>
          <w:sz w:val="20"/>
          <w:szCs w:val="20"/>
          <w:lang w:val="en-US"/>
        </w:rPr>
        <w:t>.</w:t>
      </w:r>
    </w:p>
    <w:p w:rsidR="0092342C" w:rsidRDefault="0092342C" w:rsidP="0092342C">
      <w:pPr>
        <w:widowControl w:val="0"/>
        <w:autoSpaceDE w:val="0"/>
        <w:autoSpaceDN w:val="0"/>
        <w:adjustRightInd w:val="0"/>
        <w:spacing w:after="0" w:line="240" w:lineRule="auto"/>
        <w:ind w:left="1134" w:right="1134"/>
        <w:rPr>
          <w:rFonts w:ascii="Times New Roman" w:hAnsi="Times New Roman" w:cs="Times New Roman"/>
          <w:sz w:val="24"/>
          <w:szCs w:val="24"/>
          <w:lang w:val="en-US"/>
        </w:rPr>
      </w:pPr>
      <w:r w:rsidRPr="00652809">
        <w:rPr>
          <w:rFonts w:ascii="Times New Roman" w:hAnsi="Times New Roman" w:cs="Times New Roman"/>
          <w:i/>
          <w:iCs/>
          <w:sz w:val="20"/>
          <w:szCs w:val="20"/>
          <w:lang w:val="en-US"/>
        </w:rPr>
        <w:t>Notes</w:t>
      </w:r>
      <w:r>
        <w:rPr>
          <w:rFonts w:ascii="Times New Roman" w:hAnsi="Times New Roman" w:cs="Times New Roman"/>
          <w:i/>
          <w:iCs/>
          <w:sz w:val="20"/>
          <w:szCs w:val="20"/>
          <w:lang w:val="en-US"/>
        </w:rPr>
        <w:t xml:space="preserve">: </w:t>
      </w:r>
      <w:r w:rsidRPr="00652809">
        <w:rPr>
          <w:rFonts w:ascii="Times New Roman" w:hAnsi="Times New Roman" w:cs="Times New Roman"/>
          <w:i/>
          <w:iCs/>
          <w:sz w:val="20"/>
          <w:szCs w:val="20"/>
          <w:lang w:val="en-US"/>
        </w:rPr>
        <w:t>p</w:t>
      </w:r>
      <w:r w:rsidRPr="00652809">
        <w:rPr>
          <w:rFonts w:ascii="Times New Roman" w:hAnsi="Times New Roman" w:cs="Times New Roman"/>
          <w:i/>
          <w:sz w:val="20"/>
          <w:szCs w:val="20"/>
          <w:lang w:val="en-US"/>
        </w:rPr>
        <w:t>-</w:t>
      </w:r>
      <w:r>
        <w:rPr>
          <w:rFonts w:ascii="Times New Roman" w:hAnsi="Times New Roman" w:cs="Times New Roman"/>
          <w:sz w:val="20"/>
          <w:szCs w:val="20"/>
          <w:lang w:val="en-US"/>
        </w:rPr>
        <w:t xml:space="preserve">values in parentheses and significance is denoted as: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0.10,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0.05, </w:t>
      </w:r>
      <w:r>
        <w:rPr>
          <w:rFonts w:ascii="Times New Roman" w:hAnsi="Times New Roman" w:cs="Times New Roman"/>
          <w:sz w:val="20"/>
          <w:szCs w:val="20"/>
          <w:vertAlign w:val="superscript"/>
          <w:lang w:val="en-US"/>
        </w:rPr>
        <w:t>***</w:t>
      </w:r>
      <w:r>
        <w:rPr>
          <w:rFonts w:ascii="Times New Roman" w:hAnsi="Times New Roman" w:cs="Times New Roman"/>
          <w:sz w:val="20"/>
          <w:szCs w:val="20"/>
          <w:lang w:val="en-US"/>
        </w:rPr>
        <w:t xml:space="preserve"> </w:t>
      </w:r>
      <w:r>
        <w:rPr>
          <w:rFonts w:ascii="Times New Roman" w:hAnsi="Times New Roman" w:cs="Times New Roman"/>
          <w:i/>
          <w:iCs/>
          <w:sz w:val="20"/>
          <w:szCs w:val="20"/>
          <w:lang w:val="en-US"/>
        </w:rPr>
        <w:t>p</w:t>
      </w:r>
      <w:r>
        <w:rPr>
          <w:rFonts w:ascii="Times New Roman" w:hAnsi="Times New Roman" w:cs="Times New Roman"/>
          <w:sz w:val="20"/>
          <w:szCs w:val="20"/>
          <w:lang w:val="en-US"/>
        </w:rPr>
        <w:t xml:space="preserve"> &lt; 0.01. Robust standard errors were used. Country dummies are included, reference category is United States. </w:t>
      </w:r>
    </w:p>
    <w:p w:rsidR="0092342C" w:rsidRDefault="0092342C" w:rsidP="0092342C">
      <w:pPr>
        <w:widowControl w:val="0"/>
        <w:autoSpaceDE w:val="0"/>
        <w:autoSpaceDN w:val="0"/>
        <w:adjustRightInd w:val="0"/>
        <w:spacing w:after="0" w:line="240" w:lineRule="auto"/>
        <w:rPr>
          <w:rFonts w:ascii="Times New Roman" w:hAnsi="Times New Roman" w:cs="Times New Roman"/>
          <w:sz w:val="24"/>
          <w:szCs w:val="24"/>
          <w:lang w:val="en-US"/>
        </w:rPr>
      </w:pPr>
    </w:p>
    <w:p w:rsidR="0092342C" w:rsidRPr="0092342C" w:rsidRDefault="0092342C" w:rsidP="0092342C">
      <w:pPr>
        <w:rPr>
          <w:lang w:val="en-US"/>
        </w:rPr>
      </w:pPr>
    </w:p>
    <w:sectPr w:rsidR="0092342C" w:rsidRPr="0092342C" w:rsidSect="00F85E25">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0927" w:rsidRDefault="00640927" w:rsidP="00042130">
      <w:pPr>
        <w:spacing w:after="0" w:line="240" w:lineRule="auto"/>
      </w:pPr>
      <w:r>
        <w:separator/>
      </w:r>
    </w:p>
  </w:endnote>
  <w:endnote w:type="continuationSeparator" w:id="0">
    <w:p w:rsidR="00640927" w:rsidRDefault="00640927" w:rsidP="000421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dvPTimes">
    <w:panose1 w:val="00000000000000000000"/>
    <w:charset w:val="00"/>
    <w:family w:val="roman"/>
    <w:notTrueType/>
    <w:pitch w:val="default"/>
    <w:sig w:usb0="00000003" w:usb1="00000000" w:usb2="00000000" w:usb3="00000000" w:csb0="00000001" w:csb1="00000000"/>
  </w:font>
  <w:font w:name="AdvTimes">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67074782"/>
      <w:docPartObj>
        <w:docPartGallery w:val="Page Numbers (Bottom of Page)"/>
        <w:docPartUnique/>
      </w:docPartObj>
    </w:sdtPr>
    <w:sdtEndPr>
      <w:rPr>
        <w:i/>
        <w:sz w:val="20"/>
        <w:szCs w:val="20"/>
      </w:rPr>
    </w:sdtEndPr>
    <w:sdtContent>
      <w:sdt>
        <w:sdtPr>
          <w:rPr>
            <w:i/>
            <w:sz w:val="20"/>
            <w:szCs w:val="20"/>
          </w:rPr>
          <w:id w:val="1067074783"/>
          <w:docPartObj>
            <w:docPartGallery w:val="Page Numbers (Top of Page)"/>
            <w:docPartUnique/>
          </w:docPartObj>
        </w:sdtPr>
        <w:sdtEndPr/>
        <w:sdtContent>
          <w:p w:rsidR="008F4FFA" w:rsidRPr="00042130" w:rsidRDefault="008F4FFA" w:rsidP="00042130">
            <w:pPr>
              <w:pStyle w:val="Footer"/>
              <w:jc w:val="right"/>
              <w:rPr>
                <w:i/>
                <w:sz w:val="20"/>
                <w:szCs w:val="20"/>
              </w:rPr>
            </w:pPr>
            <w:r w:rsidRPr="00042130">
              <w:rPr>
                <w:rFonts w:ascii="Times New Roman" w:hAnsi="Times New Roman" w:cs="Times New Roman"/>
                <w:i/>
                <w:sz w:val="20"/>
                <w:szCs w:val="20"/>
              </w:rPr>
              <w:t xml:space="preserve">Page </w:t>
            </w:r>
            <w:r w:rsidRPr="00042130">
              <w:rPr>
                <w:rFonts w:ascii="Times New Roman" w:hAnsi="Times New Roman" w:cs="Times New Roman"/>
                <w:i/>
                <w:sz w:val="20"/>
                <w:szCs w:val="20"/>
              </w:rPr>
              <w:fldChar w:fldCharType="begin"/>
            </w:r>
            <w:r w:rsidRPr="00042130">
              <w:rPr>
                <w:rFonts w:ascii="Times New Roman" w:hAnsi="Times New Roman" w:cs="Times New Roman"/>
                <w:i/>
                <w:sz w:val="20"/>
                <w:szCs w:val="20"/>
              </w:rPr>
              <w:instrText xml:space="preserve"> PAGE </w:instrText>
            </w:r>
            <w:r w:rsidRPr="00042130">
              <w:rPr>
                <w:rFonts w:ascii="Times New Roman" w:hAnsi="Times New Roman" w:cs="Times New Roman"/>
                <w:i/>
                <w:sz w:val="20"/>
                <w:szCs w:val="20"/>
              </w:rPr>
              <w:fldChar w:fldCharType="separate"/>
            </w:r>
            <w:r w:rsidR="00747E13">
              <w:rPr>
                <w:rFonts w:ascii="Times New Roman" w:hAnsi="Times New Roman" w:cs="Times New Roman"/>
                <w:i/>
                <w:noProof/>
                <w:sz w:val="20"/>
                <w:szCs w:val="20"/>
              </w:rPr>
              <w:t>2</w:t>
            </w:r>
            <w:r w:rsidRPr="00042130">
              <w:rPr>
                <w:rFonts w:ascii="Times New Roman" w:hAnsi="Times New Roman" w:cs="Times New Roman"/>
                <w:i/>
                <w:sz w:val="20"/>
                <w:szCs w:val="20"/>
              </w:rPr>
              <w:fldChar w:fldCharType="end"/>
            </w:r>
            <w:r w:rsidRPr="00042130">
              <w:rPr>
                <w:rFonts w:ascii="Times New Roman" w:hAnsi="Times New Roman" w:cs="Times New Roman"/>
                <w:i/>
                <w:sz w:val="20"/>
                <w:szCs w:val="20"/>
              </w:rPr>
              <w:t xml:space="preserve"> of </w:t>
            </w:r>
            <w:r w:rsidRPr="00042130">
              <w:rPr>
                <w:rFonts w:ascii="Times New Roman" w:hAnsi="Times New Roman" w:cs="Times New Roman"/>
                <w:i/>
                <w:sz w:val="20"/>
                <w:szCs w:val="20"/>
              </w:rPr>
              <w:fldChar w:fldCharType="begin"/>
            </w:r>
            <w:r w:rsidRPr="00042130">
              <w:rPr>
                <w:rFonts w:ascii="Times New Roman" w:hAnsi="Times New Roman" w:cs="Times New Roman"/>
                <w:i/>
                <w:sz w:val="20"/>
                <w:szCs w:val="20"/>
              </w:rPr>
              <w:instrText xml:space="preserve"> NUMPAGES  </w:instrText>
            </w:r>
            <w:r w:rsidRPr="00042130">
              <w:rPr>
                <w:rFonts w:ascii="Times New Roman" w:hAnsi="Times New Roman" w:cs="Times New Roman"/>
                <w:i/>
                <w:sz w:val="20"/>
                <w:szCs w:val="20"/>
              </w:rPr>
              <w:fldChar w:fldCharType="separate"/>
            </w:r>
            <w:r w:rsidR="00747E13">
              <w:rPr>
                <w:rFonts w:ascii="Times New Roman" w:hAnsi="Times New Roman" w:cs="Times New Roman"/>
                <w:i/>
                <w:noProof/>
                <w:sz w:val="20"/>
                <w:szCs w:val="20"/>
              </w:rPr>
              <w:t>58</w:t>
            </w:r>
            <w:r w:rsidRPr="00042130">
              <w:rPr>
                <w:rFonts w:ascii="Times New Roman" w:hAnsi="Times New Roman" w:cs="Times New Roman"/>
                <w:i/>
                <w:sz w:val="20"/>
                <w:szCs w:val="20"/>
              </w:rPr>
              <w:fldChar w:fldCharType="end"/>
            </w:r>
          </w:p>
        </w:sdtContent>
      </w:sdt>
    </w:sdtContent>
  </w:sdt>
  <w:p w:rsidR="008F4FFA" w:rsidRDefault="008F4FF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4202321"/>
      <w:docPartObj>
        <w:docPartGallery w:val="Page Numbers (Bottom of Page)"/>
        <w:docPartUnique/>
      </w:docPartObj>
    </w:sdtPr>
    <w:sdtEndPr>
      <w:rPr>
        <w:i/>
        <w:sz w:val="20"/>
        <w:szCs w:val="20"/>
      </w:rPr>
    </w:sdtEndPr>
    <w:sdtContent>
      <w:sdt>
        <w:sdtPr>
          <w:rPr>
            <w:i/>
            <w:sz w:val="20"/>
            <w:szCs w:val="20"/>
          </w:rPr>
          <w:id w:val="434202322"/>
          <w:docPartObj>
            <w:docPartGallery w:val="Page Numbers (Top of Page)"/>
            <w:docPartUnique/>
          </w:docPartObj>
        </w:sdtPr>
        <w:sdtEndPr/>
        <w:sdtContent>
          <w:p w:rsidR="008F4FFA" w:rsidRPr="00042130" w:rsidRDefault="008F4FFA" w:rsidP="00042130">
            <w:pPr>
              <w:pStyle w:val="Footer"/>
              <w:jc w:val="right"/>
              <w:rPr>
                <w:i/>
                <w:sz w:val="20"/>
                <w:szCs w:val="20"/>
              </w:rPr>
            </w:pPr>
            <w:r w:rsidRPr="00042130">
              <w:rPr>
                <w:rFonts w:ascii="Times New Roman" w:hAnsi="Times New Roman" w:cs="Times New Roman"/>
                <w:i/>
                <w:sz w:val="20"/>
                <w:szCs w:val="20"/>
              </w:rPr>
              <w:t xml:space="preserve">Page </w:t>
            </w:r>
            <w:r w:rsidRPr="00042130">
              <w:rPr>
                <w:rFonts w:ascii="Times New Roman" w:hAnsi="Times New Roman" w:cs="Times New Roman"/>
                <w:i/>
                <w:sz w:val="20"/>
                <w:szCs w:val="20"/>
              </w:rPr>
              <w:fldChar w:fldCharType="begin"/>
            </w:r>
            <w:r w:rsidRPr="00042130">
              <w:rPr>
                <w:rFonts w:ascii="Times New Roman" w:hAnsi="Times New Roman" w:cs="Times New Roman"/>
                <w:i/>
                <w:sz w:val="20"/>
                <w:szCs w:val="20"/>
              </w:rPr>
              <w:instrText xml:space="preserve"> PAGE </w:instrText>
            </w:r>
            <w:r w:rsidRPr="00042130">
              <w:rPr>
                <w:rFonts w:ascii="Times New Roman" w:hAnsi="Times New Roman" w:cs="Times New Roman"/>
                <w:i/>
                <w:sz w:val="20"/>
                <w:szCs w:val="20"/>
              </w:rPr>
              <w:fldChar w:fldCharType="separate"/>
            </w:r>
            <w:r w:rsidR="00747E13">
              <w:rPr>
                <w:rFonts w:ascii="Times New Roman" w:hAnsi="Times New Roman" w:cs="Times New Roman"/>
                <w:i/>
                <w:noProof/>
                <w:sz w:val="20"/>
                <w:szCs w:val="20"/>
              </w:rPr>
              <w:t>58</w:t>
            </w:r>
            <w:r w:rsidRPr="00042130">
              <w:rPr>
                <w:rFonts w:ascii="Times New Roman" w:hAnsi="Times New Roman" w:cs="Times New Roman"/>
                <w:i/>
                <w:sz w:val="20"/>
                <w:szCs w:val="20"/>
              </w:rPr>
              <w:fldChar w:fldCharType="end"/>
            </w:r>
            <w:r w:rsidRPr="00042130">
              <w:rPr>
                <w:rFonts w:ascii="Times New Roman" w:hAnsi="Times New Roman" w:cs="Times New Roman"/>
                <w:i/>
                <w:sz w:val="20"/>
                <w:szCs w:val="20"/>
              </w:rPr>
              <w:t xml:space="preserve"> of </w:t>
            </w:r>
            <w:r w:rsidRPr="00042130">
              <w:rPr>
                <w:rFonts w:ascii="Times New Roman" w:hAnsi="Times New Roman" w:cs="Times New Roman"/>
                <w:i/>
                <w:sz w:val="20"/>
                <w:szCs w:val="20"/>
              </w:rPr>
              <w:fldChar w:fldCharType="begin"/>
            </w:r>
            <w:r w:rsidRPr="00042130">
              <w:rPr>
                <w:rFonts w:ascii="Times New Roman" w:hAnsi="Times New Roman" w:cs="Times New Roman"/>
                <w:i/>
                <w:sz w:val="20"/>
                <w:szCs w:val="20"/>
              </w:rPr>
              <w:instrText xml:space="preserve"> NUMPAGES  </w:instrText>
            </w:r>
            <w:r w:rsidRPr="00042130">
              <w:rPr>
                <w:rFonts w:ascii="Times New Roman" w:hAnsi="Times New Roman" w:cs="Times New Roman"/>
                <w:i/>
                <w:sz w:val="20"/>
                <w:szCs w:val="20"/>
              </w:rPr>
              <w:fldChar w:fldCharType="separate"/>
            </w:r>
            <w:r w:rsidR="00747E13">
              <w:rPr>
                <w:rFonts w:ascii="Times New Roman" w:hAnsi="Times New Roman" w:cs="Times New Roman"/>
                <w:i/>
                <w:noProof/>
                <w:sz w:val="20"/>
                <w:szCs w:val="20"/>
              </w:rPr>
              <w:t>58</w:t>
            </w:r>
            <w:r w:rsidRPr="00042130">
              <w:rPr>
                <w:rFonts w:ascii="Times New Roman" w:hAnsi="Times New Roman" w:cs="Times New Roman"/>
                <w:i/>
                <w:sz w:val="20"/>
                <w:szCs w:val="20"/>
              </w:rPr>
              <w:fldChar w:fldCharType="end"/>
            </w:r>
          </w:p>
        </w:sdtContent>
      </w:sdt>
    </w:sdtContent>
  </w:sdt>
  <w:p w:rsidR="008F4FFA" w:rsidRDefault="008F4F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0927" w:rsidRDefault="00640927" w:rsidP="00042130">
      <w:pPr>
        <w:spacing w:after="0" w:line="240" w:lineRule="auto"/>
      </w:pPr>
      <w:r>
        <w:separator/>
      </w:r>
    </w:p>
  </w:footnote>
  <w:footnote w:type="continuationSeparator" w:id="0">
    <w:p w:rsidR="00640927" w:rsidRDefault="00640927" w:rsidP="00042130">
      <w:pPr>
        <w:spacing w:after="0" w:line="240" w:lineRule="auto"/>
      </w:pPr>
      <w:r>
        <w:continuationSeparator/>
      </w:r>
    </w:p>
  </w:footnote>
  <w:footnote w:id="1">
    <w:p w:rsidR="008F4FFA" w:rsidRPr="002D57FF" w:rsidRDefault="008F4FFA" w:rsidP="00863F2D">
      <w:pPr>
        <w:pStyle w:val="FootnoteText"/>
        <w:rPr>
          <w:lang w:val="en-US"/>
        </w:rPr>
      </w:pPr>
      <w:r w:rsidRPr="002D57FF">
        <w:rPr>
          <w:rStyle w:val="FootnoteReference"/>
        </w:rPr>
        <w:footnoteRef/>
      </w:r>
      <w:r w:rsidRPr="002D57FF">
        <w:rPr>
          <w:lang w:val="en-US"/>
        </w:rPr>
        <w:t xml:space="preserve"> Next to 52 countries, the list of researched areas also includes West Bank &amp; Gaza Strip (Palestine), Hong Kong and Shenzhen (both China).</w:t>
      </w:r>
    </w:p>
  </w:footnote>
  <w:footnote w:id="2">
    <w:p w:rsidR="008F4FFA" w:rsidRPr="002D57FF" w:rsidRDefault="008F4FFA" w:rsidP="00863F2D">
      <w:pPr>
        <w:pStyle w:val="FootnoteText"/>
      </w:pPr>
      <w:r w:rsidRPr="002D57FF">
        <w:rPr>
          <w:rStyle w:val="FootnoteReference"/>
        </w:rPr>
        <w:footnoteRef/>
      </w:r>
      <w:r w:rsidRPr="002D57FF">
        <w:t xml:space="preserve"> The GEM dataset contains three dummy variables (</w:t>
      </w:r>
      <w:r w:rsidRPr="002D57FF">
        <w:rPr>
          <w:i/>
        </w:rPr>
        <w:t>se_tea_overlap, se_tea_nooverlap</w:t>
      </w:r>
      <w:r w:rsidRPr="002D57FF">
        <w:t xml:space="preserve"> and </w:t>
      </w:r>
      <w:r w:rsidRPr="002D57FF">
        <w:rPr>
          <w:i/>
        </w:rPr>
        <w:t>tea_nooverlap</w:t>
      </w:r>
      <w:r w:rsidRPr="002D57FF">
        <w:t>) which were constructed to indicate early stage entrepreneurship (including the phases before the</w:t>
      </w:r>
    </w:p>
    <w:p w:rsidR="008F4FFA" w:rsidRPr="002D57FF" w:rsidRDefault="008F4FFA" w:rsidP="00863F2D">
      <w:pPr>
        <w:pStyle w:val="FootnoteText"/>
      </w:pPr>
      <w:r w:rsidRPr="002D57FF">
        <w:t>start-up and a phase of 42 months after the start-up). Works of Reynolds et al. (2005) and Lepoutre et al. (2011) include detailed information on the GEM identification strategy of both TEA and SEA.</w:t>
      </w:r>
    </w:p>
  </w:footnote>
  <w:footnote w:id="3">
    <w:p w:rsidR="008F4FFA" w:rsidRPr="00E71ED9" w:rsidRDefault="008F4FFA" w:rsidP="002F55E6">
      <w:pPr>
        <w:pStyle w:val="FootnoteText"/>
      </w:pPr>
      <w:r w:rsidRPr="00E71ED9">
        <w:rPr>
          <w:rStyle w:val="FootnoteReference"/>
        </w:rPr>
        <w:footnoteRef/>
      </w:r>
      <w:r w:rsidRPr="00E71ED9">
        <w:t xml:space="preserve"> Brazil, Denmark, Ecuador, Guatemala, Hong Kong, Iran, Japan, Jordan, Korea, Malaysia, Morocco, Panama, Russia, Saudi Arabia, Tunisia, Tonga, Shenzen, West Bank &amp; Gaza Strip and Yemen show seven or less SEA-observations and are therefore excluded from the sample which is empirically analyzed.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53D4B"/>
    <w:multiLevelType w:val="hybridMultilevel"/>
    <w:tmpl w:val="49A240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AB148BC"/>
    <w:multiLevelType w:val="hybridMultilevel"/>
    <w:tmpl w:val="459E37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0A25310"/>
    <w:multiLevelType w:val="hybridMultilevel"/>
    <w:tmpl w:val="BC0E0A8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0DB4A46"/>
    <w:multiLevelType w:val="hybridMultilevel"/>
    <w:tmpl w:val="2FE00AE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64876A7"/>
    <w:multiLevelType w:val="hybridMultilevel"/>
    <w:tmpl w:val="754A043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6A84D73"/>
    <w:multiLevelType w:val="hybridMultilevel"/>
    <w:tmpl w:val="CE6A2E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82D222B"/>
    <w:multiLevelType w:val="hybridMultilevel"/>
    <w:tmpl w:val="E20C820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8B93386"/>
    <w:multiLevelType w:val="hybridMultilevel"/>
    <w:tmpl w:val="8E0A891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1F29125F"/>
    <w:multiLevelType w:val="hybridMultilevel"/>
    <w:tmpl w:val="F3EEB25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7CB52E4"/>
    <w:multiLevelType w:val="hybridMultilevel"/>
    <w:tmpl w:val="830010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8090856"/>
    <w:multiLevelType w:val="hybridMultilevel"/>
    <w:tmpl w:val="D8C0BB0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FD06B9E"/>
    <w:multiLevelType w:val="multilevel"/>
    <w:tmpl w:val="C540C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7C6F4A"/>
    <w:multiLevelType w:val="multilevel"/>
    <w:tmpl w:val="5B9E2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BB7749"/>
    <w:multiLevelType w:val="hybridMultilevel"/>
    <w:tmpl w:val="0BB0E38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449543E9"/>
    <w:multiLevelType w:val="hybridMultilevel"/>
    <w:tmpl w:val="ED0458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45B2100B"/>
    <w:multiLevelType w:val="hybridMultilevel"/>
    <w:tmpl w:val="44A27AD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49185F8E"/>
    <w:multiLevelType w:val="hybridMultilevel"/>
    <w:tmpl w:val="426C8E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49CB2F13"/>
    <w:multiLevelType w:val="hybridMultilevel"/>
    <w:tmpl w:val="6198884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53326EF3"/>
    <w:multiLevelType w:val="hybridMultilevel"/>
    <w:tmpl w:val="3250ABFE"/>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9" w15:restartNumberingAfterBreak="0">
    <w:nsid w:val="600F7B93"/>
    <w:multiLevelType w:val="hybridMultilevel"/>
    <w:tmpl w:val="357E68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629E0C5E"/>
    <w:multiLevelType w:val="hybridMultilevel"/>
    <w:tmpl w:val="5A28185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69EC5BA9"/>
    <w:multiLevelType w:val="hybridMultilevel"/>
    <w:tmpl w:val="4DC639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75702CF6"/>
    <w:multiLevelType w:val="hybridMultilevel"/>
    <w:tmpl w:val="28443C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7DBA1104"/>
    <w:multiLevelType w:val="hybridMultilevel"/>
    <w:tmpl w:val="D8107B5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7ECC1FE9"/>
    <w:multiLevelType w:val="hybridMultilevel"/>
    <w:tmpl w:val="D892F95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13"/>
  </w:num>
  <w:num w:numId="4">
    <w:abstractNumId w:val="3"/>
  </w:num>
  <w:num w:numId="5">
    <w:abstractNumId w:val="18"/>
  </w:num>
  <w:num w:numId="6">
    <w:abstractNumId w:val="24"/>
  </w:num>
  <w:num w:numId="7">
    <w:abstractNumId w:val="12"/>
  </w:num>
  <w:num w:numId="8">
    <w:abstractNumId w:val="5"/>
  </w:num>
  <w:num w:numId="9">
    <w:abstractNumId w:val="22"/>
  </w:num>
  <w:num w:numId="10">
    <w:abstractNumId w:val="23"/>
  </w:num>
  <w:num w:numId="11">
    <w:abstractNumId w:val="11"/>
  </w:num>
  <w:num w:numId="12">
    <w:abstractNumId w:val="19"/>
  </w:num>
  <w:num w:numId="13">
    <w:abstractNumId w:val="0"/>
  </w:num>
  <w:num w:numId="14">
    <w:abstractNumId w:val="6"/>
  </w:num>
  <w:num w:numId="15">
    <w:abstractNumId w:val="15"/>
  </w:num>
  <w:num w:numId="16">
    <w:abstractNumId w:val="14"/>
  </w:num>
  <w:num w:numId="17">
    <w:abstractNumId w:val="7"/>
  </w:num>
  <w:num w:numId="18">
    <w:abstractNumId w:val="9"/>
  </w:num>
  <w:num w:numId="19">
    <w:abstractNumId w:val="4"/>
  </w:num>
  <w:num w:numId="20">
    <w:abstractNumId w:val="2"/>
  </w:num>
  <w:num w:numId="21">
    <w:abstractNumId w:val="21"/>
  </w:num>
  <w:num w:numId="22">
    <w:abstractNumId w:val="17"/>
  </w:num>
  <w:num w:numId="23">
    <w:abstractNumId w:val="20"/>
  </w:num>
  <w:num w:numId="24">
    <w:abstractNumId w:val="16"/>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1584"/>
    <w:rsid w:val="00000B62"/>
    <w:rsid w:val="000108EB"/>
    <w:rsid w:val="00011B26"/>
    <w:rsid w:val="00012C50"/>
    <w:rsid w:val="000130C3"/>
    <w:rsid w:val="000207BF"/>
    <w:rsid w:val="000249A8"/>
    <w:rsid w:val="00025BEE"/>
    <w:rsid w:val="000276C4"/>
    <w:rsid w:val="0004193A"/>
    <w:rsid w:val="000420E1"/>
    <w:rsid w:val="00042130"/>
    <w:rsid w:val="00045736"/>
    <w:rsid w:val="00046D17"/>
    <w:rsid w:val="00047016"/>
    <w:rsid w:val="0004756E"/>
    <w:rsid w:val="00053051"/>
    <w:rsid w:val="00055722"/>
    <w:rsid w:val="00055BE3"/>
    <w:rsid w:val="00066826"/>
    <w:rsid w:val="0007239C"/>
    <w:rsid w:val="00076F69"/>
    <w:rsid w:val="00083C9E"/>
    <w:rsid w:val="0008435D"/>
    <w:rsid w:val="00086C6E"/>
    <w:rsid w:val="000901D5"/>
    <w:rsid w:val="00091C3C"/>
    <w:rsid w:val="0009780B"/>
    <w:rsid w:val="000A4325"/>
    <w:rsid w:val="000A6738"/>
    <w:rsid w:val="000B192E"/>
    <w:rsid w:val="000B498A"/>
    <w:rsid w:val="000B714C"/>
    <w:rsid w:val="000C2124"/>
    <w:rsid w:val="000C3925"/>
    <w:rsid w:val="000C490B"/>
    <w:rsid w:val="000C7EBE"/>
    <w:rsid w:val="000D0EAB"/>
    <w:rsid w:val="000D25F2"/>
    <w:rsid w:val="000D2633"/>
    <w:rsid w:val="000D2740"/>
    <w:rsid w:val="000D37E4"/>
    <w:rsid w:val="000D4A43"/>
    <w:rsid w:val="000D5518"/>
    <w:rsid w:val="000D77A6"/>
    <w:rsid w:val="000E30A4"/>
    <w:rsid w:val="000F124A"/>
    <w:rsid w:val="000F367D"/>
    <w:rsid w:val="00100998"/>
    <w:rsid w:val="00101732"/>
    <w:rsid w:val="001073CA"/>
    <w:rsid w:val="00114B76"/>
    <w:rsid w:val="00114E29"/>
    <w:rsid w:val="0012179D"/>
    <w:rsid w:val="0012733E"/>
    <w:rsid w:val="001425B9"/>
    <w:rsid w:val="00142CF8"/>
    <w:rsid w:val="00144170"/>
    <w:rsid w:val="00161A3B"/>
    <w:rsid w:val="00162523"/>
    <w:rsid w:val="0017531B"/>
    <w:rsid w:val="00187DF4"/>
    <w:rsid w:val="00194E4F"/>
    <w:rsid w:val="001A10C9"/>
    <w:rsid w:val="001A22DA"/>
    <w:rsid w:val="001A2776"/>
    <w:rsid w:val="001A493C"/>
    <w:rsid w:val="001A78B1"/>
    <w:rsid w:val="001B0123"/>
    <w:rsid w:val="001B1B53"/>
    <w:rsid w:val="001B2B59"/>
    <w:rsid w:val="001B615F"/>
    <w:rsid w:val="001B7DE9"/>
    <w:rsid w:val="001C1173"/>
    <w:rsid w:val="001D3BED"/>
    <w:rsid w:val="001D4CB0"/>
    <w:rsid w:val="001D510E"/>
    <w:rsid w:val="001F4463"/>
    <w:rsid w:val="00203507"/>
    <w:rsid w:val="0020658D"/>
    <w:rsid w:val="002073AB"/>
    <w:rsid w:val="00207751"/>
    <w:rsid w:val="00212FF2"/>
    <w:rsid w:val="00213F06"/>
    <w:rsid w:val="00215C8B"/>
    <w:rsid w:val="00217432"/>
    <w:rsid w:val="0022214C"/>
    <w:rsid w:val="002272DE"/>
    <w:rsid w:val="00232BC0"/>
    <w:rsid w:val="00240088"/>
    <w:rsid w:val="002452F9"/>
    <w:rsid w:val="00246C0A"/>
    <w:rsid w:val="002473A7"/>
    <w:rsid w:val="002577ED"/>
    <w:rsid w:val="0026076D"/>
    <w:rsid w:val="00272841"/>
    <w:rsid w:val="0027730F"/>
    <w:rsid w:val="002800CF"/>
    <w:rsid w:val="0029400F"/>
    <w:rsid w:val="002A1277"/>
    <w:rsid w:val="002A1EB7"/>
    <w:rsid w:val="002A73AB"/>
    <w:rsid w:val="002B21A6"/>
    <w:rsid w:val="002C2B5F"/>
    <w:rsid w:val="002C59F2"/>
    <w:rsid w:val="002D19D2"/>
    <w:rsid w:val="002D2052"/>
    <w:rsid w:val="002D4F98"/>
    <w:rsid w:val="002D57FF"/>
    <w:rsid w:val="002D7EB1"/>
    <w:rsid w:val="002E3DB2"/>
    <w:rsid w:val="002E42FB"/>
    <w:rsid w:val="002F55E6"/>
    <w:rsid w:val="003009D6"/>
    <w:rsid w:val="00302F20"/>
    <w:rsid w:val="0030375E"/>
    <w:rsid w:val="00310BD9"/>
    <w:rsid w:val="003278B1"/>
    <w:rsid w:val="00327B80"/>
    <w:rsid w:val="0033145C"/>
    <w:rsid w:val="00332465"/>
    <w:rsid w:val="0033624E"/>
    <w:rsid w:val="00340095"/>
    <w:rsid w:val="0034163C"/>
    <w:rsid w:val="00341E67"/>
    <w:rsid w:val="00346915"/>
    <w:rsid w:val="00360B71"/>
    <w:rsid w:val="00364AF8"/>
    <w:rsid w:val="0037057A"/>
    <w:rsid w:val="00370642"/>
    <w:rsid w:val="00373458"/>
    <w:rsid w:val="00377240"/>
    <w:rsid w:val="00386E1A"/>
    <w:rsid w:val="00392D89"/>
    <w:rsid w:val="00397723"/>
    <w:rsid w:val="003A5295"/>
    <w:rsid w:val="003A69BF"/>
    <w:rsid w:val="003B0D4A"/>
    <w:rsid w:val="003B0D9D"/>
    <w:rsid w:val="003B5C31"/>
    <w:rsid w:val="003B5D26"/>
    <w:rsid w:val="003B6791"/>
    <w:rsid w:val="003C308E"/>
    <w:rsid w:val="003C5A2B"/>
    <w:rsid w:val="003C6363"/>
    <w:rsid w:val="003D05F3"/>
    <w:rsid w:val="003D637D"/>
    <w:rsid w:val="003E4AC4"/>
    <w:rsid w:val="003E56EA"/>
    <w:rsid w:val="003E7F6C"/>
    <w:rsid w:val="003F311C"/>
    <w:rsid w:val="003F337C"/>
    <w:rsid w:val="003F563B"/>
    <w:rsid w:val="00400064"/>
    <w:rsid w:val="0040775A"/>
    <w:rsid w:val="00407F5C"/>
    <w:rsid w:val="00410915"/>
    <w:rsid w:val="00411E6C"/>
    <w:rsid w:val="00416369"/>
    <w:rsid w:val="00422CEC"/>
    <w:rsid w:val="00427D95"/>
    <w:rsid w:val="004300DA"/>
    <w:rsid w:val="0043133A"/>
    <w:rsid w:val="0043424B"/>
    <w:rsid w:val="00435EA2"/>
    <w:rsid w:val="004363A1"/>
    <w:rsid w:val="00440AEF"/>
    <w:rsid w:val="00441227"/>
    <w:rsid w:val="0044132C"/>
    <w:rsid w:val="00446863"/>
    <w:rsid w:val="00446EDA"/>
    <w:rsid w:val="00451CC1"/>
    <w:rsid w:val="00454C2E"/>
    <w:rsid w:val="00457A8E"/>
    <w:rsid w:val="00466F5A"/>
    <w:rsid w:val="00473B59"/>
    <w:rsid w:val="00474EEA"/>
    <w:rsid w:val="0048003A"/>
    <w:rsid w:val="004822BF"/>
    <w:rsid w:val="00484FEC"/>
    <w:rsid w:val="00485115"/>
    <w:rsid w:val="00485E4A"/>
    <w:rsid w:val="00486FED"/>
    <w:rsid w:val="00494CC1"/>
    <w:rsid w:val="004B108A"/>
    <w:rsid w:val="004B2DD7"/>
    <w:rsid w:val="004B46EB"/>
    <w:rsid w:val="004B5C5B"/>
    <w:rsid w:val="004B6208"/>
    <w:rsid w:val="004B66FA"/>
    <w:rsid w:val="004B6A2C"/>
    <w:rsid w:val="004B6AAD"/>
    <w:rsid w:val="004C1C04"/>
    <w:rsid w:val="004C26AA"/>
    <w:rsid w:val="004C2F1F"/>
    <w:rsid w:val="004C41BE"/>
    <w:rsid w:val="004C4A78"/>
    <w:rsid w:val="004C5EC3"/>
    <w:rsid w:val="004D4B5C"/>
    <w:rsid w:val="004E15AF"/>
    <w:rsid w:val="004E1B45"/>
    <w:rsid w:val="004E3A8F"/>
    <w:rsid w:val="004E4C9D"/>
    <w:rsid w:val="004F4AE6"/>
    <w:rsid w:val="00514E44"/>
    <w:rsid w:val="00517AE8"/>
    <w:rsid w:val="005270AC"/>
    <w:rsid w:val="0053033B"/>
    <w:rsid w:val="0053236A"/>
    <w:rsid w:val="00533D30"/>
    <w:rsid w:val="00540A0F"/>
    <w:rsid w:val="00540EA4"/>
    <w:rsid w:val="0054107C"/>
    <w:rsid w:val="00546149"/>
    <w:rsid w:val="00556F66"/>
    <w:rsid w:val="0055704C"/>
    <w:rsid w:val="00560BA2"/>
    <w:rsid w:val="00570AB8"/>
    <w:rsid w:val="005721ED"/>
    <w:rsid w:val="00575A35"/>
    <w:rsid w:val="0057731B"/>
    <w:rsid w:val="005801DC"/>
    <w:rsid w:val="005837BD"/>
    <w:rsid w:val="005840D4"/>
    <w:rsid w:val="00592A46"/>
    <w:rsid w:val="0059365D"/>
    <w:rsid w:val="0059648E"/>
    <w:rsid w:val="00597DB6"/>
    <w:rsid w:val="005A2E67"/>
    <w:rsid w:val="005A729A"/>
    <w:rsid w:val="005B4C04"/>
    <w:rsid w:val="005B50EA"/>
    <w:rsid w:val="005B5302"/>
    <w:rsid w:val="005C1AEF"/>
    <w:rsid w:val="005C2191"/>
    <w:rsid w:val="005C2AFF"/>
    <w:rsid w:val="005C4F00"/>
    <w:rsid w:val="005C6E2A"/>
    <w:rsid w:val="005D007D"/>
    <w:rsid w:val="005D3982"/>
    <w:rsid w:val="005D7D08"/>
    <w:rsid w:val="005E1310"/>
    <w:rsid w:val="005E5627"/>
    <w:rsid w:val="005E791E"/>
    <w:rsid w:val="005F096B"/>
    <w:rsid w:val="00606CDE"/>
    <w:rsid w:val="006144ED"/>
    <w:rsid w:val="00625085"/>
    <w:rsid w:val="0062597A"/>
    <w:rsid w:val="006272F1"/>
    <w:rsid w:val="00627B9F"/>
    <w:rsid w:val="006342D4"/>
    <w:rsid w:val="00635A2C"/>
    <w:rsid w:val="00640927"/>
    <w:rsid w:val="00643B15"/>
    <w:rsid w:val="00645047"/>
    <w:rsid w:val="00651F77"/>
    <w:rsid w:val="00652809"/>
    <w:rsid w:val="00656C9B"/>
    <w:rsid w:val="00663210"/>
    <w:rsid w:val="00665105"/>
    <w:rsid w:val="00665222"/>
    <w:rsid w:val="00667A87"/>
    <w:rsid w:val="00671D2B"/>
    <w:rsid w:val="0067251E"/>
    <w:rsid w:val="00674D78"/>
    <w:rsid w:val="00680877"/>
    <w:rsid w:val="00683996"/>
    <w:rsid w:val="00684478"/>
    <w:rsid w:val="0068467B"/>
    <w:rsid w:val="006851DB"/>
    <w:rsid w:val="006864FC"/>
    <w:rsid w:val="00686647"/>
    <w:rsid w:val="00693964"/>
    <w:rsid w:val="0069609C"/>
    <w:rsid w:val="00696BAC"/>
    <w:rsid w:val="00696D5F"/>
    <w:rsid w:val="00697829"/>
    <w:rsid w:val="006A328E"/>
    <w:rsid w:val="006A3B32"/>
    <w:rsid w:val="006B6830"/>
    <w:rsid w:val="006C2460"/>
    <w:rsid w:val="006C45EF"/>
    <w:rsid w:val="006D2E74"/>
    <w:rsid w:val="006D7251"/>
    <w:rsid w:val="006E0B23"/>
    <w:rsid w:val="006E25EA"/>
    <w:rsid w:val="006E59EA"/>
    <w:rsid w:val="006F37CF"/>
    <w:rsid w:val="006F4E12"/>
    <w:rsid w:val="006F7FF2"/>
    <w:rsid w:val="00700E34"/>
    <w:rsid w:val="00703FDE"/>
    <w:rsid w:val="007040F3"/>
    <w:rsid w:val="00704ABE"/>
    <w:rsid w:val="007068FD"/>
    <w:rsid w:val="0071448F"/>
    <w:rsid w:val="00714702"/>
    <w:rsid w:val="00720D6F"/>
    <w:rsid w:val="00721E03"/>
    <w:rsid w:val="007236F4"/>
    <w:rsid w:val="00724637"/>
    <w:rsid w:val="00725E68"/>
    <w:rsid w:val="007267BD"/>
    <w:rsid w:val="00726884"/>
    <w:rsid w:val="00732447"/>
    <w:rsid w:val="00742302"/>
    <w:rsid w:val="00744342"/>
    <w:rsid w:val="00744633"/>
    <w:rsid w:val="0074647E"/>
    <w:rsid w:val="00747E13"/>
    <w:rsid w:val="007517F9"/>
    <w:rsid w:val="00751F6F"/>
    <w:rsid w:val="0075229D"/>
    <w:rsid w:val="00755DEE"/>
    <w:rsid w:val="007570BE"/>
    <w:rsid w:val="007602E9"/>
    <w:rsid w:val="00765B64"/>
    <w:rsid w:val="00770ADF"/>
    <w:rsid w:val="007748C9"/>
    <w:rsid w:val="00784331"/>
    <w:rsid w:val="007855A3"/>
    <w:rsid w:val="00793DE8"/>
    <w:rsid w:val="00793E53"/>
    <w:rsid w:val="007A544D"/>
    <w:rsid w:val="007A5F90"/>
    <w:rsid w:val="007B4B5E"/>
    <w:rsid w:val="007C4F7C"/>
    <w:rsid w:val="007C6900"/>
    <w:rsid w:val="007D050D"/>
    <w:rsid w:val="007D6925"/>
    <w:rsid w:val="007E3086"/>
    <w:rsid w:val="007F237B"/>
    <w:rsid w:val="00812414"/>
    <w:rsid w:val="0081333D"/>
    <w:rsid w:val="00814D13"/>
    <w:rsid w:val="0081715C"/>
    <w:rsid w:val="008178F2"/>
    <w:rsid w:val="00820AB0"/>
    <w:rsid w:val="00824157"/>
    <w:rsid w:val="00824FA7"/>
    <w:rsid w:val="008261DA"/>
    <w:rsid w:val="00826214"/>
    <w:rsid w:val="0082710C"/>
    <w:rsid w:val="008403CC"/>
    <w:rsid w:val="00841861"/>
    <w:rsid w:val="008470E7"/>
    <w:rsid w:val="008476FD"/>
    <w:rsid w:val="0085603B"/>
    <w:rsid w:val="00860B03"/>
    <w:rsid w:val="00863F2D"/>
    <w:rsid w:val="008650EE"/>
    <w:rsid w:val="00867382"/>
    <w:rsid w:val="00874C72"/>
    <w:rsid w:val="00874E7B"/>
    <w:rsid w:val="0087555F"/>
    <w:rsid w:val="00876A95"/>
    <w:rsid w:val="00876F5D"/>
    <w:rsid w:val="008771C0"/>
    <w:rsid w:val="00883947"/>
    <w:rsid w:val="008842C5"/>
    <w:rsid w:val="008870AB"/>
    <w:rsid w:val="00891D2A"/>
    <w:rsid w:val="00892F6B"/>
    <w:rsid w:val="00894C02"/>
    <w:rsid w:val="008A0F30"/>
    <w:rsid w:val="008A2FA9"/>
    <w:rsid w:val="008A339E"/>
    <w:rsid w:val="008A5002"/>
    <w:rsid w:val="008B76CC"/>
    <w:rsid w:val="008C03F8"/>
    <w:rsid w:val="008C6F5B"/>
    <w:rsid w:val="008D281D"/>
    <w:rsid w:val="008E4FC6"/>
    <w:rsid w:val="008F4FFA"/>
    <w:rsid w:val="008F5D14"/>
    <w:rsid w:val="009033DF"/>
    <w:rsid w:val="00903C15"/>
    <w:rsid w:val="009079DF"/>
    <w:rsid w:val="00911F36"/>
    <w:rsid w:val="009135F9"/>
    <w:rsid w:val="00915499"/>
    <w:rsid w:val="00916C77"/>
    <w:rsid w:val="00921C22"/>
    <w:rsid w:val="00921D5F"/>
    <w:rsid w:val="009222E2"/>
    <w:rsid w:val="00922AAE"/>
    <w:rsid w:val="0092342C"/>
    <w:rsid w:val="00926C46"/>
    <w:rsid w:val="00927F1F"/>
    <w:rsid w:val="00927F4D"/>
    <w:rsid w:val="00933EEA"/>
    <w:rsid w:val="00937740"/>
    <w:rsid w:val="0094314B"/>
    <w:rsid w:val="0094629C"/>
    <w:rsid w:val="009468DD"/>
    <w:rsid w:val="00947ACC"/>
    <w:rsid w:val="00956AB3"/>
    <w:rsid w:val="00963551"/>
    <w:rsid w:val="00964830"/>
    <w:rsid w:val="0096779F"/>
    <w:rsid w:val="009710D3"/>
    <w:rsid w:val="0097382F"/>
    <w:rsid w:val="0097396F"/>
    <w:rsid w:val="00974B35"/>
    <w:rsid w:val="009769E9"/>
    <w:rsid w:val="00976D35"/>
    <w:rsid w:val="0098489D"/>
    <w:rsid w:val="0099003D"/>
    <w:rsid w:val="0099044B"/>
    <w:rsid w:val="00991620"/>
    <w:rsid w:val="009B0A56"/>
    <w:rsid w:val="009B1D62"/>
    <w:rsid w:val="009B38BC"/>
    <w:rsid w:val="009C083F"/>
    <w:rsid w:val="009C2E9D"/>
    <w:rsid w:val="009C550D"/>
    <w:rsid w:val="009C68CA"/>
    <w:rsid w:val="009D0204"/>
    <w:rsid w:val="009D2C10"/>
    <w:rsid w:val="009D3F16"/>
    <w:rsid w:val="009D49D1"/>
    <w:rsid w:val="009D680D"/>
    <w:rsid w:val="009D6F22"/>
    <w:rsid w:val="009E1111"/>
    <w:rsid w:val="009E4370"/>
    <w:rsid w:val="009E65E5"/>
    <w:rsid w:val="009E710F"/>
    <w:rsid w:val="009F0993"/>
    <w:rsid w:val="009F14A4"/>
    <w:rsid w:val="009F5A4F"/>
    <w:rsid w:val="00A00818"/>
    <w:rsid w:val="00A020D3"/>
    <w:rsid w:val="00A07CA4"/>
    <w:rsid w:val="00A12425"/>
    <w:rsid w:val="00A2364C"/>
    <w:rsid w:val="00A26290"/>
    <w:rsid w:val="00A27260"/>
    <w:rsid w:val="00A4099B"/>
    <w:rsid w:val="00A45BE1"/>
    <w:rsid w:val="00A473EA"/>
    <w:rsid w:val="00A54B73"/>
    <w:rsid w:val="00A62BDB"/>
    <w:rsid w:val="00A63571"/>
    <w:rsid w:val="00A66487"/>
    <w:rsid w:val="00A74F40"/>
    <w:rsid w:val="00A82314"/>
    <w:rsid w:val="00A8311F"/>
    <w:rsid w:val="00A86D8F"/>
    <w:rsid w:val="00A87B36"/>
    <w:rsid w:val="00A970FC"/>
    <w:rsid w:val="00AA0648"/>
    <w:rsid w:val="00AA0C43"/>
    <w:rsid w:val="00AA5C82"/>
    <w:rsid w:val="00AB083F"/>
    <w:rsid w:val="00AB74F0"/>
    <w:rsid w:val="00AC222D"/>
    <w:rsid w:val="00AC2BD9"/>
    <w:rsid w:val="00AE5AF9"/>
    <w:rsid w:val="00AE6977"/>
    <w:rsid w:val="00AF37FD"/>
    <w:rsid w:val="00AF4F97"/>
    <w:rsid w:val="00B02F4A"/>
    <w:rsid w:val="00B060C9"/>
    <w:rsid w:val="00B10A5B"/>
    <w:rsid w:val="00B1360E"/>
    <w:rsid w:val="00B25FE8"/>
    <w:rsid w:val="00B2719A"/>
    <w:rsid w:val="00B3116C"/>
    <w:rsid w:val="00B33B68"/>
    <w:rsid w:val="00B362E0"/>
    <w:rsid w:val="00B37B19"/>
    <w:rsid w:val="00B37CDB"/>
    <w:rsid w:val="00B4101E"/>
    <w:rsid w:val="00B44308"/>
    <w:rsid w:val="00B44903"/>
    <w:rsid w:val="00B547B0"/>
    <w:rsid w:val="00B55726"/>
    <w:rsid w:val="00B55F93"/>
    <w:rsid w:val="00B66CDD"/>
    <w:rsid w:val="00B677B4"/>
    <w:rsid w:val="00B7566E"/>
    <w:rsid w:val="00B81E25"/>
    <w:rsid w:val="00B83E3A"/>
    <w:rsid w:val="00B8430C"/>
    <w:rsid w:val="00B84CBE"/>
    <w:rsid w:val="00B8704C"/>
    <w:rsid w:val="00B90AD6"/>
    <w:rsid w:val="00B91110"/>
    <w:rsid w:val="00B93178"/>
    <w:rsid w:val="00BA18BB"/>
    <w:rsid w:val="00BB2E1B"/>
    <w:rsid w:val="00BB6531"/>
    <w:rsid w:val="00BC0A8C"/>
    <w:rsid w:val="00BC41A6"/>
    <w:rsid w:val="00BD1E6D"/>
    <w:rsid w:val="00BD3BCE"/>
    <w:rsid w:val="00BD4477"/>
    <w:rsid w:val="00BD4A01"/>
    <w:rsid w:val="00BD7939"/>
    <w:rsid w:val="00BE5F00"/>
    <w:rsid w:val="00C00864"/>
    <w:rsid w:val="00C02104"/>
    <w:rsid w:val="00C075A8"/>
    <w:rsid w:val="00C12BC5"/>
    <w:rsid w:val="00C149C0"/>
    <w:rsid w:val="00C15610"/>
    <w:rsid w:val="00C15DDB"/>
    <w:rsid w:val="00C1616C"/>
    <w:rsid w:val="00C17D81"/>
    <w:rsid w:val="00C222C4"/>
    <w:rsid w:val="00C25210"/>
    <w:rsid w:val="00C31DED"/>
    <w:rsid w:val="00C32162"/>
    <w:rsid w:val="00C34439"/>
    <w:rsid w:val="00C344AA"/>
    <w:rsid w:val="00C36073"/>
    <w:rsid w:val="00C42FB6"/>
    <w:rsid w:val="00C43B33"/>
    <w:rsid w:val="00C56D12"/>
    <w:rsid w:val="00C57774"/>
    <w:rsid w:val="00C6315C"/>
    <w:rsid w:val="00C655BD"/>
    <w:rsid w:val="00C66191"/>
    <w:rsid w:val="00C70257"/>
    <w:rsid w:val="00C712BD"/>
    <w:rsid w:val="00C72900"/>
    <w:rsid w:val="00C72E1B"/>
    <w:rsid w:val="00C74823"/>
    <w:rsid w:val="00C8256E"/>
    <w:rsid w:val="00C871EE"/>
    <w:rsid w:val="00C94922"/>
    <w:rsid w:val="00CA6777"/>
    <w:rsid w:val="00CB08BC"/>
    <w:rsid w:val="00CB233F"/>
    <w:rsid w:val="00CB535C"/>
    <w:rsid w:val="00CC1292"/>
    <w:rsid w:val="00CC5192"/>
    <w:rsid w:val="00CD0204"/>
    <w:rsid w:val="00CD571A"/>
    <w:rsid w:val="00CD58B6"/>
    <w:rsid w:val="00CE06E6"/>
    <w:rsid w:val="00CE096A"/>
    <w:rsid w:val="00CE1050"/>
    <w:rsid w:val="00CE3727"/>
    <w:rsid w:val="00CE4F0E"/>
    <w:rsid w:val="00CE6737"/>
    <w:rsid w:val="00CF207E"/>
    <w:rsid w:val="00CF42ED"/>
    <w:rsid w:val="00D02362"/>
    <w:rsid w:val="00D050AF"/>
    <w:rsid w:val="00D116E0"/>
    <w:rsid w:val="00D22119"/>
    <w:rsid w:val="00D25394"/>
    <w:rsid w:val="00D2716B"/>
    <w:rsid w:val="00D30BC8"/>
    <w:rsid w:val="00D33A18"/>
    <w:rsid w:val="00D34326"/>
    <w:rsid w:val="00D40F73"/>
    <w:rsid w:val="00D44B08"/>
    <w:rsid w:val="00D536AC"/>
    <w:rsid w:val="00D57341"/>
    <w:rsid w:val="00D61584"/>
    <w:rsid w:val="00D61AA8"/>
    <w:rsid w:val="00D65ADD"/>
    <w:rsid w:val="00D70A16"/>
    <w:rsid w:val="00D714AA"/>
    <w:rsid w:val="00D754ED"/>
    <w:rsid w:val="00D80306"/>
    <w:rsid w:val="00D80BCB"/>
    <w:rsid w:val="00D902E2"/>
    <w:rsid w:val="00DA4D7E"/>
    <w:rsid w:val="00DB3767"/>
    <w:rsid w:val="00DB3E21"/>
    <w:rsid w:val="00DB4B64"/>
    <w:rsid w:val="00DC5466"/>
    <w:rsid w:val="00DC5960"/>
    <w:rsid w:val="00DE09EA"/>
    <w:rsid w:val="00DE3DBD"/>
    <w:rsid w:val="00DE4DEB"/>
    <w:rsid w:val="00DE5AC0"/>
    <w:rsid w:val="00DF512A"/>
    <w:rsid w:val="00E025AE"/>
    <w:rsid w:val="00E0512D"/>
    <w:rsid w:val="00E07172"/>
    <w:rsid w:val="00E10442"/>
    <w:rsid w:val="00E11C68"/>
    <w:rsid w:val="00E14A16"/>
    <w:rsid w:val="00E14D89"/>
    <w:rsid w:val="00E156A2"/>
    <w:rsid w:val="00E20AAB"/>
    <w:rsid w:val="00E24111"/>
    <w:rsid w:val="00E32955"/>
    <w:rsid w:val="00E36A37"/>
    <w:rsid w:val="00E4343A"/>
    <w:rsid w:val="00E457CC"/>
    <w:rsid w:val="00E51A03"/>
    <w:rsid w:val="00E53933"/>
    <w:rsid w:val="00E6254F"/>
    <w:rsid w:val="00E66F00"/>
    <w:rsid w:val="00E71859"/>
    <w:rsid w:val="00E71ED9"/>
    <w:rsid w:val="00E72E0C"/>
    <w:rsid w:val="00E73A2A"/>
    <w:rsid w:val="00E73B73"/>
    <w:rsid w:val="00E75336"/>
    <w:rsid w:val="00E760F9"/>
    <w:rsid w:val="00E81EBC"/>
    <w:rsid w:val="00E8548A"/>
    <w:rsid w:val="00E86287"/>
    <w:rsid w:val="00E936C5"/>
    <w:rsid w:val="00EA4C17"/>
    <w:rsid w:val="00EA5044"/>
    <w:rsid w:val="00EB028E"/>
    <w:rsid w:val="00EB545F"/>
    <w:rsid w:val="00EC0773"/>
    <w:rsid w:val="00EC499B"/>
    <w:rsid w:val="00EC7B68"/>
    <w:rsid w:val="00ED21BC"/>
    <w:rsid w:val="00ED2477"/>
    <w:rsid w:val="00ED6F78"/>
    <w:rsid w:val="00EE2779"/>
    <w:rsid w:val="00EE362B"/>
    <w:rsid w:val="00EE5DD5"/>
    <w:rsid w:val="00EF19E5"/>
    <w:rsid w:val="00EF1C1C"/>
    <w:rsid w:val="00EF3D81"/>
    <w:rsid w:val="00EF3EB9"/>
    <w:rsid w:val="00EF42FA"/>
    <w:rsid w:val="00EF4431"/>
    <w:rsid w:val="00EF48DC"/>
    <w:rsid w:val="00EF5683"/>
    <w:rsid w:val="00F00D93"/>
    <w:rsid w:val="00F01B70"/>
    <w:rsid w:val="00F01DB1"/>
    <w:rsid w:val="00F05073"/>
    <w:rsid w:val="00F05184"/>
    <w:rsid w:val="00F05CFB"/>
    <w:rsid w:val="00F06285"/>
    <w:rsid w:val="00F1375D"/>
    <w:rsid w:val="00F152AC"/>
    <w:rsid w:val="00F1587E"/>
    <w:rsid w:val="00F16C5B"/>
    <w:rsid w:val="00F17E46"/>
    <w:rsid w:val="00F20E82"/>
    <w:rsid w:val="00F33023"/>
    <w:rsid w:val="00F452F9"/>
    <w:rsid w:val="00F623E0"/>
    <w:rsid w:val="00F658F5"/>
    <w:rsid w:val="00F65C28"/>
    <w:rsid w:val="00F72F9F"/>
    <w:rsid w:val="00F73416"/>
    <w:rsid w:val="00F7715B"/>
    <w:rsid w:val="00F77E3E"/>
    <w:rsid w:val="00F84269"/>
    <w:rsid w:val="00F85E25"/>
    <w:rsid w:val="00F87B04"/>
    <w:rsid w:val="00F941B4"/>
    <w:rsid w:val="00F9477F"/>
    <w:rsid w:val="00F97C2F"/>
    <w:rsid w:val="00FA134B"/>
    <w:rsid w:val="00FB565F"/>
    <w:rsid w:val="00FC07C7"/>
    <w:rsid w:val="00FD6B05"/>
    <w:rsid w:val="00FD7A99"/>
    <w:rsid w:val="00FE2022"/>
    <w:rsid w:val="00FE5817"/>
    <w:rsid w:val="00FE604A"/>
    <w:rsid w:val="00FF18B7"/>
    <w:rsid w:val="00FF3500"/>
    <w:rsid w:val="00FF6FC2"/>
    <w:rsid w:val="00FF7501"/>
    <w:rsid w:val="00FF7AD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F4BBC2C9-6563-4A72-A1FB-64E544DF0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1584"/>
  </w:style>
  <w:style w:type="paragraph" w:styleId="Heading1">
    <w:name w:val="heading 1"/>
    <w:basedOn w:val="Normal"/>
    <w:next w:val="Normal"/>
    <w:link w:val="Heading1Char"/>
    <w:uiPriority w:val="9"/>
    <w:qFormat/>
    <w:rsid w:val="00B362E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362E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362E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CD020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615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1584"/>
    <w:pPr>
      <w:ind w:left="720"/>
      <w:contextualSpacing/>
    </w:pPr>
  </w:style>
  <w:style w:type="paragraph" w:customStyle="1" w:styleId="Default">
    <w:name w:val="Default"/>
    <w:rsid w:val="002073AB"/>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FF18B7"/>
    <w:rPr>
      <w:color w:val="0000FF"/>
      <w:u w:val="single"/>
    </w:rPr>
  </w:style>
  <w:style w:type="character" w:customStyle="1" w:styleId="apple-converted-space">
    <w:name w:val="apple-converted-space"/>
    <w:basedOn w:val="DefaultParagraphFont"/>
    <w:rsid w:val="00FF18B7"/>
  </w:style>
  <w:style w:type="character" w:styleId="CommentReference">
    <w:name w:val="annotation reference"/>
    <w:basedOn w:val="DefaultParagraphFont"/>
    <w:uiPriority w:val="99"/>
    <w:semiHidden/>
    <w:unhideWhenUsed/>
    <w:rsid w:val="000D0EAB"/>
    <w:rPr>
      <w:sz w:val="18"/>
      <w:szCs w:val="18"/>
    </w:rPr>
  </w:style>
  <w:style w:type="paragraph" w:styleId="CommentText">
    <w:name w:val="annotation text"/>
    <w:basedOn w:val="Normal"/>
    <w:link w:val="CommentTextChar"/>
    <w:uiPriority w:val="99"/>
    <w:semiHidden/>
    <w:unhideWhenUsed/>
    <w:rsid w:val="000D0EAB"/>
    <w:pPr>
      <w:spacing w:line="240" w:lineRule="auto"/>
    </w:pPr>
    <w:rPr>
      <w:sz w:val="24"/>
      <w:szCs w:val="24"/>
    </w:rPr>
  </w:style>
  <w:style w:type="character" w:customStyle="1" w:styleId="CommentTextChar">
    <w:name w:val="Comment Text Char"/>
    <w:basedOn w:val="DefaultParagraphFont"/>
    <w:link w:val="CommentText"/>
    <w:uiPriority w:val="99"/>
    <w:semiHidden/>
    <w:rsid w:val="000D0EAB"/>
    <w:rPr>
      <w:sz w:val="24"/>
      <w:szCs w:val="24"/>
    </w:rPr>
  </w:style>
  <w:style w:type="paragraph" w:styleId="CommentSubject">
    <w:name w:val="annotation subject"/>
    <w:basedOn w:val="CommentText"/>
    <w:next w:val="CommentText"/>
    <w:link w:val="CommentSubjectChar"/>
    <w:uiPriority w:val="99"/>
    <w:semiHidden/>
    <w:unhideWhenUsed/>
    <w:rsid w:val="000D0EAB"/>
    <w:rPr>
      <w:b/>
      <w:bCs/>
      <w:sz w:val="20"/>
      <w:szCs w:val="20"/>
    </w:rPr>
  </w:style>
  <w:style w:type="character" w:customStyle="1" w:styleId="CommentSubjectChar">
    <w:name w:val="Comment Subject Char"/>
    <w:basedOn w:val="CommentTextChar"/>
    <w:link w:val="CommentSubject"/>
    <w:uiPriority w:val="99"/>
    <w:semiHidden/>
    <w:rsid w:val="000D0EAB"/>
    <w:rPr>
      <w:b/>
      <w:bCs/>
      <w:sz w:val="20"/>
      <w:szCs w:val="20"/>
    </w:rPr>
  </w:style>
  <w:style w:type="paragraph" w:styleId="BalloonText">
    <w:name w:val="Balloon Text"/>
    <w:basedOn w:val="Normal"/>
    <w:link w:val="BalloonTextChar"/>
    <w:uiPriority w:val="99"/>
    <w:semiHidden/>
    <w:unhideWhenUsed/>
    <w:rsid w:val="000D0EAB"/>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D0EAB"/>
    <w:rPr>
      <w:rFonts w:ascii="Lucida Grande" w:hAnsi="Lucida Grande" w:cs="Lucida Grande"/>
      <w:sz w:val="18"/>
      <w:szCs w:val="18"/>
    </w:rPr>
  </w:style>
  <w:style w:type="paragraph" w:styleId="Caption">
    <w:name w:val="caption"/>
    <w:basedOn w:val="Normal"/>
    <w:next w:val="Normal"/>
    <w:uiPriority w:val="35"/>
    <w:unhideWhenUsed/>
    <w:qFormat/>
    <w:rsid w:val="008A2FA9"/>
    <w:pPr>
      <w:spacing w:line="360" w:lineRule="auto"/>
      <w:jc w:val="both"/>
    </w:pPr>
    <w:rPr>
      <w:b/>
      <w:bCs/>
      <w:color w:val="4F81BD" w:themeColor="accent1"/>
      <w:sz w:val="18"/>
      <w:szCs w:val="18"/>
      <w:lang w:val="en-US"/>
    </w:rPr>
  </w:style>
  <w:style w:type="character" w:customStyle="1" w:styleId="Heading1Char">
    <w:name w:val="Heading 1 Char"/>
    <w:basedOn w:val="DefaultParagraphFont"/>
    <w:link w:val="Heading1"/>
    <w:uiPriority w:val="9"/>
    <w:rsid w:val="00B362E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362E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362E0"/>
    <w:rPr>
      <w:rFonts w:asciiTheme="majorHAnsi" w:eastAsiaTheme="majorEastAsia" w:hAnsiTheme="majorHAnsi" w:cstheme="majorBidi"/>
      <w:b/>
      <w:bCs/>
      <w:color w:val="4F81BD" w:themeColor="accent1"/>
    </w:rPr>
  </w:style>
  <w:style w:type="paragraph" w:styleId="Header">
    <w:name w:val="header"/>
    <w:basedOn w:val="Normal"/>
    <w:link w:val="HeaderChar"/>
    <w:uiPriority w:val="99"/>
    <w:semiHidden/>
    <w:unhideWhenUsed/>
    <w:rsid w:val="00042130"/>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042130"/>
  </w:style>
  <w:style w:type="paragraph" w:styleId="Footer">
    <w:name w:val="footer"/>
    <w:basedOn w:val="Normal"/>
    <w:link w:val="FooterChar"/>
    <w:uiPriority w:val="99"/>
    <w:unhideWhenUsed/>
    <w:rsid w:val="00042130"/>
    <w:pPr>
      <w:tabs>
        <w:tab w:val="center" w:pos="4536"/>
        <w:tab w:val="right" w:pos="9072"/>
      </w:tabs>
      <w:spacing w:after="0" w:line="240" w:lineRule="auto"/>
    </w:pPr>
  </w:style>
  <w:style w:type="character" w:customStyle="1" w:styleId="FooterChar">
    <w:name w:val="Footer Char"/>
    <w:basedOn w:val="DefaultParagraphFont"/>
    <w:link w:val="Footer"/>
    <w:uiPriority w:val="99"/>
    <w:rsid w:val="00042130"/>
  </w:style>
  <w:style w:type="paragraph" w:styleId="DocumentMap">
    <w:name w:val="Document Map"/>
    <w:basedOn w:val="Normal"/>
    <w:link w:val="DocumentMapChar"/>
    <w:uiPriority w:val="99"/>
    <w:semiHidden/>
    <w:unhideWhenUsed/>
    <w:rsid w:val="00DE3DBD"/>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DE3DBD"/>
    <w:rPr>
      <w:rFonts w:ascii="Tahoma" w:hAnsi="Tahoma" w:cs="Tahoma"/>
      <w:sz w:val="16"/>
      <w:szCs w:val="16"/>
    </w:rPr>
  </w:style>
  <w:style w:type="character" w:customStyle="1" w:styleId="Heading4Char">
    <w:name w:val="Heading 4 Char"/>
    <w:basedOn w:val="DefaultParagraphFont"/>
    <w:link w:val="Heading4"/>
    <w:uiPriority w:val="9"/>
    <w:rsid w:val="00CD0204"/>
    <w:rPr>
      <w:rFonts w:asciiTheme="majorHAnsi" w:eastAsiaTheme="majorEastAsia" w:hAnsiTheme="majorHAnsi" w:cstheme="majorBidi"/>
      <w:b/>
      <w:bCs/>
      <w:i/>
      <w:iCs/>
      <w:color w:val="4F81BD" w:themeColor="accent1"/>
    </w:rPr>
  </w:style>
  <w:style w:type="paragraph" w:styleId="TOCHeading">
    <w:name w:val="TOC Heading"/>
    <w:basedOn w:val="Heading1"/>
    <w:next w:val="Normal"/>
    <w:uiPriority w:val="39"/>
    <w:unhideWhenUsed/>
    <w:qFormat/>
    <w:rsid w:val="004822BF"/>
    <w:pPr>
      <w:outlineLvl w:val="9"/>
    </w:pPr>
    <w:rPr>
      <w:lang w:val="en-US"/>
    </w:rPr>
  </w:style>
  <w:style w:type="paragraph" w:styleId="TOC1">
    <w:name w:val="toc 1"/>
    <w:basedOn w:val="Normal"/>
    <w:next w:val="Normal"/>
    <w:autoRedefine/>
    <w:uiPriority w:val="39"/>
    <w:unhideWhenUsed/>
    <w:rsid w:val="004822BF"/>
    <w:pPr>
      <w:spacing w:after="100"/>
    </w:pPr>
  </w:style>
  <w:style w:type="paragraph" w:styleId="TOC2">
    <w:name w:val="toc 2"/>
    <w:basedOn w:val="Normal"/>
    <w:next w:val="Normal"/>
    <w:autoRedefine/>
    <w:uiPriority w:val="39"/>
    <w:unhideWhenUsed/>
    <w:rsid w:val="004822BF"/>
    <w:pPr>
      <w:spacing w:after="100"/>
      <w:ind w:left="220"/>
    </w:pPr>
  </w:style>
  <w:style w:type="paragraph" w:styleId="TOC3">
    <w:name w:val="toc 3"/>
    <w:basedOn w:val="Normal"/>
    <w:next w:val="Normal"/>
    <w:autoRedefine/>
    <w:uiPriority w:val="39"/>
    <w:unhideWhenUsed/>
    <w:rsid w:val="004822BF"/>
    <w:pPr>
      <w:spacing w:after="100"/>
      <w:ind w:left="440"/>
    </w:pPr>
  </w:style>
  <w:style w:type="paragraph" w:styleId="FootnoteText">
    <w:name w:val="footnote text"/>
    <w:basedOn w:val="Normal"/>
    <w:link w:val="FootnoteTextChar"/>
    <w:uiPriority w:val="99"/>
    <w:unhideWhenUsed/>
    <w:rsid w:val="00A27260"/>
    <w:pPr>
      <w:spacing w:after="0" w:line="240" w:lineRule="auto"/>
    </w:pPr>
    <w:rPr>
      <w:sz w:val="20"/>
      <w:szCs w:val="20"/>
    </w:rPr>
  </w:style>
  <w:style w:type="character" w:customStyle="1" w:styleId="FootnoteTextChar">
    <w:name w:val="Footnote Text Char"/>
    <w:basedOn w:val="DefaultParagraphFont"/>
    <w:link w:val="FootnoteText"/>
    <w:uiPriority w:val="99"/>
    <w:rsid w:val="00A27260"/>
    <w:rPr>
      <w:sz w:val="20"/>
      <w:szCs w:val="20"/>
    </w:rPr>
  </w:style>
  <w:style w:type="character" w:styleId="FootnoteReference">
    <w:name w:val="footnote reference"/>
    <w:basedOn w:val="DefaultParagraphFont"/>
    <w:uiPriority w:val="99"/>
    <w:semiHidden/>
    <w:unhideWhenUsed/>
    <w:rsid w:val="00A27260"/>
    <w:rPr>
      <w:vertAlign w:val="superscript"/>
    </w:rPr>
  </w:style>
  <w:style w:type="paragraph" w:styleId="PlainText">
    <w:name w:val="Plain Text"/>
    <w:basedOn w:val="Normal"/>
    <w:link w:val="PlainTextChar"/>
    <w:uiPriority w:val="99"/>
    <w:unhideWhenUsed/>
    <w:rsid w:val="00486FED"/>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486FED"/>
    <w:rPr>
      <w:rFonts w:ascii="Consolas" w:hAnsi="Consolas" w:cs="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092704">
      <w:bodyDiv w:val="1"/>
      <w:marLeft w:val="0"/>
      <w:marRight w:val="0"/>
      <w:marTop w:val="0"/>
      <w:marBottom w:val="0"/>
      <w:divBdr>
        <w:top w:val="none" w:sz="0" w:space="0" w:color="auto"/>
        <w:left w:val="none" w:sz="0" w:space="0" w:color="auto"/>
        <w:bottom w:val="none" w:sz="0" w:space="0" w:color="auto"/>
        <w:right w:val="none" w:sz="0" w:space="0" w:color="auto"/>
      </w:divBdr>
    </w:div>
    <w:div w:id="184179199">
      <w:bodyDiv w:val="1"/>
      <w:marLeft w:val="0"/>
      <w:marRight w:val="0"/>
      <w:marTop w:val="0"/>
      <w:marBottom w:val="0"/>
      <w:divBdr>
        <w:top w:val="none" w:sz="0" w:space="0" w:color="auto"/>
        <w:left w:val="none" w:sz="0" w:space="0" w:color="auto"/>
        <w:bottom w:val="none" w:sz="0" w:space="0" w:color="auto"/>
        <w:right w:val="none" w:sz="0" w:space="0" w:color="auto"/>
      </w:divBdr>
    </w:div>
    <w:div w:id="216285687">
      <w:bodyDiv w:val="1"/>
      <w:marLeft w:val="0"/>
      <w:marRight w:val="0"/>
      <w:marTop w:val="0"/>
      <w:marBottom w:val="0"/>
      <w:divBdr>
        <w:top w:val="none" w:sz="0" w:space="0" w:color="auto"/>
        <w:left w:val="none" w:sz="0" w:space="0" w:color="auto"/>
        <w:bottom w:val="none" w:sz="0" w:space="0" w:color="auto"/>
        <w:right w:val="none" w:sz="0" w:space="0" w:color="auto"/>
      </w:divBdr>
    </w:div>
    <w:div w:id="434329406">
      <w:bodyDiv w:val="1"/>
      <w:marLeft w:val="0"/>
      <w:marRight w:val="0"/>
      <w:marTop w:val="0"/>
      <w:marBottom w:val="0"/>
      <w:divBdr>
        <w:top w:val="none" w:sz="0" w:space="0" w:color="auto"/>
        <w:left w:val="none" w:sz="0" w:space="0" w:color="auto"/>
        <w:bottom w:val="none" w:sz="0" w:space="0" w:color="auto"/>
        <w:right w:val="none" w:sz="0" w:space="0" w:color="auto"/>
      </w:divBdr>
    </w:div>
    <w:div w:id="461928102">
      <w:bodyDiv w:val="1"/>
      <w:marLeft w:val="0"/>
      <w:marRight w:val="0"/>
      <w:marTop w:val="0"/>
      <w:marBottom w:val="0"/>
      <w:divBdr>
        <w:top w:val="none" w:sz="0" w:space="0" w:color="auto"/>
        <w:left w:val="none" w:sz="0" w:space="0" w:color="auto"/>
        <w:bottom w:val="none" w:sz="0" w:space="0" w:color="auto"/>
        <w:right w:val="none" w:sz="0" w:space="0" w:color="auto"/>
      </w:divBdr>
    </w:div>
    <w:div w:id="530531196">
      <w:bodyDiv w:val="1"/>
      <w:marLeft w:val="0"/>
      <w:marRight w:val="0"/>
      <w:marTop w:val="0"/>
      <w:marBottom w:val="0"/>
      <w:divBdr>
        <w:top w:val="none" w:sz="0" w:space="0" w:color="auto"/>
        <w:left w:val="none" w:sz="0" w:space="0" w:color="auto"/>
        <w:bottom w:val="none" w:sz="0" w:space="0" w:color="auto"/>
        <w:right w:val="none" w:sz="0" w:space="0" w:color="auto"/>
      </w:divBdr>
    </w:div>
    <w:div w:id="835806132">
      <w:bodyDiv w:val="1"/>
      <w:marLeft w:val="0"/>
      <w:marRight w:val="0"/>
      <w:marTop w:val="0"/>
      <w:marBottom w:val="0"/>
      <w:divBdr>
        <w:top w:val="none" w:sz="0" w:space="0" w:color="auto"/>
        <w:left w:val="none" w:sz="0" w:space="0" w:color="auto"/>
        <w:bottom w:val="none" w:sz="0" w:space="0" w:color="auto"/>
        <w:right w:val="none" w:sz="0" w:space="0" w:color="auto"/>
      </w:divBdr>
    </w:div>
    <w:div w:id="867524871">
      <w:bodyDiv w:val="1"/>
      <w:marLeft w:val="0"/>
      <w:marRight w:val="0"/>
      <w:marTop w:val="0"/>
      <w:marBottom w:val="0"/>
      <w:divBdr>
        <w:top w:val="none" w:sz="0" w:space="0" w:color="auto"/>
        <w:left w:val="none" w:sz="0" w:space="0" w:color="auto"/>
        <w:bottom w:val="none" w:sz="0" w:space="0" w:color="auto"/>
        <w:right w:val="none" w:sz="0" w:space="0" w:color="auto"/>
      </w:divBdr>
    </w:div>
    <w:div w:id="881213472">
      <w:bodyDiv w:val="1"/>
      <w:marLeft w:val="0"/>
      <w:marRight w:val="0"/>
      <w:marTop w:val="0"/>
      <w:marBottom w:val="0"/>
      <w:divBdr>
        <w:top w:val="none" w:sz="0" w:space="0" w:color="auto"/>
        <w:left w:val="none" w:sz="0" w:space="0" w:color="auto"/>
        <w:bottom w:val="none" w:sz="0" w:space="0" w:color="auto"/>
        <w:right w:val="none" w:sz="0" w:space="0" w:color="auto"/>
      </w:divBdr>
    </w:div>
    <w:div w:id="1092048566">
      <w:bodyDiv w:val="1"/>
      <w:marLeft w:val="0"/>
      <w:marRight w:val="0"/>
      <w:marTop w:val="0"/>
      <w:marBottom w:val="0"/>
      <w:divBdr>
        <w:top w:val="none" w:sz="0" w:space="0" w:color="auto"/>
        <w:left w:val="none" w:sz="0" w:space="0" w:color="auto"/>
        <w:bottom w:val="none" w:sz="0" w:space="0" w:color="auto"/>
        <w:right w:val="none" w:sz="0" w:space="0" w:color="auto"/>
      </w:divBdr>
    </w:div>
    <w:div w:id="1445223182">
      <w:bodyDiv w:val="1"/>
      <w:marLeft w:val="0"/>
      <w:marRight w:val="0"/>
      <w:marTop w:val="0"/>
      <w:marBottom w:val="0"/>
      <w:divBdr>
        <w:top w:val="none" w:sz="0" w:space="0" w:color="auto"/>
        <w:left w:val="none" w:sz="0" w:space="0" w:color="auto"/>
        <w:bottom w:val="none" w:sz="0" w:space="0" w:color="auto"/>
        <w:right w:val="none" w:sz="0" w:space="0" w:color="auto"/>
      </w:divBdr>
    </w:div>
    <w:div w:id="1544950551">
      <w:bodyDiv w:val="1"/>
      <w:marLeft w:val="0"/>
      <w:marRight w:val="0"/>
      <w:marTop w:val="0"/>
      <w:marBottom w:val="0"/>
      <w:divBdr>
        <w:top w:val="none" w:sz="0" w:space="0" w:color="auto"/>
        <w:left w:val="none" w:sz="0" w:space="0" w:color="auto"/>
        <w:bottom w:val="none" w:sz="0" w:space="0" w:color="auto"/>
        <w:right w:val="none" w:sz="0" w:space="0" w:color="auto"/>
      </w:divBdr>
    </w:div>
    <w:div w:id="1574311230">
      <w:bodyDiv w:val="1"/>
      <w:marLeft w:val="0"/>
      <w:marRight w:val="0"/>
      <w:marTop w:val="0"/>
      <w:marBottom w:val="0"/>
      <w:divBdr>
        <w:top w:val="none" w:sz="0" w:space="0" w:color="auto"/>
        <w:left w:val="none" w:sz="0" w:space="0" w:color="auto"/>
        <w:bottom w:val="none" w:sz="0" w:space="0" w:color="auto"/>
        <w:right w:val="none" w:sz="0" w:space="0" w:color="auto"/>
      </w:divBdr>
    </w:div>
    <w:div w:id="1602253007">
      <w:bodyDiv w:val="1"/>
      <w:marLeft w:val="0"/>
      <w:marRight w:val="0"/>
      <w:marTop w:val="0"/>
      <w:marBottom w:val="0"/>
      <w:divBdr>
        <w:top w:val="none" w:sz="0" w:space="0" w:color="auto"/>
        <w:left w:val="none" w:sz="0" w:space="0" w:color="auto"/>
        <w:bottom w:val="none" w:sz="0" w:space="0" w:color="auto"/>
        <w:right w:val="none" w:sz="0" w:space="0" w:color="auto"/>
      </w:divBdr>
    </w:div>
    <w:div w:id="1662199745">
      <w:bodyDiv w:val="1"/>
      <w:marLeft w:val="0"/>
      <w:marRight w:val="0"/>
      <w:marTop w:val="0"/>
      <w:marBottom w:val="0"/>
      <w:divBdr>
        <w:top w:val="none" w:sz="0" w:space="0" w:color="auto"/>
        <w:left w:val="none" w:sz="0" w:space="0" w:color="auto"/>
        <w:bottom w:val="none" w:sz="0" w:space="0" w:color="auto"/>
        <w:right w:val="none" w:sz="0" w:space="0" w:color="auto"/>
      </w:divBdr>
    </w:div>
    <w:div w:id="1708412677">
      <w:bodyDiv w:val="1"/>
      <w:marLeft w:val="0"/>
      <w:marRight w:val="0"/>
      <w:marTop w:val="0"/>
      <w:marBottom w:val="0"/>
      <w:divBdr>
        <w:top w:val="none" w:sz="0" w:space="0" w:color="auto"/>
        <w:left w:val="none" w:sz="0" w:space="0" w:color="auto"/>
        <w:bottom w:val="none" w:sz="0" w:space="0" w:color="auto"/>
        <w:right w:val="none" w:sz="0" w:space="0" w:color="auto"/>
      </w:divBdr>
    </w:div>
    <w:div w:id="1752310806">
      <w:bodyDiv w:val="1"/>
      <w:marLeft w:val="0"/>
      <w:marRight w:val="0"/>
      <w:marTop w:val="0"/>
      <w:marBottom w:val="0"/>
      <w:divBdr>
        <w:top w:val="none" w:sz="0" w:space="0" w:color="auto"/>
        <w:left w:val="none" w:sz="0" w:space="0" w:color="auto"/>
        <w:bottom w:val="none" w:sz="0" w:space="0" w:color="auto"/>
        <w:right w:val="none" w:sz="0" w:space="0" w:color="auto"/>
      </w:divBdr>
    </w:div>
    <w:div w:id="1921019766">
      <w:bodyDiv w:val="1"/>
      <w:marLeft w:val="0"/>
      <w:marRight w:val="0"/>
      <w:marTop w:val="0"/>
      <w:marBottom w:val="0"/>
      <w:divBdr>
        <w:top w:val="none" w:sz="0" w:space="0" w:color="auto"/>
        <w:left w:val="none" w:sz="0" w:space="0" w:color="auto"/>
        <w:bottom w:val="none" w:sz="0" w:space="0" w:color="auto"/>
        <w:right w:val="none" w:sz="0" w:space="0" w:color="auto"/>
      </w:divBdr>
    </w:div>
    <w:div w:id="2069838255">
      <w:bodyDiv w:val="1"/>
      <w:marLeft w:val="0"/>
      <w:marRight w:val="0"/>
      <w:marTop w:val="0"/>
      <w:marBottom w:val="0"/>
      <w:divBdr>
        <w:top w:val="none" w:sz="0" w:space="0" w:color="auto"/>
        <w:left w:val="none" w:sz="0" w:space="0" w:color="auto"/>
        <w:bottom w:val="none" w:sz="0" w:space="0" w:color="auto"/>
        <w:right w:val="none" w:sz="0" w:space="0" w:color="auto"/>
      </w:divBdr>
    </w:div>
    <w:div w:id="2098938328">
      <w:bodyDiv w:val="1"/>
      <w:marLeft w:val="0"/>
      <w:marRight w:val="0"/>
      <w:marTop w:val="0"/>
      <w:marBottom w:val="0"/>
      <w:divBdr>
        <w:top w:val="none" w:sz="0" w:space="0" w:color="auto"/>
        <w:left w:val="none" w:sz="0" w:space="0" w:color="auto"/>
        <w:bottom w:val="none" w:sz="0" w:space="0" w:color="auto"/>
        <w:right w:val="none" w:sz="0" w:space="0" w:color="auto"/>
      </w:divBdr>
    </w:div>
    <w:div w:id="2105608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ecd.org/cfe/smes/theimpactoftheglobalcrisisonsmeandentrepreneurshipfinancingandpolicyresponses.ht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se-alliance.or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7FC7034-B927-44C8-B544-907981A81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19191</Words>
  <Characters>109390</Characters>
  <Application>Microsoft Office Word</Application>
  <DocSecurity>0</DocSecurity>
  <Lines>911</Lines>
  <Paragraphs>256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128325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Brigitte  Hoogendoorn</dc:creator>
  <cp:lastModifiedBy>Brigitte Hoogendoorn</cp:lastModifiedBy>
  <cp:revision>2</cp:revision>
  <dcterms:created xsi:type="dcterms:W3CDTF">2015-08-13T09:55:00Z</dcterms:created>
  <dcterms:modified xsi:type="dcterms:W3CDTF">2015-08-13T09:55:00Z</dcterms:modified>
</cp:coreProperties>
</file>