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649A" w:rsidRDefault="00A5649A" w:rsidP="00F06BE8">
      <w:pPr>
        <w:autoSpaceDE w:val="0"/>
        <w:autoSpaceDN w:val="0"/>
        <w:adjustRightInd w:val="0"/>
        <w:spacing w:line="360" w:lineRule="auto"/>
        <w:jc w:val="both"/>
        <w:rPr>
          <w:b/>
          <w:color w:val="000000"/>
          <w:sz w:val="36"/>
          <w:szCs w:val="36"/>
          <w:highlight w:val="yellow"/>
          <w:lang w:val="en-US"/>
        </w:rPr>
      </w:pPr>
      <w:bookmarkStart w:id="0" w:name="_GoBack"/>
      <w:bookmarkEnd w:id="0"/>
    </w:p>
    <w:p w:rsidR="00070A17" w:rsidRPr="000B68D0" w:rsidRDefault="000B68D0" w:rsidP="00F06BE8">
      <w:pPr>
        <w:autoSpaceDE w:val="0"/>
        <w:autoSpaceDN w:val="0"/>
        <w:adjustRightInd w:val="0"/>
        <w:spacing w:line="360" w:lineRule="auto"/>
        <w:jc w:val="both"/>
        <w:rPr>
          <w:b/>
          <w:color w:val="000000"/>
          <w:sz w:val="36"/>
          <w:szCs w:val="36"/>
          <w:lang w:val="en-US"/>
        </w:rPr>
      </w:pPr>
      <w:r w:rsidRPr="0005310F">
        <w:rPr>
          <w:b/>
          <w:color w:val="000000"/>
          <w:sz w:val="36"/>
          <w:szCs w:val="36"/>
          <w:lang w:val="en-US"/>
        </w:rPr>
        <w:t xml:space="preserve">External shocks on a dollarized economy: </w:t>
      </w:r>
      <w:r w:rsidR="0005310F" w:rsidRPr="0005310F">
        <w:rPr>
          <w:b/>
          <w:color w:val="000000"/>
          <w:sz w:val="36"/>
          <w:szCs w:val="36"/>
          <w:lang w:val="en-US"/>
        </w:rPr>
        <w:t>an</w:t>
      </w:r>
      <w:r w:rsidR="00821037">
        <w:rPr>
          <w:b/>
          <w:color w:val="000000"/>
          <w:sz w:val="36"/>
          <w:szCs w:val="36"/>
          <w:lang w:val="en-US"/>
        </w:rPr>
        <w:t xml:space="preserve"> empirical evidence from</w:t>
      </w:r>
      <w:r w:rsidR="0005310F" w:rsidRPr="0005310F">
        <w:rPr>
          <w:b/>
          <w:color w:val="000000"/>
          <w:sz w:val="36"/>
          <w:szCs w:val="36"/>
          <w:lang w:val="en-US"/>
        </w:rPr>
        <w:t xml:space="preserve"> Ecuador</w:t>
      </w:r>
      <w:r w:rsidR="0005310F">
        <w:rPr>
          <w:b/>
          <w:color w:val="000000"/>
          <w:sz w:val="36"/>
          <w:szCs w:val="36"/>
          <w:lang w:val="en-US"/>
        </w:rPr>
        <w:t xml:space="preserve"> </w:t>
      </w:r>
    </w:p>
    <w:p w:rsidR="00070A17" w:rsidRPr="00A5649A" w:rsidRDefault="00070A17" w:rsidP="00F06BE8">
      <w:pPr>
        <w:autoSpaceDE w:val="0"/>
        <w:autoSpaceDN w:val="0"/>
        <w:adjustRightInd w:val="0"/>
        <w:spacing w:line="360" w:lineRule="auto"/>
        <w:jc w:val="both"/>
        <w:rPr>
          <w:color w:val="000000"/>
          <w:sz w:val="40"/>
          <w:szCs w:val="40"/>
          <w:lang w:val="en-US"/>
        </w:rPr>
      </w:pPr>
      <w:r w:rsidRPr="00A5649A">
        <w:rPr>
          <w:color w:val="000000"/>
          <w:sz w:val="40"/>
          <w:szCs w:val="40"/>
          <w:lang w:val="en-US"/>
        </w:rPr>
        <w:t>ERASMUS UNIVERSITY ROTTERDAM</w:t>
      </w:r>
    </w:p>
    <w:p w:rsidR="00070A17" w:rsidRPr="008135E3" w:rsidRDefault="00070A17" w:rsidP="00F06BE8">
      <w:pPr>
        <w:autoSpaceDE w:val="0"/>
        <w:autoSpaceDN w:val="0"/>
        <w:adjustRightInd w:val="0"/>
        <w:spacing w:line="360" w:lineRule="auto"/>
        <w:jc w:val="both"/>
        <w:rPr>
          <w:color w:val="000000"/>
          <w:sz w:val="32"/>
          <w:szCs w:val="32"/>
          <w:lang w:val="en-US"/>
        </w:rPr>
      </w:pPr>
      <w:r w:rsidRPr="008135E3">
        <w:rPr>
          <w:color w:val="000000"/>
          <w:sz w:val="32"/>
          <w:szCs w:val="32"/>
          <w:lang w:val="en-US"/>
        </w:rPr>
        <w:t>Erasmus School of Economics</w:t>
      </w:r>
    </w:p>
    <w:p w:rsidR="00070A17" w:rsidRPr="008135E3" w:rsidRDefault="00070A17" w:rsidP="00F06BE8">
      <w:pPr>
        <w:autoSpaceDE w:val="0"/>
        <w:autoSpaceDN w:val="0"/>
        <w:adjustRightInd w:val="0"/>
        <w:spacing w:line="360" w:lineRule="auto"/>
        <w:jc w:val="both"/>
        <w:rPr>
          <w:color w:val="000000"/>
          <w:sz w:val="32"/>
          <w:szCs w:val="32"/>
          <w:lang w:val="en-US"/>
        </w:rPr>
      </w:pPr>
      <w:r w:rsidRPr="008135E3">
        <w:rPr>
          <w:color w:val="000000"/>
          <w:sz w:val="32"/>
          <w:szCs w:val="32"/>
          <w:lang w:val="en-US"/>
        </w:rPr>
        <w:t>Department of Economics</w:t>
      </w:r>
    </w:p>
    <w:p w:rsidR="00070A17" w:rsidRPr="008135E3" w:rsidRDefault="00070A17" w:rsidP="00F06BE8">
      <w:pPr>
        <w:autoSpaceDE w:val="0"/>
        <w:autoSpaceDN w:val="0"/>
        <w:adjustRightInd w:val="0"/>
        <w:spacing w:line="360" w:lineRule="auto"/>
        <w:jc w:val="both"/>
        <w:rPr>
          <w:b/>
          <w:color w:val="000000"/>
          <w:sz w:val="32"/>
          <w:szCs w:val="32"/>
          <w:lang w:val="en-US"/>
        </w:rPr>
      </w:pPr>
    </w:p>
    <w:p w:rsidR="00070A17" w:rsidRPr="008135E3" w:rsidRDefault="00070A17" w:rsidP="00F06BE8">
      <w:pPr>
        <w:autoSpaceDE w:val="0"/>
        <w:autoSpaceDN w:val="0"/>
        <w:adjustRightInd w:val="0"/>
        <w:spacing w:line="360" w:lineRule="auto"/>
        <w:jc w:val="both"/>
        <w:rPr>
          <w:b/>
          <w:color w:val="000000"/>
          <w:sz w:val="32"/>
          <w:szCs w:val="32"/>
          <w:lang w:val="en-US"/>
        </w:rPr>
      </w:pPr>
    </w:p>
    <w:p w:rsidR="008135E3" w:rsidRPr="008135E3" w:rsidRDefault="008135E3" w:rsidP="00F06BE8">
      <w:pPr>
        <w:autoSpaceDE w:val="0"/>
        <w:autoSpaceDN w:val="0"/>
        <w:adjustRightInd w:val="0"/>
        <w:spacing w:line="360" w:lineRule="auto"/>
        <w:jc w:val="both"/>
        <w:rPr>
          <w:b/>
          <w:color w:val="000000"/>
          <w:sz w:val="32"/>
          <w:szCs w:val="32"/>
          <w:lang w:val="en-US"/>
        </w:rPr>
      </w:pPr>
    </w:p>
    <w:p w:rsidR="008135E3" w:rsidRPr="008135E3" w:rsidRDefault="008135E3" w:rsidP="00F06BE8">
      <w:pPr>
        <w:autoSpaceDE w:val="0"/>
        <w:autoSpaceDN w:val="0"/>
        <w:adjustRightInd w:val="0"/>
        <w:spacing w:line="360" w:lineRule="auto"/>
        <w:jc w:val="both"/>
        <w:rPr>
          <w:b/>
          <w:color w:val="000000"/>
          <w:sz w:val="32"/>
          <w:szCs w:val="32"/>
          <w:lang w:val="en-US"/>
        </w:rPr>
      </w:pPr>
    </w:p>
    <w:p w:rsidR="008135E3" w:rsidRPr="008135E3" w:rsidRDefault="008135E3" w:rsidP="00F06BE8">
      <w:pPr>
        <w:autoSpaceDE w:val="0"/>
        <w:autoSpaceDN w:val="0"/>
        <w:adjustRightInd w:val="0"/>
        <w:spacing w:line="360" w:lineRule="auto"/>
        <w:jc w:val="both"/>
        <w:rPr>
          <w:b/>
          <w:color w:val="000000"/>
          <w:sz w:val="32"/>
          <w:szCs w:val="32"/>
          <w:lang w:val="en-US"/>
        </w:rPr>
      </w:pPr>
    </w:p>
    <w:p w:rsidR="008135E3" w:rsidRPr="008135E3" w:rsidRDefault="008135E3" w:rsidP="00F06BE8">
      <w:pPr>
        <w:autoSpaceDE w:val="0"/>
        <w:autoSpaceDN w:val="0"/>
        <w:adjustRightInd w:val="0"/>
        <w:spacing w:line="360" w:lineRule="auto"/>
        <w:jc w:val="both"/>
        <w:rPr>
          <w:b/>
          <w:color w:val="000000"/>
          <w:sz w:val="32"/>
          <w:szCs w:val="32"/>
          <w:lang w:val="en-US"/>
        </w:rPr>
      </w:pPr>
    </w:p>
    <w:p w:rsidR="00070A17" w:rsidRPr="0082353D" w:rsidRDefault="00070A17" w:rsidP="00F06BE8">
      <w:pPr>
        <w:autoSpaceDE w:val="0"/>
        <w:autoSpaceDN w:val="0"/>
        <w:adjustRightInd w:val="0"/>
        <w:spacing w:line="360" w:lineRule="auto"/>
        <w:jc w:val="both"/>
        <w:rPr>
          <w:b/>
          <w:color w:val="000000"/>
          <w:sz w:val="32"/>
          <w:szCs w:val="32"/>
          <w:lang w:val="es-ES"/>
        </w:rPr>
      </w:pPr>
      <w:r w:rsidRPr="0082353D">
        <w:rPr>
          <w:b/>
          <w:color w:val="000000"/>
          <w:sz w:val="32"/>
          <w:szCs w:val="32"/>
          <w:lang w:val="es-ES"/>
        </w:rPr>
        <w:t>Supervisor:</w:t>
      </w:r>
      <w:r w:rsidR="002B450D" w:rsidRPr="0082353D">
        <w:rPr>
          <w:b/>
          <w:color w:val="000000"/>
          <w:sz w:val="32"/>
          <w:szCs w:val="32"/>
          <w:lang w:val="es-ES"/>
        </w:rPr>
        <w:t xml:space="preserve"> </w:t>
      </w:r>
      <w:proofErr w:type="spellStart"/>
      <w:r w:rsidR="00F9390B" w:rsidRPr="00F9390B">
        <w:rPr>
          <w:color w:val="000000"/>
          <w:sz w:val="32"/>
          <w:szCs w:val="32"/>
          <w:lang w:val="es-ES"/>
        </w:rPr>
        <w:t>MSc</w:t>
      </w:r>
      <w:proofErr w:type="spellEnd"/>
      <w:r w:rsidR="00F9390B">
        <w:rPr>
          <w:b/>
          <w:color w:val="000000"/>
          <w:sz w:val="32"/>
          <w:szCs w:val="32"/>
          <w:lang w:val="es-ES"/>
        </w:rPr>
        <w:t xml:space="preserve"> </w:t>
      </w:r>
      <w:proofErr w:type="spellStart"/>
      <w:r w:rsidR="002B450D" w:rsidRPr="0082353D">
        <w:rPr>
          <w:color w:val="000000"/>
          <w:sz w:val="32"/>
          <w:szCs w:val="32"/>
          <w:lang w:val="es-ES"/>
        </w:rPr>
        <w:t>Barbara</w:t>
      </w:r>
      <w:proofErr w:type="spellEnd"/>
      <w:r w:rsidR="002B450D" w:rsidRPr="0082353D">
        <w:rPr>
          <w:color w:val="000000"/>
          <w:sz w:val="32"/>
          <w:szCs w:val="32"/>
          <w:lang w:val="es-ES"/>
        </w:rPr>
        <w:t xml:space="preserve"> </w:t>
      </w:r>
      <w:proofErr w:type="spellStart"/>
      <w:r w:rsidR="002B450D" w:rsidRPr="0082353D">
        <w:rPr>
          <w:color w:val="000000"/>
          <w:sz w:val="32"/>
          <w:szCs w:val="32"/>
          <w:lang w:val="es-ES"/>
        </w:rPr>
        <w:t>Sadaba</w:t>
      </w:r>
      <w:proofErr w:type="spellEnd"/>
    </w:p>
    <w:p w:rsidR="00070A17" w:rsidRPr="0082353D" w:rsidRDefault="00070A17" w:rsidP="00F06BE8">
      <w:pPr>
        <w:autoSpaceDE w:val="0"/>
        <w:autoSpaceDN w:val="0"/>
        <w:adjustRightInd w:val="0"/>
        <w:spacing w:line="360" w:lineRule="auto"/>
        <w:jc w:val="both"/>
        <w:rPr>
          <w:b/>
          <w:color w:val="000000"/>
          <w:sz w:val="32"/>
          <w:szCs w:val="32"/>
          <w:lang w:val="es-ES"/>
        </w:rPr>
      </w:pPr>
    </w:p>
    <w:p w:rsidR="00070A17" w:rsidRPr="0082353D" w:rsidRDefault="00070A17" w:rsidP="00F06BE8">
      <w:pPr>
        <w:autoSpaceDE w:val="0"/>
        <w:autoSpaceDN w:val="0"/>
        <w:adjustRightInd w:val="0"/>
        <w:spacing w:line="360" w:lineRule="auto"/>
        <w:jc w:val="both"/>
        <w:rPr>
          <w:b/>
          <w:color w:val="000000"/>
          <w:sz w:val="32"/>
          <w:szCs w:val="32"/>
          <w:lang w:val="es-ES"/>
        </w:rPr>
      </w:pPr>
    </w:p>
    <w:p w:rsidR="00A5649A" w:rsidRDefault="00A5649A" w:rsidP="00F06BE8">
      <w:pPr>
        <w:autoSpaceDE w:val="0"/>
        <w:autoSpaceDN w:val="0"/>
        <w:adjustRightInd w:val="0"/>
        <w:spacing w:line="360" w:lineRule="auto"/>
        <w:jc w:val="both"/>
        <w:rPr>
          <w:b/>
          <w:color w:val="000000"/>
          <w:sz w:val="32"/>
          <w:szCs w:val="32"/>
          <w:lang w:val="es-EC"/>
        </w:rPr>
      </w:pPr>
    </w:p>
    <w:p w:rsidR="00A5649A" w:rsidRDefault="00A5649A" w:rsidP="00F06BE8">
      <w:pPr>
        <w:autoSpaceDE w:val="0"/>
        <w:autoSpaceDN w:val="0"/>
        <w:adjustRightInd w:val="0"/>
        <w:spacing w:line="360" w:lineRule="auto"/>
        <w:jc w:val="both"/>
        <w:rPr>
          <w:b/>
          <w:color w:val="000000"/>
          <w:sz w:val="32"/>
          <w:szCs w:val="32"/>
          <w:lang w:val="es-EC"/>
        </w:rPr>
      </w:pPr>
    </w:p>
    <w:p w:rsidR="00A5649A" w:rsidRDefault="00A5649A" w:rsidP="00F06BE8">
      <w:pPr>
        <w:autoSpaceDE w:val="0"/>
        <w:autoSpaceDN w:val="0"/>
        <w:adjustRightInd w:val="0"/>
        <w:spacing w:line="360" w:lineRule="auto"/>
        <w:jc w:val="both"/>
        <w:rPr>
          <w:b/>
          <w:color w:val="000000"/>
          <w:sz w:val="32"/>
          <w:szCs w:val="32"/>
          <w:lang w:val="es-EC"/>
        </w:rPr>
      </w:pPr>
    </w:p>
    <w:p w:rsidR="00070A17" w:rsidRPr="008135E3" w:rsidRDefault="00070A17" w:rsidP="00F06BE8">
      <w:pPr>
        <w:autoSpaceDE w:val="0"/>
        <w:autoSpaceDN w:val="0"/>
        <w:adjustRightInd w:val="0"/>
        <w:spacing w:line="360" w:lineRule="auto"/>
        <w:jc w:val="both"/>
        <w:rPr>
          <w:color w:val="000000"/>
          <w:sz w:val="32"/>
          <w:szCs w:val="32"/>
          <w:lang w:val="es-EC"/>
        </w:rPr>
      </w:pPr>
      <w:r w:rsidRPr="008135E3">
        <w:rPr>
          <w:b/>
          <w:color w:val="000000"/>
          <w:sz w:val="32"/>
          <w:szCs w:val="32"/>
          <w:lang w:val="es-EC"/>
        </w:rPr>
        <w:t xml:space="preserve">Name: </w:t>
      </w:r>
      <w:r w:rsidRPr="008135E3">
        <w:rPr>
          <w:color w:val="000000"/>
          <w:sz w:val="32"/>
          <w:szCs w:val="32"/>
          <w:lang w:val="es-EC"/>
        </w:rPr>
        <w:t xml:space="preserve">Elena Cristina Zambrano </w:t>
      </w:r>
      <w:r w:rsidR="002B450D" w:rsidRPr="008135E3">
        <w:rPr>
          <w:color w:val="000000"/>
          <w:sz w:val="32"/>
          <w:szCs w:val="32"/>
          <w:lang w:val="es-EC"/>
        </w:rPr>
        <w:t>Córdova</w:t>
      </w:r>
    </w:p>
    <w:p w:rsidR="00070A17" w:rsidRPr="008135E3" w:rsidRDefault="00070A17" w:rsidP="00F06BE8">
      <w:pPr>
        <w:autoSpaceDE w:val="0"/>
        <w:autoSpaceDN w:val="0"/>
        <w:adjustRightInd w:val="0"/>
        <w:spacing w:line="360" w:lineRule="auto"/>
        <w:jc w:val="both"/>
        <w:rPr>
          <w:b/>
          <w:color w:val="000000"/>
          <w:sz w:val="32"/>
          <w:szCs w:val="32"/>
          <w:lang w:val="en-US"/>
        </w:rPr>
      </w:pPr>
      <w:r w:rsidRPr="008135E3">
        <w:rPr>
          <w:b/>
          <w:color w:val="000000"/>
          <w:sz w:val="32"/>
          <w:szCs w:val="32"/>
          <w:lang w:val="en-US"/>
        </w:rPr>
        <w:t xml:space="preserve">Exam Number: </w:t>
      </w:r>
      <w:r w:rsidR="002B450D" w:rsidRPr="008135E3">
        <w:rPr>
          <w:color w:val="000000"/>
          <w:sz w:val="32"/>
          <w:szCs w:val="32"/>
          <w:lang w:val="en-US"/>
        </w:rPr>
        <w:t>410474</w:t>
      </w:r>
    </w:p>
    <w:p w:rsidR="00070A17" w:rsidRPr="008135E3" w:rsidRDefault="002B450D" w:rsidP="00F06BE8">
      <w:pPr>
        <w:autoSpaceDE w:val="0"/>
        <w:autoSpaceDN w:val="0"/>
        <w:adjustRightInd w:val="0"/>
        <w:spacing w:line="360" w:lineRule="auto"/>
        <w:jc w:val="both"/>
        <w:rPr>
          <w:color w:val="000000"/>
          <w:sz w:val="32"/>
          <w:szCs w:val="32"/>
          <w:lang w:val="en-US"/>
        </w:rPr>
      </w:pPr>
      <w:r w:rsidRPr="008135E3">
        <w:rPr>
          <w:b/>
          <w:color w:val="000000"/>
          <w:sz w:val="32"/>
          <w:szCs w:val="32"/>
          <w:lang w:val="en-US"/>
        </w:rPr>
        <w:t xml:space="preserve">E-mail address: </w:t>
      </w:r>
      <w:r w:rsidRPr="008135E3">
        <w:rPr>
          <w:color w:val="000000"/>
          <w:sz w:val="32"/>
          <w:szCs w:val="32"/>
          <w:lang w:val="en-US"/>
        </w:rPr>
        <w:t>ezambranoc@miradoreconomico.com</w:t>
      </w:r>
    </w:p>
    <w:p w:rsidR="00070A17" w:rsidRPr="002B450D" w:rsidRDefault="00070A17" w:rsidP="00F06BE8">
      <w:pPr>
        <w:autoSpaceDE w:val="0"/>
        <w:autoSpaceDN w:val="0"/>
        <w:adjustRightInd w:val="0"/>
        <w:spacing w:line="360" w:lineRule="auto"/>
        <w:jc w:val="both"/>
        <w:rPr>
          <w:b/>
          <w:color w:val="000000"/>
          <w:lang w:val="en-US"/>
        </w:rPr>
      </w:pPr>
    </w:p>
    <w:p w:rsidR="00070A17" w:rsidRPr="002B450D" w:rsidRDefault="00070A17" w:rsidP="00F06BE8">
      <w:pPr>
        <w:autoSpaceDE w:val="0"/>
        <w:autoSpaceDN w:val="0"/>
        <w:adjustRightInd w:val="0"/>
        <w:spacing w:line="360" w:lineRule="auto"/>
        <w:jc w:val="both"/>
        <w:rPr>
          <w:b/>
          <w:color w:val="000000"/>
          <w:lang w:val="en-US"/>
        </w:rPr>
      </w:pPr>
    </w:p>
    <w:p w:rsidR="00705D87" w:rsidRDefault="00705D87" w:rsidP="00705D87">
      <w:pPr>
        <w:autoSpaceDE w:val="0"/>
        <w:autoSpaceDN w:val="0"/>
        <w:adjustRightInd w:val="0"/>
        <w:spacing w:line="360" w:lineRule="auto"/>
        <w:jc w:val="both"/>
        <w:rPr>
          <w:b/>
          <w:color w:val="000000"/>
          <w:lang w:val="en-US"/>
        </w:rPr>
      </w:pPr>
      <w:r w:rsidRPr="00705D87">
        <w:rPr>
          <w:color w:val="000000"/>
          <w:lang w:val="en-US"/>
        </w:rPr>
        <w:lastRenderedPageBreak/>
        <w:t>External shocks on a dollarized economy: an empirical evidence from Ecuador</w:t>
      </w:r>
      <w:r w:rsidRPr="00705D87">
        <w:rPr>
          <w:b/>
          <w:color w:val="000000"/>
          <w:lang w:val="en-US"/>
        </w:rPr>
        <w:t xml:space="preserve"> </w:t>
      </w:r>
    </w:p>
    <w:p w:rsidR="00705D87" w:rsidRPr="00705D87" w:rsidRDefault="00705D87" w:rsidP="00705D87">
      <w:pPr>
        <w:autoSpaceDE w:val="0"/>
        <w:autoSpaceDN w:val="0"/>
        <w:adjustRightInd w:val="0"/>
        <w:spacing w:line="360" w:lineRule="auto"/>
        <w:jc w:val="both"/>
        <w:rPr>
          <w:color w:val="000000"/>
          <w:lang w:val="en-US"/>
        </w:rPr>
      </w:pPr>
      <w:r w:rsidRPr="00705D87">
        <w:rPr>
          <w:color w:val="000000"/>
          <w:lang w:val="en-US"/>
        </w:rPr>
        <w:t>Elena Zambrano Cordova</w:t>
      </w:r>
    </w:p>
    <w:p w:rsidR="00070A17" w:rsidRPr="00705D87" w:rsidRDefault="00705D87" w:rsidP="00F06BE8">
      <w:pPr>
        <w:autoSpaceDE w:val="0"/>
        <w:autoSpaceDN w:val="0"/>
        <w:adjustRightInd w:val="0"/>
        <w:spacing w:line="360" w:lineRule="auto"/>
        <w:jc w:val="both"/>
        <w:rPr>
          <w:color w:val="000000"/>
          <w:lang w:val="en-US"/>
        </w:rPr>
      </w:pPr>
      <w:r w:rsidRPr="00705D87">
        <w:rPr>
          <w:color w:val="000000"/>
          <w:lang w:val="en-US"/>
        </w:rPr>
        <w:t>October 2015</w:t>
      </w:r>
    </w:p>
    <w:p w:rsidR="00070A17" w:rsidRPr="002B450D" w:rsidRDefault="00070A17" w:rsidP="00F06BE8">
      <w:pPr>
        <w:autoSpaceDE w:val="0"/>
        <w:autoSpaceDN w:val="0"/>
        <w:adjustRightInd w:val="0"/>
        <w:spacing w:line="360" w:lineRule="auto"/>
        <w:jc w:val="both"/>
        <w:rPr>
          <w:b/>
          <w:color w:val="000000"/>
          <w:lang w:val="en-US"/>
        </w:rPr>
      </w:pPr>
    </w:p>
    <w:p w:rsidR="00070A17" w:rsidRPr="00A5649A" w:rsidRDefault="00A5649A" w:rsidP="00A5649A">
      <w:pPr>
        <w:autoSpaceDE w:val="0"/>
        <w:autoSpaceDN w:val="0"/>
        <w:adjustRightInd w:val="0"/>
        <w:spacing w:line="360" w:lineRule="auto"/>
        <w:jc w:val="center"/>
        <w:rPr>
          <w:b/>
          <w:color w:val="000000"/>
          <w:u w:val="single"/>
          <w:lang w:val="en-US"/>
        </w:rPr>
      </w:pPr>
      <w:r w:rsidRPr="00A5649A">
        <w:rPr>
          <w:b/>
          <w:color w:val="000000"/>
          <w:u w:val="single"/>
          <w:lang w:val="en-US"/>
        </w:rPr>
        <w:t>ABSTRACT</w:t>
      </w:r>
    </w:p>
    <w:p w:rsidR="00070A17" w:rsidRPr="002B450D" w:rsidRDefault="00070A17" w:rsidP="00F06BE8">
      <w:pPr>
        <w:autoSpaceDE w:val="0"/>
        <w:autoSpaceDN w:val="0"/>
        <w:adjustRightInd w:val="0"/>
        <w:spacing w:line="360" w:lineRule="auto"/>
        <w:jc w:val="both"/>
        <w:rPr>
          <w:b/>
          <w:color w:val="000000"/>
          <w:lang w:val="en-US"/>
        </w:rPr>
      </w:pPr>
    </w:p>
    <w:p w:rsidR="00070A17" w:rsidRPr="002B450D" w:rsidRDefault="00070A17" w:rsidP="00F06BE8">
      <w:pPr>
        <w:autoSpaceDE w:val="0"/>
        <w:autoSpaceDN w:val="0"/>
        <w:adjustRightInd w:val="0"/>
        <w:spacing w:line="360" w:lineRule="auto"/>
        <w:jc w:val="both"/>
        <w:rPr>
          <w:b/>
          <w:color w:val="000000"/>
          <w:lang w:val="en-US"/>
        </w:rPr>
      </w:pPr>
    </w:p>
    <w:p w:rsidR="00070A17" w:rsidRDefault="00CE3CCB" w:rsidP="00F06BE8">
      <w:pPr>
        <w:autoSpaceDE w:val="0"/>
        <w:autoSpaceDN w:val="0"/>
        <w:adjustRightInd w:val="0"/>
        <w:spacing w:line="360" w:lineRule="auto"/>
        <w:jc w:val="both"/>
        <w:rPr>
          <w:color w:val="000000"/>
          <w:lang w:val="en-US"/>
        </w:rPr>
      </w:pPr>
      <w:r>
        <w:rPr>
          <w:color w:val="000000"/>
          <w:lang w:val="en-US"/>
        </w:rPr>
        <w:t xml:space="preserve">Theory </w:t>
      </w:r>
      <w:r w:rsidR="00DB0D90">
        <w:rPr>
          <w:color w:val="000000"/>
          <w:lang w:val="en-US"/>
        </w:rPr>
        <w:t>suggest</w:t>
      </w:r>
      <w:r w:rsidR="007225AA">
        <w:rPr>
          <w:color w:val="000000"/>
          <w:lang w:val="en-US"/>
        </w:rPr>
        <w:t>s</w:t>
      </w:r>
      <w:r w:rsidR="00DB0D90">
        <w:rPr>
          <w:color w:val="000000"/>
          <w:lang w:val="en-US"/>
        </w:rPr>
        <w:t xml:space="preserve"> that co</w:t>
      </w:r>
      <w:r w:rsidR="00253C6E">
        <w:rPr>
          <w:color w:val="000000"/>
          <w:lang w:val="en-US"/>
        </w:rPr>
        <w:t xml:space="preserve">untries within a dollarized regime –known </w:t>
      </w:r>
      <w:r w:rsidR="00332AB6">
        <w:rPr>
          <w:color w:val="000000"/>
          <w:lang w:val="en-US"/>
        </w:rPr>
        <w:t xml:space="preserve">as </w:t>
      </w:r>
      <w:r w:rsidR="00253C6E">
        <w:rPr>
          <w:color w:val="000000"/>
          <w:lang w:val="en-US"/>
        </w:rPr>
        <w:t>super-fixed exchange rate</w:t>
      </w:r>
      <w:r w:rsidR="00EA277E">
        <w:rPr>
          <w:color w:val="000000"/>
          <w:lang w:val="en-US"/>
        </w:rPr>
        <w:t>-</w:t>
      </w:r>
      <w:r w:rsidR="007225AA">
        <w:rPr>
          <w:color w:val="000000"/>
          <w:lang w:val="en-US"/>
        </w:rPr>
        <w:t xml:space="preserve"> will have problems</w:t>
      </w:r>
      <w:r w:rsidR="00253C6E">
        <w:rPr>
          <w:color w:val="000000"/>
          <w:lang w:val="en-US"/>
        </w:rPr>
        <w:t xml:space="preserve"> </w:t>
      </w:r>
      <w:r w:rsidR="007225AA">
        <w:rPr>
          <w:color w:val="000000"/>
          <w:lang w:val="en-US"/>
        </w:rPr>
        <w:t>responding to</w:t>
      </w:r>
      <w:r w:rsidR="00EA277E">
        <w:rPr>
          <w:color w:val="000000"/>
          <w:lang w:val="en-US"/>
        </w:rPr>
        <w:t xml:space="preserve"> </w:t>
      </w:r>
      <w:r w:rsidR="00253C6E">
        <w:rPr>
          <w:color w:val="000000"/>
          <w:lang w:val="en-US"/>
        </w:rPr>
        <w:t>external shocks</w:t>
      </w:r>
      <w:r w:rsidR="00EA277E">
        <w:rPr>
          <w:color w:val="000000"/>
          <w:lang w:val="en-US"/>
        </w:rPr>
        <w:t xml:space="preserve"> since</w:t>
      </w:r>
      <w:r w:rsidR="00332AB6">
        <w:rPr>
          <w:color w:val="000000"/>
          <w:lang w:val="en-US"/>
        </w:rPr>
        <w:t xml:space="preserve"> these</w:t>
      </w:r>
      <w:r w:rsidR="00EA277E">
        <w:rPr>
          <w:color w:val="000000"/>
          <w:lang w:val="en-US"/>
        </w:rPr>
        <w:t xml:space="preserve"> countries lack of monetary policy. </w:t>
      </w:r>
      <w:r w:rsidR="00332AB6">
        <w:rPr>
          <w:color w:val="000000"/>
          <w:lang w:val="en-US"/>
        </w:rPr>
        <w:t xml:space="preserve">Empirical </w:t>
      </w:r>
      <w:r w:rsidR="00B95862">
        <w:rPr>
          <w:color w:val="000000"/>
          <w:lang w:val="en-US"/>
        </w:rPr>
        <w:t>research</w:t>
      </w:r>
      <w:r w:rsidR="007225AA">
        <w:rPr>
          <w:color w:val="000000"/>
          <w:lang w:val="en-US"/>
        </w:rPr>
        <w:t xml:space="preserve"> about this</w:t>
      </w:r>
      <w:r w:rsidR="00332AB6">
        <w:rPr>
          <w:color w:val="000000"/>
          <w:lang w:val="en-US"/>
        </w:rPr>
        <w:t xml:space="preserve"> </w:t>
      </w:r>
      <w:r w:rsidR="00C65779">
        <w:rPr>
          <w:color w:val="000000"/>
          <w:lang w:val="en-US"/>
        </w:rPr>
        <w:t xml:space="preserve">kind of </w:t>
      </w:r>
      <w:r w:rsidR="00967E2F">
        <w:rPr>
          <w:color w:val="000000"/>
          <w:lang w:val="en-US"/>
        </w:rPr>
        <w:t>costs</w:t>
      </w:r>
      <w:r w:rsidR="00332AB6">
        <w:rPr>
          <w:color w:val="000000"/>
          <w:lang w:val="en-US"/>
        </w:rPr>
        <w:t xml:space="preserve"> </w:t>
      </w:r>
      <w:r w:rsidR="001C546B">
        <w:rPr>
          <w:color w:val="000000"/>
          <w:lang w:val="en-US"/>
        </w:rPr>
        <w:t>-</w:t>
      </w:r>
      <w:r w:rsidR="00332AB6">
        <w:rPr>
          <w:color w:val="000000"/>
          <w:lang w:val="en-US"/>
        </w:rPr>
        <w:t>and dollarization</w:t>
      </w:r>
      <w:r w:rsidR="00C95C89">
        <w:rPr>
          <w:color w:val="000000"/>
          <w:lang w:val="en-US"/>
        </w:rPr>
        <w:t>’s</w:t>
      </w:r>
      <w:r w:rsidR="00332AB6">
        <w:rPr>
          <w:color w:val="000000"/>
          <w:lang w:val="en-US"/>
        </w:rPr>
        <w:t xml:space="preserve"> experience in general</w:t>
      </w:r>
      <w:r w:rsidR="001C546B">
        <w:rPr>
          <w:color w:val="000000"/>
          <w:lang w:val="en-US"/>
        </w:rPr>
        <w:t>-</w:t>
      </w:r>
      <w:r w:rsidR="00967E2F">
        <w:rPr>
          <w:color w:val="000000"/>
          <w:lang w:val="en-US"/>
        </w:rPr>
        <w:t xml:space="preserve"> </w:t>
      </w:r>
      <w:r w:rsidR="00332AB6">
        <w:rPr>
          <w:color w:val="000000"/>
          <w:lang w:val="en-US"/>
        </w:rPr>
        <w:t>is based mainly on</w:t>
      </w:r>
      <w:r w:rsidR="00967E2F">
        <w:rPr>
          <w:color w:val="000000"/>
          <w:lang w:val="en-US"/>
        </w:rPr>
        <w:t xml:space="preserve"> </w:t>
      </w:r>
      <w:r w:rsidR="00164C26">
        <w:rPr>
          <w:color w:val="000000"/>
          <w:lang w:val="en-US"/>
        </w:rPr>
        <w:t xml:space="preserve">the case of </w:t>
      </w:r>
      <w:r w:rsidR="00967E2F">
        <w:rPr>
          <w:color w:val="000000"/>
          <w:lang w:val="en-US"/>
        </w:rPr>
        <w:t>Panama, since the country ad</w:t>
      </w:r>
      <w:r w:rsidR="008A3FA6">
        <w:rPr>
          <w:color w:val="000000"/>
          <w:lang w:val="en-US"/>
        </w:rPr>
        <w:t>opted dollarization since 1904. However,</w:t>
      </w:r>
      <w:r w:rsidR="00967E2F">
        <w:rPr>
          <w:color w:val="000000"/>
          <w:lang w:val="en-US"/>
        </w:rPr>
        <w:t xml:space="preserve"> since 2000 another Latin-American</w:t>
      </w:r>
      <w:r w:rsidR="00ED4E52">
        <w:rPr>
          <w:color w:val="000000"/>
          <w:lang w:val="en-US"/>
        </w:rPr>
        <w:t xml:space="preserve"> country</w:t>
      </w:r>
      <w:r w:rsidR="00C65779">
        <w:rPr>
          <w:color w:val="000000"/>
          <w:lang w:val="en-US"/>
        </w:rPr>
        <w:t xml:space="preserve">, </w:t>
      </w:r>
      <w:r w:rsidR="00C95C89">
        <w:rPr>
          <w:color w:val="000000"/>
          <w:lang w:val="en-US"/>
        </w:rPr>
        <w:t>very vulnera</w:t>
      </w:r>
      <w:r w:rsidR="00ED4E52">
        <w:rPr>
          <w:color w:val="000000"/>
          <w:lang w:val="en-US"/>
        </w:rPr>
        <w:t>ble to external disturbances through</w:t>
      </w:r>
      <w:r w:rsidR="00390658">
        <w:rPr>
          <w:color w:val="000000"/>
          <w:lang w:val="en-US"/>
        </w:rPr>
        <w:t xml:space="preserve"> </w:t>
      </w:r>
      <w:r w:rsidR="00C95C89">
        <w:rPr>
          <w:color w:val="000000"/>
          <w:lang w:val="en-US"/>
        </w:rPr>
        <w:t xml:space="preserve">its dependence on oil exports and </w:t>
      </w:r>
      <w:r w:rsidR="00AC396A">
        <w:rPr>
          <w:color w:val="000000"/>
          <w:lang w:val="en-US"/>
        </w:rPr>
        <w:t>p</w:t>
      </w:r>
      <w:r w:rsidR="00C95C89">
        <w:rPr>
          <w:color w:val="000000"/>
          <w:lang w:val="en-US"/>
        </w:rPr>
        <w:t xml:space="preserve">ersonal </w:t>
      </w:r>
      <w:r w:rsidR="000F3D38">
        <w:rPr>
          <w:color w:val="000000"/>
          <w:lang w:val="en-US"/>
        </w:rPr>
        <w:t>remittances</w:t>
      </w:r>
      <w:r w:rsidR="00ED4E52">
        <w:rPr>
          <w:color w:val="000000"/>
          <w:lang w:val="en-US"/>
        </w:rPr>
        <w:t xml:space="preserve">, </w:t>
      </w:r>
      <w:r w:rsidR="001E0D9B">
        <w:rPr>
          <w:color w:val="000000"/>
          <w:lang w:val="en-US"/>
        </w:rPr>
        <w:t>adopted the regime as well: Ecuador.</w:t>
      </w:r>
    </w:p>
    <w:p w:rsidR="001E0D9B" w:rsidRDefault="001E0D9B" w:rsidP="00F06BE8">
      <w:pPr>
        <w:autoSpaceDE w:val="0"/>
        <w:autoSpaceDN w:val="0"/>
        <w:adjustRightInd w:val="0"/>
        <w:spacing w:line="360" w:lineRule="auto"/>
        <w:jc w:val="both"/>
        <w:rPr>
          <w:color w:val="000000"/>
          <w:lang w:val="en-US"/>
        </w:rPr>
      </w:pPr>
    </w:p>
    <w:p w:rsidR="00DB0D90" w:rsidRDefault="00664AD1" w:rsidP="00DB0D90">
      <w:pPr>
        <w:autoSpaceDE w:val="0"/>
        <w:autoSpaceDN w:val="0"/>
        <w:adjustRightInd w:val="0"/>
        <w:spacing w:line="360" w:lineRule="auto"/>
        <w:jc w:val="both"/>
        <w:rPr>
          <w:color w:val="000000"/>
          <w:lang w:val="en-US"/>
        </w:rPr>
      </w:pPr>
      <w:r>
        <w:rPr>
          <w:color w:val="000000"/>
          <w:lang w:val="en-US"/>
        </w:rPr>
        <w:t xml:space="preserve">In </w:t>
      </w:r>
      <w:r w:rsidR="00DB0D90">
        <w:rPr>
          <w:color w:val="000000"/>
          <w:lang w:val="en-US"/>
        </w:rPr>
        <w:t>order to contrib</w:t>
      </w:r>
      <w:r w:rsidR="004A16B1">
        <w:rPr>
          <w:color w:val="000000"/>
          <w:lang w:val="en-US"/>
        </w:rPr>
        <w:t>ute to the empirical evidence about</w:t>
      </w:r>
      <w:r w:rsidR="00DB0D90">
        <w:rPr>
          <w:color w:val="000000"/>
          <w:lang w:val="en-US"/>
        </w:rPr>
        <w:t xml:space="preserve"> one disadvanta</w:t>
      </w:r>
      <w:r w:rsidR="00593AF2">
        <w:rPr>
          <w:color w:val="000000"/>
          <w:lang w:val="en-US"/>
        </w:rPr>
        <w:t xml:space="preserve">ge of the dollarized regime, </w:t>
      </w:r>
      <w:r w:rsidR="00DB0D90">
        <w:rPr>
          <w:color w:val="000000"/>
          <w:lang w:val="en-US"/>
        </w:rPr>
        <w:t>this thesis examine</w:t>
      </w:r>
      <w:r w:rsidR="007225AA">
        <w:rPr>
          <w:color w:val="000000"/>
          <w:lang w:val="en-US"/>
        </w:rPr>
        <w:t>s</w:t>
      </w:r>
      <w:r w:rsidR="00DB0D90">
        <w:rPr>
          <w:color w:val="000000"/>
          <w:lang w:val="en-US"/>
        </w:rPr>
        <w:t xml:space="preserve"> how changes in terms of trade and personal remittances affect the economy of Ecuador in comparison to the other dollarized and non-dollarized countries in the Lati</w:t>
      </w:r>
      <w:r w:rsidR="00C10154">
        <w:rPr>
          <w:color w:val="000000"/>
          <w:lang w:val="en-US"/>
        </w:rPr>
        <w:t>n-American region. The aim</w:t>
      </w:r>
      <w:r w:rsidR="00DB0D90">
        <w:rPr>
          <w:color w:val="000000"/>
          <w:lang w:val="en-US"/>
        </w:rPr>
        <w:t xml:space="preserve"> is to test if whether externals shocks result in greater costs –in terms of lower GDP per capita growth- to the Ecuadorian economy.  </w:t>
      </w:r>
    </w:p>
    <w:p w:rsidR="00DB0D90" w:rsidRDefault="00DB0D90" w:rsidP="00DB0D90">
      <w:pPr>
        <w:autoSpaceDE w:val="0"/>
        <w:autoSpaceDN w:val="0"/>
        <w:adjustRightInd w:val="0"/>
        <w:spacing w:line="360" w:lineRule="auto"/>
        <w:jc w:val="both"/>
        <w:rPr>
          <w:color w:val="000000"/>
          <w:lang w:val="en-US"/>
        </w:rPr>
      </w:pPr>
    </w:p>
    <w:p w:rsidR="00DB0D90" w:rsidRDefault="004168FC" w:rsidP="002C5D19">
      <w:pPr>
        <w:autoSpaceDE w:val="0"/>
        <w:autoSpaceDN w:val="0"/>
        <w:adjustRightInd w:val="0"/>
        <w:spacing w:line="360" w:lineRule="auto"/>
        <w:jc w:val="both"/>
        <w:rPr>
          <w:color w:val="000000"/>
          <w:lang w:val="en-US"/>
        </w:rPr>
      </w:pPr>
      <w:r>
        <w:rPr>
          <w:color w:val="000000"/>
          <w:lang w:val="en-US"/>
        </w:rPr>
        <w:t>Performing a</w:t>
      </w:r>
      <w:r w:rsidR="006E02A1">
        <w:rPr>
          <w:color w:val="000000"/>
          <w:lang w:val="en-US"/>
        </w:rPr>
        <w:t>n</w:t>
      </w:r>
      <w:r>
        <w:rPr>
          <w:color w:val="000000"/>
          <w:lang w:val="en-US"/>
        </w:rPr>
        <w:t xml:space="preserve"> </w:t>
      </w:r>
      <w:r w:rsidR="008162BE">
        <w:rPr>
          <w:color w:val="000000"/>
          <w:lang w:val="en-US"/>
        </w:rPr>
        <w:t xml:space="preserve">EGLS panel </w:t>
      </w:r>
      <w:r>
        <w:rPr>
          <w:color w:val="000000"/>
          <w:lang w:val="en-US"/>
        </w:rPr>
        <w:t xml:space="preserve">model, the findings suggest </w:t>
      </w:r>
      <w:r w:rsidR="002C5D19">
        <w:rPr>
          <w:color w:val="000000"/>
          <w:lang w:val="en-US"/>
        </w:rPr>
        <w:t xml:space="preserve">that these externals shocks </w:t>
      </w:r>
      <w:r w:rsidR="007225AA">
        <w:rPr>
          <w:color w:val="000000"/>
          <w:lang w:val="en-US"/>
        </w:rPr>
        <w:t>have not le</w:t>
      </w:r>
      <w:r w:rsidR="002C5D19">
        <w:rPr>
          <w:color w:val="000000"/>
          <w:lang w:val="en-US"/>
        </w:rPr>
        <w:t xml:space="preserve">d to major repercussions </w:t>
      </w:r>
      <w:r w:rsidR="00C70566">
        <w:rPr>
          <w:color w:val="000000"/>
          <w:lang w:val="en-US"/>
        </w:rPr>
        <w:t>to</w:t>
      </w:r>
      <w:r w:rsidR="00DB0D90">
        <w:rPr>
          <w:color w:val="000000"/>
          <w:lang w:val="en-US"/>
        </w:rPr>
        <w:t xml:space="preserve"> Ecuador in comparison with the entire region. </w:t>
      </w:r>
      <w:r w:rsidR="002C5D19">
        <w:rPr>
          <w:color w:val="000000"/>
          <w:lang w:val="en-US"/>
        </w:rPr>
        <w:t>Furthermore, w</w:t>
      </w:r>
      <w:r w:rsidR="00DB0D90">
        <w:rPr>
          <w:color w:val="000000"/>
          <w:lang w:val="en-US"/>
        </w:rPr>
        <w:t xml:space="preserve">ithin the dollarized countries, changes in terms of trade leads to higher costs on Panama and El Salvador than in Ecuador. </w:t>
      </w:r>
      <w:r w:rsidR="00B24C27">
        <w:rPr>
          <w:color w:val="000000"/>
          <w:lang w:val="en-US"/>
        </w:rPr>
        <w:t>Furthermore, b</w:t>
      </w:r>
      <w:r w:rsidR="00DB0D90">
        <w:rPr>
          <w:color w:val="000000"/>
          <w:lang w:val="en-US"/>
        </w:rPr>
        <w:t>e</w:t>
      </w:r>
      <w:r w:rsidR="00B24C27">
        <w:rPr>
          <w:color w:val="000000"/>
          <w:lang w:val="en-US"/>
        </w:rPr>
        <w:t>tween these two countries</w:t>
      </w:r>
      <w:r w:rsidR="00DB0D90">
        <w:rPr>
          <w:color w:val="000000"/>
          <w:lang w:val="en-US"/>
        </w:rPr>
        <w:t xml:space="preserve"> a “resource curse” seems to be present as improvements in terms of trade leads to a decrease in </w:t>
      </w:r>
      <w:r w:rsidR="00B24C27">
        <w:rPr>
          <w:color w:val="000000"/>
          <w:lang w:val="en-US"/>
        </w:rPr>
        <w:t>economic growth.</w:t>
      </w:r>
    </w:p>
    <w:p w:rsidR="001E0D9B" w:rsidRDefault="001E0D9B" w:rsidP="00F06BE8">
      <w:pPr>
        <w:autoSpaceDE w:val="0"/>
        <w:autoSpaceDN w:val="0"/>
        <w:adjustRightInd w:val="0"/>
        <w:spacing w:line="360" w:lineRule="auto"/>
        <w:jc w:val="both"/>
        <w:rPr>
          <w:color w:val="000000"/>
          <w:lang w:val="en-US"/>
        </w:rPr>
      </w:pPr>
    </w:p>
    <w:p w:rsidR="00F9011A" w:rsidRPr="00943FA6" w:rsidRDefault="00F9011A" w:rsidP="00F06BE8">
      <w:pPr>
        <w:autoSpaceDE w:val="0"/>
        <w:autoSpaceDN w:val="0"/>
        <w:adjustRightInd w:val="0"/>
        <w:spacing w:line="360" w:lineRule="auto"/>
        <w:jc w:val="both"/>
        <w:rPr>
          <w:color w:val="000000"/>
          <w:lang w:val="en-US"/>
        </w:rPr>
      </w:pPr>
    </w:p>
    <w:p w:rsidR="00BC34C2" w:rsidRDefault="00BC34C2" w:rsidP="00BC34C2">
      <w:pPr>
        <w:autoSpaceDE w:val="0"/>
        <w:autoSpaceDN w:val="0"/>
        <w:adjustRightInd w:val="0"/>
        <w:spacing w:line="360" w:lineRule="auto"/>
        <w:jc w:val="both"/>
        <w:rPr>
          <w:b/>
          <w:color w:val="000000"/>
          <w:lang w:val="en-US"/>
        </w:rPr>
      </w:pPr>
    </w:p>
    <w:p w:rsidR="00097DDF" w:rsidRDefault="00097DDF" w:rsidP="00BC34C2">
      <w:pPr>
        <w:autoSpaceDE w:val="0"/>
        <w:autoSpaceDN w:val="0"/>
        <w:adjustRightInd w:val="0"/>
        <w:spacing w:line="360" w:lineRule="auto"/>
        <w:jc w:val="both"/>
        <w:rPr>
          <w:b/>
          <w:color w:val="000000"/>
          <w:lang w:val="en-US"/>
        </w:rPr>
      </w:pPr>
    </w:p>
    <w:p w:rsidR="00BC34C2" w:rsidRPr="00CC31E9" w:rsidRDefault="00BC34C2" w:rsidP="00CC31E9">
      <w:pPr>
        <w:pStyle w:val="ListParagraph"/>
        <w:numPr>
          <w:ilvl w:val="0"/>
          <w:numId w:val="3"/>
        </w:numPr>
        <w:autoSpaceDE w:val="0"/>
        <w:autoSpaceDN w:val="0"/>
        <w:adjustRightInd w:val="0"/>
        <w:spacing w:line="360" w:lineRule="auto"/>
        <w:jc w:val="both"/>
        <w:rPr>
          <w:b/>
          <w:color w:val="000000"/>
          <w:sz w:val="28"/>
          <w:szCs w:val="28"/>
          <w:lang w:val="en-US"/>
        </w:rPr>
      </w:pPr>
      <w:r w:rsidRPr="00CC31E9">
        <w:rPr>
          <w:b/>
          <w:color w:val="000000"/>
          <w:sz w:val="28"/>
          <w:szCs w:val="28"/>
          <w:lang w:val="en-US"/>
        </w:rPr>
        <w:lastRenderedPageBreak/>
        <w:t>INTRODUCTION</w:t>
      </w:r>
    </w:p>
    <w:p w:rsidR="0082353D" w:rsidRPr="00803A0B" w:rsidRDefault="0082353D" w:rsidP="00BC34C2">
      <w:pPr>
        <w:autoSpaceDE w:val="0"/>
        <w:autoSpaceDN w:val="0"/>
        <w:adjustRightInd w:val="0"/>
        <w:spacing w:line="360" w:lineRule="auto"/>
        <w:jc w:val="both"/>
        <w:rPr>
          <w:b/>
          <w:color w:val="000000"/>
          <w:lang w:val="en-US"/>
        </w:rPr>
      </w:pPr>
    </w:p>
    <w:p w:rsidR="002F5A1A" w:rsidRDefault="0082353D" w:rsidP="0082353D">
      <w:pPr>
        <w:autoSpaceDE w:val="0"/>
        <w:autoSpaceDN w:val="0"/>
        <w:adjustRightInd w:val="0"/>
        <w:spacing w:line="360" w:lineRule="auto"/>
        <w:jc w:val="both"/>
      </w:pPr>
      <w:r>
        <w:rPr>
          <w:color w:val="000000"/>
          <w:lang w:val="en-US"/>
        </w:rPr>
        <w:t>E</w:t>
      </w:r>
      <w:r w:rsidRPr="00803A0B">
        <w:rPr>
          <w:color w:val="000000"/>
          <w:lang w:val="en-US"/>
        </w:rPr>
        <w:t>xchange rate regimes</w:t>
      </w:r>
      <w:r>
        <w:rPr>
          <w:color w:val="000000"/>
          <w:lang w:val="en-US"/>
        </w:rPr>
        <w:t xml:space="preserve"> play</w:t>
      </w:r>
      <w:r w:rsidRPr="00803A0B">
        <w:rPr>
          <w:color w:val="000000"/>
          <w:lang w:val="en-US"/>
        </w:rPr>
        <w:t xml:space="preserve"> an important role in </w:t>
      </w:r>
      <w:r w:rsidR="002C688F">
        <w:rPr>
          <w:color w:val="000000"/>
          <w:lang w:val="en-US"/>
        </w:rPr>
        <w:t xml:space="preserve">open </w:t>
      </w:r>
      <w:r w:rsidRPr="00803A0B">
        <w:rPr>
          <w:color w:val="000000"/>
          <w:lang w:val="en-US"/>
        </w:rPr>
        <w:t>macroeconomic</w:t>
      </w:r>
      <w:r>
        <w:rPr>
          <w:color w:val="000000"/>
          <w:lang w:val="en-US"/>
        </w:rPr>
        <w:t xml:space="preserve"> models. This is the case in the </w:t>
      </w:r>
      <w:proofErr w:type="spellStart"/>
      <w:r w:rsidRPr="00803A0B">
        <w:rPr>
          <w:color w:val="000000"/>
          <w:lang w:val="en-US"/>
        </w:rPr>
        <w:t>Mundell</w:t>
      </w:r>
      <w:proofErr w:type="spellEnd"/>
      <w:r w:rsidRPr="00803A0B">
        <w:rPr>
          <w:color w:val="000000"/>
          <w:lang w:val="en-US"/>
        </w:rPr>
        <w:t>-Fleming</w:t>
      </w:r>
      <w:r>
        <w:rPr>
          <w:color w:val="000000"/>
          <w:lang w:val="en-US"/>
        </w:rPr>
        <w:t xml:space="preserve"> model where </w:t>
      </w:r>
      <w:r w:rsidRPr="00803A0B">
        <w:rPr>
          <w:color w:val="000000"/>
          <w:lang w:val="en-US"/>
        </w:rPr>
        <w:t>“</w:t>
      </w:r>
      <w:r w:rsidR="007225AA">
        <w:t>the behavio</w:t>
      </w:r>
      <w:r w:rsidR="007225AA" w:rsidRPr="00803A0B">
        <w:t>ur</w:t>
      </w:r>
      <w:r w:rsidRPr="00803A0B">
        <w:t xml:space="preserve"> of an economy depends on the exchange-rate system it has adopted”. </w:t>
      </w:r>
      <w:r w:rsidR="002F5A1A">
        <w:t>Within the different types of systems, not all of them allow the economie</w:t>
      </w:r>
      <w:r w:rsidR="007225AA">
        <w:t>s to react appropriately to</w:t>
      </w:r>
      <w:r w:rsidR="002F5A1A">
        <w:t xml:space="preserve"> external shocks</w:t>
      </w:r>
      <w:r w:rsidR="00AE3868">
        <w:t xml:space="preserve">. </w:t>
      </w:r>
      <w:r w:rsidR="00FE3A6C">
        <w:t>According</w:t>
      </w:r>
      <w:r w:rsidR="00AE3868">
        <w:t xml:space="preserve"> to the theory, the adjustment </w:t>
      </w:r>
      <w:r w:rsidR="00166043">
        <w:t>process</w:t>
      </w:r>
      <w:r w:rsidR="00AE3868">
        <w:t xml:space="preserve"> in this </w:t>
      </w:r>
      <w:r w:rsidR="00166043">
        <w:t xml:space="preserve">kind of </w:t>
      </w:r>
      <w:r w:rsidR="00AE3868">
        <w:t>setting will</w:t>
      </w:r>
      <w:r w:rsidR="00934290">
        <w:t xml:space="preserve"> be more “costly”</w:t>
      </w:r>
      <w:r w:rsidR="00AE3868">
        <w:t>, in terms of</w:t>
      </w:r>
      <w:r w:rsidR="00166043">
        <w:t xml:space="preserve"> growth,</w:t>
      </w:r>
      <w:r w:rsidR="00131FF5">
        <w:t xml:space="preserve"> wages or unemployment, in the case of fixed exchange rate regimes. </w:t>
      </w:r>
    </w:p>
    <w:p w:rsidR="002F5A1A" w:rsidRDefault="002F5A1A" w:rsidP="0082353D">
      <w:pPr>
        <w:autoSpaceDE w:val="0"/>
        <w:autoSpaceDN w:val="0"/>
        <w:adjustRightInd w:val="0"/>
        <w:spacing w:line="360" w:lineRule="auto"/>
        <w:jc w:val="both"/>
      </w:pPr>
    </w:p>
    <w:p w:rsidR="0082353D" w:rsidRPr="001F4D13" w:rsidRDefault="0082353D" w:rsidP="0082353D">
      <w:pPr>
        <w:autoSpaceDE w:val="0"/>
        <w:autoSpaceDN w:val="0"/>
        <w:adjustRightInd w:val="0"/>
        <w:spacing w:line="360" w:lineRule="auto"/>
        <w:jc w:val="both"/>
      </w:pPr>
      <w:r>
        <w:t>For example, in the case of a demand shock that leads to a decrease in the exports of a country, a flexible exchange rate regime could help to offset the</w:t>
      </w:r>
      <w:r w:rsidR="00F956AE">
        <w:t xml:space="preserve"> negative impact on the economy.</w:t>
      </w:r>
      <w:r>
        <w:t xml:space="preserve"> </w:t>
      </w:r>
      <w:r w:rsidR="00F956AE">
        <w:t xml:space="preserve">The fall in the exports will </w:t>
      </w:r>
      <w:r>
        <w:t xml:space="preserve">translate into a fall in the demand </w:t>
      </w:r>
      <w:r w:rsidR="00F956AE">
        <w:t>for national currency;</w:t>
      </w:r>
      <w:r w:rsidR="00B47E5D">
        <w:t xml:space="preserve"> consequently it will turn</w:t>
      </w:r>
      <w:r w:rsidR="002C688F">
        <w:t xml:space="preserve"> out into the</w:t>
      </w:r>
      <w:r>
        <w:t xml:space="preserve"> depreciation of the exchange rate. This depreciation will help to increase the exports since now the products become “cheaper” to the outside market and the exporter now receives more domestic currency for every unit of foreign currency. Notwithstanding, in the case of a fixed exchange rate, the adjustment mechanism will be different: it wi</w:t>
      </w:r>
      <w:r w:rsidR="00AD032D">
        <w:t xml:space="preserve">ll be done through a reduction in </w:t>
      </w:r>
      <w:r>
        <w:t>wages a</w:t>
      </w:r>
      <w:r w:rsidR="00AD032D">
        <w:t xml:space="preserve">nd prices, or even an increase in </w:t>
      </w:r>
      <w:r>
        <w:t xml:space="preserve">unemployment. </w:t>
      </w:r>
    </w:p>
    <w:p w:rsidR="0082353D" w:rsidRPr="00803A0B" w:rsidRDefault="0082353D" w:rsidP="0082353D">
      <w:pPr>
        <w:autoSpaceDE w:val="0"/>
        <w:autoSpaceDN w:val="0"/>
        <w:adjustRightInd w:val="0"/>
        <w:spacing w:line="360" w:lineRule="auto"/>
        <w:jc w:val="both"/>
      </w:pPr>
    </w:p>
    <w:p w:rsidR="0082353D" w:rsidRPr="00803A0B" w:rsidRDefault="0082353D" w:rsidP="0082353D">
      <w:pPr>
        <w:autoSpaceDE w:val="0"/>
        <w:autoSpaceDN w:val="0"/>
        <w:adjustRightInd w:val="0"/>
        <w:spacing w:line="360" w:lineRule="auto"/>
        <w:jc w:val="both"/>
      </w:pPr>
      <w:r>
        <w:t xml:space="preserve">Within the types of </w:t>
      </w:r>
      <w:r w:rsidRPr="00803A0B">
        <w:t>fixed exchange rate</w:t>
      </w:r>
      <w:r>
        <w:t xml:space="preserve"> regimes</w:t>
      </w:r>
      <w:r w:rsidRPr="00803A0B">
        <w:t xml:space="preserve">, the more severe or extreme </w:t>
      </w:r>
      <w:r>
        <w:t xml:space="preserve">case is dollarization. In this case a </w:t>
      </w:r>
      <w:r w:rsidRPr="00803A0B">
        <w:t>country give</w:t>
      </w:r>
      <w:r>
        <w:t>s</w:t>
      </w:r>
      <w:r w:rsidRPr="00803A0B">
        <w:t xml:space="preserve"> up its national currency and adopt</w:t>
      </w:r>
      <w:r>
        <w:t>s</w:t>
      </w:r>
      <w:r w:rsidRPr="00803A0B">
        <w:t xml:space="preserve"> </w:t>
      </w:r>
      <w:r>
        <w:t xml:space="preserve">a foreign one as </w:t>
      </w:r>
      <w:r w:rsidRPr="00803A0B">
        <w:t>le</w:t>
      </w:r>
      <w:r>
        <w:t>gal tender, typically the US dollar; t</w:t>
      </w:r>
      <w:r w:rsidRPr="00803A0B">
        <w:t>his is called “official or full dollarization”. We also have the case of “partial or de facto dollarization”, that is when the country maintains its national currency, but transactions can also be made in foreign currency, leading the country to a bi</w:t>
      </w:r>
      <w:r>
        <w:t>-</w:t>
      </w:r>
      <w:r w:rsidRPr="00803A0B">
        <w:t xml:space="preserve">currency system. </w:t>
      </w:r>
      <w:r w:rsidR="002312E0">
        <w:rPr>
          <w:noProof/>
          <w:lang w:val="en-US"/>
        </w:rPr>
        <w:t>(Quispe-Angoli and</w:t>
      </w:r>
      <w:r>
        <w:rPr>
          <w:noProof/>
          <w:lang w:val="en-US"/>
        </w:rPr>
        <w:t xml:space="preserve"> Elena, 2006)</w:t>
      </w:r>
      <w:r w:rsidRPr="00803A0B">
        <w:t xml:space="preserve"> </w:t>
      </w:r>
    </w:p>
    <w:p w:rsidR="0082353D" w:rsidRPr="00803A0B" w:rsidRDefault="0082353D" w:rsidP="0082353D">
      <w:pPr>
        <w:autoSpaceDE w:val="0"/>
        <w:autoSpaceDN w:val="0"/>
        <w:adjustRightInd w:val="0"/>
        <w:spacing w:line="360" w:lineRule="auto"/>
        <w:jc w:val="both"/>
      </w:pPr>
    </w:p>
    <w:p w:rsidR="00644BEB" w:rsidRDefault="0037645C" w:rsidP="001F1A85">
      <w:pPr>
        <w:autoSpaceDE w:val="0"/>
        <w:autoSpaceDN w:val="0"/>
        <w:adjustRightInd w:val="0"/>
        <w:spacing w:line="360" w:lineRule="auto"/>
        <w:jc w:val="both"/>
      </w:pPr>
      <w:r>
        <w:t xml:space="preserve">The current literature </w:t>
      </w:r>
      <w:r w:rsidR="00BE20A7">
        <w:t xml:space="preserve">on the topic </w:t>
      </w:r>
      <w:r>
        <w:t xml:space="preserve">is more extensive in the case of partial </w:t>
      </w:r>
      <w:r w:rsidRPr="00803A0B">
        <w:t>dollarization</w:t>
      </w:r>
      <w:r>
        <w:t xml:space="preserve">, since more countries </w:t>
      </w:r>
      <w:r w:rsidR="003B456F">
        <w:t>maintain this regime. Research on ful</w:t>
      </w:r>
      <w:r w:rsidR="00BE20A7">
        <w:t>l dollarization is more limited</w:t>
      </w:r>
      <w:r w:rsidR="003B456F">
        <w:t xml:space="preserve"> and focus mainly on the experience of one single country: Panama. </w:t>
      </w:r>
      <w:r w:rsidR="00A37903">
        <w:t xml:space="preserve">The latter </w:t>
      </w:r>
      <w:r w:rsidR="00415C84">
        <w:t>principally</w:t>
      </w:r>
      <w:r w:rsidR="00DA368C">
        <w:t xml:space="preserve"> </w:t>
      </w:r>
      <w:r w:rsidR="005D4143">
        <w:t>because</w:t>
      </w:r>
      <w:r w:rsidR="007F2BDD">
        <w:t xml:space="preserve"> </w:t>
      </w:r>
      <w:r w:rsidR="00DA368C">
        <w:t>the country adopted dollarization a long time ago –since 1904- and is very important in terms of international trade due to its Canal.</w:t>
      </w:r>
    </w:p>
    <w:p w:rsidR="00F552D6" w:rsidRDefault="00644BEB" w:rsidP="001F1A85">
      <w:pPr>
        <w:autoSpaceDE w:val="0"/>
        <w:autoSpaceDN w:val="0"/>
        <w:adjustRightInd w:val="0"/>
        <w:spacing w:line="360" w:lineRule="auto"/>
        <w:jc w:val="both"/>
      </w:pPr>
      <w:r>
        <w:lastRenderedPageBreak/>
        <w:t xml:space="preserve">Nevertheless, there is another dollarized country within the Latin-American region that also deserves to be </w:t>
      </w:r>
      <w:r w:rsidR="00E91722">
        <w:t xml:space="preserve">a </w:t>
      </w:r>
      <w:r>
        <w:t xml:space="preserve">subject of study, especially </w:t>
      </w:r>
      <w:r w:rsidR="00E91722">
        <w:t xml:space="preserve">for </w:t>
      </w:r>
      <w:r>
        <w:t xml:space="preserve">to have </w:t>
      </w:r>
      <w:r w:rsidR="00690B74">
        <w:t>more</w:t>
      </w:r>
      <w:r>
        <w:t xml:space="preserve"> empirical</w:t>
      </w:r>
      <w:r w:rsidR="00690B74">
        <w:t xml:space="preserve"> evidence on one of the disadvantages</w:t>
      </w:r>
      <w:r>
        <w:t xml:space="preserve"> of the exchange rate system</w:t>
      </w:r>
      <w:r w:rsidR="00690B74">
        <w:t>: the difficulty to acc</w:t>
      </w:r>
      <w:r w:rsidR="00434442">
        <w:t xml:space="preserve">ommodate </w:t>
      </w:r>
      <w:r w:rsidR="00690B74">
        <w:t xml:space="preserve">external shocks. </w:t>
      </w:r>
      <w:r w:rsidR="004E563A">
        <w:t>This country is Ecuador;</w:t>
      </w:r>
      <w:r w:rsidR="00A76387">
        <w:t xml:space="preserve"> a country that</w:t>
      </w:r>
      <w:r w:rsidR="008D17DF">
        <w:t xml:space="preserve"> regardless of</w:t>
      </w:r>
      <w:r w:rsidR="00581138">
        <w:t xml:space="preserve"> </w:t>
      </w:r>
      <w:r w:rsidR="005B6486">
        <w:rPr>
          <w:color w:val="000000"/>
          <w:lang w:val="en-US"/>
        </w:rPr>
        <w:t>not having</w:t>
      </w:r>
      <w:r w:rsidR="00581138">
        <w:rPr>
          <w:color w:val="000000"/>
          <w:lang w:val="en-US"/>
        </w:rPr>
        <w:t xml:space="preserve"> as many years in a dollariz</w:t>
      </w:r>
      <w:r w:rsidR="00D75279">
        <w:rPr>
          <w:color w:val="000000"/>
          <w:lang w:val="en-US"/>
        </w:rPr>
        <w:t>ed system as Panama</w:t>
      </w:r>
      <w:r w:rsidR="00581138">
        <w:rPr>
          <w:color w:val="000000"/>
          <w:lang w:val="en-US"/>
        </w:rPr>
        <w:t xml:space="preserve">, it is a </w:t>
      </w:r>
      <w:r w:rsidR="00581138" w:rsidRPr="00803A0B">
        <w:t>more representative</w:t>
      </w:r>
      <w:r w:rsidR="00581138">
        <w:t xml:space="preserve"> economy</w:t>
      </w:r>
      <w:r w:rsidR="00581138" w:rsidRPr="00803A0B">
        <w:t xml:space="preserve"> in comparison</w:t>
      </w:r>
      <w:r w:rsidR="00581138">
        <w:t xml:space="preserve"> to other </w:t>
      </w:r>
      <w:r w:rsidR="00581138" w:rsidRPr="00803A0B">
        <w:t xml:space="preserve">independent countries that </w:t>
      </w:r>
      <w:r w:rsidR="00581138">
        <w:t xml:space="preserve">also </w:t>
      </w:r>
      <w:r w:rsidR="00581138" w:rsidRPr="00803A0B">
        <w:t>use another nation´s currency</w:t>
      </w:r>
      <w:r w:rsidR="00581138">
        <w:rPr>
          <w:rStyle w:val="FootnoteReference"/>
        </w:rPr>
        <w:footnoteReference w:id="1"/>
      </w:r>
      <w:r w:rsidR="00581138">
        <w:t>.</w:t>
      </w:r>
      <w:r w:rsidR="00547A4B">
        <w:t xml:space="preserve"> Furthermore, </w:t>
      </w:r>
      <w:r w:rsidR="00B805A3">
        <w:t>an important reason</w:t>
      </w:r>
      <w:r w:rsidR="00EE0CAA">
        <w:t xml:space="preserve"> is that the</w:t>
      </w:r>
      <w:r w:rsidR="001B2AE7">
        <w:t xml:space="preserve"> country </w:t>
      </w:r>
      <w:r w:rsidR="00D92FAF">
        <w:rPr>
          <w:color w:val="000000"/>
          <w:lang w:val="en-US"/>
        </w:rPr>
        <w:t>on one hand</w:t>
      </w:r>
      <w:r w:rsidR="001B2AE7" w:rsidRPr="00803A0B">
        <w:rPr>
          <w:color w:val="000000"/>
          <w:lang w:val="en-US"/>
        </w:rPr>
        <w:t xml:space="preserve"> lacks of monetary and exchange rate policy as an in</w:t>
      </w:r>
      <w:r w:rsidR="001B2AE7">
        <w:rPr>
          <w:color w:val="000000"/>
          <w:lang w:val="en-US"/>
        </w:rPr>
        <w:t xml:space="preserve">strument to adjust the economy, </w:t>
      </w:r>
      <w:r w:rsidR="00D92FAF">
        <w:rPr>
          <w:color w:val="000000"/>
          <w:lang w:val="en-US"/>
        </w:rPr>
        <w:t xml:space="preserve">but on the other hand, </w:t>
      </w:r>
      <w:r w:rsidR="001B2AE7">
        <w:rPr>
          <w:color w:val="000000"/>
          <w:lang w:val="en-US"/>
        </w:rPr>
        <w:t>presents a strong dependence on revenues -</w:t>
      </w:r>
      <w:r w:rsidR="00E91722">
        <w:rPr>
          <w:color w:val="000000"/>
          <w:lang w:val="en-US"/>
        </w:rPr>
        <w:t>oil exportation</w:t>
      </w:r>
      <w:r w:rsidR="001B2AE7">
        <w:rPr>
          <w:color w:val="000000"/>
          <w:lang w:val="en-US"/>
        </w:rPr>
        <w:t xml:space="preserve"> and personal remittances- highly vulnerable to external circumstances</w:t>
      </w:r>
      <w:r w:rsidR="00B805A3">
        <w:rPr>
          <w:color w:val="000000"/>
          <w:lang w:val="en-US"/>
        </w:rPr>
        <w:t xml:space="preserve">. </w:t>
      </w:r>
    </w:p>
    <w:p w:rsidR="001B2AE7" w:rsidRDefault="001B2AE7" w:rsidP="001F1A85">
      <w:pPr>
        <w:autoSpaceDE w:val="0"/>
        <w:autoSpaceDN w:val="0"/>
        <w:adjustRightInd w:val="0"/>
        <w:spacing w:line="360" w:lineRule="auto"/>
        <w:jc w:val="both"/>
      </w:pPr>
    </w:p>
    <w:p w:rsidR="00E60B77" w:rsidRDefault="00D07B45" w:rsidP="005B0A49">
      <w:pPr>
        <w:autoSpaceDE w:val="0"/>
        <w:autoSpaceDN w:val="0"/>
        <w:adjustRightInd w:val="0"/>
        <w:spacing w:line="360" w:lineRule="auto"/>
        <w:jc w:val="both"/>
        <w:rPr>
          <w:color w:val="000000"/>
          <w:lang w:val="en-US"/>
        </w:rPr>
      </w:pPr>
      <w:r w:rsidRPr="00803A0B">
        <w:rPr>
          <w:color w:val="000000"/>
          <w:lang w:val="en-US"/>
        </w:rPr>
        <w:t>Ecuador adopted the U</w:t>
      </w:r>
      <w:r>
        <w:rPr>
          <w:color w:val="000000"/>
          <w:lang w:val="en-US"/>
        </w:rPr>
        <w:t>S dollar as legal currency in January of 2000, after undergoing</w:t>
      </w:r>
      <w:r w:rsidRPr="00803A0B">
        <w:rPr>
          <w:color w:val="000000"/>
          <w:lang w:val="en-US"/>
        </w:rPr>
        <w:t xml:space="preserve"> its major financial and economic crisis. </w:t>
      </w:r>
      <w:r w:rsidR="00E60B77">
        <w:rPr>
          <w:color w:val="000000"/>
          <w:lang w:val="en-US"/>
        </w:rPr>
        <w:t>After adopting dollarization the country gain</w:t>
      </w:r>
      <w:r w:rsidR="001B2AE7">
        <w:rPr>
          <w:color w:val="000000"/>
          <w:lang w:val="en-US"/>
        </w:rPr>
        <w:t>ed</w:t>
      </w:r>
      <w:r w:rsidR="00E60B77">
        <w:rPr>
          <w:color w:val="000000"/>
          <w:lang w:val="en-US"/>
        </w:rPr>
        <w:t xml:space="preserve"> some level of stability an</w:t>
      </w:r>
      <w:r w:rsidR="005B0A49">
        <w:rPr>
          <w:color w:val="000000"/>
          <w:lang w:val="en-US"/>
        </w:rPr>
        <w:t>d</w:t>
      </w:r>
      <w:r w:rsidR="00E60B77">
        <w:rPr>
          <w:color w:val="000000"/>
          <w:lang w:val="en-US"/>
        </w:rPr>
        <w:t xml:space="preserve"> economic progress: As illustrate in figures #1, #2 and #3</w:t>
      </w:r>
      <w:r w:rsidR="003168A3">
        <w:rPr>
          <w:color w:val="000000"/>
          <w:lang w:val="en-US"/>
        </w:rPr>
        <w:t xml:space="preserve"> (see Appendix)</w:t>
      </w:r>
      <w:r w:rsidR="00E60B77">
        <w:rPr>
          <w:color w:val="000000"/>
          <w:lang w:val="en-US"/>
        </w:rPr>
        <w:t xml:space="preserve">, </w:t>
      </w:r>
      <w:r w:rsidR="005B0A49">
        <w:rPr>
          <w:color w:val="000000"/>
          <w:lang w:val="en-US"/>
        </w:rPr>
        <w:t>GDP growth, inflation</w:t>
      </w:r>
      <w:r w:rsidR="00E91722">
        <w:rPr>
          <w:color w:val="000000"/>
          <w:lang w:val="en-US"/>
        </w:rPr>
        <w:t>,</w:t>
      </w:r>
      <w:r w:rsidR="005B0A49">
        <w:rPr>
          <w:color w:val="000000"/>
          <w:lang w:val="en-US"/>
        </w:rPr>
        <w:t xml:space="preserve"> and unemployment have presented important improvements</w:t>
      </w:r>
      <w:r w:rsidR="00B358D3">
        <w:rPr>
          <w:color w:val="000000"/>
          <w:lang w:val="en-US"/>
        </w:rPr>
        <w:t>. But despite the latter, the country present some par</w:t>
      </w:r>
      <w:r w:rsidR="00A01CF9">
        <w:rPr>
          <w:color w:val="000000"/>
          <w:lang w:val="en-US"/>
        </w:rPr>
        <w:t>ticular characteristics that combine</w:t>
      </w:r>
      <w:r w:rsidR="003168A3">
        <w:rPr>
          <w:color w:val="000000"/>
          <w:lang w:val="en-US"/>
        </w:rPr>
        <w:t>d</w:t>
      </w:r>
      <w:r w:rsidR="00B358D3">
        <w:rPr>
          <w:color w:val="000000"/>
          <w:lang w:val="en-US"/>
        </w:rPr>
        <w:t xml:space="preserve"> with a dollarized system, can exacerbate the fact of not having monetary policy to reac</w:t>
      </w:r>
      <w:r w:rsidR="00A01CF9">
        <w:rPr>
          <w:color w:val="000000"/>
          <w:lang w:val="en-US"/>
        </w:rPr>
        <w:t>t</w:t>
      </w:r>
      <w:r w:rsidR="00B358D3">
        <w:rPr>
          <w:color w:val="000000"/>
          <w:lang w:val="en-US"/>
        </w:rPr>
        <w:t xml:space="preserve"> </w:t>
      </w:r>
      <w:r w:rsidR="002F6A71">
        <w:rPr>
          <w:color w:val="000000"/>
          <w:lang w:val="en-US"/>
        </w:rPr>
        <w:t>to</w:t>
      </w:r>
      <w:r w:rsidR="00B358D3">
        <w:rPr>
          <w:color w:val="000000"/>
          <w:lang w:val="en-US"/>
        </w:rPr>
        <w:t xml:space="preserve"> external shocks. </w:t>
      </w:r>
    </w:p>
    <w:p w:rsidR="00E60B77" w:rsidRDefault="00E60B77" w:rsidP="00D07B45">
      <w:pPr>
        <w:autoSpaceDE w:val="0"/>
        <w:autoSpaceDN w:val="0"/>
        <w:adjustRightInd w:val="0"/>
        <w:spacing w:line="360" w:lineRule="auto"/>
        <w:jc w:val="both"/>
        <w:rPr>
          <w:color w:val="000000"/>
          <w:lang w:val="en-US"/>
        </w:rPr>
      </w:pPr>
    </w:p>
    <w:p w:rsidR="00823270" w:rsidRDefault="008D1826" w:rsidP="00D07B45">
      <w:pPr>
        <w:autoSpaceDE w:val="0"/>
        <w:autoSpaceDN w:val="0"/>
        <w:adjustRightInd w:val="0"/>
        <w:spacing w:line="360" w:lineRule="auto"/>
        <w:jc w:val="both"/>
        <w:rPr>
          <w:color w:val="000000"/>
          <w:lang w:val="en-US"/>
        </w:rPr>
      </w:pPr>
      <w:r>
        <w:rPr>
          <w:color w:val="000000"/>
          <w:lang w:val="en-US"/>
        </w:rPr>
        <w:t xml:space="preserve">First, </w:t>
      </w:r>
      <w:r w:rsidR="00823270">
        <w:rPr>
          <w:color w:val="000000"/>
          <w:lang w:val="en-US"/>
        </w:rPr>
        <w:t>Ecuador depend</w:t>
      </w:r>
      <w:r w:rsidR="002F6A71">
        <w:rPr>
          <w:color w:val="000000"/>
          <w:lang w:val="en-US"/>
        </w:rPr>
        <w:t>s heavily on oil exportation</w:t>
      </w:r>
      <w:r>
        <w:rPr>
          <w:color w:val="000000"/>
          <w:lang w:val="en-US"/>
        </w:rPr>
        <w:t>:</w:t>
      </w:r>
      <w:r w:rsidR="00823270">
        <w:rPr>
          <w:color w:val="000000"/>
          <w:lang w:val="en-US"/>
        </w:rPr>
        <w:t xml:space="preserve"> they represent about fifty percent of its</w:t>
      </w:r>
      <w:r w:rsidR="00823270" w:rsidRPr="00803A0B">
        <w:rPr>
          <w:color w:val="000000"/>
          <w:lang w:val="en-US"/>
        </w:rPr>
        <w:t xml:space="preserve"> total exports</w:t>
      </w:r>
      <w:r w:rsidR="00823270">
        <w:rPr>
          <w:color w:val="000000"/>
          <w:lang w:val="en-US"/>
        </w:rPr>
        <w:t xml:space="preserve"> and</w:t>
      </w:r>
      <w:r w:rsidR="00E72530">
        <w:rPr>
          <w:color w:val="000000"/>
          <w:lang w:val="en-US"/>
        </w:rPr>
        <w:t>,</w:t>
      </w:r>
      <w:r w:rsidR="00823270">
        <w:rPr>
          <w:color w:val="000000"/>
          <w:lang w:val="en-US"/>
        </w:rPr>
        <w:t xml:space="preserve"> on average, 30% of the total incomes of the state budget during the past six years</w:t>
      </w:r>
      <w:r w:rsidR="00823270">
        <w:rPr>
          <w:rStyle w:val="FootnoteReference"/>
          <w:color w:val="000000"/>
          <w:lang w:val="en-US"/>
        </w:rPr>
        <w:footnoteReference w:id="2"/>
      </w:r>
      <w:r w:rsidR="00823270">
        <w:rPr>
          <w:color w:val="000000"/>
          <w:lang w:val="en-US"/>
        </w:rPr>
        <w:t xml:space="preserve">. </w:t>
      </w:r>
      <w:r w:rsidR="00E72530">
        <w:rPr>
          <w:color w:val="000000"/>
          <w:lang w:val="en-US"/>
        </w:rPr>
        <w:t xml:space="preserve">According to </w:t>
      </w:r>
      <w:r w:rsidR="00E72530">
        <w:rPr>
          <w:noProof/>
          <w:color w:val="000000"/>
          <w:lang w:val="en-US"/>
        </w:rPr>
        <w:t>Acosta (</w:t>
      </w:r>
      <w:r w:rsidR="00E72530" w:rsidRPr="003B6FAA">
        <w:rPr>
          <w:noProof/>
          <w:color w:val="000000"/>
          <w:lang w:val="en-US"/>
        </w:rPr>
        <w:t>2009)</w:t>
      </w:r>
      <w:r w:rsidR="00E72530">
        <w:rPr>
          <w:noProof/>
          <w:color w:val="000000"/>
          <w:lang w:val="en-US"/>
        </w:rPr>
        <w:t>,</w:t>
      </w:r>
      <w:r w:rsidR="00E72530">
        <w:rPr>
          <w:color w:val="000000"/>
          <w:lang w:val="en-US"/>
        </w:rPr>
        <w:t xml:space="preserve"> the importance is such that a single reduction of one dollar in the price of the </w:t>
      </w:r>
      <w:r w:rsidR="002F6A71">
        <w:rPr>
          <w:color w:val="000000"/>
          <w:lang w:val="en-US"/>
        </w:rPr>
        <w:t>Ecuadorian oil barrel</w:t>
      </w:r>
      <w:r w:rsidR="00E72530">
        <w:rPr>
          <w:color w:val="000000"/>
          <w:lang w:val="en-US"/>
        </w:rPr>
        <w:t xml:space="preserve"> translates into a net decrease </w:t>
      </w:r>
      <w:r w:rsidR="002F6A71">
        <w:rPr>
          <w:color w:val="000000"/>
          <w:lang w:val="en-US"/>
        </w:rPr>
        <w:t>of</w:t>
      </w:r>
      <w:r w:rsidR="00E72530">
        <w:rPr>
          <w:color w:val="000000"/>
          <w:lang w:val="en-US"/>
        </w:rPr>
        <w:t xml:space="preserve"> fiscal revenues of approximately 57.8 millions of dollars. Notwithstanding, t</w:t>
      </w:r>
      <w:r w:rsidR="00E72530" w:rsidRPr="00803A0B">
        <w:rPr>
          <w:color w:val="000000"/>
          <w:lang w:val="en-US"/>
        </w:rPr>
        <w:t xml:space="preserve">he problem with this </w:t>
      </w:r>
      <w:r w:rsidR="00E72530">
        <w:rPr>
          <w:color w:val="000000"/>
          <w:lang w:val="en-US"/>
        </w:rPr>
        <w:t xml:space="preserve">particular </w:t>
      </w:r>
      <w:r w:rsidR="00E72530" w:rsidRPr="00803A0B">
        <w:rPr>
          <w:color w:val="000000"/>
          <w:lang w:val="en-US"/>
        </w:rPr>
        <w:t>commodity is the volatility of</w:t>
      </w:r>
      <w:r w:rsidR="00E72530">
        <w:rPr>
          <w:color w:val="000000"/>
          <w:lang w:val="en-US"/>
        </w:rPr>
        <w:t xml:space="preserve"> its price</w:t>
      </w:r>
      <w:r w:rsidR="00E72530" w:rsidRPr="00803A0B">
        <w:rPr>
          <w:color w:val="000000"/>
          <w:lang w:val="en-US"/>
        </w:rPr>
        <w:t>, especially in times of economic turmoil</w:t>
      </w:r>
      <w:r w:rsidR="00F501C2">
        <w:rPr>
          <w:color w:val="000000"/>
          <w:lang w:val="en-US"/>
        </w:rPr>
        <w:t>.</w:t>
      </w:r>
      <w:r w:rsidR="008809F6">
        <w:rPr>
          <w:color w:val="000000"/>
          <w:lang w:val="en-US"/>
        </w:rPr>
        <w:t xml:space="preserve"> </w:t>
      </w:r>
      <w:r w:rsidR="00135675">
        <w:rPr>
          <w:color w:val="000000"/>
          <w:lang w:val="en-US"/>
        </w:rPr>
        <w:t>This</w:t>
      </w:r>
      <w:r w:rsidR="00717D87">
        <w:rPr>
          <w:color w:val="000000"/>
          <w:lang w:val="en-US"/>
        </w:rPr>
        <w:t xml:space="preserve"> volatility translate</w:t>
      </w:r>
      <w:r w:rsidR="00B47E5D">
        <w:rPr>
          <w:color w:val="000000"/>
          <w:lang w:val="en-US"/>
        </w:rPr>
        <w:t>s</w:t>
      </w:r>
      <w:r w:rsidR="00717D87">
        <w:rPr>
          <w:color w:val="000000"/>
          <w:lang w:val="en-US"/>
        </w:rPr>
        <w:t xml:space="preserve"> into va</w:t>
      </w:r>
      <w:r w:rsidR="00B50E84">
        <w:rPr>
          <w:color w:val="000000"/>
          <w:lang w:val="en-US"/>
        </w:rPr>
        <w:t>riability in terms of trade of the</w:t>
      </w:r>
      <w:r w:rsidR="00717D87">
        <w:rPr>
          <w:color w:val="000000"/>
          <w:lang w:val="en-US"/>
        </w:rPr>
        <w:t xml:space="preserve"> country, affecting the purchasing power of its exports, and hence the real level of income. </w:t>
      </w:r>
    </w:p>
    <w:p w:rsidR="00FF73DD" w:rsidRDefault="00FF73DD" w:rsidP="00D07B45">
      <w:pPr>
        <w:autoSpaceDE w:val="0"/>
        <w:autoSpaceDN w:val="0"/>
        <w:adjustRightInd w:val="0"/>
        <w:spacing w:line="360" w:lineRule="auto"/>
        <w:jc w:val="both"/>
        <w:rPr>
          <w:color w:val="000000"/>
          <w:lang w:val="en-US"/>
        </w:rPr>
      </w:pPr>
    </w:p>
    <w:p w:rsidR="000E5231" w:rsidRDefault="000E5231" w:rsidP="00D07B45">
      <w:pPr>
        <w:autoSpaceDE w:val="0"/>
        <w:autoSpaceDN w:val="0"/>
        <w:adjustRightInd w:val="0"/>
        <w:spacing w:line="360" w:lineRule="auto"/>
        <w:jc w:val="both"/>
        <w:rPr>
          <w:color w:val="000000"/>
          <w:lang w:val="en-US"/>
        </w:rPr>
      </w:pPr>
      <w:r>
        <w:rPr>
          <w:color w:val="000000"/>
          <w:lang w:val="en-US"/>
        </w:rPr>
        <w:lastRenderedPageBreak/>
        <w:t>Second, it is a country with a large population of immigrants</w:t>
      </w:r>
      <w:r>
        <w:rPr>
          <w:rStyle w:val="FootnoteReference"/>
          <w:color w:val="000000"/>
          <w:lang w:val="en-US"/>
        </w:rPr>
        <w:footnoteReference w:id="3"/>
      </w:r>
      <w:r>
        <w:rPr>
          <w:color w:val="000000"/>
          <w:lang w:val="en-US"/>
        </w:rPr>
        <w:t>, therefore</w:t>
      </w:r>
      <w:r w:rsidR="002F6A71">
        <w:rPr>
          <w:color w:val="000000"/>
          <w:lang w:val="en-US"/>
        </w:rPr>
        <w:t>,</w:t>
      </w:r>
      <w:r>
        <w:rPr>
          <w:color w:val="000000"/>
          <w:lang w:val="en-US"/>
        </w:rPr>
        <w:t xml:space="preserve"> received an important flow of capital due to the personal </w:t>
      </w:r>
      <w:r w:rsidR="0085094F">
        <w:rPr>
          <w:color w:val="000000"/>
          <w:lang w:val="en-US"/>
        </w:rPr>
        <w:t>remittances</w:t>
      </w:r>
      <w:r>
        <w:rPr>
          <w:color w:val="000000"/>
          <w:lang w:val="en-US"/>
        </w:rPr>
        <w:t xml:space="preserve"> sent </w:t>
      </w:r>
      <w:r w:rsidR="0085094F">
        <w:rPr>
          <w:color w:val="000000"/>
          <w:lang w:val="en-US"/>
        </w:rPr>
        <w:t>by the immigrants to their families that still live in the country</w:t>
      </w:r>
      <w:r w:rsidR="00632A49">
        <w:rPr>
          <w:color w:val="000000"/>
          <w:lang w:val="en-US"/>
        </w:rPr>
        <w:t xml:space="preserve"> (see figure #5 in Appendix)</w:t>
      </w:r>
      <w:r w:rsidR="0085094F">
        <w:rPr>
          <w:color w:val="000000"/>
          <w:lang w:val="en-US"/>
        </w:rPr>
        <w:t xml:space="preserve">. </w:t>
      </w:r>
      <w:r w:rsidR="00B331ED">
        <w:rPr>
          <w:color w:val="000000"/>
          <w:lang w:val="en-US"/>
        </w:rPr>
        <w:t>Several Ecuadorian</w:t>
      </w:r>
      <w:r w:rsidR="00B331ED" w:rsidRPr="00803A0B">
        <w:rPr>
          <w:color w:val="000000"/>
          <w:lang w:val="en-US"/>
        </w:rPr>
        <w:t xml:space="preserve"> economists</w:t>
      </w:r>
      <w:r w:rsidR="00B331ED">
        <w:rPr>
          <w:color w:val="000000"/>
          <w:lang w:val="en-US"/>
        </w:rPr>
        <w:t xml:space="preserve"> such as Alberto Acosta, Rafael Correa</w:t>
      </w:r>
      <w:r w:rsidR="00B331ED">
        <w:rPr>
          <w:rStyle w:val="FootnoteReference"/>
          <w:color w:val="000000"/>
          <w:lang w:val="en-US"/>
        </w:rPr>
        <w:footnoteReference w:id="4"/>
      </w:r>
      <w:r w:rsidR="00B331ED" w:rsidRPr="00803A0B">
        <w:rPr>
          <w:color w:val="000000"/>
          <w:lang w:val="en-US"/>
        </w:rPr>
        <w:t>,</w:t>
      </w:r>
      <w:r w:rsidR="00B331ED">
        <w:rPr>
          <w:color w:val="000000"/>
          <w:lang w:val="en-US"/>
        </w:rPr>
        <w:t xml:space="preserve"> Carlos </w:t>
      </w:r>
      <w:proofErr w:type="spellStart"/>
      <w:r w:rsidR="00B331ED">
        <w:rPr>
          <w:color w:val="000000"/>
          <w:lang w:val="en-US"/>
        </w:rPr>
        <w:t>Larrea</w:t>
      </w:r>
      <w:proofErr w:type="spellEnd"/>
      <w:r w:rsidR="00B331ED">
        <w:rPr>
          <w:color w:val="000000"/>
          <w:lang w:val="en-US"/>
        </w:rPr>
        <w:t>, among others, consider</w:t>
      </w:r>
      <w:r w:rsidR="00B331ED" w:rsidRPr="00803A0B">
        <w:rPr>
          <w:color w:val="000000"/>
          <w:lang w:val="en-US"/>
        </w:rPr>
        <w:t xml:space="preserve"> </w:t>
      </w:r>
      <w:r w:rsidR="00B331ED">
        <w:rPr>
          <w:color w:val="000000"/>
          <w:lang w:val="en-US"/>
        </w:rPr>
        <w:t>that</w:t>
      </w:r>
      <w:r w:rsidR="00B331ED" w:rsidRPr="00803A0B">
        <w:rPr>
          <w:color w:val="000000"/>
          <w:lang w:val="en-US"/>
        </w:rPr>
        <w:t xml:space="preserve"> remittances sent by the immigrants were one of the principal factors that</w:t>
      </w:r>
      <w:r w:rsidR="002F6A71">
        <w:rPr>
          <w:color w:val="000000"/>
          <w:lang w:val="en-US"/>
        </w:rPr>
        <w:t xml:space="preserve"> help</w:t>
      </w:r>
      <w:r w:rsidR="00B331ED">
        <w:rPr>
          <w:color w:val="000000"/>
          <w:lang w:val="en-US"/>
        </w:rPr>
        <w:t xml:space="preserve"> </w:t>
      </w:r>
      <w:r w:rsidR="00B331ED" w:rsidRPr="00803A0B">
        <w:rPr>
          <w:color w:val="000000"/>
          <w:lang w:val="en-US"/>
        </w:rPr>
        <w:t>boost the economy aft</w:t>
      </w:r>
      <w:r w:rsidR="00B47E5D">
        <w:rPr>
          <w:color w:val="000000"/>
          <w:lang w:val="en-US"/>
        </w:rPr>
        <w:t xml:space="preserve">er de financial crisis and </w:t>
      </w:r>
      <w:r w:rsidR="00B331ED" w:rsidRPr="00803A0B">
        <w:rPr>
          <w:color w:val="000000"/>
          <w:lang w:val="en-US"/>
        </w:rPr>
        <w:t xml:space="preserve">helped to sustain dollarization. For an overview of the importance of the remittances for the country, during 2007 which was the year with the highest peak of remittances registered, they represent about 6.5% of GDP, 10.2% of the households’ consumption and 59.9% of the non-oil exports. </w:t>
      </w:r>
      <w:r w:rsidR="00B331ED" w:rsidRPr="00803A0B">
        <w:rPr>
          <w:noProof/>
          <w:color w:val="000000"/>
          <w:lang w:val="en-US"/>
        </w:rPr>
        <w:t>(Banco Central del Ecuador, 2007)</w:t>
      </w:r>
    </w:p>
    <w:p w:rsidR="00D07B45" w:rsidRPr="00D07B45" w:rsidRDefault="00D07B45" w:rsidP="001F1A85">
      <w:pPr>
        <w:autoSpaceDE w:val="0"/>
        <w:autoSpaceDN w:val="0"/>
        <w:adjustRightInd w:val="0"/>
        <w:spacing w:line="360" w:lineRule="auto"/>
        <w:jc w:val="both"/>
        <w:rPr>
          <w:lang w:val="en-US"/>
        </w:rPr>
      </w:pPr>
    </w:p>
    <w:p w:rsidR="001F1A85" w:rsidRDefault="003C2D58" w:rsidP="001F1A85">
      <w:pPr>
        <w:autoSpaceDE w:val="0"/>
        <w:autoSpaceDN w:val="0"/>
        <w:adjustRightInd w:val="0"/>
        <w:spacing w:line="360" w:lineRule="auto"/>
        <w:jc w:val="both"/>
        <w:rPr>
          <w:noProof/>
          <w:lang w:val="en-US"/>
        </w:rPr>
      </w:pPr>
      <w:r>
        <w:rPr>
          <w:color w:val="000000"/>
          <w:lang w:val="en-US"/>
        </w:rPr>
        <w:t xml:space="preserve">However, </w:t>
      </w:r>
      <w:r w:rsidR="00395615">
        <w:rPr>
          <w:color w:val="000000"/>
          <w:sz w:val="23"/>
          <w:szCs w:val="23"/>
          <w:lang w:val="en-US"/>
        </w:rPr>
        <w:t>as these two variables</w:t>
      </w:r>
      <w:r>
        <w:rPr>
          <w:color w:val="000000"/>
          <w:sz w:val="23"/>
          <w:szCs w:val="23"/>
          <w:lang w:val="en-US"/>
        </w:rPr>
        <w:t xml:space="preserve"> have the power to boost the econo</w:t>
      </w:r>
      <w:r w:rsidR="00273BAE">
        <w:rPr>
          <w:color w:val="000000"/>
          <w:sz w:val="23"/>
          <w:szCs w:val="23"/>
          <w:lang w:val="en-US"/>
        </w:rPr>
        <w:t xml:space="preserve">my, they can also pull it down. </w:t>
      </w:r>
    </w:p>
    <w:p w:rsidR="00EB4E7A" w:rsidRPr="00E16C78" w:rsidRDefault="00EB4E7A" w:rsidP="00EB4E7A">
      <w:pPr>
        <w:autoSpaceDE w:val="0"/>
        <w:autoSpaceDN w:val="0"/>
        <w:adjustRightInd w:val="0"/>
        <w:spacing w:line="360" w:lineRule="auto"/>
        <w:jc w:val="both"/>
        <w:rPr>
          <w:noProof/>
          <w:lang w:val="en-US"/>
        </w:rPr>
      </w:pPr>
      <w:r>
        <w:rPr>
          <w:noProof/>
          <w:color w:val="000000"/>
          <w:lang w:val="en-US"/>
        </w:rPr>
        <w:t xml:space="preserve">In this line, </w:t>
      </w:r>
      <w:r>
        <w:t xml:space="preserve">the aim of the present thesis is to test whether </w:t>
      </w:r>
      <w:r w:rsidR="00E16C78">
        <w:rPr>
          <w:noProof/>
          <w:lang w:val="en-US"/>
        </w:rPr>
        <w:t xml:space="preserve">changes in terms of trade </w:t>
      </w:r>
      <w:r w:rsidR="002F6A71">
        <w:rPr>
          <w:noProof/>
          <w:lang w:val="en-US"/>
        </w:rPr>
        <w:t>and personal remittances levels</w:t>
      </w:r>
      <w:r w:rsidR="0041049F">
        <w:t xml:space="preserve"> </w:t>
      </w:r>
      <w:r>
        <w:rPr>
          <w:noProof/>
          <w:lang w:val="en-US"/>
        </w:rPr>
        <w:t xml:space="preserve">have been more “costly” to Ecuador in comparison to the other dollarized and non-dollarized countries in the region. </w:t>
      </w:r>
      <w:r w:rsidR="002F6A71">
        <w:rPr>
          <w:noProof/>
          <w:lang w:val="en-US"/>
        </w:rPr>
        <w:t>T</w:t>
      </w:r>
      <w:r w:rsidR="00E23230">
        <w:rPr>
          <w:noProof/>
          <w:lang w:val="en-US"/>
        </w:rPr>
        <w:t xml:space="preserve">o do so, </w:t>
      </w:r>
      <w:r w:rsidR="00E23230">
        <w:rPr>
          <w:color w:val="000000"/>
          <w:lang w:val="en-US"/>
        </w:rPr>
        <w:t xml:space="preserve">following the work of </w:t>
      </w:r>
      <w:r w:rsidR="00E23230" w:rsidRPr="00803A0B">
        <w:rPr>
          <w:noProof/>
          <w:lang w:val="en-US"/>
        </w:rPr>
        <w:t>Edwards (2001)</w:t>
      </w:r>
      <w:r w:rsidR="00E23230">
        <w:rPr>
          <w:noProof/>
          <w:lang w:val="en-US"/>
        </w:rPr>
        <w:t xml:space="preserve">, </w:t>
      </w:r>
      <w:r w:rsidR="0041049F">
        <w:rPr>
          <w:noProof/>
          <w:lang w:val="en-US"/>
        </w:rPr>
        <w:t>I use</w:t>
      </w:r>
      <w:r w:rsidR="00CA68F8">
        <w:rPr>
          <w:noProof/>
          <w:lang w:val="en-US"/>
        </w:rPr>
        <w:t xml:space="preserve"> a fixed-effect</w:t>
      </w:r>
      <w:r w:rsidR="00E16C78">
        <w:rPr>
          <w:noProof/>
          <w:lang w:val="en-US"/>
        </w:rPr>
        <w:t xml:space="preserve"> panel</w:t>
      </w:r>
      <w:r w:rsidR="002F6A71">
        <w:rPr>
          <w:noProof/>
          <w:lang w:val="en-US"/>
        </w:rPr>
        <w:t xml:space="preserve"> regression model, base</w:t>
      </w:r>
      <w:r w:rsidR="00E16C78">
        <w:rPr>
          <w:noProof/>
          <w:lang w:val="en-US"/>
        </w:rPr>
        <w:t xml:space="preserve"> </w:t>
      </w:r>
      <w:r w:rsidR="00CA68F8">
        <w:rPr>
          <w:noProof/>
          <w:lang w:val="en-US"/>
        </w:rPr>
        <w:t xml:space="preserve">on </w:t>
      </w:r>
      <w:r w:rsidR="00E16C78">
        <w:rPr>
          <w:noProof/>
          <w:lang w:val="en-US"/>
        </w:rPr>
        <w:t xml:space="preserve">data </w:t>
      </w:r>
      <w:r w:rsidR="002F6A71">
        <w:rPr>
          <w:noProof/>
          <w:lang w:val="en-US"/>
        </w:rPr>
        <w:t>from</w:t>
      </w:r>
      <w:r w:rsidR="00E16C78">
        <w:rPr>
          <w:noProof/>
          <w:lang w:val="en-US"/>
        </w:rPr>
        <w:t xml:space="preserve"> 17 </w:t>
      </w:r>
      <w:r w:rsidR="00B47E5D">
        <w:rPr>
          <w:noProof/>
          <w:lang w:val="en-US"/>
        </w:rPr>
        <w:t>L</w:t>
      </w:r>
      <w:r w:rsidR="00E16C78">
        <w:rPr>
          <w:noProof/>
          <w:lang w:val="en-US"/>
        </w:rPr>
        <w:t>atin</w:t>
      </w:r>
      <w:r w:rsidR="00B47E5D">
        <w:rPr>
          <w:noProof/>
          <w:lang w:val="en-US"/>
        </w:rPr>
        <w:t>-A</w:t>
      </w:r>
      <w:r w:rsidR="00E16C78">
        <w:rPr>
          <w:noProof/>
          <w:lang w:val="en-US"/>
        </w:rPr>
        <w:t>merican</w:t>
      </w:r>
      <w:r w:rsidR="0041049F">
        <w:rPr>
          <w:noProof/>
          <w:lang w:val="en-US"/>
        </w:rPr>
        <w:t xml:space="preserve"> countries for</w:t>
      </w:r>
      <w:r w:rsidR="00E16C78">
        <w:rPr>
          <w:noProof/>
          <w:lang w:val="en-US"/>
        </w:rPr>
        <w:t xml:space="preserve"> the period</w:t>
      </w:r>
      <w:r w:rsidR="0041049F">
        <w:rPr>
          <w:noProof/>
          <w:lang w:val="en-US"/>
        </w:rPr>
        <w:t xml:space="preserve"> 2000-2013</w:t>
      </w:r>
      <w:r w:rsidR="00CA45E0">
        <w:rPr>
          <w:noProof/>
          <w:lang w:val="en-US"/>
        </w:rPr>
        <w:t xml:space="preserve">. This time frame and geographical selection </w:t>
      </w:r>
      <w:r w:rsidR="00FF080D">
        <w:rPr>
          <w:noProof/>
          <w:lang w:val="en-US"/>
        </w:rPr>
        <w:t xml:space="preserve">is </w:t>
      </w:r>
      <w:r w:rsidR="00CA45E0">
        <w:rPr>
          <w:noProof/>
          <w:lang w:val="en-US"/>
        </w:rPr>
        <w:t xml:space="preserve">chosen since </w:t>
      </w:r>
      <w:r w:rsidR="009B02D5">
        <w:rPr>
          <w:color w:val="000000"/>
        </w:rPr>
        <w:t>Latin America</w:t>
      </w:r>
      <w:r w:rsidR="00CA45E0">
        <w:rPr>
          <w:noProof/>
          <w:lang w:val="en-US"/>
        </w:rPr>
        <w:t xml:space="preserve"> is the region with most of the </w:t>
      </w:r>
      <w:r w:rsidR="00C457D1">
        <w:rPr>
          <w:noProof/>
          <w:lang w:val="en-US"/>
        </w:rPr>
        <w:t>official</w:t>
      </w:r>
      <w:r w:rsidR="00FF080D">
        <w:rPr>
          <w:noProof/>
          <w:lang w:val="en-US"/>
        </w:rPr>
        <w:t>ly</w:t>
      </w:r>
      <w:r w:rsidR="00C457D1">
        <w:rPr>
          <w:noProof/>
          <w:lang w:val="en-US"/>
        </w:rPr>
        <w:t xml:space="preserve"> </w:t>
      </w:r>
      <w:r w:rsidR="00CA45E0">
        <w:rPr>
          <w:noProof/>
          <w:lang w:val="en-US"/>
        </w:rPr>
        <w:t xml:space="preserve">dollarized countries in the world, </w:t>
      </w:r>
      <w:r w:rsidR="00A60188">
        <w:rPr>
          <w:noProof/>
          <w:lang w:val="en-US"/>
        </w:rPr>
        <w:t xml:space="preserve">and </w:t>
      </w:r>
      <w:r w:rsidR="00676D0E">
        <w:rPr>
          <w:noProof/>
          <w:lang w:val="en-US"/>
        </w:rPr>
        <w:t>they share characteristics related to t</w:t>
      </w:r>
      <w:r w:rsidR="00FF080D">
        <w:rPr>
          <w:noProof/>
          <w:lang w:val="en-US"/>
        </w:rPr>
        <w:t>he shock variables: exportation</w:t>
      </w:r>
      <w:r w:rsidR="00676D0E">
        <w:rPr>
          <w:noProof/>
          <w:lang w:val="en-US"/>
        </w:rPr>
        <w:t xml:space="preserve"> based mainly on primary products and large </w:t>
      </w:r>
      <w:r w:rsidR="002E315F">
        <w:rPr>
          <w:noProof/>
          <w:lang w:val="en-US"/>
        </w:rPr>
        <w:t>amounts of im</w:t>
      </w:r>
      <w:r w:rsidR="00676D0E">
        <w:rPr>
          <w:noProof/>
          <w:lang w:val="en-US"/>
        </w:rPr>
        <w:t>migration</w:t>
      </w:r>
      <w:r w:rsidR="005A5363">
        <w:rPr>
          <w:noProof/>
          <w:lang w:val="en-US"/>
        </w:rPr>
        <w:t>. Furthe</w:t>
      </w:r>
      <w:r w:rsidR="002E315F">
        <w:rPr>
          <w:noProof/>
          <w:lang w:val="en-US"/>
        </w:rPr>
        <w:t>r</w:t>
      </w:r>
      <w:r w:rsidR="005A5363">
        <w:rPr>
          <w:noProof/>
          <w:lang w:val="en-US"/>
        </w:rPr>
        <w:t xml:space="preserve">more, </w:t>
      </w:r>
      <w:r w:rsidR="00B5704E">
        <w:rPr>
          <w:noProof/>
          <w:lang w:val="en-US"/>
        </w:rPr>
        <w:t xml:space="preserve">since 2000 </w:t>
      </w:r>
      <w:r w:rsidR="00CA45E0">
        <w:rPr>
          <w:noProof/>
          <w:lang w:val="en-US"/>
        </w:rPr>
        <w:t>two of the three dollarized countries adopted the regime</w:t>
      </w:r>
      <w:r w:rsidR="00DE06AC">
        <w:rPr>
          <w:noProof/>
          <w:lang w:val="en-US"/>
        </w:rPr>
        <w:t xml:space="preserve"> –El Salvador and Ecuador-</w:t>
      </w:r>
      <w:r w:rsidR="00CA45E0">
        <w:rPr>
          <w:noProof/>
          <w:lang w:val="en-US"/>
        </w:rPr>
        <w:t xml:space="preserve">. </w:t>
      </w:r>
    </w:p>
    <w:p w:rsidR="00E16C78" w:rsidRDefault="00E16C78" w:rsidP="00EB4E7A">
      <w:pPr>
        <w:autoSpaceDE w:val="0"/>
        <w:autoSpaceDN w:val="0"/>
        <w:adjustRightInd w:val="0"/>
        <w:spacing w:line="360" w:lineRule="auto"/>
        <w:jc w:val="both"/>
        <w:rPr>
          <w:noProof/>
          <w:color w:val="000000"/>
          <w:lang w:val="en-US"/>
        </w:rPr>
      </w:pPr>
    </w:p>
    <w:p w:rsidR="00DD5B9C" w:rsidRDefault="002041C3" w:rsidP="00F06BE8">
      <w:pPr>
        <w:autoSpaceDE w:val="0"/>
        <w:autoSpaceDN w:val="0"/>
        <w:adjustRightInd w:val="0"/>
        <w:spacing w:line="360" w:lineRule="auto"/>
        <w:jc w:val="both"/>
        <w:rPr>
          <w:color w:val="000000"/>
        </w:rPr>
      </w:pPr>
      <w:r w:rsidRPr="00E1691A">
        <w:rPr>
          <w:color w:val="000000"/>
        </w:rPr>
        <w:t xml:space="preserve">The results suggest that </w:t>
      </w:r>
      <w:r w:rsidR="00AA29D7" w:rsidRPr="00E1691A">
        <w:rPr>
          <w:color w:val="000000"/>
        </w:rPr>
        <w:t>during its dollarized</w:t>
      </w:r>
      <w:r w:rsidR="00A27E86">
        <w:rPr>
          <w:color w:val="000000"/>
        </w:rPr>
        <w:t xml:space="preserve"> period, external shocks did no</w:t>
      </w:r>
      <w:r w:rsidR="003E4EE2" w:rsidRPr="00E1691A">
        <w:rPr>
          <w:color w:val="000000"/>
        </w:rPr>
        <w:t xml:space="preserve"> lead to major</w:t>
      </w:r>
      <w:r w:rsidR="00AA29D7" w:rsidRPr="00E1691A">
        <w:rPr>
          <w:color w:val="000000"/>
        </w:rPr>
        <w:t xml:space="preserve"> </w:t>
      </w:r>
      <w:r w:rsidR="00A27E86">
        <w:rPr>
          <w:color w:val="000000"/>
        </w:rPr>
        <w:t xml:space="preserve">negative </w:t>
      </w:r>
      <w:r w:rsidR="00A27E86" w:rsidRPr="00E1691A">
        <w:rPr>
          <w:color w:val="000000"/>
        </w:rPr>
        <w:t>repercussions</w:t>
      </w:r>
      <w:r w:rsidR="003E4EE2" w:rsidRPr="00E1691A">
        <w:rPr>
          <w:color w:val="000000"/>
        </w:rPr>
        <w:t xml:space="preserve"> to the Ecuadorian economy in comparison to the</w:t>
      </w:r>
      <w:r w:rsidR="003E4EE2">
        <w:rPr>
          <w:color w:val="000000"/>
        </w:rPr>
        <w:t xml:space="preserve"> </w:t>
      </w:r>
      <w:r w:rsidR="009B02D5">
        <w:rPr>
          <w:color w:val="000000"/>
        </w:rPr>
        <w:t xml:space="preserve">overall region of Latin America. </w:t>
      </w:r>
      <w:r w:rsidR="001D5607">
        <w:rPr>
          <w:color w:val="000000"/>
        </w:rPr>
        <w:t xml:space="preserve">Furthermore, among the </w:t>
      </w:r>
      <w:r w:rsidR="00837E30">
        <w:rPr>
          <w:color w:val="000000"/>
        </w:rPr>
        <w:t>three</w:t>
      </w:r>
      <w:r w:rsidR="001D5607">
        <w:rPr>
          <w:color w:val="000000"/>
        </w:rPr>
        <w:t xml:space="preserve"> </w:t>
      </w:r>
      <w:r w:rsidR="005E3403">
        <w:rPr>
          <w:color w:val="000000"/>
        </w:rPr>
        <w:t>dollarized countries, changes in</w:t>
      </w:r>
      <w:r w:rsidR="001D5607">
        <w:rPr>
          <w:color w:val="000000"/>
        </w:rPr>
        <w:t xml:space="preserve"> terms of trade have bigger impact</w:t>
      </w:r>
      <w:r w:rsidR="005E3403">
        <w:rPr>
          <w:color w:val="000000"/>
        </w:rPr>
        <w:t>s</w:t>
      </w:r>
      <w:r w:rsidR="001D5607">
        <w:rPr>
          <w:color w:val="000000"/>
        </w:rPr>
        <w:t xml:space="preserve"> on the econo</w:t>
      </w:r>
      <w:r w:rsidR="0080782C">
        <w:rPr>
          <w:color w:val="000000"/>
        </w:rPr>
        <w:t xml:space="preserve">mies of Panama and El Salvador, despite </w:t>
      </w:r>
      <w:r w:rsidR="00FA7AB0">
        <w:rPr>
          <w:color w:val="000000"/>
        </w:rPr>
        <w:t xml:space="preserve">the fact that they </w:t>
      </w:r>
      <w:r w:rsidR="00487CC8">
        <w:rPr>
          <w:color w:val="000000"/>
        </w:rPr>
        <w:t>do not</w:t>
      </w:r>
      <w:r w:rsidR="00FA7AB0">
        <w:rPr>
          <w:color w:val="000000"/>
        </w:rPr>
        <w:t xml:space="preserve"> </w:t>
      </w:r>
      <w:r w:rsidR="002E315F">
        <w:rPr>
          <w:color w:val="000000"/>
        </w:rPr>
        <w:t>rely so much on the exportation</w:t>
      </w:r>
      <w:r w:rsidR="00FA7AB0">
        <w:rPr>
          <w:color w:val="000000"/>
        </w:rPr>
        <w:t xml:space="preserve"> of one single product, as is the case of </w:t>
      </w:r>
      <w:r w:rsidR="00FA7AB0">
        <w:rPr>
          <w:color w:val="000000"/>
        </w:rPr>
        <w:lastRenderedPageBreak/>
        <w:t xml:space="preserve">Ecuador with oil. </w:t>
      </w:r>
      <w:r w:rsidR="00277056">
        <w:rPr>
          <w:color w:val="000000"/>
        </w:rPr>
        <w:t>Regarding personal remittances, the results did not show evi</w:t>
      </w:r>
      <w:r w:rsidR="002E315F">
        <w:rPr>
          <w:color w:val="000000"/>
        </w:rPr>
        <w:t>dence to confirm that changes in</w:t>
      </w:r>
      <w:r w:rsidR="00277056">
        <w:rPr>
          <w:color w:val="000000"/>
        </w:rPr>
        <w:t xml:space="preserve"> this variable have stro</w:t>
      </w:r>
      <w:r w:rsidR="00A07BD8">
        <w:rPr>
          <w:color w:val="000000"/>
        </w:rPr>
        <w:t>nger impacts on the economy of E</w:t>
      </w:r>
      <w:r w:rsidR="00056105">
        <w:rPr>
          <w:color w:val="000000"/>
        </w:rPr>
        <w:t>l Salvador, even with large amounts of remittances received with respect to its GDP.</w:t>
      </w:r>
    </w:p>
    <w:p w:rsidR="00030F7E" w:rsidRDefault="00030F7E" w:rsidP="00F06BE8">
      <w:pPr>
        <w:autoSpaceDE w:val="0"/>
        <w:autoSpaceDN w:val="0"/>
        <w:adjustRightInd w:val="0"/>
        <w:spacing w:line="360" w:lineRule="auto"/>
        <w:jc w:val="both"/>
        <w:rPr>
          <w:color w:val="000000"/>
        </w:rPr>
      </w:pPr>
    </w:p>
    <w:p w:rsidR="00D21BF5" w:rsidRDefault="00B82E33" w:rsidP="00F06BE8">
      <w:pPr>
        <w:autoSpaceDE w:val="0"/>
        <w:autoSpaceDN w:val="0"/>
        <w:adjustRightInd w:val="0"/>
        <w:spacing w:line="360" w:lineRule="auto"/>
        <w:jc w:val="both"/>
        <w:rPr>
          <w:noProof/>
          <w:lang w:val="en-US"/>
        </w:rPr>
      </w:pPr>
      <w:r>
        <w:rPr>
          <w:color w:val="000000"/>
          <w:lang w:val="en-US"/>
        </w:rPr>
        <w:t>The</w:t>
      </w:r>
      <w:r w:rsidR="00D21BF5">
        <w:rPr>
          <w:color w:val="000000"/>
          <w:lang w:val="en-US"/>
        </w:rPr>
        <w:t>s</w:t>
      </w:r>
      <w:r>
        <w:rPr>
          <w:color w:val="000000"/>
          <w:lang w:val="en-US"/>
        </w:rPr>
        <w:t>e</w:t>
      </w:r>
      <w:r w:rsidR="00D21BF5">
        <w:rPr>
          <w:color w:val="000000"/>
          <w:lang w:val="en-US"/>
        </w:rPr>
        <w:t xml:space="preserve"> thesis’ findings, as the ones of </w:t>
      </w:r>
      <w:r w:rsidR="00D21BF5" w:rsidRPr="00803A0B">
        <w:rPr>
          <w:noProof/>
          <w:lang w:val="en-US"/>
        </w:rPr>
        <w:t>Edwards (2001)</w:t>
      </w:r>
      <w:r w:rsidR="00C87281">
        <w:rPr>
          <w:noProof/>
          <w:lang w:val="en-US"/>
        </w:rPr>
        <w:t xml:space="preserve"> </w:t>
      </w:r>
      <w:r w:rsidR="00D21BF5">
        <w:rPr>
          <w:noProof/>
          <w:lang w:val="en-US"/>
        </w:rPr>
        <w:t>fo</w:t>
      </w:r>
      <w:r w:rsidR="00C87281">
        <w:rPr>
          <w:noProof/>
          <w:lang w:val="en-US"/>
        </w:rPr>
        <w:t>r</w:t>
      </w:r>
      <w:r w:rsidR="00D21BF5">
        <w:rPr>
          <w:noProof/>
          <w:lang w:val="en-US"/>
        </w:rPr>
        <w:t xml:space="preserve"> the case of Panama, bring empirical evidence to the theory of fixed exchange rates, in the </w:t>
      </w:r>
      <w:r w:rsidR="00C87281">
        <w:rPr>
          <w:noProof/>
          <w:lang w:val="en-US"/>
        </w:rPr>
        <w:t>cost</w:t>
      </w:r>
      <w:r w:rsidR="007A3634">
        <w:rPr>
          <w:noProof/>
          <w:lang w:val="en-US"/>
        </w:rPr>
        <w:t xml:space="preserve">s that </w:t>
      </w:r>
      <w:r w:rsidR="00A515F0">
        <w:rPr>
          <w:noProof/>
          <w:lang w:val="en-US"/>
        </w:rPr>
        <w:t>a country</w:t>
      </w:r>
      <w:r w:rsidR="00B47E5D">
        <w:rPr>
          <w:noProof/>
          <w:lang w:val="en-US"/>
        </w:rPr>
        <w:t xml:space="preserve"> incur</w:t>
      </w:r>
      <w:r w:rsidR="007A3634">
        <w:rPr>
          <w:noProof/>
          <w:lang w:val="en-US"/>
        </w:rPr>
        <w:t>s</w:t>
      </w:r>
      <w:r w:rsidR="00A515F0">
        <w:rPr>
          <w:noProof/>
          <w:lang w:val="en-US"/>
        </w:rPr>
        <w:t xml:space="preserve"> when </w:t>
      </w:r>
      <w:r w:rsidR="008E739C">
        <w:rPr>
          <w:noProof/>
          <w:lang w:val="en-US"/>
        </w:rPr>
        <w:t>abandon</w:t>
      </w:r>
      <w:r>
        <w:rPr>
          <w:noProof/>
          <w:lang w:val="en-US"/>
        </w:rPr>
        <w:t>ed</w:t>
      </w:r>
      <w:r w:rsidR="002E315F">
        <w:rPr>
          <w:noProof/>
          <w:lang w:val="en-US"/>
        </w:rPr>
        <w:t xml:space="preserve"> its local currency</w:t>
      </w:r>
      <w:r w:rsidR="008E739C">
        <w:rPr>
          <w:noProof/>
          <w:lang w:val="en-US"/>
        </w:rPr>
        <w:t xml:space="preserve"> to </w:t>
      </w:r>
      <w:r w:rsidR="00047C2E">
        <w:rPr>
          <w:noProof/>
          <w:lang w:val="en-US"/>
        </w:rPr>
        <w:t xml:space="preserve">adopt a dollarized regime. </w:t>
      </w:r>
      <w:r w:rsidR="00A515F0">
        <w:rPr>
          <w:noProof/>
          <w:lang w:val="en-US"/>
        </w:rPr>
        <w:t>Furthe</w:t>
      </w:r>
      <w:r w:rsidR="002E315F">
        <w:rPr>
          <w:noProof/>
          <w:lang w:val="en-US"/>
        </w:rPr>
        <w:t>r</w:t>
      </w:r>
      <w:r w:rsidR="00A515F0">
        <w:rPr>
          <w:noProof/>
          <w:lang w:val="en-US"/>
        </w:rPr>
        <w:t>more, this study attempts t</w:t>
      </w:r>
      <w:r w:rsidR="008200BF">
        <w:rPr>
          <w:noProof/>
          <w:lang w:val="en-US"/>
        </w:rPr>
        <w:t xml:space="preserve">o be </w:t>
      </w:r>
      <w:r w:rsidR="00B41E5E">
        <w:rPr>
          <w:noProof/>
          <w:lang w:val="en-US"/>
        </w:rPr>
        <w:t xml:space="preserve">the </w:t>
      </w:r>
      <w:r w:rsidR="008200BF">
        <w:rPr>
          <w:noProof/>
          <w:lang w:val="en-US"/>
        </w:rPr>
        <w:t xml:space="preserve">first empirical work to study the effect </w:t>
      </w:r>
      <w:r w:rsidR="00FA47C7">
        <w:rPr>
          <w:noProof/>
          <w:lang w:val="en-US"/>
        </w:rPr>
        <w:t>of external shocks within the E</w:t>
      </w:r>
      <w:r w:rsidR="005A1AFD">
        <w:rPr>
          <w:noProof/>
          <w:lang w:val="en-US"/>
        </w:rPr>
        <w:t xml:space="preserve">cuadorian economy, in a comparative perspective with </w:t>
      </w:r>
      <w:r w:rsidR="002E315F">
        <w:rPr>
          <w:noProof/>
          <w:lang w:val="en-US"/>
        </w:rPr>
        <w:t>other</w:t>
      </w:r>
      <w:r w:rsidR="005A1AFD">
        <w:rPr>
          <w:noProof/>
          <w:lang w:val="en-US"/>
        </w:rPr>
        <w:t xml:space="preserve"> countries of the region. </w:t>
      </w:r>
    </w:p>
    <w:p w:rsidR="000544F6" w:rsidRPr="000544F6" w:rsidRDefault="000544F6" w:rsidP="00F06BE8">
      <w:pPr>
        <w:autoSpaceDE w:val="0"/>
        <w:autoSpaceDN w:val="0"/>
        <w:adjustRightInd w:val="0"/>
        <w:spacing w:line="360" w:lineRule="auto"/>
        <w:jc w:val="both"/>
        <w:rPr>
          <w:noProof/>
          <w:lang w:val="en-US"/>
        </w:rPr>
      </w:pPr>
    </w:p>
    <w:p w:rsidR="00030F7E" w:rsidRPr="00DC130C" w:rsidRDefault="000B6486" w:rsidP="00F06BE8">
      <w:pPr>
        <w:autoSpaceDE w:val="0"/>
        <w:autoSpaceDN w:val="0"/>
        <w:adjustRightInd w:val="0"/>
        <w:spacing w:line="360" w:lineRule="auto"/>
        <w:jc w:val="both"/>
        <w:rPr>
          <w:color w:val="000000"/>
          <w:lang w:val="en-US"/>
        </w:rPr>
      </w:pPr>
      <w:r>
        <w:rPr>
          <w:color w:val="000000"/>
          <w:lang w:val="en-US"/>
        </w:rPr>
        <w:t>Finally, the thesis</w:t>
      </w:r>
      <w:r w:rsidR="00A64180">
        <w:rPr>
          <w:color w:val="000000"/>
          <w:lang w:val="en-US"/>
        </w:rPr>
        <w:t xml:space="preserve"> is structure</w:t>
      </w:r>
      <w:r w:rsidR="002E315F">
        <w:rPr>
          <w:color w:val="000000"/>
          <w:lang w:val="en-US"/>
        </w:rPr>
        <w:t>d</w:t>
      </w:r>
      <w:r w:rsidR="00A64180">
        <w:rPr>
          <w:color w:val="000000"/>
          <w:lang w:val="en-US"/>
        </w:rPr>
        <w:t xml:space="preserve"> as follows: S</w:t>
      </w:r>
      <w:r w:rsidR="00DC130C" w:rsidRPr="00DC130C">
        <w:rPr>
          <w:color w:val="000000"/>
          <w:lang w:val="en-US"/>
        </w:rPr>
        <w:t>ection 2 in</w:t>
      </w:r>
      <w:r w:rsidR="00A64180">
        <w:rPr>
          <w:color w:val="000000"/>
          <w:lang w:val="en-US"/>
        </w:rPr>
        <w:t>troduces some previous studies o</w:t>
      </w:r>
      <w:r w:rsidR="00DC130C" w:rsidRPr="00DC130C">
        <w:rPr>
          <w:color w:val="000000"/>
          <w:lang w:val="en-US"/>
        </w:rPr>
        <w:t>n the topic of dollarization</w:t>
      </w:r>
      <w:r w:rsidR="007D15D4">
        <w:rPr>
          <w:color w:val="000000"/>
          <w:lang w:val="en-US"/>
        </w:rPr>
        <w:t xml:space="preserve"> based mainly o</w:t>
      </w:r>
      <w:r w:rsidR="00A64180">
        <w:rPr>
          <w:color w:val="000000"/>
          <w:lang w:val="en-US"/>
        </w:rPr>
        <w:t>n the experience of Pa</w:t>
      </w:r>
      <w:r w:rsidR="00DC5B67">
        <w:rPr>
          <w:color w:val="000000"/>
          <w:lang w:val="en-US"/>
        </w:rPr>
        <w:t>nama, Section 3 explains the three</w:t>
      </w:r>
      <w:r w:rsidR="00C40B6F">
        <w:rPr>
          <w:color w:val="000000"/>
          <w:lang w:val="en-US"/>
        </w:rPr>
        <w:t xml:space="preserve"> proposed </w:t>
      </w:r>
      <w:r w:rsidR="00D54060">
        <w:rPr>
          <w:color w:val="000000"/>
          <w:lang w:val="en-US"/>
        </w:rPr>
        <w:t>hypotheses</w:t>
      </w:r>
      <w:r w:rsidR="00C40B6F">
        <w:rPr>
          <w:color w:val="000000"/>
          <w:lang w:val="en-US"/>
        </w:rPr>
        <w:t xml:space="preserve"> of the thesis, Section 4 illustrates the empirical strategy use</w:t>
      </w:r>
      <w:r w:rsidR="00D35251">
        <w:rPr>
          <w:color w:val="000000"/>
          <w:lang w:val="en-US"/>
        </w:rPr>
        <w:t>d</w:t>
      </w:r>
      <w:r w:rsidR="00C40B6F">
        <w:rPr>
          <w:color w:val="000000"/>
          <w:lang w:val="en-US"/>
        </w:rPr>
        <w:t xml:space="preserve"> to test the hypothesis, Section 5 describe the selected data, Section 6 provides the </w:t>
      </w:r>
      <w:r w:rsidR="00557D60">
        <w:rPr>
          <w:color w:val="000000"/>
          <w:lang w:val="en-US"/>
        </w:rPr>
        <w:t xml:space="preserve">main estimation </w:t>
      </w:r>
      <w:r w:rsidR="00C40B6F">
        <w:rPr>
          <w:color w:val="000000"/>
          <w:lang w:val="en-US"/>
        </w:rPr>
        <w:t>results and finally, Section 7 the conclusions.</w:t>
      </w:r>
    </w:p>
    <w:p w:rsidR="00070A17" w:rsidRPr="002B450D" w:rsidRDefault="00070A17" w:rsidP="00F06BE8">
      <w:pPr>
        <w:autoSpaceDE w:val="0"/>
        <w:autoSpaceDN w:val="0"/>
        <w:adjustRightInd w:val="0"/>
        <w:spacing w:line="360" w:lineRule="auto"/>
        <w:jc w:val="both"/>
        <w:rPr>
          <w:b/>
          <w:color w:val="000000"/>
          <w:lang w:val="en-US"/>
        </w:rPr>
      </w:pPr>
    </w:p>
    <w:p w:rsidR="00DA1153" w:rsidRPr="00CC31E9" w:rsidRDefault="00716970" w:rsidP="00CC31E9">
      <w:pPr>
        <w:pStyle w:val="ListParagraph"/>
        <w:numPr>
          <w:ilvl w:val="0"/>
          <w:numId w:val="3"/>
        </w:numPr>
        <w:autoSpaceDE w:val="0"/>
        <w:autoSpaceDN w:val="0"/>
        <w:adjustRightInd w:val="0"/>
        <w:spacing w:line="360" w:lineRule="auto"/>
        <w:jc w:val="both"/>
        <w:rPr>
          <w:b/>
          <w:color w:val="000000"/>
          <w:sz w:val="28"/>
          <w:szCs w:val="28"/>
          <w:lang w:val="en-US"/>
        </w:rPr>
      </w:pPr>
      <w:r w:rsidRPr="00CC31E9">
        <w:rPr>
          <w:b/>
          <w:color w:val="000000"/>
          <w:sz w:val="28"/>
          <w:szCs w:val="28"/>
          <w:lang w:val="en-US"/>
        </w:rPr>
        <w:t>LITERATURE REVIEW</w:t>
      </w:r>
    </w:p>
    <w:p w:rsidR="00EB791B" w:rsidRPr="00803A0B" w:rsidRDefault="00EB791B" w:rsidP="00F06BE8">
      <w:pPr>
        <w:autoSpaceDE w:val="0"/>
        <w:autoSpaceDN w:val="0"/>
        <w:adjustRightInd w:val="0"/>
        <w:spacing w:line="360" w:lineRule="auto"/>
        <w:jc w:val="both"/>
        <w:rPr>
          <w:b/>
          <w:color w:val="000000"/>
          <w:lang w:val="en-US"/>
        </w:rPr>
      </w:pPr>
    </w:p>
    <w:p w:rsidR="00052499" w:rsidRDefault="00052499" w:rsidP="00F82A87">
      <w:pPr>
        <w:autoSpaceDE w:val="0"/>
        <w:autoSpaceDN w:val="0"/>
        <w:adjustRightInd w:val="0"/>
        <w:spacing w:line="360" w:lineRule="auto"/>
        <w:jc w:val="both"/>
        <w:rPr>
          <w:noProof/>
          <w:lang w:val="en-US"/>
        </w:rPr>
      </w:pPr>
      <w:r>
        <w:t>Giving up national currencies</w:t>
      </w:r>
      <w:r w:rsidRPr="00803A0B">
        <w:t xml:space="preserve"> could</w:t>
      </w:r>
      <w:r>
        <w:t xml:space="preserve"> seem like a very extreme measure. However, for </w:t>
      </w:r>
      <w:r w:rsidRPr="00803A0B">
        <w:t>countries with</w:t>
      </w:r>
      <w:r>
        <w:t xml:space="preserve"> a history of repeated </w:t>
      </w:r>
      <w:r w:rsidRPr="00803A0B">
        <w:t>currency crisis</w:t>
      </w:r>
      <w:r>
        <w:t xml:space="preserve"> such as Latin-American countries, this measure can prove to be necessary</w:t>
      </w:r>
      <w:r w:rsidR="00AB0D03">
        <w:t xml:space="preserve"> sometimes</w:t>
      </w:r>
      <w:r w:rsidRPr="00803A0B">
        <w:t xml:space="preserve">. </w:t>
      </w:r>
      <w:r>
        <w:t>Therefore</w:t>
      </w:r>
      <w:r w:rsidR="002E315F">
        <w:t>,</w:t>
      </w:r>
      <w:r>
        <w:t xml:space="preserve"> </w:t>
      </w:r>
      <w:r w:rsidRPr="00803A0B">
        <w:t xml:space="preserve">economists </w:t>
      </w:r>
      <w:r>
        <w:t>claim that</w:t>
      </w:r>
      <w:r w:rsidRPr="00803A0B">
        <w:t xml:space="preserve"> dollarization </w:t>
      </w:r>
      <w:r>
        <w:t xml:space="preserve">can help these countries providing macroeconomic stability through several channels: </w:t>
      </w:r>
      <w:r w:rsidRPr="00803A0B">
        <w:t>a</w:t>
      </w:r>
      <w:r>
        <w:t xml:space="preserve"> lower inflation rate, </w:t>
      </w:r>
      <w:r w:rsidRPr="00803A0B">
        <w:t>fiscal discipline as the central bank canno</w:t>
      </w:r>
      <w:r>
        <w:t>t act as “lender of last resort</w:t>
      </w:r>
      <w:r w:rsidR="002E315F">
        <w:t>,</w:t>
      </w:r>
      <w:r>
        <w:t>”</w:t>
      </w:r>
      <w:r w:rsidRPr="00803A0B">
        <w:t xml:space="preserve"> </w:t>
      </w:r>
      <w:r>
        <w:t xml:space="preserve">a </w:t>
      </w:r>
      <w:r w:rsidRPr="00803A0B">
        <w:t xml:space="preserve">decrease </w:t>
      </w:r>
      <w:r>
        <w:t>in</w:t>
      </w:r>
      <w:r w:rsidRPr="00803A0B">
        <w:t xml:space="preserve"> domestic interest rates, facilitates financial international integration, incr</w:t>
      </w:r>
      <w:r>
        <w:t>ease amounts of investments, among others</w:t>
      </w:r>
      <w:r w:rsidRPr="00803A0B">
        <w:t>.</w:t>
      </w:r>
      <w:r>
        <w:t xml:space="preserve"> However</w:t>
      </w:r>
      <w:r w:rsidR="000B4184">
        <w:t>,</w:t>
      </w:r>
      <w:r>
        <w:t xml:space="preserve"> there is a downside to such a policy: </w:t>
      </w:r>
      <w:r w:rsidRPr="00803A0B">
        <w:t xml:space="preserve">loss of flexibility in macroeconomic policy management </w:t>
      </w:r>
      <w:r w:rsidR="002E315F">
        <w:t>to react to</w:t>
      </w:r>
      <w:r w:rsidRPr="00803A0B">
        <w:t xml:space="preserve"> external shocks, the loss of the lender of last resort to be able to respond to financial system emergencies, loss of </w:t>
      </w:r>
      <w:proofErr w:type="spellStart"/>
      <w:r w:rsidRPr="00803A0B">
        <w:t>seigniorage</w:t>
      </w:r>
      <w:proofErr w:type="spellEnd"/>
      <w:r w:rsidRPr="00803A0B">
        <w:t>, among others</w:t>
      </w:r>
      <w:r>
        <w:t xml:space="preserve">. </w:t>
      </w:r>
      <w:r>
        <w:rPr>
          <w:noProof/>
          <w:lang w:val="en-US"/>
        </w:rPr>
        <w:t>(Duncan, 2003)</w:t>
      </w:r>
    </w:p>
    <w:p w:rsidR="00FF73DD" w:rsidRDefault="00FF73DD" w:rsidP="00F82A87">
      <w:pPr>
        <w:autoSpaceDE w:val="0"/>
        <w:autoSpaceDN w:val="0"/>
        <w:adjustRightInd w:val="0"/>
        <w:spacing w:line="360" w:lineRule="auto"/>
        <w:jc w:val="both"/>
        <w:rPr>
          <w:noProof/>
          <w:lang w:val="en-US"/>
        </w:rPr>
      </w:pPr>
    </w:p>
    <w:p w:rsidR="007269BE" w:rsidRPr="00803A0B" w:rsidRDefault="007269BE" w:rsidP="007269BE">
      <w:pPr>
        <w:autoSpaceDE w:val="0"/>
        <w:autoSpaceDN w:val="0"/>
        <w:adjustRightInd w:val="0"/>
        <w:spacing w:line="360" w:lineRule="auto"/>
        <w:jc w:val="both"/>
      </w:pPr>
      <w:r>
        <w:rPr>
          <w:noProof/>
          <w:lang w:val="en-US"/>
        </w:rPr>
        <w:lastRenderedPageBreak/>
        <w:t>Meanwhile</w:t>
      </w:r>
      <w:r w:rsidR="002E315F">
        <w:rPr>
          <w:noProof/>
          <w:lang w:val="en-US"/>
        </w:rPr>
        <w:t>,</w:t>
      </w:r>
      <w:r>
        <w:rPr>
          <w:noProof/>
          <w:lang w:val="en-US"/>
        </w:rPr>
        <w:t xml:space="preserve"> there is an extensive literature on “unofficial” or partial dollarization</w:t>
      </w:r>
      <w:r w:rsidR="00FF73DD">
        <w:rPr>
          <w:rStyle w:val="FootnoteReference"/>
          <w:noProof/>
          <w:lang w:val="en-US"/>
        </w:rPr>
        <w:footnoteReference w:id="5"/>
      </w:r>
      <w:r>
        <w:rPr>
          <w:noProof/>
          <w:lang w:val="en-US"/>
        </w:rPr>
        <w:t xml:space="preserve">, </w:t>
      </w:r>
      <w:r w:rsidRPr="00803A0B">
        <w:rPr>
          <w:lang w:val="en-US"/>
        </w:rPr>
        <w:t xml:space="preserve">academic research on the economic performance and the experience itself of </w:t>
      </w:r>
      <w:r>
        <w:rPr>
          <w:lang w:val="en-US"/>
        </w:rPr>
        <w:t>official</w:t>
      </w:r>
      <w:r w:rsidR="002E315F">
        <w:rPr>
          <w:lang w:val="en-US"/>
        </w:rPr>
        <w:t>ly</w:t>
      </w:r>
      <w:r>
        <w:rPr>
          <w:lang w:val="en-US"/>
        </w:rPr>
        <w:t xml:space="preserve"> </w:t>
      </w:r>
      <w:r w:rsidRPr="00803A0B">
        <w:rPr>
          <w:lang w:val="en-US"/>
        </w:rPr>
        <w:t>dollarized countries is somehow limited</w:t>
      </w:r>
      <w:r>
        <w:rPr>
          <w:lang w:val="en-US"/>
        </w:rPr>
        <w:t xml:space="preserve">. </w:t>
      </w:r>
      <w:r>
        <w:t xml:space="preserve">However one country did receive some attention from the academic community: Panama. </w:t>
      </w:r>
      <w:r w:rsidR="00EB69AF">
        <w:t xml:space="preserve">This country adopted the regime since 1904 and has an important geopolitical attribute, the Canal Zone. </w:t>
      </w:r>
    </w:p>
    <w:p w:rsidR="001B5A31" w:rsidRPr="00803A0B" w:rsidRDefault="001B5A31" w:rsidP="00F06BE8">
      <w:pPr>
        <w:autoSpaceDE w:val="0"/>
        <w:autoSpaceDN w:val="0"/>
        <w:adjustRightInd w:val="0"/>
        <w:spacing w:line="360" w:lineRule="auto"/>
        <w:jc w:val="both"/>
      </w:pPr>
    </w:p>
    <w:p w:rsidR="00597963" w:rsidRPr="00803A0B" w:rsidRDefault="00294CB8" w:rsidP="00F06BE8">
      <w:pPr>
        <w:autoSpaceDE w:val="0"/>
        <w:autoSpaceDN w:val="0"/>
        <w:adjustRightInd w:val="0"/>
        <w:spacing w:line="360" w:lineRule="auto"/>
        <w:jc w:val="both"/>
        <w:rPr>
          <w:noProof/>
          <w:color w:val="000000"/>
          <w:lang w:val="en-US"/>
        </w:rPr>
      </w:pPr>
      <w:r>
        <w:rPr>
          <w:noProof/>
          <w:color w:val="000000"/>
          <w:lang w:val="en-US"/>
        </w:rPr>
        <w:t xml:space="preserve">For example, </w:t>
      </w:r>
      <w:r w:rsidR="00597963" w:rsidRPr="00803A0B">
        <w:rPr>
          <w:noProof/>
          <w:color w:val="000000"/>
          <w:lang w:val="en-US"/>
        </w:rPr>
        <w:t>Bogetic (</w:t>
      </w:r>
      <w:r w:rsidR="001B5A31" w:rsidRPr="00803A0B">
        <w:rPr>
          <w:noProof/>
          <w:color w:val="000000"/>
          <w:lang w:val="en-US"/>
        </w:rPr>
        <w:t>2000</w:t>
      </w:r>
      <w:r w:rsidR="00597963" w:rsidRPr="00803A0B">
        <w:rPr>
          <w:noProof/>
          <w:color w:val="000000"/>
          <w:lang w:val="en-US"/>
        </w:rPr>
        <w:t>)</w:t>
      </w:r>
      <w:r w:rsidR="0031707D">
        <w:rPr>
          <w:noProof/>
          <w:color w:val="000000"/>
          <w:lang w:val="en-US"/>
        </w:rPr>
        <w:t xml:space="preserve"> shows that</w:t>
      </w:r>
      <w:r w:rsidR="00EB6BE0" w:rsidRPr="00803A0B">
        <w:rPr>
          <w:noProof/>
          <w:color w:val="000000"/>
          <w:lang w:val="en-US"/>
        </w:rPr>
        <w:t xml:space="preserve"> Panama´s financial system</w:t>
      </w:r>
      <w:r w:rsidR="007028C7" w:rsidRPr="00803A0B">
        <w:rPr>
          <w:noProof/>
          <w:color w:val="000000"/>
          <w:lang w:val="en-US"/>
        </w:rPr>
        <w:t>,</w:t>
      </w:r>
      <w:r w:rsidR="00EB6BE0" w:rsidRPr="00803A0B">
        <w:rPr>
          <w:noProof/>
          <w:color w:val="000000"/>
          <w:lang w:val="en-US"/>
        </w:rPr>
        <w:t xml:space="preserve"> with </w:t>
      </w:r>
      <w:r w:rsidR="002E315F">
        <w:rPr>
          <w:noProof/>
          <w:color w:val="000000"/>
          <w:lang w:val="en-US"/>
        </w:rPr>
        <w:t xml:space="preserve">a </w:t>
      </w:r>
      <w:r w:rsidR="00EB6BE0" w:rsidRPr="00803A0B">
        <w:rPr>
          <w:noProof/>
          <w:color w:val="000000"/>
          <w:lang w:val="en-US"/>
        </w:rPr>
        <w:t>significant presence of foreign banks</w:t>
      </w:r>
      <w:r w:rsidR="007028C7" w:rsidRPr="00803A0B">
        <w:rPr>
          <w:noProof/>
          <w:color w:val="000000"/>
          <w:lang w:val="en-US"/>
        </w:rPr>
        <w:t>,</w:t>
      </w:r>
      <w:r w:rsidR="0031707D">
        <w:rPr>
          <w:noProof/>
          <w:color w:val="000000"/>
          <w:lang w:val="en-US"/>
        </w:rPr>
        <w:t xml:space="preserve"> was</w:t>
      </w:r>
      <w:r w:rsidR="00EB6BE0" w:rsidRPr="00803A0B">
        <w:rPr>
          <w:noProof/>
          <w:color w:val="000000"/>
          <w:lang w:val="en-US"/>
        </w:rPr>
        <w:t xml:space="preserve"> the r</w:t>
      </w:r>
      <w:r w:rsidR="0031707D">
        <w:rPr>
          <w:noProof/>
          <w:color w:val="000000"/>
          <w:lang w:val="en-US"/>
        </w:rPr>
        <w:t>esponsible for</w:t>
      </w:r>
      <w:r w:rsidR="004A3402" w:rsidRPr="00803A0B">
        <w:rPr>
          <w:noProof/>
          <w:color w:val="000000"/>
          <w:lang w:val="en-US"/>
        </w:rPr>
        <w:t xml:space="preserve"> </w:t>
      </w:r>
      <w:r w:rsidR="00410EA9" w:rsidRPr="00803A0B">
        <w:rPr>
          <w:noProof/>
          <w:color w:val="000000"/>
          <w:lang w:val="en-US"/>
        </w:rPr>
        <w:t>counteract</w:t>
      </w:r>
      <w:r w:rsidR="0031707D">
        <w:rPr>
          <w:noProof/>
          <w:color w:val="000000"/>
          <w:lang w:val="en-US"/>
        </w:rPr>
        <w:t>ing the potential effects of</w:t>
      </w:r>
      <w:r w:rsidR="00410EA9" w:rsidRPr="00803A0B">
        <w:rPr>
          <w:noProof/>
          <w:color w:val="000000"/>
          <w:lang w:val="en-US"/>
        </w:rPr>
        <w:t xml:space="preserve"> the major shocks that</w:t>
      </w:r>
      <w:r w:rsidR="0031707D">
        <w:rPr>
          <w:noProof/>
          <w:color w:val="000000"/>
          <w:lang w:val="en-US"/>
        </w:rPr>
        <w:t xml:space="preserve"> the country suffered since 1970</w:t>
      </w:r>
      <w:r w:rsidR="0031707D">
        <w:rPr>
          <w:rStyle w:val="FootnoteReference"/>
          <w:noProof/>
          <w:color w:val="000000"/>
          <w:lang w:val="en-US"/>
        </w:rPr>
        <w:footnoteReference w:id="6"/>
      </w:r>
      <w:r w:rsidR="00410EA9" w:rsidRPr="00803A0B">
        <w:rPr>
          <w:noProof/>
          <w:color w:val="000000"/>
          <w:lang w:val="en-US"/>
        </w:rPr>
        <w:t xml:space="preserve">. </w:t>
      </w:r>
      <w:r w:rsidR="00885A61" w:rsidRPr="00803A0B">
        <w:rPr>
          <w:noProof/>
          <w:color w:val="000000"/>
          <w:lang w:val="en-US"/>
        </w:rPr>
        <w:t>The author states that t</w:t>
      </w:r>
      <w:r w:rsidR="00FA131F" w:rsidRPr="00803A0B">
        <w:rPr>
          <w:noProof/>
          <w:color w:val="000000"/>
          <w:lang w:val="en-US"/>
        </w:rPr>
        <w:t>he withdrawal of domestic</w:t>
      </w:r>
      <w:r w:rsidR="002E315F">
        <w:rPr>
          <w:noProof/>
          <w:color w:val="000000"/>
          <w:lang w:val="en-US"/>
        </w:rPr>
        <w:t xml:space="preserve"> deposits was</w:t>
      </w:r>
      <w:r w:rsidR="0086666A">
        <w:rPr>
          <w:noProof/>
          <w:color w:val="000000"/>
          <w:lang w:val="en-US"/>
        </w:rPr>
        <w:t>,</w:t>
      </w:r>
      <w:r w:rsidR="00FA131F" w:rsidRPr="00803A0B">
        <w:rPr>
          <w:noProof/>
          <w:color w:val="000000"/>
          <w:lang w:val="en-US"/>
        </w:rPr>
        <w:t xml:space="preserve"> </w:t>
      </w:r>
      <w:r w:rsidR="0086666A">
        <w:rPr>
          <w:noProof/>
          <w:color w:val="000000"/>
          <w:lang w:val="en-US"/>
        </w:rPr>
        <w:t xml:space="preserve">in </w:t>
      </w:r>
      <w:r w:rsidR="00FA131F" w:rsidRPr="00803A0B">
        <w:rPr>
          <w:noProof/>
          <w:color w:val="000000"/>
          <w:lang w:val="en-US"/>
        </w:rPr>
        <w:t>most of the cases</w:t>
      </w:r>
      <w:r w:rsidR="0086666A">
        <w:rPr>
          <w:noProof/>
          <w:color w:val="000000"/>
          <w:lang w:val="en-US"/>
        </w:rPr>
        <w:t>,</w:t>
      </w:r>
      <w:r w:rsidR="00FA131F" w:rsidRPr="00803A0B">
        <w:rPr>
          <w:noProof/>
          <w:color w:val="000000"/>
          <w:lang w:val="en-US"/>
        </w:rPr>
        <w:t xml:space="preserve"> offset by </w:t>
      </w:r>
      <w:r w:rsidR="002E315F">
        <w:rPr>
          <w:noProof/>
          <w:color w:val="000000"/>
          <w:lang w:val="en-US"/>
        </w:rPr>
        <w:t>an</w:t>
      </w:r>
      <w:r w:rsidR="00B8216A" w:rsidRPr="00803A0B">
        <w:rPr>
          <w:noProof/>
          <w:color w:val="000000"/>
          <w:lang w:val="en-US"/>
        </w:rPr>
        <w:t xml:space="preserve"> increase of </w:t>
      </w:r>
      <w:r w:rsidR="0086666A">
        <w:rPr>
          <w:noProof/>
          <w:color w:val="000000"/>
          <w:lang w:val="en-US"/>
        </w:rPr>
        <w:t xml:space="preserve">domestic credit by </w:t>
      </w:r>
      <w:r w:rsidR="00F86862" w:rsidRPr="00803A0B">
        <w:rPr>
          <w:noProof/>
          <w:color w:val="000000"/>
          <w:lang w:val="en-US"/>
        </w:rPr>
        <w:t xml:space="preserve">private banks. This massive presence of </w:t>
      </w:r>
      <w:r w:rsidR="00915A86" w:rsidRPr="00803A0B">
        <w:rPr>
          <w:noProof/>
          <w:color w:val="000000"/>
          <w:lang w:val="en-US"/>
        </w:rPr>
        <w:t>foreign</w:t>
      </w:r>
      <w:r w:rsidR="00F86862" w:rsidRPr="00803A0B">
        <w:rPr>
          <w:noProof/>
          <w:color w:val="000000"/>
          <w:lang w:val="en-US"/>
        </w:rPr>
        <w:t xml:space="preserve"> banks can be attribute</w:t>
      </w:r>
      <w:r w:rsidR="0086666A">
        <w:rPr>
          <w:noProof/>
          <w:color w:val="000000"/>
          <w:lang w:val="en-US"/>
        </w:rPr>
        <w:t>d</w:t>
      </w:r>
      <w:r w:rsidR="00F86862" w:rsidRPr="00803A0B">
        <w:rPr>
          <w:noProof/>
          <w:color w:val="000000"/>
          <w:lang w:val="en-US"/>
        </w:rPr>
        <w:t xml:space="preserve"> to th</w:t>
      </w:r>
      <w:r w:rsidR="0086666A">
        <w:rPr>
          <w:noProof/>
          <w:color w:val="000000"/>
          <w:lang w:val="en-US"/>
        </w:rPr>
        <w:t>e country´s geographic position and in particular to</w:t>
      </w:r>
      <w:r w:rsidR="00E4079D" w:rsidRPr="00803A0B">
        <w:rPr>
          <w:noProof/>
          <w:color w:val="000000"/>
          <w:lang w:val="en-US"/>
        </w:rPr>
        <w:t xml:space="preserve"> </w:t>
      </w:r>
      <w:r w:rsidR="00411D1C" w:rsidRPr="00803A0B">
        <w:rPr>
          <w:noProof/>
          <w:color w:val="000000"/>
          <w:lang w:val="en-US"/>
        </w:rPr>
        <w:t>the Canal</w:t>
      </w:r>
      <w:r w:rsidR="00845EF8" w:rsidRPr="00803A0B">
        <w:rPr>
          <w:noProof/>
          <w:color w:val="000000"/>
          <w:lang w:val="en-US"/>
        </w:rPr>
        <w:t xml:space="preserve"> Zone</w:t>
      </w:r>
      <w:r w:rsidR="00E4079D" w:rsidRPr="00803A0B">
        <w:rPr>
          <w:noProof/>
          <w:color w:val="000000"/>
          <w:lang w:val="en-US"/>
        </w:rPr>
        <w:t xml:space="preserve">. </w:t>
      </w:r>
      <w:r w:rsidR="0086666A">
        <w:rPr>
          <w:noProof/>
          <w:color w:val="000000"/>
          <w:lang w:val="en-US"/>
        </w:rPr>
        <w:t>Furthe</w:t>
      </w:r>
      <w:r w:rsidR="002E315F">
        <w:rPr>
          <w:noProof/>
          <w:color w:val="000000"/>
          <w:lang w:val="en-US"/>
        </w:rPr>
        <w:t>r</w:t>
      </w:r>
      <w:r w:rsidR="0086666A">
        <w:rPr>
          <w:noProof/>
          <w:color w:val="000000"/>
          <w:lang w:val="en-US"/>
        </w:rPr>
        <w:t>more, he</w:t>
      </w:r>
      <w:r w:rsidR="00411D1C" w:rsidRPr="00803A0B">
        <w:rPr>
          <w:noProof/>
          <w:color w:val="000000"/>
          <w:lang w:val="en-US"/>
        </w:rPr>
        <w:t xml:space="preserve"> argues that even Panama´s macroeconomic performance has been solid during the last couple of decades, there has bee</w:t>
      </w:r>
      <w:r w:rsidR="0086666A">
        <w:rPr>
          <w:noProof/>
          <w:color w:val="000000"/>
          <w:lang w:val="en-US"/>
        </w:rPr>
        <w:t xml:space="preserve">n no systematic banking crisis in the country. </w:t>
      </w:r>
    </w:p>
    <w:p w:rsidR="00410EA9" w:rsidRPr="00803A0B" w:rsidRDefault="00410EA9" w:rsidP="00F06BE8">
      <w:pPr>
        <w:autoSpaceDE w:val="0"/>
        <w:autoSpaceDN w:val="0"/>
        <w:adjustRightInd w:val="0"/>
        <w:spacing w:line="360" w:lineRule="auto"/>
        <w:jc w:val="both"/>
        <w:rPr>
          <w:noProof/>
          <w:color w:val="000000"/>
          <w:lang w:val="en-US"/>
        </w:rPr>
      </w:pPr>
    </w:p>
    <w:p w:rsidR="00FA476C" w:rsidRPr="00803A0B" w:rsidRDefault="00100087" w:rsidP="00F06BE8">
      <w:pPr>
        <w:autoSpaceDE w:val="0"/>
        <w:autoSpaceDN w:val="0"/>
        <w:adjustRightInd w:val="0"/>
        <w:spacing w:line="360" w:lineRule="auto"/>
        <w:jc w:val="both"/>
        <w:rPr>
          <w:noProof/>
          <w:color w:val="000000"/>
          <w:lang w:val="en-US"/>
        </w:rPr>
      </w:pPr>
      <w:r w:rsidRPr="00803A0B">
        <w:rPr>
          <w:noProof/>
          <w:color w:val="000000"/>
          <w:lang w:val="en-US"/>
        </w:rPr>
        <w:t xml:space="preserve">The focus on Panama´s financial sector plus a dollarized economy </w:t>
      </w:r>
      <w:r w:rsidR="002E315F">
        <w:rPr>
          <w:noProof/>
          <w:color w:val="000000"/>
          <w:lang w:val="en-US"/>
        </w:rPr>
        <w:t>continues i</w:t>
      </w:r>
      <w:r w:rsidR="00DE2502" w:rsidRPr="00803A0B">
        <w:rPr>
          <w:noProof/>
          <w:color w:val="000000"/>
          <w:lang w:val="en-US"/>
        </w:rPr>
        <w:t>n</w:t>
      </w:r>
      <w:r w:rsidRPr="00803A0B">
        <w:rPr>
          <w:noProof/>
          <w:color w:val="000000"/>
          <w:lang w:val="en-US"/>
        </w:rPr>
        <w:t xml:space="preserve"> other pap</w:t>
      </w:r>
      <w:r w:rsidR="00AA015F">
        <w:rPr>
          <w:noProof/>
          <w:color w:val="000000"/>
          <w:lang w:val="en-US"/>
        </w:rPr>
        <w:t xml:space="preserve">ers. </w:t>
      </w:r>
      <w:r w:rsidRPr="00803A0B">
        <w:rPr>
          <w:noProof/>
          <w:color w:val="000000"/>
          <w:lang w:val="en-US"/>
        </w:rPr>
        <w:t>Moreno-Villalaz</w:t>
      </w:r>
      <w:r w:rsidR="001B5A31" w:rsidRPr="00803A0B">
        <w:rPr>
          <w:noProof/>
          <w:color w:val="000000"/>
          <w:lang w:val="en-US"/>
        </w:rPr>
        <w:t xml:space="preserve"> </w:t>
      </w:r>
      <w:r w:rsidR="00AA015F">
        <w:rPr>
          <w:noProof/>
          <w:color w:val="000000"/>
          <w:lang w:val="en-US"/>
        </w:rPr>
        <w:t xml:space="preserve">(1999) focuses </w:t>
      </w:r>
      <w:r w:rsidR="00FA03E0" w:rsidRPr="00803A0B">
        <w:rPr>
          <w:noProof/>
          <w:color w:val="000000"/>
          <w:lang w:val="en-US"/>
        </w:rPr>
        <w:t xml:space="preserve">on </w:t>
      </w:r>
      <w:r w:rsidR="00210C22" w:rsidRPr="00803A0B">
        <w:rPr>
          <w:noProof/>
          <w:color w:val="000000"/>
          <w:lang w:val="en-US"/>
        </w:rPr>
        <w:t>financial integration</w:t>
      </w:r>
      <w:r w:rsidR="00AA015F">
        <w:rPr>
          <w:noProof/>
          <w:color w:val="000000"/>
          <w:lang w:val="en-US"/>
        </w:rPr>
        <w:t xml:space="preserve">, </w:t>
      </w:r>
      <w:r w:rsidR="00AA015F">
        <w:t>explained as the “indifference of banks between allocating their resources in the local o</w:t>
      </w:r>
      <w:r w:rsidR="008D0D23">
        <w:t xml:space="preserve">r foreign market” in the paper. He argues that financial integration </w:t>
      </w:r>
      <w:r w:rsidR="00210C22" w:rsidRPr="00803A0B">
        <w:rPr>
          <w:noProof/>
          <w:color w:val="000000"/>
          <w:lang w:val="en-US"/>
        </w:rPr>
        <w:t xml:space="preserve">leads to </w:t>
      </w:r>
      <w:r w:rsidR="00194760" w:rsidRPr="00803A0B">
        <w:rPr>
          <w:noProof/>
          <w:color w:val="000000"/>
          <w:lang w:val="en-US"/>
        </w:rPr>
        <w:t>a competitive macroeconomic market (economic stability, adjust to sh</w:t>
      </w:r>
      <w:r w:rsidR="00994910">
        <w:rPr>
          <w:noProof/>
          <w:color w:val="000000"/>
          <w:lang w:val="en-US"/>
        </w:rPr>
        <w:t>ocks without major disequilibrium</w:t>
      </w:r>
      <w:r w:rsidR="002E315F">
        <w:rPr>
          <w:noProof/>
          <w:color w:val="000000"/>
          <w:lang w:val="en-US"/>
        </w:rPr>
        <w:t>, low-</w:t>
      </w:r>
      <w:r w:rsidR="00194760" w:rsidRPr="00803A0B">
        <w:rPr>
          <w:noProof/>
          <w:color w:val="000000"/>
          <w:lang w:val="en-US"/>
        </w:rPr>
        <w:t>interest rates, among others)</w:t>
      </w:r>
      <w:r w:rsidR="007F59FD" w:rsidRPr="00803A0B">
        <w:rPr>
          <w:noProof/>
          <w:color w:val="000000"/>
          <w:lang w:val="en-US"/>
        </w:rPr>
        <w:t>. Even though this financial integration cannot be achieved by a dollarized regime</w:t>
      </w:r>
      <w:r w:rsidR="00210C22" w:rsidRPr="00803A0B">
        <w:rPr>
          <w:noProof/>
          <w:color w:val="000000"/>
          <w:lang w:val="en-US"/>
        </w:rPr>
        <w:t xml:space="preserve"> </w:t>
      </w:r>
      <w:r w:rsidR="007F59FD" w:rsidRPr="00803A0B">
        <w:rPr>
          <w:noProof/>
          <w:color w:val="000000"/>
          <w:lang w:val="en-US"/>
        </w:rPr>
        <w:t>al</w:t>
      </w:r>
      <w:r w:rsidR="00FA03E0" w:rsidRPr="00803A0B">
        <w:rPr>
          <w:noProof/>
          <w:color w:val="000000"/>
          <w:lang w:val="en-US"/>
        </w:rPr>
        <w:t>one, it facilitates the way</w:t>
      </w:r>
      <w:r w:rsidR="00EF17BD" w:rsidRPr="00803A0B">
        <w:rPr>
          <w:noProof/>
          <w:color w:val="000000"/>
          <w:lang w:val="en-US"/>
        </w:rPr>
        <w:t xml:space="preserve"> </w:t>
      </w:r>
      <w:r w:rsidR="008D0D23">
        <w:rPr>
          <w:noProof/>
          <w:color w:val="000000"/>
          <w:lang w:val="en-US"/>
        </w:rPr>
        <w:t xml:space="preserve">to accomplish it. He </w:t>
      </w:r>
      <w:r w:rsidR="00FA476C" w:rsidRPr="00803A0B">
        <w:rPr>
          <w:noProof/>
          <w:color w:val="000000"/>
          <w:lang w:val="en-US"/>
        </w:rPr>
        <w:t xml:space="preserve">concludes that Panama´s experience should </w:t>
      </w:r>
      <w:r w:rsidR="008D0D23">
        <w:rPr>
          <w:noProof/>
          <w:color w:val="000000"/>
          <w:lang w:val="en-US"/>
        </w:rPr>
        <w:t xml:space="preserve">serve as an example for </w:t>
      </w:r>
      <w:r w:rsidR="00FA476C" w:rsidRPr="00803A0B">
        <w:rPr>
          <w:noProof/>
          <w:color w:val="000000"/>
          <w:lang w:val="en-US"/>
        </w:rPr>
        <w:t>other countries</w:t>
      </w:r>
      <w:r w:rsidR="008D0D23">
        <w:rPr>
          <w:noProof/>
          <w:color w:val="000000"/>
          <w:lang w:val="en-US"/>
        </w:rPr>
        <w:t xml:space="preserve">, </w:t>
      </w:r>
      <w:r w:rsidR="008C0F56">
        <w:rPr>
          <w:noProof/>
          <w:color w:val="000000"/>
          <w:lang w:val="en-US"/>
        </w:rPr>
        <w:t>e</w:t>
      </w:r>
      <w:r w:rsidR="002E315F">
        <w:rPr>
          <w:noProof/>
          <w:color w:val="000000"/>
          <w:lang w:val="en-US"/>
        </w:rPr>
        <w:t>specially Latin-A</w:t>
      </w:r>
      <w:r w:rsidR="008D0D23">
        <w:rPr>
          <w:noProof/>
          <w:color w:val="000000"/>
          <w:lang w:val="en-US"/>
        </w:rPr>
        <w:t xml:space="preserve">merican ones, who should </w:t>
      </w:r>
      <w:r w:rsidR="00FA476C" w:rsidRPr="00803A0B">
        <w:rPr>
          <w:noProof/>
          <w:color w:val="000000"/>
          <w:lang w:val="en-US"/>
        </w:rPr>
        <w:t>cons</w:t>
      </w:r>
      <w:r w:rsidR="008D0D23">
        <w:rPr>
          <w:noProof/>
          <w:color w:val="000000"/>
          <w:lang w:val="en-US"/>
        </w:rPr>
        <w:t>ider</w:t>
      </w:r>
      <w:r w:rsidR="00FA476C" w:rsidRPr="00803A0B">
        <w:rPr>
          <w:noProof/>
          <w:color w:val="000000"/>
          <w:lang w:val="en-US"/>
        </w:rPr>
        <w:t xml:space="preserve"> a unified currency as a feasible exchange rate system. </w:t>
      </w:r>
    </w:p>
    <w:p w:rsidR="00FA476C" w:rsidRPr="00803A0B" w:rsidRDefault="00FA476C" w:rsidP="00F06BE8">
      <w:pPr>
        <w:autoSpaceDE w:val="0"/>
        <w:autoSpaceDN w:val="0"/>
        <w:adjustRightInd w:val="0"/>
        <w:spacing w:line="360" w:lineRule="auto"/>
        <w:jc w:val="both"/>
        <w:rPr>
          <w:noProof/>
          <w:color w:val="000000"/>
          <w:lang w:val="en-US"/>
        </w:rPr>
      </w:pPr>
    </w:p>
    <w:p w:rsidR="00137C0D" w:rsidRDefault="00DF2C9A" w:rsidP="00F06BE8">
      <w:pPr>
        <w:autoSpaceDE w:val="0"/>
        <w:autoSpaceDN w:val="0"/>
        <w:adjustRightInd w:val="0"/>
        <w:spacing w:line="360" w:lineRule="auto"/>
        <w:jc w:val="both"/>
        <w:rPr>
          <w:noProof/>
          <w:color w:val="000000"/>
          <w:lang w:val="en-US"/>
        </w:rPr>
      </w:pPr>
      <w:r w:rsidRPr="00803A0B">
        <w:rPr>
          <w:noProof/>
          <w:color w:val="000000"/>
          <w:lang w:val="en-US"/>
        </w:rPr>
        <w:t>Regarding emp</w:t>
      </w:r>
      <w:r w:rsidR="002E315F">
        <w:rPr>
          <w:noProof/>
          <w:color w:val="000000"/>
          <w:lang w:val="en-US"/>
        </w:rPr>
        <w:t>irical studies in</w:t>
      </w:r>
      <w:r w:rsidR="008D0D23">
        <w:rPr>
          <w:noProof/>
          <w:color w:val="000000"/>
          <w:lang w:val="en-US"/>
        </w:rPr>
        <w:t xml:space="preserve"> the topic, Goldfajn and</w:t>
      </w:r>
      <w:r w:rsidR="00245AB3" w:rsidRPr="00803A0B">
        <w:rPr>
          <w:noProof/>
          <w:color w:val="000000"/>
          <w:lang w:val="en-US"/>
        </w:rPr>
        <w:t xml:space="preserve"> Olivares</w:t>
      </w:r>
      <w:r w:rsidR="001B5A31" w:rsidRPr="00803A0B">
        <w:rPr>
          <w:noProof/>
          <w:color w:val="000000"/>
          <w:lang w:val="en-US"/>
        </w:rPr>
        <w:t xml:space="preserve"> </w:t>
      </w:r>
      <w:r w:rsidR="00245AB3" w:rsidRPr="00803A0B">
        <w:rPr>
          <w:noProof/>
          <w:color w:val="000000"/>
          <w:lang w:val="en-US"/>
        </w:rPr>
        <w:t>(</w:t>
      </w:r>
      <w:r w:rsidR="001B5A31" w:rsidRPr="00803A0B">
        <w:rPr>
          <w:noProof/>
          <w:color w:val="000000"/>
          <w:lang w:val="en-US"/>
        </w:rPr>
        <w:t xml:space="preserve">2001) </w:t>
      </w:r>
      <w:r w:rsidR="00DC238C" w:rsidRPr="00803A0B">
        <w:rPr>
          <w:noProof/>
          <w:color w:val="000000"/>
          <w:lang w:val="en-US"/>
        </w:rPr>
        <w:t>perform</w:t>
      </w:r>
      <w:r w:rsidR="0018664B" w:rsidRPr="00803A0B">
        <w:rPr>
          <w:noProof/>
          <w:color w:val="000000"/>
          <w:lang w:val="en-US"/>
        </w:rPr>
        <w:t>ed a VAR analysis o</w:t>
      </w:r>
      <w:r w:rsidR="00DC238C" w:rsidRPr="00803A0B">
        <w:rPr>
          <w:noProof/>
          <w:color w:val="000000"/>
          <w:lang w:val="en-US"/>
        </w:rPr>
        <w:t xml:space="preserve">n Panama, Costa Rica and Argentina </w:t>
      </w:r>
      <w:r w:rsidR="0018664B" w:rsidRPr="00803A0B">
        <w:rPr>
          <w:noProof/>
          <w:color w:val="000000"/>
          <w:lang w:val="en-US"/>
        </w:rPr>
        <w:t xml:space="preserve">to </w:t>
      </w:r>
      <w:r w:rsidR="00DC238C" w:rsidRPr="00803A0B">
        <w:rPr>
          <w:noProof/>
          <w:color w:val="000000"/>
          <w:lang w:val="en-US"/>
        </w:rPr>
        <w:t>compare the effect of external confidence shock</w:t>
      </w:r>
      <w:r w:rsidR="0018664B" w:rsidRPr="00803A0B">
        <w:rPr>
          <w:noProof/>
          <w:color w:val="000000"/>
          <w:lang w:val="en-US"/>
        </w:rPr>
        <w:t>s</w:t>
      </w:r>
      <w:r w:rsidR="00DC238C" w:rsidRPr="00803A0B">
        <w:rPr>
          <w:noProof/>
          <w:color w:val="000000"/>
          <w:lang w:val="en-US"/>
        </w:rPr>
        <w:t xml:space="preserve"> and real shocks on </w:t>
      </w:r>
      <w:r w:rsidR="002E3637">
        <w:rPr>
          <w:noProof/>
          <w:color w:val="000000"/>
          <w:lang w:val="en-US"/>
        </w:rPr>
        <w:t>the follo</w:t>
      </w:r>
      <w:r w:rsidR="008D0D23">
        <w:rPr>
          <w:noProof/>
          <w:color w:val="000000"/>
          <w:lang w:val="en-US"/>
        </w:rPr>
        <w:t xml:space="preserve">wing domestic variables: </w:t>
      </w:r>
      <w:r w:rsidR="0018664B" w:rsidRPr="00803A0B">
        <w:rPr>
          <w:noProof/>
          <w:color w:val="000000"/>
          <w:lang w:val="en-US"/>
        </w:rPr>
        <w:t>growth, interest rates</w:t>
      </w:r>
      <w:r w:rsidR="004D236D">
        <w:rPr>
          <w:noProof/>
          <w:color w:val="000000"/>
          <w:lang w:val="en-US"/>
        </w:rPr>
        <w:t>,</w:t>
      </w:r>
      <w:r w:rsidR="0018664B" w:rsidRPr="00803A0B">
        <w:rPr>
          <w:noProof/>
          <w:color w:val="000000"/>
          <w:lang w:val="en-US"/>
        </w:rPr>
        <w:t xml:space="preserve"> and RER</w:t>
      </w:r>
      <w:r w:rsidR="0018664B" w:rsidRPr="00803A0B">
        <w:rPr>
          <w:rStyle w:val="FootnoteReference"/>
          <w:noProof/>
          <w:color w:val="000000"/>
          <w:lang w:val="en-US"/>
        </w:rPr>
        <w:footnoteReference w:id="7"/>
      </w:r>
      <w:r w:rsidR="00DC238C" w:rsidRPr="00803A0B">
        <w:rPr>
          <w:noProof/>
          <w:color w:val="000000"/>
          <w:lang w:val="en-US"/>
        </w:rPr>
        <w:t xml:space="preserve">. </w:t>
      </w:r>
      <w:r w:rsidR="0018664B" w:rsidRPr="00803A0B">
        <w:rPr>
          <w:noProof/>
          <w:color w:val="000000"/>
          <w:lang w:val="en-US"/>
        </w:rPr>
        <w:t>The author</w:t>
      </w:r>
      <w:r w:rsidR="00A606F6" w:rsidRPr="00803A0B">
        <w:rPr>
          <w:noProof/>
          <w:color w:val="000000"/>
          <w:lang w:val="en-US"/>
        </w:rPr>
        <w:t>s</w:t>
      </w:r>
      <w:r w:rsidR="0018664B" w:rsidRPr="00803A0B">
        <w:rPr>
          <w:noProof/>
          <w:color w:val="000000"/>
          <w:lang w:val="en-US"/>
        </w:rPr>
        <w:t xml:space="preserve"> chose </w:t>
      </w:r>
      <w:r w:rsidR="00C1131D" w:rsidRPr="00803A0B">
        <w:rPr>
          <w:noProof/>
          <w:color w:val="000000"/>
          <w:lang w:val="en-US"/>
        </w:rPr>
        <w:t xml:space="preserve">the J.P. Morgan´ Latin </w:t>
      </w:r>
      <w:r w:rsidR="00A606F6" w:rsidRPr="00803A0B">
        <w:rPr>
          <w:noProof/>
          <w:color w:val="000000"/>
          <w:lang w:val="en-US"/>
        </w:rPr>
        <w:t xml:space="preserve">Emerging Market Bond Index Plus (EMBI) </w:t>
      </w:r>
      <w:r w:rsidR="00382329" w:rsidRPr="00803A0B">
        <w:rPr>
          <w:noProof/>
          <w:color w:val="000000"/>
          <w:lang w:val="en-US"/>
        </w:rPr>
        <w:t xml:space="preserve">as a </w:t>
      </w:r>
      <w:r w:rsidR="00A606F6" w:rsidRPr="00803A0B">
        <w:rPr>
          <w:noProof/>
          <w:color w:val="000000"/>
          <w:lang w:val="en-US"/>
        </w:rPr>
        <w:t>proxy for the confidence in Latin American Cou</w:t>
      </w:r>
      <w:r w:rsidR="004D236D">
        <w:rPr>
          <w:noProof/>
          <w:color w:val="000000"/>
          <w:lang w:val="en-US"/>
        </w:rPr>
        <w:t>n</w:t>
      </w:r>
      <w:r w:rsidR="00A606F6" w:rsidRPr="00803A0B">
        <w:rPr>
          <w:noProof/>
          <w:color w:val="000000"/>
          <w:lang w:val="en-US"/>
        </w:rPr>
        <w:t>tries and an index of industrial production of industrial countries in order to represen</w:t>
      </w:r>
      <w:r w:rsidR="004C36CF" w:rsidRPr="00803A0B">
        <w:rPr>
          <w:noProof/>
          <w:color w:val="000000"/>
          <w:lang w:val="en-US"/>
        </w:rPr>
        <w:t>t the world´s level of activity. The</w:t>
      </w:r>
      <w:r w:rsidR="00FA16C9">
        <w:rPr>
          <w:noProof/>
          <w:color w:val="000000"/>
          <w:lang w:val="en-US"/>
        </w:rPr>
        <w:t>ir</w:t>
      </w:r>
      <w:r w:rsidR="004C36CF" w:rsidRPr="00803A0B">
        <w:rPr>
          <w:noProof/>
          <w:color w:val="000000"/>
          <w:lang w:val="en-US"/>
        </w:rPr>
        <w:t xml:space="preserve"> results show that</w:t>
      </w:r>
      <w:r w:rsidR="00FA16C9">
        <w:rPr>
          <w:noProof/>
          <w:color w:val="000000"/>
          <w:lang w:val="en-US"/>
        </w:rPr>
        <w:t xml:space="preserve"> </w:t>
      </w:r>
      <w:r w:rsidR="005728E2" w:rsidRPr="00803A0B">
        <w:rPr>
          <w:noProof/>
          <w:color w:val="000000"/>
          <w:lang w:val="en-US"/>
        </w:rPr>
        <w:t>an external confiden</w:t>
      </w:r>
      <w:r w:rsidR="00994910">
        <w:rPr>
          <w:noProof/>
          <w:color w:val="000000"/>
          <w:lang w:val="en-US"/>
        </w:rPr>
        <w:t>ce shock affect more the activity</w:t>
      </w:r>
      <w:r w:rsidR="005728E2" w:rsidRPr="00803A0B">
        <w:rPr>
          <w:noProof/>
          <w:color w:val="000000"/>
          <w:lang w:val="en-US"/>
        </w:rPr>
        <w:t xml:space="preserve"> level of Costa Rica an</w:t>
      </w:r>
      <w:r w:rsidR="00474E23">
        <w:rPr>
          <w:noProof/>
          <w:color w:val="000000"/>
          <w:lang w:val="en-US"/>
        </w:rPr>
        <w:t xml:space="preserve">d Argentina rather than Panama by </w:t>
      </w:r>
      <w:r w:rsidR="005728E2" w:rsidRPr="00803A0B">
        <w:rPr>
          <w:noProof/>
          <w:color w:val="000000"/>
          <w:lang w:val="en-US"/>
        </w:rPr>
        <w:t>looking at the v</w:t>
      </w:r>
      <w:r w:rsidR="00474E23">
        <w:rPr>
          <w:noProof/>
          <w:color w:val="000000"/>
          <w:lang w:val="en-US"/>
        </w:rPr>
        <w:t>ariance decomposition analysis. O</w:t>
      </w:r>
      <w:r w:rsidR="005728E2" w:rsidRPr="00803A0B">
        <w:rPr>
          <w:noProof/>
          <w:color w:val="000000"/>
          <w:lang w:val="en-US"/>
        </w:rPr>
        <w:t>ne</w:t>
      </w:r>
      <w:r w:rsidR="00474E23">
        <w:rPr>
          <w:noProof/>
          <w:color w:val="000000"/>
          <w:lang w:val="en-US"/>
        </w:rPr>
        <w:t xml:space="preserve"> pos</w:t>
      </w:r>
      <w:r w:rsidR="00994910">
        <w:rPr>
          <w:noProof/>
          <w:color w:val="000000"/>
          <w:lang w:val="en-US"/>
        </w:rPr>
        <w:t>s</w:t>
      </w:r>
      <w:r w:rsidR="00474E23">
        <w:rPr>
          <w:noProof/>
          <w:color w:val="000000"/>
          <w:lang w:val="en-US"/>
        </w:rPr>
        <w:t>ible</w:t>
      </w:r>
      <w:r w:rsidR="005728E2" w:rsidRPr="00803A0B">
        <w:rPr>
          <w:noProof/>
          <w:color w:val="000000"/>
          <w:lang w:val="en-US"/>
        </w:rPr>
        <w:t xml:space="preserve"> explanation</w:t>
      </w:r>
      <w:r w:rsidR="00474E23">
        <w:rPr>
          <w:noProof/>
          <w:color w:val="000000"/>
          <w:lang w:val="en-US"/>
        </w:rPr>
        <w:t xml:space="preserve"> for their findings </w:t>
      </w:r>
      <w:r w:rsidR="005728E2" w:rsidRPr="00803A0B">
        <w:rPr>
          <w:noProof/>
          <w:color w:val="000000"/>
          <w:lang w:val="en-US"/>
        </w:rPr>
        <w:t>according to the paper could be that “the credibility gained in a dollarized economy may contribute to insulate the economy from adverse shocks”</w:t>
      </w:r>
      <w:r w:rsidR="004D6E9B" w:rsidRPr="00803A0B">
        <w:rPr>
          <w:noProof/>
          <w:color w:val="000000"/>
          <w:lang w:val="en-US"/>
        </w:rPr>
        <w:t>. On the other hand, a real shock seems to affect more the level activity of Panama and C</w:t>
      </w:r>
      <w:r w:rsidR="00106CDA">
        <w:rPr>
          <w:noProof/>
          <w:color w:val="000000"/>
          <w:lang w:val="en-US"/>
        </w:rPr>
        <w:t xml:space="preserve">osta Rica than Argentina. One conclusion </w:t>
      </w:r>
      <w:r w:rsidR="004D236D">
        <w:rPr>
          <w:noProof/>
          <w:color w:val="000000"/>
          <w:lang w:val="en-US"/>
        </w:rPr>
        <w:t>from this results</w:t>
      </w:r>
      <w:r w:rsidR="004D6E9B" w:rsidRPr="00803A0B">
        <w:rPr>
          <w:noProof/>
          <w:color w:val="000000"/>
          <w:lang w:val="en-US"/>
        </w:rPr>
        <w:t xml:space="preserve"> is that </w:t>
      </w:r>
      <w:r w:rsidR="00106CDA">
        <w:rPr>
          <w:noProof/>
          <w:color w:val="000000"/>
          <w:lang w:val="en-US"/>
        </w:rPr>
        <w:t>the adoption of</w:t>
      </w:r>
      <w:r w:rsidR="004D6E9B" w:rsidRPr="00803A0B">
        <w:rPr>
          <w:noProof/>
          <w:color w:val="000000"/>
          <w:lang w:val="en-US"/>
        </w:rPr>
        <w:t xml:space="preserve"> a rigid exchange regime </w:t>
      </w:r>
      <w:r w:rsidR="00106CDA">
        <w:rPr>
          <w:noProof/>
          <w:color w:val="000000"/>
          <w:lang w:val="en-US"/>
        </w:rPr>
        <w:t xml:space="preserve">such </w:t>
      </w:r>
      <w:r w:rsidR="004D6E9B" w:rsidRPr="00803A0B">
        <w:rPr>
          <w:noProof/>
          <w:color w:val="000000"/>
          <w:lang w:val="en-US"/>
        </w:rPr>
        <w:t>as</w:t>
      </w:r>
      <w:r w:rsidR="00106CDA">
        <w:rPr>
          <w:noProof/>
          <w:color w:val="000000"/>
          <w:lang w:val="en-US"/>
        </w:rPr>
        <w:t xml:space="preserve"> full dollarization could help </w:t>
      </w:r>
      <w:r w:rsidR="00980BFF" w:rsidRPr="00803A0B">
        <w:rPr>
          <w:noProof/>
          <w:color w:val="000000"/>
          <w:lang w:val="en-US"/>
        </w:rPr>
        <w:t xml:space="preserve">to minimize </w:t>
      </w:r>
      <w:r w:rsidR="004D6E9B" w:rsidRPr="00803A0B">
        <w:rPr>
          <w:noProof/>
          <w:color w:val="000000"/>
          <w:lang w:val="en-US"/>
        </w:rPr>
        <w:t xml:space="preserve">the effect of </w:t>
      </w:r>
      <w:r w:rsidR="00980BFF" w:rsidRPr="00803A0B">
        <w:rPr>
          <w:noProof/>
          <w:color w:val="000000"/>
          <w:lang w:val="en-US"/>
        </w:rPr>
        <w:t>a</w:t>
      </w:r>
      <w:r w:rsidR="004D6E9B" w:rsidRPr="00803A0B">
        <w:rPr>
          <w:noProof/>
          <w:color w:val="000000"/>
          <w:lang w:val="en-US"/>
        </w:rPr>
        <w:t xml:space="preserve"> confidence shock,</w:t>
      </w:r>
      <w:r w:rsidR="00106CDA">
        <w:rPr>
          <w:noProof/>
          <w:color w:val="000000"/>
          <w:lang w:val="en-US"/>
        </w:rPr>
        <w:t xml:space="preserve"> while this does not need to be the case for a real shock.</w:t>
      </w:r>
    </w:p>
    <w:p w:rsidR="0053705B" w:rsidRDefault="0053705B" w:rsidP="00F06BE8">
      <w:pPr>
        <w:autoSpaceDE w:val="0"/>
        <w:autoSpaceDN w:val="0"/>
        <w:adjustRightInd w:val="0"/>
        <w:spacing w:line="360" w:lineRule="auto"/>
        <w:jc w:val="both"/>
        <w:rPr>
          <w:noProof/>
          <w:color w:val="000000"/>
          <w:lang w:val="en-US"/>
        </w:rPr>
      </w:pPr>
    </w:p>
    <w:p w:rsidR="00887EC8" w:rsidRPr="00137C0D" w:rsidRDefault="00A70E57" w:rsidP="00F06BE8">
      <w:pPr>
        <w:autoSpaceDE w:val="0"/>
        <w:autoSpaceDN w:val="0"/>
        <w:adjustRightInd w:val="0"/>
        <w:spacing w:line="360" w:lineRule="auto"/>
        <w:jc w:val="both"/>
        <w:rPr>
          <w:noProof/>
          <w:color w:val="000000"/>
          <w:lang w:val="en-US"/>
        </w:rPr>
      </w:pPr>
      <w:r w:rsidRPr="002041C3">
        <w:rPr>
          <w:noProof/>
          <w:lang w:val="en-US"/>
        </w:rPr>
        <w:t xml:space="preserve">Another </w:t>
      </w:r>
      <w:r w:rsidR="00137C0D" w:rsidRPr="002041C3">
        <w:rPr>
          <w:noProof/>
          <w:lang w:val="en-US"/>
        </w:rPr>
        <w:t>empirical study regarding accom</w:t>
      </w:r>
      <w:r w:rsidR="00994910">
        <w:rPr>
          <w:noProof/>
          <w:lang w:val="en-US"/>
        </w:rPr>
        <w:t>m</w:t>
      </w:r>
      <w:r w:rsidR="00137C0D" w:rsidRPr="002041C3">
        <w:rPr>
          <w:noProof/>
          <w:lang w:val="en-US"/>
        </w:rPr>
        <w:t>odation of external disturbances under dollarization</w:t>
      </w:r>
      <w:r w:rsidRPr="002041C3">
        <w:rPr>
          <w:noProof/>
          <w:lang w:val="en-US"/>
        </w:rPr>
        <w:t xml:space="preserve"> is the one perform</w:t>
      </w:r>
      <w:r w:rsidR="00EB69AF" w:rsidRPr="002041C3">
        <w:rPr>
          <w:noProof/>
          <w:lang w:val="en-US"/>
        </w:rPr>
        <w:t>ed</w:t>
      </w:r>
      <w:r w:rsidRPr="002041C3">
        <w:rPr>
          <w:noProof/>
          <w:lang w:val="en-US"/>
        </w:rPr>
        <w:t xml:space="preserve"> by Edwards (2001)</w:t>
      </w:r>
      <w:r w:rsidR="00137C0D" w:rsidRPr="002041C3">
        <w:rPr>
          <w:noProof/>
          <w:lang w:val="en-US"/>
        </w:rPr>
        <w:t xml:space="preserve">. </w:t>
      </w:r>
      <w:r w:rsidR="00871758" w:rsidRPr="002041C3">
        <w:rPr>
          <w:noProof/>
          <w:lang w:val="en-US"/>
        </w:rPr>
        <w:t>Even</w:t>
      </w:r>
      <w:r w:rsidR="00EB69AF" w:rsidRPr="002041C3">
        <w:rPr>
          <w:noProof/>
          <w:lang w:val="en-US"/>
        </w:rPr>
        <w:t xml:space="preserve"> though</w:t>
      </w:r>
      <w:r w:rsidR="00871758" w:rsidRPr="002041C3">
        <w:rPr>
          <w:noProof/>
          <w:lang w:val="en-US"/>
        </w:rPr>
        <w:t xml:space="preserve"> the author sta</w:t>
      </w:r>
      <w:r w:rsidR="006E243A">
        <w:rPr>
          <w:noProof/>
          <w:lang w:val="en-US"/>
        </w:rPr>
        <w:t>tes that first he wanted to use</w:t>
      </w:r>
      <w:r w:rsidR="00871758" w:rsidRPr="002041C3">
        <w:rPr>
          <w:noProof/>
          <w:lang w:val="en-US"/>
        </w:rPr>
        <w:t xml:space="preserve"> data from more dollarized count</w:t>
      </w:r>
      <w:r w:rsidR="00C163B5" w:rsidRPr="002041C3">
        <w:rPr>
          <w:noProof/>
          <w:lang w:val="en-US"/>
        </w:rPr>
        <w:t xml:space="preserve">ries, that was not possible and </w:t>
      </w:r>
      <w:r w:rsidR="00871758" w:rsidRPr="002041C3">
        <w:rPr>
          <w:noProof/>
          <w:lang w:val="en-US"/>
        </w:rPr>
        <w:t xml:space="preserve">ended performing </w:t>
      </w:r>
      <w:r w:rsidR="00C163B5" w:rsidRPr="002041C3">
        <w:rPr>
          <w:noProof/>
          <w:lang w:val="en-US"/>
        </w:rPr>
        <w:t xml:space="preserve">the </w:t>
      </w:r>
      <w:r w:rsidR="00871758" w:rsidRPr="002041C3">
        <w:rPr>
          <w:noProof/>
          <w:lang w:val="en-US"/>
        </w:rPr>
        <w:t>investigation on Panama since the country was the only one with comp</w:t>
      </w:r>
      <w:r w:rsidR="009E4409" w:rsidRPr="002041C3">
        <w:rPr>
          <w:noProof/>
          <w:lang w:val="en-US"/>
        </w:rPr>
        <w:t>lete data for all the var</w:t>
      </w:r>
      <w:r w:rsidR="00871758" w:rsidRPr="002041C3">
        <w:rPr>
          <w:noProof/>
          <w:lang w:val="en-US"/>
        </w:rPr>
        <w:t xml:space="preserve">iables of interest. </w:t>
      </w:r>
      <w:r w:rsidR="00D37509" w:rsidRPr="002041C3">
        <w:rPr>
          <w:noProof/>
          <w:lang w:val="en-US"/>
        </w:rPr>
        <w:t xml:space="preserve">He </w:t>
      </w:r>
      <w:r w:rsidR="005D2804" w:rsidRPr="002041C3">
        <w:rPr>
          <w:noProof/>
          <w:lang w:val="en-US"/>
        </w:rPr>
        <w:t>focus</w:t>
      </w:r>
      <w:r w:rsidR="008D7F34">
        <w:rPr>
          <w:noProof/>
          <w:lang w:val="en-US"/>
        </w:rPr>
        <w:t>es</w:t>
      </w:r>
      <w:r w:rsidR="005D2804" w:rsidRPr="002041C3">
        <w:rPr>
          <w:noProof/>
          <w:lang w:val="en-US"/>
        </w:rPr>
        <w:t xml:space="preserve"> on how external shocks affected the </w:t>
      </w:r>
      <w:r w:rsidR="00D37509" w:rsidRPr="002041C3">
        <w:rPr>
          <w:noProof/>
          <w:lang w:val="en-US"/>
        </w:rPr>
        <w:t>dollarized economy, choosing</w:t>
      </w:r>
      <w:r w:rsidR="005D2804" w:rsidRPr="002041C3">
        <w:rPr>
          <w:noProof/>
          <w:lang w:val="en-US"/>
        </w:rPr>
        <w:t xml:space="preserve"> as shocks´</w:t>
      </w:r>
      <w:r w:rsidR="009D3533" w:rsidRPr="002041C3">
        <w:rPr>
          <w:noProof/>
          <w:lang w:val="en-US"/>
        </w:rPr>
        <w:t xml:space="preserve"> </w:t>
      </w:r>
      <w:r w:rsidR="005D2804" w:rsidRPr="002041C3">
        <w:rPr>
          <w:noProof/>
          <w:lang w:val="en-US"/>
        </w:rPr>
        <w:t xml:space="preserve">variables </w:t>
      </w:r>
      <w:r w:rsidR="00CF65B7" w:rsidRPr="002041C3">
        <w:rPr>
          <w:noProof/>
          <w:lang w:val="en-US"/>
        </w:rPr>
        <w:t xml:space="preserve">the </w:t>
      </w:r>
      <w:r w:rsidR="005D2804" w:rsidRPr="002041C3">
        <w:rPr>
          <w:noProof/>
          <w:lang w:val="en-US"/>
        </w:rPr>
        <w:t>current account reversal</w:t>
      </w:r>
      <w:r w:rsidR="00CF65B7" w:rsidRPr="002041C3">
        <w:rPr>
          <w:noProof/>
          <w:lang w:val="en-US"/>
        </w:rPr>
        <w:t>s</w:t>
      </w:r>
      <w:r w:rsidR="005D2804" w:rsidRPr="002041C3">
        <w:rPr>
          <w:noProof/>
          <w:lang w:val="en-US"/>
        </w:rPr>
        <w:t xml:space="preserve"> and terms of trade shocks</w:t>
      </w:r>
      <w:r w:rsidR="003004B9" w:rsidRPr="002041C3">
        <w:rPr>
          <w:noProof/>
          <w:lang w:val="en-US"/>
        </w:rPr>
        <w:t xml:space="preserve"> and </w:t>
      </w:r>
      <w:r w:rsidR="0043391D" w:rsidRPr="002041C3">
        <w:rPr>
          <w:noProof/>
          <w:lang w:val="en-US"/>
        </w:rPr>
        <w:t xml:space="preserve">investigate </w:t>
      </w:r>
      <w:r w:rsidR="0093799F" w:rsidRPr="002041C3">
        <w:rPr>
          <w:noProof/>
          <w:lang w:val="en-US"/>
        </w:rPr>
        <w:t>their</w:t>
      </w:r>
      <w:r w:rsidR="0043391D" w:rsidRPr="002041C3">
        <w:rPr>
          <w:noProof/>
          <w:lang w:val="en-US"/>
        </w:rPr>
        <w:t xml:space="preserve"> impact</w:t>
      </w:r>
      <w:r w:rsidR="00775D24" w:rsidRPr="002041C3">
        <w:rPr>
          <w:noProof/>
          <w:lang w:val="en-US"/>
        </w:rPr>
        <w:t xml:space="preserve"> on economic growth</w:t>
      </w:r>
      <w:r w:rsidR="005D2804" w:rsidRPr="002041C3">
        <w:rPr>
          <w:noProof/>
          <w:lang w:val="en-US"/>
        </w:rPr>
        <w:t xml:space="preserve">. </w:t>
      </w:r>
      <w:r w:rsidR="007B397E" w:rsidRPr="002041C3">
        <w:rPr>
          <w:noProof/>
          <w:lang w:val="en-US"/>
        </w:rPr>
        <w:t xml:space="preserve">As </w:t>
      </w:r>
      <w:r w:rsidR="00267B11" w:rsidRPr="002041C3">
        <w:rPr>
          <w:noProof/>
          <w:color w:val="000000"/>
          <w:lang w:val="en-US"/>
        </w:rPr>
        <w:t>Goldfajn and</w:t>
      </w:r>
      <w:r w:rsidR="007B397E" w:rsidRPr="002041C3">
        <w:rPr>
          <w:noProof/>
          <w:color w:val="000000"/>
          <w:lang w:val="en-US"/>
        </w:rPr>
        <w:t xml:space="preserve"> Olivares (2001), he made the analysis in a comparative perspective</w:t>
      </w:r>
      <w:r w:rsidR="0076244D" w:rsidRPr="002041C3">
        <w:rPr>
          <w:noProof/>
          <w:color w:val="000000"/>
          <w:lang w:val="en-US"/>
        </w:rPr>
        <w:t xml:space="preserve"> </w:t>
      </w:r>
      <w:r w:rsidR="008D7F34">
        <w:t>-</w:t>
      </w:r>
      <w:r w:rsidR="0076244D" w:rsidRPr="002041C3">
        <w:t xml:space="preserve">emerging markets and </w:t>
      </w:r>
      <w:r w:rsidR="00200AE2" w:rsidRPr="002041C3">
        <w:t>Latin-American</w:t>
      </w:r>
      <w:r w:rsidR="008D7F34">
        <w:t xml:space="preserve"> countries-</w:t>
      </w:r>
      <w:r w:rsidR="007B397E" w:rsidRPr="002041C3">
        <w:rPr>
          <w:noProof/>
          <w:color w:val="000000"/>
          <w:lang w:val="en-US"/>
        </w:rPr>
        <w:t xml:space="preserve"> but he used a panel data from 1970-1998</w:t>
      </w:r>
      <w:r w:rsidR="008D7F34">
        <w:rPr>
          <w:noProof/>
          <w:color w:val="000000"/>
          <w:lang w:val="en-US"/>
        </w:rPr>
        <w:t>.</w:t>
      </w:r>
      <w:r w:rsidR="00E30DC8" w:rsidRPr="002041C3">
        <w:rPr>
          <w:noProof/>
          <w:color w:val="000000"/>
          <w:lang w:val="en-US"/>
        </w:rPr>
        <w:t xml:space="preserve"> </w:t>
      </w:r>
      <w:r w:rsidR="008D7F34" w:rsidRPr="002041C3">
        <w:rPr>
          <w:noProof/>
          <w:lang w:val="en-US"/>
        </w:rPr>
        <w:t>Edwards (2001)</w:t>
      </w:r>
      <w:r w:rsidR="005D1126">
        <w:rPr>
          <w:noProof/>
          <w:lang w:val="en-US"/>
        </w:rPr>
        <w:t xml:space="preserve"> findings suggest </w:t>
      </w:r>
      <w:r w:rsidR="00E30DC8" w:rsidRPr="002041C3">
        <w:rPr>
          <w:noProof/>
          <w:color w:val="000000"/>
          <w:lang w:val="en-US"/>
        </w:rPr>
        <w:t>that</w:t>
      </w:r>
      <w:r w:rsidR="00225D09" w:rsidRPr="002041C3">
        <w:t xml:space="preserve"> </w:t>
      </w:r>
      <w:r w:rsidR="004E3BD8" w:rsidRPr="002041C3">
        <w:t>external shocks have affected in a major way (in terms of lower GDP gr</w:t>
      </w:r>
      <w:r w:rsidR="003B680B" w:rsidRPr="002041C3">
        <w:t xml:space="preserve">owth) </w:t>
      </w:r>
      <w:r w:rsidR="00225D09" w:rsidRPr="002041C3">
        <w:t>to Panama in comparison to the other</w:t>
      </w:r>
      <w:r w:rsidR="005E34E0" w:rsidRPr="002041C3">
        <w:t xml:space="preserve"> countries</w:t>
      </w:r>
      <w:r w:rsidR="003B680B" w:rsidRPr="002041C3">
        <w:t>.</w:t>
      </w:r>
      <w:r w:rsidR="004E3BD8" w:rsidRPr="002041C3">
        <w:t xml:space="preserve"> </w:t>
      </w:r>
      <w:r w:rsidR="008C40DE" w:rsidRPr="002041C3">
        <w:t>One of his conclusions is that empirically, we know very little about the costs and benefits of dollarization.</w:t>
      </w:r>
      <w:r w:rsidR="008C40DE" w:rsidRPr="00803A0B">
        <w:t xml:space="preserve"> </w:t>
      </w:r>
    </w:p>
    <w:p w:rsidR="00790264" w:rsidRDefault="00790264" w:rsidP="00F06BE8">
      <w:pPr>
        <w:autoSpaceDE w:val="0"/>
        <w:autoSpaceDN w:val="0"/>
        <w:adjustRightInd w:val="0"/>
        <w:spacing w:line="360" w:lineRule="auto"/>
        <w:jc w:val="both"/>
      </w:pPr>
    </w:p>
    <w:p w:rsidR="00790264" w:rsidRPr="00C73A23" w:rsidRDefault="00A32A82" w:rsidP="00F06BE8">
      <w:pPr>
        <w:autoSpaceDE w:val="0"/>
        <w:autoSpaceDN w:val="0"/>
        <w:adjustRightInd w:val="0"/>
        <w:spacing w:line="360" w:lineRule="auto"/>
        <w:jc w:val="both"/>
      </w:pPr>
      <w:r>
        <w:t>Finally</w:t>
      </w:r>
      <w:r w:rsidR="00663FA2">
        <w:t>, w</w:t>
      </w:r>
      <w:r w:rsidR="00790264">
        <w:t xml:space="preserve">ith respect to the Ecuadorian case, </w:t>
      </w:r>
      <w:r w:rsidR="00663FA2">
        <w:t xml:space="preserve">the empirical </w:t>
      </w:r>
      <w:proofErr w:type="spellStart"/>
      <w:r w:rsidR="008D7F34">
        <w:t>analyz</w:t>
      </w:r>
      <w:r w:rsidR="00D977D9">
        <w:t>es</w:t>
      </w:r>
      <w:proofErr w:type="spellEnd"/>
      <w:r w:rsidR="00663FA2">
        <w:t xml:space="preserve"> are </w:t>
      </w:r>
      <w:r w:rsidR="00F86CE0">
        <w:t xml:space="preserve">very scarce </w:t>
      </w:r>
      <w:r w:rsidR="00551967">
        <w:t xml:space="preserve">yet. </w:t>
      </w:r>
      <w:r w:rsidR="000E478D">
        <w:t xml:space="preserve">One of these </w:t>
      </w:r>
      <w:r w:rsidR="00C73A23">
        <w:t xml:space="preserve">is the one published by </w:t>
      </w:r>
      <w:r w:rsidR="00790264">
        <w:rPr>
          <w:noProof/>
          <w:lang w:val="en-US"/>
        </w:rPr>
        <w:t>Soto</w:t>
      </w:r>
      <w:r w:rsidR="00790264" w:rsidRPr="00790264">
        <w:rPr>
          <w:noProof/>
          <w:lang w:val="en-US"/>
        </w:rPr>
        <w:t xml:space="preserve"> </w:t>
      </w:r>
      <w:r w:rsidR="00790264">
        <w:rPr>
          <w:noProof/>
          <w:lang w:val="en-US"/>
        </w:rPr>
        <w:t>(</w:t>
      </w:r>
      <w:r w:rsidR="00790264" w:rsidRPr="00790264">
        <w:rPr>
          <w:noProof/>
          <w:lang w:val="en-US"/>
        </w:rPr>
        <w:t>2008)</w:t>
      </w:r>
      <w:r w:rsidR="00C73A23">
        <w:rPr>
          <w:noProof/>
          <w:lang w:val="en-US"/>
        </w:rPr>
        <w:t>, in which he</w:t>
      </w:r>
      <w:r w:rsidR="008C2054">
        <w:rPr>
          <w:noProof/>
          <w:lang w:val="en-US"/>
        </w:rPr>
        <w:t xml:space="preserve"> argue</w:t>
      </w:r>
      <w:r w:rsidR="00B6362E">
        <w:rPr>
          <w:noProof/>
          <w:lang w:val="en-US"/>
        </w:rPr>
        <w:t>s</w:t>
      </w:r>
      <w:r w:rsidR="008C2054">
        <w:rPr>
          <w:noProof/>
          <w:lang w:val="en-US"/>
        </w:rPr>
        <w:t xml:space="preserve"> that even though dollarization has brought economic </w:t>
      </w:r>
      <w:r w:rsidR="00333C74">
        <w:rPr>
          <w:noProof/>
          <w:lang w:val="en-US"/>
        </w:rPr>
        <w:t xml:space="preserve">growth and </w:t>
      </w:r>
      <w:r w:rsidR="008C2054">
        <w:rPr>
          <w:noProof/>
          <w:lang w:val="en-US"/>
        </w:rPr>
        <w:t xml:space="preserve">stability to the country, the labor market has not reacted in the same way. Using an econometric model to </w:t>
      </w:r>
      <w:r w:rsidR="009E75E2">
        <w:rPr>
          <w:noProof/>
          <w:lang w:val="en-US"/>
        </w:rPr>
        <w:t>analyze</w:t>
      </w:r>
      <w:r w:rsidR="008C2054">
        <w:rPr>
          <w:noProof/>
          <w:lang w:val="en-US"/>
        </w:rPr>
        <w:t xml:space="preserve"> the impact of GDP growth, real wages</w:t>
      </w:r>
      <w:r w:rsidR="00B60FE1">
        <w:rPr>
          <w:noProof/>
          <w:lang w:val="en-US"/>
        </w:rPr>
        <w:t>,</w:t>
      </w:r>
      <w:r w:rsidR="008C2054">
        <w:rPr>
          <w:noProof/>
          <w:lang w:val="en-US"/>
        </w:rPr>
        <w:t xml:space="preserve"> </w:t>
      </w:r>
      <w:r w:rsidR="003A2617">
        <w:rPr>
          <w:noProof/>
          <w:lang w:val="en-US"/>
        </w:rPr>
        <w:t xml:space="preserve">the </w:t>
      </w:r>
      <w:r w:rsidR="008C2054">
        <w:rPr>
          <w:noProof/>
          <w:lang w:val="en-US"/>
        </w:rPr>
        <w:t>cost of capital and real exchange rate</w:t>
      </w:r>
      <w:r w:rsidR="00333C74">
        <w:rPr>
          <w:noProof/>
          <w:lang w:val="en-US"/>
        </w:rPr>
        <w:t xml:space="preserve"> on employment during the period 1991-2006 he found that </w:t>
      </w:r>
      <w:r w:rsidR="00B60FE1">
        <w:rPr>
          <w:noProof/>
          <w:lang w:val="en-US"/>
        </w:rPr>
        <w:t xml:space="preserve">even </w:t>
      </w:r>
      <w:r w:rsidR="00333C74">
        <w:rPr>
          <w:noProof/>
          <w:lang w:val="en-US"/>
        </w:rPr>
        <w:t>economic growth</w:t>
      </w:r>
      <w:r w:rsidR="00B60FE1">
        <w:rPr>
          <w:noProof/>
          <w:lang w:val="en-US"/>
        </w:rPr>
        <w:t xml:space="preserve"> has impulse labor demand, it </w:t>
      </w:r>
      <w:r w:rsidR="00216D9A">
        <w:rPr>
          <w:noProof/>
          <w:lang w:val="en-US"/>
        </w:rPr>
        <w:t xml:space="preserve">has </w:t>
      </w:r>
      <w:r w:rsidR="00B60FE1">
        <w:rPr>
          <w:noProof/>
          <w:lang w:val="en-US"/>
        </w:rPr>
        <w:t>had at the same time a negative impact on em</w:t>
      </w:r>
      <w:r w:rsidR="00183967">
        <w:rPr>
          <w:noProof/>
          <w:lang w:val="en-US"/>
        </w:rPr>
        <w:t>ployment creation. The latter because</w:t>
      </w:r>
      <w:r w:rsidR="00994910">
        <w:rPr>
          <w:noProof/>
          <w:lang w:val="en-US"/>
        </w:rPr>
        <w:t xml:space="preserve"> of the increase of real minimum</w:t>
      </w:r>
      <w:r w:rsidR="00183967">
        <w:rPr>
          <w:noProof/>
          <w:lang w:val="en-US"/>
        </w:rPr>
        <w:t xml:space="preserve"> wages and the decrease of </w:t>
      </w:r>
      <w:r w:rsidR="00994910">
        <w:rPr>
          <w:noProof/>
          <w:lang w:val="en-US"/>
        </w:rPr>
        <w:t>the price of imported intermediat</w:t>
      </w:r>
      <w:r w:rsidR="00183967">
        <w:rPr>
          <w:noProof/>
          <w:lang w:val="en-US"/>
        </w:rPr>
        <w:t xml:space="preserve">e goods and the cost of capital. </w:t>
      </w:r>
      <w:r w:rsidR="00D1468C">
        <w:rPr>
          <w:noProof/>
          <w:lang w:val="en-US"/>
        </w:rPr>
        <w:t>He argu</w:t>
      </w:r>
      <w:r>
        <w:rPr>
          <w:noProof/>
          <w:lang w:val="en-US"/>
        </w:rPr>
        <w:t>es that this has brought a “subst</w:t>
      </w:r>
      <w:r w:rsidR="00DA173C">
        <w:rPr>
          <w:noProof/>
          <w:lang w:val="en-US"/>
        </w:rPr>
        <w:t xml:space="preserve">itution effect” </w:t>
      </w:r>
      <w:r w:rsidR="00250335">
        <w:rPr>
          <w:noProof/>
          <w:lang w:val="en-US"/>
        </w:rPr>
        <w:t>for</w:t>
      </w:r>
      <w:r w:rsidR="00D1468C">
        <w:rPr>
          <w:noProof/>
          <w:lang w:val="en-US"/>
        </w:rPr>
        <w:t xml:space="preserve"> labor force</w:t>
      </w:r>
      <w:r w:rsidR="00383320">
        <w:rPr>
          <w:noProof/>
          <w:lang w:val="en-US"/>
        </w:rPr>
        <w:t xml:space="preserve"> towards production processes</w:t>
      </w:r>
      <w:r w:rsidR="00D1468C">
        <w:rPr>
          <w:noProof/>
          <w:lang w:val="en-US"/>
        </w:rPr>
        <w:t xml:space="preserve"> that rely</w:t>
      </w:r>
      <w:r w:rsidR="00032991">
        <w:rPr>
          <w:noProof/>
          <w:lang w:val="en-US"/>
        </w:rPr>
        <w:t xml:space="preserve"> more on capital and technology. </w:t>
      </w:r>
    </w:p>
    <w:p w:rsidR="00807983" w:rsidRPr="00B60FE1" w:rsidRDefault="00807983" w:rsidP="00F06BE8">
      <w:pPr>
        <w:autoSpaceDE w:val="0"/>
        <w:autoSpaceDN w:val="0"/>
        <w:adjustRightInd w:val="0"/>
        <w:spacing w:line="360" w:lineRule="auto"/>
        <w:jc w:val="both"/>
        <w:rPr>
          <w:lang w:val="en-US"/>
        </w:rPr>
      </w:pPr>
    </w:p>
    <w:p w:rsidR="004D75BF" w:rsidRPr="00AE2CB8" w:rsidRDefault="00D54060" w:rsidP="00AE2CB8">
      <w:pPr>
        <w:pStyle w:val="ListParagraph"/>
        <w:numPr>
          <w:ilvl w:val="0"/>
          <w:numId w:val="3"/>
        </w:numPr>
        <w:autoSpaceDE w:val="0"/>
        <w:autoSpaceDN w:val="0"/>
        <w:adjustRightInd w:val="0"/>
        <w:spacing w:line="360" w:lineRule="auto"/>
        <w:jc w:val="both"/>
        <w:rPr>
          <w:b/>
          <w:color w:val="000000"/>
          <w:sz w:val="28"/>
          <w:szCs w:val="28"/>
          <w:lang w:val="en-US"/>
        </w:rPr>
      </w:pPr>
      <w:r w:rsidRPr="00AE2CB8">
        <w:rPr>
          <w:b/>
          <w:color w:val="000000"/>
          <w:sz w:val="28"/>
          <w:szCs w:val="28"/>
          <w:lang w:val="en-US"/>
        </w:rPr>
        <w:t>HYPOTHESES</w:t>
      </w:r>
    </w:p>
    <w:p w:rsidR="004D75BF" w:rsidRDefault="004D75BF" w:rsidP="004D75BF">
      <w:pPr>
        <w:autoSpaceDE w:val="0"/>
        <w:autoSpaceDN w:val="0"/>
        <w:adjustRightInd w:val="0"/>
        <w:spacing w:line="360" w:lineRule="auto"/>
        <w:jc w:val="both"/>
        <w:rPr>
          <w:color w:val="000000"/>
          <w:lang w:val="en-US"/>
        </w:rPr>
      </w:pPr>
    </w:p>
    <w:p w:rsidR="00D54060" w:rsidRDefault="00AE2CB8" w:rsidP="00D54060">
      <w:pPr>
        <w:autoSpaceDE w:val="0"/>
        <w:autoSpaceDN w:val="0"/>
        <w:adjustRightInd w:val="0"/>
        <w:spacing w:line="360" w:lineRule="auto"/>
        <w:jc w:val="both"/>
        <w:rPr>
          <w:color w:val="000000"/>
          <w:lang w:val="en-US"/>
        </w:rPr>
      </w:pPr>
      <w:r>
        <w:rPr>
          <w:color w:val="000000"/>
          <w:lang w:val="en-US"/>
        </w:rPr>
        <w:t>This thesis aim</w:t>
      </w:r>
      <w:r w:rsidR="00283408">
        <w:rPr>
          <w:color w:val="000000"/>
          <w:lang w:val="en-US"/>
        </w:rPr>
        <w:t>s</w:t>
      </w:r>
      <w:r>
        <w:rPr>
          <w:color w:val="000000"/>
          <w:lang w:val="en-US"/>
        </w:rPr>
        <w:t xml:space="preserve"> to establish if external shocks channeled to the</w:t>
      </w:r>
      <w:r w:rsidR="00CD2D53">
        <w:rPr>
          <w:color w:val="000000"/>
          <w:lang w:val="en-US"/>
        </w:rPr>
        <w:t xml:space="preserve"> </w:t>
      </w:r>
      <w:r>
        <w:rPr>
          <w:color w:val="000000"/>
          <w:lang w:val="en-US"/>
        </w:rPr>
        <w:t xml:space="preserve">economy through terms of trade and personal remittances, have a greater impact on </w:t>
      </w:r>
      <w:r w:rsidR="00CD2D53">
        <w:rPr>
          <w:color w:val="000000"/>
          <w:lang w:val="en-US"/>
        </w:rPr>
        <w:t>Ecuador</w:t>
      </w:r>
      <w:r w:rsidR="00A52F64">
        <w:rPr>
          <w:color w:val="000000"/>
          <w:lang w:val="en-US"/>
        </w:rPr>
        <w:t xml:space="preserve"> than </w:t>
      </w:r>
      <w:r>
        <w:rPr>
          <w:color w:val="000000"/>
          <w:lang w:val="en-US"/>
        </w:rPr>
        <w:t>th</w:t>
      </w:r>
      <w:r w:rsidR="00CD2D53">
        <w:rPr>
          <w:color w:val="000000"/>
          <w:lang w:val="en-US"/>
        </w:rPr>
        <w:t>e</w:t>
      </w:r>
      <w:r w:rsidR="00E54DCB">
        <w:rPr>
          <w:color w:val="000000"/>
          <w:lang w:val="en-US"/>
        </w:rPr>
        <w:t xml:space="preserve"> other </w:t>
      </w:r>
      <w:r w:rsidR="00A52F64">
        <w:rPr>
          <w:color w:val="000000"/>
          <w:lang w:val="en-US"/>
        </w:rPr>
        <w:t xml:space="preserve">dollarized and non-dollarized </w:t>
      </w:r>
      <w:r w:rsidR="00E54DCB">
        <w:rPr>
          <w:color w:val="000000"/>
          <w:lang w:val="en-US"/>
        </w:rPr>
        <w:t xml:space="preserve">countries </w:t>
      </w:r>
      <w:r w:rsidR="00283408">
        <w:rPr>
          <w:color w:val="000000"/>
          <w:lang w:val="en-US"/>
        </w:rPr>
        <w:t>of the region. T</w:t>
      </w:r>
      <w:r>
        <w:rPr>
          <w:color w:val="000000"/>
          <w:lang w:val="en-US"/>
        </w:rPr>
        <w:t xml:space="preserve">o do so, </w:t>
      </w:r>
      <w:r w:rsidR="00D54060">
        <w:rPr>
          <w:color w:val="000000"/>
          <w:lang w:val="en-US"/>
        </w:rPr>
        <w:t>I</w:t>
      </w:r>
      <w:r w:rsidR="00E44945">
        <w:rPr>
          <w:color w:val="000000"/>
          <w:lang w:val="en-US"/>
        </w:rPr>
        <w:t xml:space="preserve"> decide to </w:t>
      </w:r>
      <w:r w:rsidR="00D54060">
        <w:rPr>
          <w:color w:val="000000"/>
          <w:lang w:val="en-US"/>
        </w:rPr>
        <w:t xml:space="preserve">test the following hypothesis: </w:t>
      </w:r>
    </w:p>
    <w:p w:rsidR="00D54060" w:rsidRDefault="00D54060" w:rsidP="00D54060">
      <w:pPr>
        <w:autoSpaceDE w:val="0"/>
        <w:autoSpaceDN w:val="0"/>
        <w:adjustRightInd w:val="0"/>
        <w:spacing w:line="360" w:lineRule="auto"/>
        <w:jc w:val="both"/>
        <w:rPr>
          <w:color w:val="000000"/>
          <w:lang w:val="en-US"/>
        </w:rPr>
      </w:pPr>
    </w:p>
    <w:p w:rsidR="00D54060" w:rsidRPr="008C1054" w:rsidRDefault="00D54060" w:rsidP="00D54060">
      <w:pPr>
        <w:autoSpaceDE w:val="0"/>
        <w:autoSpaceDN w:val="0"/>
        <w:adjustRightInd w:val="0"/>
        <w:spacing w:line="360" w:lineRule="auto"/>
        <w:jc w:val="center"/>
        <w:rPr>
          <w:i/>
          <w:color w:val="000000"/>
          <w:u w:val="single"/>
          <w:lang w:val="en-US"/>
        </w:rPr>
      </w:pPr>
      <w:r w:rsidRPr="008C1054">
        <w:rPr>
          <w:i/>
          <w:color w:val="000000"/>
          <w:u w:val="single"/>
          <w:lang w:val="en-US"/>
        </w:rPr>
        <w:t>First Hypothesis</w:t>
      </w:r>
    </w:p>
    <w:p w:rsidR="00D54060" w:rsidRDefault="00D54060" w:rsidP="00D54060">
      <w:pPr>
        <w:autoSpaceDE w:val="0"/>
        <w:autoSpaceDN w:val="0"/>
        <w:adjustRightInd w:val="0"/>
        <w:spacing w:line="360" w:lineRule="auto"/>
        <w:jc w:val="both"/>
        <w:rPr>
          <w:color w:val="000000"/>
          <w:lang w:val="en-US"/>
        </w:rPr>
      </w:pPr>
    </w:p>
    <w:p w:rsidR="00D54060" w:rsidRDefault="00D54060" w:rsidP="00D54060">
      <w:pPr>
        <w:autoSpaceDE w:val="0"/>
        <w:autoSpaceDN w:val="0"/>
        <w:adjustRightInd w:val="0"/>
        <w:spacing w:line="360" w:lineRule="auto"/>
        <w:jc w:val="both"/>
        <w:rPr>
          <w:color w:val="000000"/>
          <w:lang w:val="en-US"/>
        </w:rPr>
      </w:pPr>
      <w:r>
        <w:rPr>
          <w:color w:val="000000"/>
          <w:lang w:val="en-US"/>
        </w:rPr>
        <w:t>H</w:t>
      </w:r>
      <w:r w:rsidRPr="00DD6C99">
        <w:rPr>
          <w:color w:val="000000"/>
          <w:vertAlign w:val="subscript"/>
          <w:lang w:val="en-US"/>
        </w:rPr>
        <w:t>0</w:t>
      </w:r>
      <w:r w:rsidRPr="00DD6C99">
        <w:rPr>
          <w:color w:val="000000"/>
          <w:lang w:val="en-US"/>
        </w:rPr>
        <w:t>:</w:t>
      </w:r>
      <w:r>
        <w:rPr>
          <w:color w:val="000000"/>
          <w:lang w:val="en-US"/>
        </w:rPr>
        <w:t xml:space="preserve"> External shocks affect more the economy of Ecuador than the rest of Latin-American countries</w:t>
      </w:r>
    </w:p>
    <w:p w:rsidR="00D54060" w:rsidRDefault="00D54060" w:rsidP="00D54060">
      <w:pPr>
        <w:autoSpaceDE w:val="0"/>
        <w:autoSpaceDN w:val="0"/>
        <w:adjustRightInd w:val="0"/>
        <w:spacing w:line="360" w:lineRule="auto"/>
        <w:jc w:val="both"/>
        <w:rPr>
          <w:color w:val="000000"/>
          <w:lang w:val="en-US"/>
        </w:rPr>
      </w:pPr>
    </w:p>
    <w:p w:rsidR="00D54060" w:rsidRDefault="00D54060" w:rsidP="00D54060">
      <w:pPr>
        <w:autoSpaceDE w:val="0"/>
        <w:autoSpaceDN w:val="0"/>
        <w:adjustRightInd w:val="0"/>
        <w:spacing w:line="360" w:lineRule="auto"/>
        <w:jc w:val="both"/>
        <w:rPr>
          <w:color w:val="000000"/>
          <w:lang w:val="en-US"/>
        </w:rPr>
      </w:pPr>
      <w:r>
        <w:rPr>
          <w:color w:val="000000"/>
          <w:lang w:val="en-US"/>
        </w:rPr>
        <w:t>H</w:t>
      </w:r>
      <w:r>
        <w:rPr>
          <w:color w:val="000000"/>
          <w:vertAlign w:val="subscript"/>
          <w:lang w:val="en-US"/>
        </w:rPr>
        <w:t>1</w:t>
      </w:r>
      <w:r w:rsidRPr="00DD6C99">
        <w:rPr>
          <w:color w:val="000000"/>
          <w:lang w:val="en-US"/>
        </w:rPr>
        <w:t>:</w:t>
      </w:r>
      <w:r>
        <w:rPr>
          <w:color w:val="000000"/>
          <w:lang w:val="en-US"/>
        </w:rPr>
        <w:t xml:space="preserve"> External shocks </w:t>
      </w:r>
      <w:r w:rsidR="00A81B85">
        <w:rPr>
          <w:color w:val="000000"/>
          <w:lang w:val="en-US"/>
        </w:rPr>
        <w:t>do not affect more</w:t>
      </w:r>
      <w:r>
        <w:rPr>
          <w:color w:val="000000"/>
          <w:lang w:val="en-US"/>
        </w:rPr>
        <w:t xml:space="preserve"> the economy of Ecuador than the rest of Latin-American countries</w:t>
      </w:r>
    </w:p>
    <w:p w:rsidR="00D54060" w:rsidRDefault="00D54060" w:rsidP="00D54060">
      <w:pPr>
        <w:autoSpaceDE w:val="0"/>
        <w:autoSpaceDN w:val="0"/>
        <w:adjustRightInd w:val="0"/>
        <w:spacing w:line="360" w:lineRule="auto"/>
        <w:jc w:val="both"/>
        <w:rPr>
          <w:color w:val="000000"/>
          <w:lang w:val="en-US"/>
        </w:rPr>
      </w:pPr>
    </w:p>
    <w:p w:rsidR="00D54060" w:rsidRDefault="00D54060" w:rsidP="00D54060">
      <w:pPr>
        <w:autoSpaceDE w:val="0"/>
        <w:autoSpaceDN w:val="0"/>
        <w:adjustRightInd w:val="0"/>
        <w:spacing w:line="360" w:lineRule="auto"/>
        <w:jc w:val="both"/>
        <w:rPr>
          <w:color w:val="000000"/>
          <w:lang w:val="en-US"/>
        </w:rPr>
      </w:pPr>
      <w:r>
        <w:rPr>
          <w:color w:val="000000"/>
          <w:lang w:val="en-US"/>
        </w:rPr>
        <w:t>The theory explaine</w:t>
      </w:r>
      <w:r w:rsidR="00155D42">
        <w:rPr>
          <w:color w:val="000000"/>
          <w:lang w:val="en-US"/>
        </w:rPr>
        <w:t>d in the previous sections</w:t>
      </w:r>
      <w:r>
        <w:rPr>
          <w:color w:val="000000"/>
          <w:lang w:val="en-US"/>
        </w:rPr>
        <w:t xml:space="preserve"> tell us that due to the lack of monetary policy for an exchange rate adjustment in a situation of terms of trade shock, the Ecuadorian economy should suffer more than the non-dollarized economies of the region. In other words, it should impact more the economic growth of the country. Besides of</w:t>
      </w:r>
      <w:r w:rsidR="00283408">
        <w:rPr>
          <w:color w:val="000000"/>
          <w:lang w:val="en-US"/>
        </w:rPr>
        <w:t xml:space="preserve"> not having own currency to offset this</w:t>
      </w:r>
      <w:r>
        <w:rPr>
          <w:color w:val="000000"/>
          <w:lang w:val="en-US"/>
        </w:rPr>
        <w:t xml:space="preserve"> kind of shocks, Ecuador is a country that depends heavil</w:t>
      </w:r>
      <w:r w:rsidR="00C1733D">
        <w:rPr>
          <w:color w:val="000000"/>
          <w:lang w:val="en-US"/>
        </w:rPr>
        <w:t>y o</w:t>
      </w:r>
      <w:r w:rsidR="00043457">
        <w:rPr>
          <w:color w:val="000000"/>
          <w:lang w:val="en-US"/>
        </w:rPr>
        <w:t>n one single export product –oil-</w:t>
      </w:r>
      <w:r>
        <w:rPr>
          <w:color w:val="000000"/>
          <w:lang w:val="en-US"/>
        </w:rPr>
        <w:t>, which p</w:t>
      </w:r>
      <w:r w:rsidR="00043457">
        <w:rPr>
          <w:color w:val="000000"/>
          <w:lang w:val="en-US"/>
        </w:rPr>
        <w:t xml:space="preserve">rice is very unstable, and </w:t>
      </w:r>
      <w:r>
        <w:rPr>
          <w:color w:val="000000"/>
          <w:lang w:val="en-US"/>
        </w:rPr>
        <w:t xml:space="preserve">on the remittances </w:t>
      </w:r>
      <w:r w:rsidR="00155D42">
        <w:rPr>
          <w:color w:val="000000"/>
          <w:lang w:val="en-US"/>
        </w:rPr>
        <w:t>sent</w:t>
      </w:r>
      <w:r>
        <w:rPr>
          <w:color w:val="000000"/>
          <w:lang w:val="en-US"/>
        </w:rPr>
        <w:t xml:space="preserve"> by the immigrants outside the country in order to maintain the liquidity of the economy. </w:t>
      </w:r>
    </w:p>
    <w:p w:rsidR="00D54060" w:rsidRDefault="00D54060" w:rsidP="00D54060">
      <w:pPr>
        <w:autoSpaceDE w:val="0"/>
        <w:autoSpaceDN w:val="0"/>
        <w:adjustRightInd w:val="0"/>
        <w:spacing w:line="360" w:lineRule="auto"/>
        <w:jc w:val="both"/>
        <w:rPr>
          <w:color w:val="000000"/>
          <w:lang w:val="en-US"/>
        </w:rPr>
      </w:pPr>
    </w:p>
    <w:p w:rsidR="00D54060" w:rsidRDefault="00155D42" w:rsidP="00D54060">
      <w:pPr>
        <w:autoSpaceDE w:val="0"/>
        <w:autoSpaceDN w:val="0"/>
        <w:adjustRightInd w:val="0"/>
        <w:spacing w:line="360" w:lineRule="auto"/>
        <w:jc w:val="both"/>
        <w:rPr>
          <w:color w:val="000000"/>
          <w:lang w:val="en-US"/>
        </w:rPr>
      </w:pPr>
      <w:r>
        <w:rPr>
          <w:color w:val="000000"/>
          <w:lang w:val="en-US"/>
        </w:rPr>
        <w:t>Summarizing the argument for the</w:t>
      </w:r>
      <w:r w:rsidR="00D54060">
        <w:rPr>
          <w:color w:val="000000"/>
          <w:lang w:val="en-US"/>
        </w:rPr>
        <w:t xml:space="preserve"> first hypothesis to test: A combination of a dollarized economy plus a non-diversify export sector and a strong dependence on pe</w:t>
      </w:r>
      <w:r w:rsidR="0037461E">
        <w:rPr>
          <w:color w:val="000000"/>
          <w:lang w:val="en-US"/>
        </w:rPr>
        <w:t xml:space="preserve">rsonal remittances, </w:t>
      </w:r>
      <w:r w:rsidR="00C1733D">
        <w:rPr>
          <w:color w:val="000000"/>
          <w:lang w:val="en-US"/>
        </w:rPr>
        <w:t xml:space="preserve">made Ecuador </w:t>
      </w:r>
      <w:r w:rsidR="00D54060">
        <w:rPr>
          <w:color w:val="000000"/>
          <w:lang w:val="en-US"/>
        </w:rPr>
        <w:t xml:space="preserve">suffer more when external shocks hit the economy.  </w:t>
      </w:r>
    </w:p>
    <w:p w:rsidR="00D54060" w:rsidRDefault="00D54060" w:rsidP="00D54060">
      <w:pPr>
        <w:autoSpaceDE w:val="0"/>
        <w:autoSpaceDN w:val="0"/>
        <w:adjustRightInd w:val="0"/>
        <w:spacing w:line="360" w:lineRule="auto"/>
        <w:jc w:val="both"/>
        <w:rPr>
          <w:color w:val="000000"/>
          <w:lang w:val="en-US"/>
        </w:rPr>
      </w:pPr>
    </w:p>
    <w:p w:rsidR="00D54060" w:rsidRPr="008C1054" w:rsidRDefault="00D54060" w:rsidP="00D54060">
      <w:pPr>
        <w:autoSpaceDE w:val="0"/>
        <w:autoSpaceDN w:val="0"/>
        <w:adjustRightInd w:val="0"/>
        <w:spacing w:line="360" w:lineRule="auto"/>
        <w:jc w:val="center"/>
        <w:rPr>
          <w:i/>
          <w:color w:val="000000"/>
          <w:u w:val="single"/>
          <w:lang w:val="en-US"/>
        </w:rPr>
      </w:pPr>
      <w:r>
        <w:rPr>
          <w:i/>
          <w:color w:val="000000"/>
          <w:u w:val="single"/>
          <w:lang w:val="en-US"/>
        </w:rPr>
        <w:t xml:space="preserve">Second </w:t>
      </w:r>
      <w:r w:rsidRPr="008C1054">
        <w:rPr>
          <w:i/>
          <w:color w:val="000000"/>
          <w:u w:val="single"/>
          <w:lang w:val="en-US"/>
        </w:rPr>
        <w:t>Hypothesis</w:t>
      </w:r>
    </w:p>
    <w:p w:rsidR="00D54060" w:rsidRDefault="00D54060" w:rsidP="00D54060">
      <w:pPr>
        <w:autoSpaceDE w:val="0"/>
        <w:autoSpaceDN w:val="0"/>
        <w:adjustRightInd w:val="0"/>
        <w:spacing w:line="360" w:lineRule="auto"/>
        <w:jc w:val="both"/>
        <w:rPr>
          <w:color w:val="000000"/>
          <w:lang w:val="en-US"/>
        </w:rPr>
      </w:pPr>
    </w:p>
    <w:p w:rsidR="00D54060" w:rsidRDefault="00D54060" w:rsidP="00D54060">
      <w:pPr>
        <w:autoSpaceDE w:val="0"/>
        <w:autoSpaceDN w:val="0"/>
        <w:adjustRightInd w:val="0"/>
        <w:spacing w:line="360" w:lineRule="auto"/>
        <w:jc w:val="both"/>
        <w:rPr>
          <w:color w:val="000000"/>
          <w:lang w:val="en-US"/>
        </w:rPr>
      </w:pPr>
      <w:r>
        <w:rPr>
          <w:color w:val="000000"/>
          <w:lang w:val="en-US"/>
        </w:rPr>
        <w:t>H</w:t>
      </w:r>
      <w:r w:rsidRPr="00DD6C99">
        <w:rPr>
          <w:color w:val="000000"/>
          <w:vertAlign w:val="subscript"/>
          <w:lang w:val="en-US"/>
        </w:rPr>
        <w:t>0</w:t>
      </w:r>
      <w:r w:rsidRPr="00DD6C99">
        <w:rPr>
          <w:color w:val="000000"/>
          <w:lang w:val="en-US"/>
        </w:rPr>
        <w:t>:</w:t>
      </w:r>
      <w:r>
        <w:rPr>
          <w:color w:val="000000"/>
          <w:lang w:val="en-US"/>
        </w:rPr>
        <w:t xml:space="preserve"> Among the dollarized economies of </w:t>
      </w:r>
      <w:r w:rsidR="00B47E4C">
        <w:rPr>
          <w:color w:val="000000"/>
          <w:lang w:val="en-US"/>
        </w:rPr>
        <w:t>the region, terms of trade changes</w:t>
      </w:r>
      <w:r>
        <w:rPr>
          <w:color w:val="000000"/>
          <w:lang w:val="en-US"/>
        </w:rPr>
        <w:t xml:space="preserve"> will</w:t>
      </w:r>
      <w:r w:rsidR="00624945">
        <w:rPr>
          <w:color w:val="000000"/>
          <w:lang w:val="en-US"/>
        </w:rPr>
        <w:t xml:space="preserve"> impact harder to Ecuador</w:t>
      </w:r>
    </w:p>
    <w:p w:rsidR="00D54060" w:rsidRDefault="00D54060" w:rsidP="00D54060">
      <w:pPr>
        <w:autoSpaceDE w:val="0"/>
        <w:autoSpaceDN w:val="0"/>
        <w:adjustRightInd w:val="0"/>
        <w:spacing w:line="360" w:lineRule="auto"/>
        <w:jc w:val="both"/>
        <w:rPr>
          <w:color w:val="000000"/>
          <w:lang w:val="en-US"/>
        </w:rPr>
      </w:pPr>
    </w:p>
    <w:p w:rsidR="00D54060" w:rsidRDefault="00D54060" w:rsidP="00D54060">
      <w:pPr>
        <w:autoSpaceDE w:val="0"/>
        <w:autoSpaceDN w:val="0"/>
        <w:adjustRightInd w:val="0"/>
        <w:spacing w:line="360" w:lineRule="auto"/>
        <w:jc w:val="both"/>
        <w:rPr>
          <w:color w:val="000000"/>
          <w:lang w:val="en-US"/>
        </w:rPr>
      </w:pPr>
      <w:r>
        <w:rPr>
          <w:color w:val="000000"/>
          <w:lang w:val="en-US"/>
        </w:rPr>
        <w:t>H</w:t>
      </w:r>
      <w:r>
        <w:rPr>
          <w:color w:val="000000"/>
          <w:vertAlign w:val="subscript"/>
          <w:lang w:val="en-US"/>
        </w:rPr>
        <w:t>1</w:t>
      </w:r>
      <w:r w:rsidRPr="00DD6C99">
        <w:rPr>
          <w:color w:val="000000"/>
          <w:lang w:val="en-US"/>
        </w:rPr>
        <w:t>:</w:t>
      </w:r>
      <w:r>
        <w:rPr>
          <w:color w:val="000000"/>
          <w:lang w:val="en-US"/>
        </w:rPr>
        <w:t xml:space="preserve"> Among the dollarized economies of the region, terms of trade </w:t>
      </w:r>
      <w:r w:rsidR="00B47E4C">
        <w:rPr>
          <w:color w:val="000000"/>
          <w:lang w:val="en-US"/>
        </w:rPr>
        <w:t>changes</w:t>
      </w:r>
      <w:r>
        <w:rPr>
          <w:color w:val="000000"/>
          <w:lang w:val="en-US"/>
        </w:rPr>
        <w:t xml:space="preserve"> wil</w:t>
      </w:r>
      <w:r w:rsidR="00624945">
        <w:rPr>
          <w:color w:val="000000"/>
          <w:lang w:val="en-US"/>
        </w:rPr>
        <w:t xml:space="preserve">l not impact harder to Ecuador </w:t>
      </w:r>
    </w:p>
    <w:p w:rsidR="00624945" w:rsidRDefault="00624945" w:rsidP="00D54060">
      <w:pPr>
        <w:autoSpaceDE w:val="0"/>
        <w:autoSpaceDN w:val="0"/>
        <w:adjustRightInd w:val="0"/>
        <w:spacing w:line="360" w:lineRule="auto"/>
        <w:jc w:val="both"/>
        <w:rPr>
          <w:color w:val="000000"/>
          <w:lang w:val="en-US"/>
        </w:rPr>
      </w:pPr>
    </w:p>
    <w:p w:rsidR="00624945" w:rsidRPr="00624945" w:rsidRDefault="00624945" w:rsidP="00624945">
      <w:pPr>
        <w:autoSpaceDE w:val="0"/>
        <w:autoSpaceDN w:val="0"/>
        <w:adjustRightInd w:val="0"/>
        <w:spacing w:line="360" w:lineRule="auto"/>
        <w:jc w:val="center"/>
        <w:rPr>
          <w:i/>
          <w:color w:val="000000"/>
          <w:u w:val="single"/>
          <w:lang w:val="en-US"/>
        </w:rPr>
      </w:pPr>
      <w:r>
        <w:rPr>
          <w:i/>
          <w:color w:val="000000"/>
          <w:u w:val="single"/>
          <w:lang w:val="en-US"/>
        </w:rPr>
        <w:t>Third Hypothesis</w:t>
      </w:r>
    </w:p>
    <w:p w:rsidR="00624945" w:rsidRDefault="00624945" w:rsidP="00D54060">
      <w:pPr>
        <w:autoSpaceDE w:val="0"/>
        <w:autoSpaceDN w:val="0"/>
        <w:adjustRightInd w:val="0"/>
        <w:spacing w:line="360" w:lineRule="auto"/>
        <w:jc w:val="both"/>
        <w:rPr>
          <w:color w:val="000000"/>
          <w:lang w:val="en-US"/>
        </w:rPr>
      </w:pPr>
    </w:p>
    <w:p w:rsidR="00624945" w:rsidRDefault="00624945" w:rsidP="00624945">
      <w:pPr>
        <w:autoSpaceDE w:val="0"/>
        <w:autoSpaceDN w:val="0"/>
        <w:adjustRightInd w:val="0"/>
        <w:spacing w:line="360" w:lineRule="auto"/>
        <w:jc w:val="both"/>
        <w:rPr>
          <w:color w:val="000000"/>
          <w:lang w:val="en-US"/>
        </w:rPr>
      </w:pPr>
      <w:r>
        <w:rPr>
          <w:color w:val="000000"/>
          <w:lang w:val="en-US"/>
        </w:rPr>
        <w:t>H</w:t>
      </w:r>
      <w:r w:rsidRPr="00DD6C99">
        <w:rPr>
          <w:color w:val="000000"/>
          <w:vertAlign w:val="subscript"/>
          <w:lang w:val="en-US"/>
        </w:rPr>
        <w:t>0</w:t>
      </w:r>
      <w:r w:rsidRPr="00DD6C99">
        <w:rPr>
          <w:color w:val="000000"/>
          <w:lang w:val="en-US"/>
        </w:rPr>
        <w:t>:</w:t>
      </w:r>
      <w:r>
        <w:rPr>
          <w:color w:val="000000"/>
          <w:lang w:val="en-US"/>
        </w:rPr>
        <w:t xml:space="preserve"> Among the dollarized economies of the region, changes in personal remittances will affect more to El Salvador</w:t>
      </w:r>
    </w:p>
    <w:p w:rsidR="00624945" w:rsidRDefault="00624945" w:rsidP="00624945">
      <w:pPr>
        <w:autoSpaceDE w:val="0"/>
        <w:autoSpaceDN w:val="0"/>
        <w:adjustRightInd w:val="0"/>
        <w:spacing w:line="360" w:lineRule="auto"/>
        <w:jc w:val="both"/>
        <w:rPr>
          <w:color w:val="000000"/>
          <w:lang w:val="en-US"/>
        </w:rPr>
      </w:pPr>
    </w:p>
    <w:p w:rsidR="00624945" w:rsidRDefault="00624945" w:rsidP="00D54060">
      <w:pPr>
        <w:autoSpaceDE w:val="0"/>
        <w:autoSpaceDN w:val="0"/>
        <w:adjustRightInd w:val="0"/>
        <w:spacing w:line="360" w:lineRule="auto"/>
        <w:jc w:val="both"/>
        <w:rPr>
          <w:color w:val="000000"/>
          <w:lang w:val="en-US"/>
        </w:rPr>
      </w:pPr>
      <w:r>
        <w:rPr>
          <w:color w:val="000000"/>
          <w:lang w:val="en-US"/>
        </w:rPr>
        <w:t>H</w:t>
      </w:r>
      <w:r>
        <w:rPr>
          <w:color w:val="000000"/>
          <w:vertAlign w:val="subscript"/>
          <w:lang w:val="en-US"/>
        </w:rPr>
        <w:t>1</w:t>
      </w:r>
      <w:r w:rsidRPr="00DD6C99">
        <w:rPr>
          <w:color w:val="000000"/>
          <w:lang w:val="en-US"/>
        </w:rPr>
        <w:t>:</w:t>
      </w:r>
      <w:r>
        <w:rPr>
          <w:color w:val="000000"/>
          <w:lang w:val="en-US"/>
        </w:rPr>
        <w:t xml:space="preserve"> </w:t>
      </w:r>
      <w:r w:rsidR="001A459E">
        <w:rPr>
          <w:color w:val="000000"/>
          <w:lang w:val="en-US"/>
        </w:rPr>
        <w:t>Among the dollarized economies of the region, changes in personal remittances will affect more to El Salvador</w:t>
      </w:r>
    </w:p>
    <w:p w:rsidR="00D54060" w:rsidRDefault="00D54060" w:rsidP="00D54060">
      <w:pPr>
        <w:autoSpaceDE w:val="0"/>
        <w:autoSpaceDN w:val="0"/>
        <w:adjustRightInd w:val="0"/>
        <w:spacing w:line="360" w:lineRule="auto"/>
        <w:jc w:val="both"/>
        <w:rPr>
          <w:color w:val="000000"/>
          <w:lang w:val="en-US"/>
        </w:rPr>
      </w:pPr>
    </w:p>
    <w:p w:rsidR="00D54060" w:rsidRDefault="00D54060" w:rsidP="00D54060">
      <w:pPr>
        <w:autoSpaceDE w:val="0"/>
        <w:autoSpaceDN w:val="0"/>
        <w:adjustRightInd w:val="0"/>
        <w:spacing w:line="360" w:lineRule="auto"/>
        <w:jc w:val="both"/>
        <w:rPr>
          <w:noProof/>
          <w:color w:val="000000"/>
          <w:lang w:val="en-US"/>
        </w:rPr>
      </w:pPr>
      <w:r>
        <w:rPr>
          <w:color w:val="000000"/>
          <w:lang w:val="en-US"/>
        </w:rPr>
        <w:t>Even though the three countries share the same fixed exchange rate regime, each one has different macroeconomic characteristics that</w:t>
      </w:r>
      <w:r w:rsidR="00C1733D">
        <w:rPr>
          <w:color w:val="000000"/>
          <w:lang w:val="en-US"/>
        </w:rPr>
        <w:t xml:space="preserve"> could translate into </w:t>
      </w:r>
      <w:r>
        <w:rPr>
          <w:color w:val="000000"/>
          <w:lang w:val="en-US"/>
        </w:rPr>
        <w:t>output</w:t>
      </w:r>
      <w:r w:rsidR="00C1733D">
        <w:rPr>
          <w:color w:val="000000"/>
          <w:lang w:val="en-US"/>
        </w:rPr>
        <w:t xml:space="preserve"> different</w:t>
      </w:r>
      <w:r>
        <w:rPr>
          <w:color w:val="000000"/>
          <w:lang w:val="en-US"/>
        </w:rPr>
        <w:t xml:space="preserve"> results, especially in periods of economic crisis and external disturbances. In the case of Panama for example, the country has a massive presence of foreign banks that help to maintain the level of liquidity and domestic credit in case that economic problems arise. In the case of this country, there is also another particular aspect that makes it more resilient in difficult times: As </w:t>
      </w:r>
      <w:r>
        <w:rPr>
          <w:noProof/>
          <w:color w:val="000000"/>
          <w:lang w:val="en-US"/>
        </w:rPr>
        <w:t>Edwards</w:t>
      </w:r>
      <w:r w:rsidRPr="00864AFF">
        <w:rPr>
          <w:noProof/>
          <w:color w:val="000000"/>
          <w:lang w:val="en-US"/>
        </w:rPr>
        <w:t xml:space="preserve"> </w:t>
      </w:r>
      <w:r>
        <w:rPr>
          <w:noProof/>
          <w:color w:val="000000"/>
          <w:lang w:val="en-US"/>
        </w:rPr>
        <w:t>(</w:t>
      </w:r>
      <w:r w:rsidRPr="00864AFF">
        <w:rPr>
          <w:noProof/>
          <w:color w:val="000000"/>
          <w:lang w:val="en-US"/>
        </w:rPr>
        <w:t>2001)</w:t>
      </w:r>
      <w:r w:rsidR="00C1733D">
        <w:rPr>
          <w:noProof/>
          <w:color w:val="000000"/>
          <w:lang w:val="en-US"/>
        </w:rPr>
        <w:t xml:space="preserve"> mention in</w:t>
      </w:r>
      <w:r>
        <w:rPr>
          <w:noProof/>
          <w:color w:val="000000"/>
          <w:lang w:val="en-US"/>
        </w:rPr>
        <w:t xml:space="preserve"> his paper, the International Monetary Fund (IMF) has always been willing to help the country in difficult periods, in several times. This kind of “considerations” are clearly not for all the countries per se. The author argues that Panama´s stability is of great importance for the United States, </w:t>
      </w:r>
      <w:r w:rsidR="00C1733D">
        <w:rPr>
          <w:noProof/>
          <w:color w:val="000000"/>
          <w:lang w:val="en-US"/>
        </w:rPr>
        <w:t>because</w:t>
      </w:r>
      <w:r>
        <w:rPr>
          <w:noProof/>
          <w:color w:val="000000"/>
          <w:lang w:val="en-US"/>
        </w:rPr>
        <w:t xml:space="preserve"> on its territory lies the Canal of Panama. </w:t>
      </w:r>
    </w:p>
    <w:p w:rsidR="00D54060" w:rsidRDefault="00D54060" w:rsidP="00D54060">
      <w:pPr>
        <w:autoSpaceDE w:val="0"/>
        <w:autoSpaceDN w:val="0"/>
        <w:adjustRightInd w:val="0"/>
        <w:spacing w:line="360" w:lineRule="auto"/>
        <w:jc w:val="both"/>
        <w:rPr>
          <w:noProof/>
          <w:color w:val="000000"/>
          <w:lang w:val="en-US"/>
        </w:rPr>
      </w:pPr>
    </w:p>
    <w:p w:rsidR="005E721D" w:rsidRDefault="00D54060" w:rsidP="00D54060">
      <w:pPr>
        <w:autoSpaceDE w:val="0"/>
        <w:autoSpaceDN w:val="0"/>
        <w:adjustRightInd w:val="0"/>
        <w:spacing w:line="360" w:lineRule="auto"/>
        <w:jc w:val="both"/>
        <w:rPr>
          <w:noProof/>
          <w:color w:val="000000"/>
          <w:lang w:val="en-US"/>
        </w:rPr>
      </w:pPr>
      <w:r>
        <w:rPr>
          <w:noProof/>
          <w:color w:val="000000"/>
          <w:lang w:val="en-US"/>
        </w:rPr>
        <w:t>In the c</w:t>
      </w:r>
      <w:r w:rsidR="00AC6ABE">
        <w:rPr>
          <w:noProof/>
          <w:color w:val="000000"/>
          <w:lang w:val="en-US"/>
        </w:rPr>
        <w:t>ase of El Salvador, personal re</w:t>
      </w:r>
      <w:r>
        <w:rPr>
          <w:noProof/>
          <w:color w:val="000000"/>
          <w:lang w:val="en-US"/>
        </w:rPr>
        <w:t>mi</w:t>
      </w:r>
      <w:r w:rsidR="00AC6ABE">
        <w:rPr>
          <w:noProof/>
          <w:color w:val="000000"/>
          <w:lang w:val="en-US"/>
        </w:rPr>
        <w:t>t</w:t>
      </w:r>
      <w:r>
        <w:rPr>
          <w:noProof/>
          <w:color w:val="000000"/>
          <w:lang w:val="en-US"/>
        </w:rPr>
        <w:t>tances also constitute an important curr</w:t>
      </w:r>
      <w:r w:rsidR="00022A9B">
        <w:rPr>
          <w:noProof/>
          <w:color w:val="000000"/>
          <w:lang w:val="en-US"/>
        </w:rPr>
        <w:t xml:space="preserve">ency income; even more than </w:t>
      </w:r>
      <w:r>
        <w:rPr>
          <w:noProof/>
          <w:color w:val="000000"/>
          <w:lang w:val="en-US"/>
        </w:rPr>
        <w:t xml:space="preserve">Ecuador. After suffering two decades of armed civil conflict, El Salvador has a large amount of population living and working in the United States; accordingly to Teodora Ramos </w:t>
      </w:r>
      <w:r w:rsidRPr="00803A0B">
        <w:rPr>
          <w:i/>
          <w:noProof/>
          <w:color w:val="000000"/>
          <w:lang w:val="en-US"/>
        </w:rPr>
        <w:t>et al.</w:t>
      </w:r>
      <w:r w:rsidRPr="00803A0B">
        <w:rPr>
          <w:noProof/>
          <w:color w:val="000000"/>
          <w:lang w:val="en-US"/>
        </w:rPr>
        <w:t xml:space="preserve"> </w:t>
      </w:r>
      <w:r>
        <w:rPr>
          <w:noProof/>
          <w:color w:val="000000"/>
          <w:lang w:val="en-US"/>
        </w:rPr>
        <w:t>(</w:t>
      </w:r>
      <w:r w:rsidRPr="006701D3">
        <w:rPr>
          <w:noProof/>
          <w:color w:val="000000"/>
          <w:lang w:val="en-US"/>
        </w:rPr>
        <w:t>2013)</w:t>
      </w:r>
      <w:r>
        <w:rPr>
          <w:noProof/>
          <w:color w:val="000000"/>
          <w:lang w:val="en-US"/>
        </w:rPr>
        <w:t>, there is 2.8 mill</w:t>
      </w:r>
      <w:r w:rsidR="00A9413B">
        <w:rPr>
          <w:noProof/>
          <w:color w:val="000000"/>
          <w:lang w:val="en-US"/>
        </w:rPr>
        <w:t>i</w:t>
      </w:r>
      <w:r>
        <w:rPr>
          <w:noProof/>
          <w:color w:val="000000"/>
          <w:lang w:val="en-US"/>
        </w:rPr>
        <w:t>on of salvadoreños living outside the country. And 90% of this amount live in the Un</w:t>
      </w:r>
      <w:r w:rsidR="00A9413B">
        <w:rPr>
          <w:noProof/>
          <w:color w:val="000000"/>
          <w:lang w:val="en-US"/>
        </w:rPr>
        <w:t xml:space="preserve">ited States. This resported </w:t>
      </w:r>
      <w:r>
        <w:rPr>
          <w:noProof/>
          <w:color w:val="000000"/>
          <w:lang w:val="en-US"/>
        </w:rPr>
        <w:t>amount</w:t>
      </w:r>
      <w:r w:rsidR="00A9413B">
        <w:rPr>
          <w:noProof/>
          <w:color w:val="000000"/>
          <w:lang w:val="en-US"/>
        </w:rPr>
        <w:t>s are important</w:t>
      </w:r>
      <w:r>
        <w:rPr>
          <w:noProof/>
          <w:color w:val="000000"/>
          <w:lang w:val="en-US"/>
        </w:rPr>
        <w:t xml:space="preserve"> if we consider that El Salvador´s population is about 6.5 million of people.</w:t>
      </w:r>
    </w:p>
    <w:p w:rsidR="00D54060" w:rsidRDefault="00AC6ABE" w:rsidP="00D54060">
      <w:pPr>
        <w:autoSpaceDE w:val="0"/>
        <w:autoSpaceDN w:val="0"/>
        <w:adjustRightInd w:val="0"/>
        <w:spacing w:line="360" w:lineRule="auto"/>
        <w:jc w:val="both"/>
        <w:rPr>
          <w:noProof/>
          <w:color w:val="000000"/>
          <w:lang w:val="en-US"/>
        </w:rPr>
      </w:pPr>
      <w:r>
        <w:rPr>
          <w:noProof/>
          <w:color w:val="000000"/>
          <w:lang w:val="en-US"/>
        </w:rPr>
        <w:t>In this vein, the re</w:t>
      </w:r>
      <w:r w:rsidR="00D54060">
        <w:rPr>
          <w:noProof/>
          <w:color w:val="000000"/>
          <w:lang w:val="en-US"/>
        </w:rPr>
        <w:t>mit</w:t>
      </w:r>
      <w:r>
        <w:rPr>
          <w:noProof/>
          <w:color w:val="000000"/>
          <w:lang w:val="en-US"/>
        </w:rPr>
        <w:t>t</w:t>
      </w:r>
      <w:r w:rsidR="0070626E">
        <w:rPr>
          <w:noProof/>
          <w:color w:val="000000"/>
          <w:lang w:val="en-US"/>
        </w:rPr>
        <w:t>ances sent by the immigrants seems to be</w:t>
      </w:r>
      <w:r w:rsidR="00D54060">
        <w:rPr>
          <w:noProof/>
          <w:color w:val="000000"/>
          <w:lang w:val="en-US"/>
        </w:rPr>
        <w:t xml:space="preserve"> transcendental for the dollarized economy: </w:t>
      </w:r>
      <w:r w:rsidR="006B381B">
        <w:rPr>
          <w:noProof/>
          <w:color w:val="000000"/>
          <w:lang w:val="en-US"/>
        </w:rPr>
        <w:t>As expose on</w:t>
      </w:r>
      <w:r w:rsidR="00D27221">
        <w:rPr>
          <w:noProof/>
          <w:color w:val="000000"/>
          <w:lang w:val="en-US"/>
        </w:rPr>
        <w:t xml:space="preserve"> </w:t>
      </w:r>
      <w:r w:rsidR="00D54060">
        <w:rPr>
          <w:noProof/>
          <w:color w:val="000000"/>
          <w:lang w:val="en-US"/>
        </w:rPr>
        <w:t>figure #7</w:t>
      </w:r>
      <w:r w:rsidR="00D27221">
        <w:rPr>
          <w:noProof/>
          <w:color w:val="000000"/>
          <w:lang w:val="en-US"/>
        </w:rPr>
        <w:t xml:space="preserve"> (see Appendix)</w:t>
      </w:r>
      <w:r w:rsidR="00D54060">
        <w:rPr>
          <w:noProof/>
          <w:color w:val="000000"/>
          <w:lang w:val="en-US"/>
        </w:rPr>
        <w:t xml:space="preserve"> while in</w:t>
      </w:r>
      <w:r>
        <w:rPr>
          <w:noProof/>
          <w:color w:val="000000"/>
          <w:lang w:val="en-US"/>
        </w:rPr>
        <w:t xml:space="preserve"> 2006 for example, personal rem</w:t>
      </w:r>
      <w:r w:rsidR="00D54060">
        <w:rPr>
          <w:noProof/>
          <w:color w:val="000000"/>
          <w:lang w:val="en-US"/>
        </w:rPr>
        <w:t>it</w:t>
      </w:r>
      <w:r>
        <w:rPr>
          <w:noProof/>
          <w:color w:val="000000"/>
          <w:lang w:val="en-US"/>
        </w:rPr>
        <w:t>t</w:t>
      </w:r>
      <w:r w:rsidR="00D54060">
        <w:rPr>
          <w:noProof/>
          <w:color w:val="000000"/>
          <w:lang w:val="en-US"/>
        </w:rPr>
        <w:t>ances as percentage of GDP represent</w:t>
      </w:r>
      <w:r w:rsidR="00C00D19">
        <w:rPr>
          <w:noProof/>
          <w:color w:val="000000"/>
          <w:lang w:val="en-US"/>
        </w:rPr>
        <w:t>ed for El Salvador 18,77%, during</w:t>
      </w:r>
      <w:r w:rsidR="00D54060">
        <w:rPr>
          <w:noProof/>
          <w:color w:val="000000"/>
          <w:lang w:val="en-US"/>
        </w:rPr>
        <w:t xml:space="preserve"> the same year for Ecuador was 6,26% and for Panama 0,91%.</w:t>
      </w:r>
    </w:p>
    <w:p w:rsidR="00D54060" w:rsidRDefault="00D54060" w:rsidP="00D54060">
      <w:pPr>
        <w:autoSpaceDE w:val="0"/>
        <w:autoSpaceDN w:val="0"/>
        <w:adjustRightInd w:val="0"/>
        <w:spacing w:line="360" w:lineRule="auto"/>
        <w:jc w:val="both"/>
        <w:rPr>
          <w:noProof/>
          <w:color w:val="000000"/>
          <w:lang w:val="en-US"/>
        </w:rPr>
      </w:pPr>
    </w:p>
    <w:p w:rsidR="00D54060" w:rsidRDefault="008D54D7" w:rsidP="00D54060">
      <w:pPr>
        <w:autoSpaceDE w:val="0"/>
        <w:autoSpaceDN w:val="0"/>
        <w:adjustRightInd w:val="0"/>
        <w:spacing w:line="360" w:lineRule="auto"/>
        <w:jc w:val="both"/>
        <w:rPr>
          <w:color w:val="000000"/>
          <w:sz w:val="23"/>
          <w:szCs w:val="23"/>
          <w:lang w:val="en-US"/>
        </w:rPr>
      </w:pPr>
      <w:r>
        <w:rPr>
          <w:color w:val="000000"/>
          <w:sz w:val="23"/>
          <w:szCs w:val="23"/>
          <w:lang w:val="en-US"/>
        </w:rPr>
        <w:t>Therefore, I</w:t>
      </w:r>
      <w:r w:rsidR="00E3261B">
        <w:rPr>
          <w:color w:val="000000"/>
          <w:sz w:val="23"/>
          <w:szCs w:val="23"/>
          <w:lang w:val="en-US"/>
        </w:rPr>
        <w:t xml:space="preserve"> expect that trade of terms changes affect</w:t>
      </w:r>
      <w:r w:rsidR="00A9413B">
        <w:rPr>
          <w:color w:val="000000"/>
          <w:sz w:val="23"/>
          <w:szCs w:val="23"/>
          <w:lang w:val="en-US"/>
        </w:rPr>
        <w:t>s</w:t>
      </w:r>
      <w:r w:rsidR="00E3261B">
        <w:rPr>
          <w:color w:val="000000"/>
          <w:sz w:val="23"/>
          <w:szCs w:val="23"/>
          <w:lang w:val="en-US"/>
        </w:rPr>
        <w:t xml:space="preserve"> in </w:t>
      </w:r>
      <w:r w:rsidR="00D54060">
        <w:rPr>
          <w:color w:val="000000"/>
          <w:sz w:val="23"/>
          <w:szCs w:val="23"/>
          <w:lang w:val="en-US"/>
        </w:rPr>
        <w:t>greater</w:t>
      </w:r>
      <w:r w:rsidR="00E3261B">
        <w:rPr>
          <w:color w:val="000000"/>
          <w:sz w:val="23"/>
          <w:szCs w:val="23"/>
          <w:lang w:val="en-US"/>
        </w:rPr>
        <w:t xml:space="preserve"> magnitude to Ecuador, and </w:t>
      </w:r>
      <w:r w:rsidR="00D54060">
        <w:rPr>
          <w:color w:val="000000"/>
          <w:sz w:val="23"/>
          <w:szCs w:val="23"/>
          <w:lang w:val="en-US"/>
        </w:rPr>
        <w:t xml:space="preserve">personal remittances to El Salvador. </w:t>
      </w:r>
      <w:r w:rsidR="00E3261B">
        <w:rPr>
          <w:color w:val="000000"/>
          <w:sz w:val="23"/>
          <w:szCs w:val="23"/>
          <w:lang w:val="en-US"/>
        </w:rPr>
        <w:t>This will be test in the</w:t>
      </w:r>
      <w:r w:rsidR="00D54060">
        <w:rPr>
          <w:color w:val="000000"/>
          <w:sz w:val="23"/>
          <w:szCs w:val="23"/>
          <w:lang w:val="en-US"/>
        </w:rPr>
        <w:t xml:space="preserve"> second</w:t>
      </w:r>
      <w:r w:rsidR="00D47EAD">
        <w:rPr>
          <w:color w:val="000000"/>
          <w:sz w:val="23"/>
          <w:szCs w:val="23"/>
          <w:lang w:val="en-US"/>
        </w:rPr>
        <w:t xml:space="preserve"> and third</w:t>
      </w:r>
      <w:r w:rsidR="00D54060">
        <w:rPr>
          <w:color w:val="000000"/>
          <w:sz w:val="23"/>
          <w:szCs w:val="23"/>
          <w:lang w:val="en-US"/>
        </w:rPr>
        <w:t xml:space="preserve"> hypothesis. </w:t>
      </w:r>
    </w:p>
    <w:p w:rsidR="00C35F4A" w:rsidRDefault="00C35F4A" w:rsidP="004D75BF">
      <w:pPr>
        <w:autoSpaceDE w:val="0"/>
        <w:autoSpaceDN w:val="0"/>
        <w:adjustRightInd w:val="0"/>
        <w:spacing w:line="360" w:lineRule="auto"/>
        <w:jc w:val="both"/>
        <w:rPr>
          <w:color w:val="000000"/>
          <w:lang w:val="en-US"/>
        </w:rPr>
      </w:pPr>
    </w:p>
    <w:p w:rsidR="004D75BF" w:rsidRDefault="004D75BF" w:rsidP="00F06BE8">
      <w:pPr>
        <w:autoSpaceDE w:val="0"/>
        <w:autoSpaceDN w:val="0"/>
        <w:adjustRightInd w:val="0"/>
        <w:spacing w:line="360" w:lineRule="auto"/>
        <w:jc w:val="both"/>
        <w:rPr>
          <w:b/>
          <w:color w:val="000000"/>
          <w:lang w:val="en-US"/>
        </w:rPr>
      </w:pPr>
    </w:p>
    <w:p w:rsidR="00127B2D" w:rsidRPr="008D54D7" w:rsidRDefault="00716970" w:rsidP="008D54D7">
      <w:pPr>
        <w:pStyle w:val="ListParagraph"/>
        <w:numPr>
          <w:ilvl w:val="0"/>
          <w:numId w:val="3"/>
        </w:numPr>
        <w:autoSpaceDE w:val="0"/>
        <w:autoSpaceDN w:val="0"/>
        <w:adjustRightInd w:val="0"/>
        <w:spacing w:line="360" w:lineRule="auto"/>
        <w:jc w:val="both"/>
        <w:rPr>
          <w:b/>
          <w:color w:val="000000"/>
          <w:sz w:val="28"/>
          <w:szCs w:val="28"/>
          <w:lang w:val="en-US"/>
        </w:rPr>
      </w:pPr>
      <w:r w:rsidRPr="008D54D7">
        <w:rPr>
          <w:b/>
          <w:color w:val="000000"/>
          <w:sz w:val="28"/>
          <w:szCs w:val="28"/>
          <w:lang w:val="en-US"/>
        </w:rPr>
        <w:t>EMPIRICAL STRATEGY</w:t>
      </w:r>
    </w:p>
    <w:p w:rsidR="003D58DC" w:rsidRDefault="003D58DC" w:rsidP="00F06BE8">
      <w:pPr>
        <w:autoSpaceDE w:val="0"/>
        <w:autoSpaceDN w:val="0"/>
        <w:adjustRightInd w:val="0"/>
        <w:spacing w:line="360" w:lineRule="auto"/>
        <w:jc w:val="both"/>
        <w:rPr>
          <w:color w:val="000000"/>
          <w:lang w:val="en-US"/>
        </w:rPr>
      </w:pPr>
    </w:p>
    <w:p w:rsidR="001C239D" w:rsidRPr="002601CB" w:rsidRDefault="001C239D" w:rsidP="00F06BE8">
      <w:pPr>
        <w:autoSpaceDE w:val="0"/>
        <w:autoSpaceDN w:val="0"/>
        <w:adjustRightInd w:val="0"/>
        <w:spacing w:line="360" w:lineRule="auto"/>
        <w:jc w:val="both"/>
        <w:rPr>
          <w:color w:val="000000"/>
          <w:lang w:val="en-US"/>
        </w:rPr>
      </w:pPr>
      <w:r>
        <w:rPr>
          <w:color w:val="000000"/>
          <w:lang w:val="en-US"/>
        </w:rPr>
        <w:t>In order to test the hypotheses explained in the previous sectio</w:t>
      </w:r>
      <w:r w:rsidR="000C0959">
        <w:rPr>
          <w:color w:val="000000"/>
          <w:lang w:val="en-US"/>
        </w:rPr>
        <w:t>n, I start as initial framework</w:t>
      </w:r>
      <w:r>
        <w:rPr>
          <w:color w:val="000000"/>
          <w:lang w:val="en-US"/>
        </w:rPr>
        <w:t xml:space="preserve"> building the following simple equation: </w:t>
      </w:r>
    </w:p>
    <w:p w:rsidR="00FC4C62" w:rsidRPr="00803A0B" w:rsidRDefault="00FC4C62" w:rsidP="00F06BE8">
      <w:pPr>
        <w:autoSpaceDE w:val="0"/>
        <w:autoSpaceDN w:val="0"/>
        <w:adjustRightInd w:val="0"/>
        <w:spacing w:line="360" w:lineRule="auto"/>
        <w:jc w:val="both"/>
        <w:rPr>
          <w:noProof/>
          <w:color w:val="000000"/>
          <w:lang w:val="en-US"/>
        </w:rPr>
      </w:pPr>
    </w:p>
    <w:p w:rsidR="00BB1157" w:rsidRPr="00803A0B" w:rsidRDefault="006D1B37" w:rsidP="00F06BE8">
      <w:pPr>
        <w:tabs>
          <w:tab w:val="left" w:pos="7590"/>
        </w:tabs>
        <w:autoSpaceDE w:val="0"/>
        <w:autoSpaceDN w:val="0"/>
        <w:adjustRightInd w:val="0"/>
        <w:spacing w:line="360" w:lineRule="auto"/>
        <w:jc w:val="both"/>
        <w:rPr>
          <w:noProof/>
          <w:color w:val="000000"/>
          <w:lang w:val="en-US"/>
        </w:rPr>
      </w:pPr>
      <w:r w:rsidRPr="00803A0B">
        <w:rPr>
          <w:noProof/>
          <w:color w:val="000000"/>
          <w:lang w:val="en-US"/>
        </w:rPr>
        <w:t>GROWTH</w:t>
      </w:r>
      <w:r w:rsidRPr="00803A0B">
        <w:rPr>
          <w:noProof/>
          <w:color w:val="000000"/>
          <w:vertAlign w:val="subscript"/>
          <w:lang w:val="en-US"/>
        </w:rPr>
        <w:t xml:space="preserve"> </w:t>
      </w:r>
      <w:r w:rsidR="00756FD8" w:rsidRPr="00803A0B">
        <w:rPr>
          <w:noProof/>
          <w:color w:val="000000"/>
          <w:vertAlign w:val="subscript"/>
          <w:lang w:val="en-US"/>
        </w:rPr>
        <w:t>T</w:t>
      </w:r>
      <w:r w:rsidRPr="00803A0B">
        <w:rPr>
          <w:noProof/>
          <w:color w:val="000000"/>
          <w:lang w:val="en-US"/>
        </w:rPr>
        <w:t xml:space="preserve">  =  β</w:t>
      </w:r>
      <w:r w:rsidRPr="00803A0B">
        <w:rPr>
          <w:noProof/>
          <w:color w:val="000000"/>
          <w:vertAlign w:val="subscript"/>
          <w:lang w:val="en-US"/>
        </w:rPr>
        <w:t xml:space="preserve">0 </w:t>
      </w:r>
      <w:r w:rsidRPr="00803A0B">
        <w:rPr>
          <w:noProof/>
          <w:color w:val="000000"/>
          <w:lang w:val="en-US"/>
        </w:rPr>
        <w:t>+ β</w:t>
      </w:r>
      <w:r w:rsidR="003E1729" w:rsidRPr="00803A0B">
        <w:rPr>
          <w:noProof/>
          <w:color w:val="000000"/>
          <w:vertAlign w:val="subscript"/>
          <w:lang w:val="en-US"/>
        </w:rPr>
        <w:t>1</w:t>
      </w:r>
      <w:r w:rsidR="00C46100" w:rsidRPr="00803A0B">
        <w:rPr>
          <w:noProof/>
          <w:color w:val="000000"/>
          <w:lang w:val="en-US"/>
        </w:rPr>
        <w:t xml:space="preserve"> </w:t>
      </w:r>
      <w:r w:rsidRPr="00803A0B">
        <w:rPr>
          <w:noProof/>
          <w:color w:val="000000"/>
          <w:lang w:val="en-US"/>
        </w:rPr>
        <w:t>TOT</w:t>
      </w:r>
      <w:r w:rsidR="00756FD8" w:rsidRPr="00803A0B">
        <w:rPr>
          <w:noProof/>
          <w:color w:val="000000"/>
          <w:vertAlign w:val="subscript"/>
          <w:lang w:val="en-US"/>
        </w:rPr>
        <w:t>T</w:t>
      </w:r>
      <w:r w:rsidRPr="00803A0B">
        <w:rPr>
          <w:noProof/>
          <w:color w:val="000000"/>
          <w:lang w:val="en-US"/>
        </w:rPr>
        <w:t xml:space="preserve"> + β</w:t>
      </w:r>
      <w:r w:rsidR="003E1729" w:rsidRPr="00803A0B">
        <w:rPr>
          <w:noProof/>
          <w:color w:val="000000"/>
          <w:vertAlign w:val="subscript"/>
          <w:lang w:val="en-US"/>
        </w:rPr>
        <w:t>2</w:t>
      </w:r>
      <w:r w:rsidRPr="00803A0B">
        <w:rPr>
          <w:noProof/>
          <w:color w:val="000000"/>
          <w:vertAlign w:val="subscript"/>
          <w:lang w:val="en-US"/>
        </w:rPr>
        <w:t xml:space="preserve"> </w:t>
      </w:r>
      <w:r w:rsidRPr="00803A0B">
        <w:rPr>
          <w:noProof/>
          <w:color w:val="000000"/>
          <w:lang w:val="en-US"/>
        </w:rPr>
        <w:t>PER_REMITT</w:t>
      </w:r>
      <w:r w:rsidR="00756FD8" w:rsidRPr="00803A0B">
        <w:rPr>
          <w:noProof/>
          <w:color w:val="000000"/>
          <w:vertAlign w:val="subscript"/>
          <w:lang w:val="en-US"/>
        </w:rPr>
        <w:t>T</w:t>
      </w:r>
      <w:r w:rsidRPr="00803A0B">
        <w:rPr>
          <w:noProof/>
          <w:color w:val="000000"/>
          <w:lang w:val="en-US"/>
        </w:rPr>
        <w:t xml:space="preserve"> + ξ</w:t>
      </w:r>
      <w:r w:rsidR="0019615F" w:rsidRPr="00803A0B">
        <w:rPr>
          <w:noProof/>
          <w:color w:val="000000"/>
          <w:vertAlign w:val="subscript"/>
          <w:lang w:val="en-US"/>
        </w:rPr>
        <w:t>T</w:t>
      </w:r>
      <w:r w:rsidR="00EC7B30" w:rsidRPr="00803A0B">
        <w:rPr>
          <w:noProof/>
          <w:color w:val="000000"/>
          <w:vertAlign w:val="subscript"/>
          <w:lang w:val="en-US"/>
        </w:rPr>
        <w:tab/>
      </w:r>
      <w:r w:rsidR="00EC7B30" w:rsidRPr="00803A0B">
        <w:rPr>
          <w:noProof/>
          <w:color w:val="000000"/>
          <w:lang w:val="en-US"/>
        </w:rPr>
        <w:t>(1)</w:t>
      </w:r>
    </w:p>
    <w:p w:rsidR="00BB1157" w:rsidRPr="00803A0B" w:rsidRDefault="00BB1157" w:rsidP="00F06BE8">
      <w:pPr>
        <w:autoSpaceDE w:val="0"/>
        <w:autoSpaceDN w:val="0"/>
        <w:adjustRightInd w:val="0"/>
        <w:spacing w:line="360" w:lineRule="auto"/>
        <w:jc w:val="both"/>
        <w:rPr>
          <w:noProof/>
          <w:color w:val="000000"/>
          <w:lang w:val="en-US"/>
        </w:rPr>
      </w:pPr>
    </w:p>
    <w:p w:rsidR="00BB1157" w:rsidRPr="00803A0B" w:rsidRDefault="0046307A" w:rsidP="00F06BE8">
      <w:pPr>
        <w:autoSpaceDE w:val="0"/>
        <w:autoSpaceDN w:val="0"/>
        <w:adjustRightInd w:val="0"/>
        <w:spacing w:line="360" w:lineRule="auto"/>
        <w:jc w:val="both"/>
        <w:rPr>
          <w:noProof/>
          <w:color w:val="000000"/>
          <w:lang w:val="en-US"/>
        </w:rPr>
      </w:pPr>
      <w:r w:rsidRPr="00803A0B">
        <w:rPr>
          <w:noProof/>
          <w:color w:val="000000"/>
          <w:lang w:val="en-US"/>
        </w:rPr>
        <w:t>A</w:t>
      </w:r>
      <w:r w:rsidR="006228D3">
        <w:rPr>
          <w:noProof/>
          <w:color w:val="000000"/>
          <w:lang w:val="en-US"/>
        </w:rPr>
        <w:t xml:space="preserve">s </w:t>
      </w:r>
      <w:r w:rsidR="00074EDD" w:rsidRPr="00803A0B">
        <w:rPr>
          <w:noProof/>
          <w:color w:val="000000"/>
          <w:lang w:val="en-US"/>
        </w:rPr>
        <w:t>dependent variable</w:t>
      </w:r>
      <w:r w:rsidR="00A9413B">
        <w:rPr>
          <w:noProof/>
          <w:color w:val="000000"/>
          <w:lang w:val="en-US"/>
        </w:rPr>
        <w:t>,</w:t>
      </w:r>
      <w:r w:rsidR="00074EDD" w:rsidRPr="00803A0B">
        <w:rPr>
          <w:noProof/>
          <w:color w:val="000000"/>
          <w:lang w:val="en-US"/>
        </w:rPr>
        <w:t xml:space="preserve"> </w:t>
      </w:r>
      <w:r w:rsidRPr="00803A0B">
        <w:rPr>
          <w:noProof/>
          <w:color w:val="000000"/>
          <w:lang w:val="en-US"/>
        </w:rPr>
        <w:t>we</w:t>
      </w:r>
      <w:r w:rsidR="00074EDD" w:rsidRPr="00803A0B">
        <w:rPr>
          <w:noProof/>
          <w:color w:val="000000"/>
          <w:lang w:val="en-US"/>
        </w:rPr>
        <w:t xml:space="preserve"> have </w:t>
      </w:r>
      <w:r w:rsidR="00074EDD" w:rsidRPr="00803A0B">
        <w:rPr>
          <w:noProof/>
          <w:color w:val="000000"/>
          <w:u w:val="single"/>
          <w:lang w:val="en-US"/>
        </w:rPr>
        <w:t>“GROWTH”</w:t>
      </w:r>
      <w:r w:rsidR="00772925">
        <w:rPr>
          <w:noProof/>
          <w:color w:val="000000"/>
          <w:lang w:val="en-US"/>
        </w:rPr>
        <w:t xml:space="preserve"> as </w:t>
      </w:r>
      <w:r w:rsidR="00A9413B">
        <w:rPr>
          <w:noProof/>
          <w:color w:val="000000"/>
          <w:lang w:val="en-US"/>
        </w:rPr>
        <w:t xml:space="preserve">the </w:t>
      </w:r>
      <w:r w:rsidR="00772925">
        <w:rPr>
          <w:noProof/>
          <w:color w:val="000000"/>
          <w:lang w:val="en-US"/>
        </w:rPr>
        <w:t>growth of GDP per capita</w:t>
      </w:r>
      <w:r w:rsidR="00074EDD" w:rsidRPr="00803A0B">
        <w:rPr>
          <w:noProof/>
          <w:color w:val="000000"/>
          <w:lang w:val="en-US"/>
        </w:rPr>
        <w:t xml:space="preserve"> d</w:t>
      </w:r>
      <w:r w:rsidR="001C239D">
        <w:rPr>
          <w:noProof/>
          <w:color w:val="000000"/>
          <w:lang w:val="en-US"/>
        </w:rPr>
        <w:t>uring the year t, and as independent</w:t>
      </w:r>
      <w:r w:rsidR="00074EDD" w:rsidRPr="00803A0B">
        <w:rPr>
          <w:noProof/>
          <w:color w:val="000000"/>
          <w:lang w:val="en-US"/>
        </w:rPr>
        <w:t xml:space="preserve"> variables</w:t>
      </w:r>
      <w:r w:rsidR="00833F8B" w:rsidRPr="00803A0B">
        <w:rPr>
          <w:noProof/>
          <w:color w:val="000000"/>
          <w:lang w:val="en-US"/>
        </w:rPr>
        <w:t xml:space="preserve"> </w:t>
      </w:r>
      <w:r w:rsidR="004C0C54" w:rsidRPr="00803A0B">
        <w:rPr>
          <w:noProof/>
          <w:color w:val="000000"/>
          <w:u w:val="single"/>
          <w:lang w:val="en-US"/>
        </w:rPr>
        <w:t>“</w:t>
      </w:r>
      <w:r w:rsidR="00833F8B" w:rsidRPr="00803A0B">
        <w:rPr>
          <w:noProof/>
          <w:color w:val="000000"/>
          <w:u w:val="single"/>
          <w:lang w:val="en-US"/>
        </w:rPr>
        <w:t>TOT”</w:t>
      </w:r>
      <w:r w:rsidR="006B78B7">
        <w:rPr>
          <w:noProof/>
          <w:color w:val="000000"/>
          <w:lang w:val="en-US"/>
        </w:rPr>
        <w:t xml:space="preserve"> as </w:t>
      </w:r>
      <w:r w:rsidR="00716033">
        <w:rPr>
          <w:noProof/>
          <w:color w:val="000000"/>
          <w:lang w:val="en-US"/>
        </w:rPr>
        <w:t>terms of trade</w:t>
      </w:r>
      <w:r w:rsidR="00B90158">
        <w:rPr>
          <w:noProof/>
          <w:color w:val="000000"/>
          <w:lang w:val="en-US"/>
        </w:rPr>
        <w:t xml:space="preserve"> </w:t>
      </w:r>
      <w:r w:rsidR="00833F8B" w:rsidRPr="00803A0B">
        <w:rPr>
          <w:noProof/>
          <w:color w:val="000000"/>
          <w:lang w:val="en-US"/>
        </w:rPr>
        <w:t>and “</w:t>
      </w:r>
      <w:r w:rsidR="00833F8B" w:rsidRPr="00803A0B">
        <w:rPr>
          <w:noProof/>
          <w:color w:val="000000"/>
          <w:u w:val="single"/>
          <w:lang w:val="en-US"/>
        </w:rPr>
        <w:t>PER_REMITT”</w:t>
      </w:r>
      <w:r w:rsidR="006B78B7">
        <w:rPr>
          <w:noProof/>
          <w:color w:val="000000"/>
          <w:lang w:val="en-US"/>
        </w:rPr>
        <w:t xml:space="preserve"> as</w:t>
      </w:r>
      <w:r w:rsidR="00AB5209">
        <w:rPr>
          <w:noProof/>
          <w:color w:val="000000"/>
          <w:lang w:val="en-US"/>
        </w:rPr>
        <w:t xml:space="preserve"> </w:t>
      </w:r>
      <w:r w:rsidR="00B90158">
        <w:rPr>
          <w:noProof/>
          <w:color w:val="000000"/>
          <w:lang w:val="en-US"/>
        </w:rPr>
        <w:t>personal remittances</w:t>
      </w:r>
      <w:r w:rsidR="006B78B7">
        <w:rPr>
          <w:noProof/>
          <w:color w:val="000000"/>
          <w:lang w:val="en-US"/>
        </w:rPr>
        <w:t xml:space="preserve">. </w:t>
      </w:r>
    </w:p>
    <w:p w:rsidR="00DF1562" w:rsidRPr="00803A0B" w:rsidRDefault="00DF1562" w:rsidP="00F06BE8">
      <w:pPr>
        <w:autoSpaceDE w:val="0"/>
        <w:autoSpaceDN w:val="0"/>
        <w:adjustRightInd w:val="0"/>
        <w:spacing w:line="360" w:lineRule="auto"/>
        <w:jc w:val="both"/>
        <w:rPr>
          <w:noProof/>
          <w:color w:val="000000"/>
          <w:lang w:val="en-US"/>
        </w:rPr>
      </w:pPr>
    </w:p>
    <w:p w:rsidR="003A1D33" w:rsidRPr="00803A0B" w:rsidRDefault="00407BD7" w:rsidP="00F06BE8">
      <w:pPr>
        <w:autoSpaceDE w:val="0"/>
        <w:autoSpaceDN w:val="0"/>
        <w:adjustRightInd w:val="0"/>
        <w:spacing w:line="360" w:lineRule="auto"/>
        <w:jc w:val="both"/>
        <w:rPr>
          <w:noProof/>
          <w:color w:val="000000"/>
          <w:lang w:val="en-US"/>
        </w:rPr>
      </w:pPr>
      <w:r w:rsidRPr="00803A0B">
        <w:rPr>
          <w:noProof/>
          <w:color w:val="000000"/>
          <w:lang w:val="en-US"/>
        </w:rPr>
        <w:t>At this</w:t>
      </w:r>
      <w:r w:rsidR="001C239D">
        <w:rPr>
          <w:noProof/>
          <w:color w:val="000000"/>
          <w:lang w:val="en-US"/>
        </w:rPr>
        <w:t xml:space="preserve"> starting point, the first problem that my empirical approach </w:t>
      </w:r>
      <w:r w:rsidR="00D555C2" w:rsidRPr="00803A0B">
        <w:rPr>
          <w:noProof/>
          <w:color w:val="000000"/>
          <w:lang w:val="en-US"/>
        </w:rPr>
        <w:t>will</w:t>
      </w:r>
      <w:r w:rsidR="001C239D">
        <w:rPr>
          <w:noProof/>
          <w:color w:val="000000"/>
          <w:lang w:val="en-US"/>
        </w:rPr>
        <w:t xml:space="preserve"> face will</w:t>
      </w:r>
      <w:r w:rsidR="00D555C2" w:rsidRPr="00803A0B">
        <w:rPr>
          <w:noProof/>
          <w:color w:val="000000"/>
          <w:lang w:val="en-US"/>
        </w:rPr>
        <w:t xml:space="preserve"> be of misspecification</w:t>
      </w:r>
      <w:r w:rsidR="004E7C3F" w:rsidRPr="00803A0B">
        <w:rPr>
          <w:noProof/>
          <w:color w:val="000000"/>
          <w:lang w:val="en-US"/>
        </w:rPr>
        <w:t>,</w:t>
      </w:r>
      <w:r w:rsidR="00D555C2" w:rsidRPr="00803A0B">
        <w:rPr>
          <w:noProof/>
          <w:color w:val="000000"/>
          <w:lang w:val="en-US"/>
        </w:rPr>
        <w:t xml:space="preserve"> </w:t>
      </w:r>
      <w:r w:rsidR="004E7C3F" w:rsidRPr="00803A0B">
        <w:rPr>
          <w:noProof/>
          <w:color w:val="000000"/>
          <w:lang w:val="en-US"/>
        </w:rPr>
        <w:t xml:space="preserve">as other </w:t>
      </w:r>
      <w:r w:rsidR="0016169C" w:rsidRPr="00803A0B">
        <w:rPr>
          <w:noProof/>
          <w:color w:val="000000"/>
          <w:lang w:val="en-US"/>
        </w:rPr>
        <w:t xml:space="preserve">unobserved </w:t>
      </w:r>
      <w:r w:rsidR="004E7C3F" w:rsidRPr="00803A0B">
        <w:rPr>
          <w:noProof/>
          <w:color w:val="000000"/>
          <w:lang w:val="en-US"/>
        </w:rPr>
        <w:t xml:space="preserve">variables could also affect </w:t>
      </w:r>
      <w:r w:rsidR="00E52E5E" w:rsidRPr="00803A0B">
        <w:rPr>
          <w:noProof/>
          <w:color w:val="000000"/>
          <w:lang w:val="en-US"/>
        </w:rPr>
        <w:t>the GDP per capita growth</w:t>
      </w:r>
      <w:r w:rsidR="004E7C3F" w:rsidRPr="00803A0B">
        <w:rPr>
          <w:noProof/>
          <w:color w:val="000000"/>
          <w:lang w:val="en-US"/>
        </w:rPr>
        <w:t xml:space="preserve">. </w:t>
      </w:r>
      <w:r w:rsidR="003A1D33" w:rsidRPr="00803A0B">
        <w:rPr>
          <w:noProof/>
          <w:color w:val="000000"/>
          <w:lang w:val="en-US"/>
        </w:rPr>
        <w:t>Furthe</w:t>
      </w:r>
      <w:r w:rsidR="00120062">
        <w:rPr>
          <w:noProof/>
          <w:color w:val="000000"/>
          <w:lang w:val="en-US"/>
        </w:rPr>
        <w:t>r</w:t>
      </w:r>
      <w:r w:rsidR="003A1D33" w:rsidRPr="00803A0B">
        <w:rPr>
          <w:noProof/>
          <w:color w:val="000000"/>
          <w:lang w:val="en-US"/>
        </w:rPr>
        <w:t xml:space="preserve">more, </w:t>
      </w:r>
      <w:r w:rsidR="001C239D">
        <w:rPr>
          <w:noProof/>
          <w:color w:val="000000"/>
          <w:lang w:val="en-US"/>
        </w:rPr>
        <w:t>my</w:t>
      </w:r>
      <w:r w:rsidR="003A1D33" w:rsidRPr="00803A0B">
        <w:rPr>
          <w:noProof/>
          <w:color w:val="000000"/>
          <w:lang w:val="en-US"/>
        </w:rPr>
        <w:t xml:space="preserve"> interest</w:t>
      </w:r>
      <w:r w:rsidR="001C239D">
        <w:rPr>
          <w:noProof/>
          <w:color w:val="000000"/>
          <w:lang w:val="en-US"/>
        </w:rPr>
        <w:t xml:space="preserve"> is that </w:t>
      </w:r>
      <w:r w:rsidR="003A1D33" w:rsidRPr="00803A0B">
        <w:rPr>
          <w:noProof/>
          <w:color w:val="000000"/>
          <w:lang w:val="en-US"/>
        </w:rPr>
        <w:t>β</w:t>
      </w:r>
      <w:r w:rsidR="003A1D33" w:rsidRPr="00803A0B">
        <w:rPr>
          <w:noProof/>
          <w:color w:val="000000"/>
          <w:vertAlign w:val="subscript"/>
          <w:lang w:val="en-US"/>
        </w:rPr>
        <w:t xml:space="preserve">1 </w:t>
      </w:r>
      <w:r w:rsidR="003A1D33" w:rsidRPr="00803A0B">
        <w:rPr>
          <w:noProof/>
          <w:color w:val="000000"/>
          <w:lang w:val="en-US"/>
        </w:rPr>
        <w:t>and β</w:t>
      </w:r>
      <w:r w:rsidR="001C239D">
        <w:rPr>
          <w:noProof/>
          <w:color w:val="000000"/>
          <w:vertAlign w:val="subscript"/>
          <w:lang w:val="en-US"/>
        </w:rPr>
        <w:t xml:space="preserve">2 </w:t>
      </w:r>
      <w:r w:rsidR="00044F6F" w:rsidRPr="00803A0B">
        <w:rPr>
          <w:noProof/>
          <w:color w:val="000000"/>
          <w:lang w:val="en-US"/>
        </w:rPr>
        <w:t>to be</w:t>
      </w:r>
      <w:r w:rsidR="0087025A" w:rsidRPr="00803A0B">
        <w:rPr>
          <w:noProof/>
          <w:color w:val="000000"/>
          <w:lang w:val="en-US"/>
        </w:rPr>
        <w:t xml:space="preserve"> </w:t>
      </w:r>
      <w:r w:rsidR="0016169C" w:rsidRPr="00803A0B">
        <w:rPr>
          <w:noProof/>
          <w:color w:val="000000"/>
          <w:lang w:val="en-US"/>
        </w:rPr>
        <w:t>as accur</w:t>
      </w:r>
      <w:r w:rsidR="00120062">
        <w:rPr>
          <w:noProof/>
          <w:color w:val="000000"/>
          <w:lang w:val="en-US"/>
        </w:rPr>
        <w:t xml:space="preserve">ate as possible for </w:t>
      </w:r>
      <w:r w:rsidR="00F000E3" w:rsidRPr="00803A0B">
        <w:rPr>
          <w:noProof/>
          <w:color w:val="000000"/>
          <w:lang w:val="en-US"/>
        </w:rPr>
        <w:t>to have</w:t>
      </w:r>
      <w:r w:rsidR="0016169C" w:rsidRPr="00803A0B">
        <w:rPr>
          <w:noProof/>
          <w:color w:val="000000"/>
          <w:lang w:val="en-US"/>
        </w:rPr>
        <w:t xml:space="preserve"> an unbiased estimate of the effects of the external shocks on output growth</w:t>
      </w:r>
      <w:r w:rsidR="00CE1E32" w:rsidRPr="00803A0B">
        <w:rPr>
          <w:noProof/>
          <w:color w:val="000000"/>
          <w:lang w:val="en-US"/>
        </w:rPr>
        <w:t xml:space="preserve">. </w:t>
      </w:r>
      <w:r w:rsidR="00702160" w:rsidRPr="00803A0B">
        <w:rPr>
          <w:noProof/>
          <w:color w:val="000000"/>
          <w:lang w:val="en-US"/>
        </w:rPr>
        <w:t>If the objective is</w:t>
      </w:r>
      <w:r w:rsidR="00CE1E32" w:rsidRPr="00803A0B">
        <w:rPr>
          <w:noProof/>
          <w:color w:val="000000"/>
          <w:lang w:val="en-US"/>
        </w:rPr>
        <w:t xml:space="preserve"> to </w:t>
      </w:r>
      <w:r w:rsidR="00863B04" w:rsidRPr="00803A0B">
        <w:rPr>
          <w:noProof/>
          <w:color w:val="000000"/>
          <w:lang w:val="en-US"/>
        </w:rPr>
        <w:t>have an unbiased estimator</w:t>
      </w:r>
      <w:r w:rsidR="00CE1E32" w:rsidRPr="00803A0B">
        <w:rPr>
          <w:noProof/>
          <w:color w:val="000000"/>
          <w:lang w:val="en-US"/>
        </w:rPr>
        <w:t xml:space="preserve">, problems of endogeneity or omitted variable bias should not arise. </w:t>
      </w:r>
    </w:p>
    <w:p w:rsidR="003A1D33" w:rsidRPr="00803A0B" w:rsidRDefault="003A1D33" w:rsidP="00F06BE8">
      <w:pPr>
        <w:autoSpaceDE w:val="0"/>
        <w:autoSpaceDN w:val="0"/>
        <w:adjustRightInd w:val="0"/>
        <w:spacing w:line="360" w:lineRule="auto"/>
        <w:jc w:val="both"/>
        <w:rPr>
          <w:noProof/>
          <w:color w:val="000000"/>
          <w:lang w:val="en-US"/>
        </w:rPr>
      </w:pPr>
    </w:p>
    <w:p w:rsidR="004A64EC" w:rsidRPr="006144FB" w:rsidRDefault="000738DF" w:rsidP="00F06BE8">
      <w:pPr>
        <w:autoSpaceDE w:val="0"/>
        <w:autoSpaceDN w:val="0"/>
        <w:adjustRightInd w:val="0"/>
        <w:spacing w:line="360" w:lineRule="auto"/>
        <w:jc w:val="both"/>
        <w:rPr>
          <w:noProof/>
          <w:color w:val="000000"/>
          <w:lang w:val="en-US"/>
        </w:rPr>
      </w:pPr>
      <w:r>
        <w:rPr>
          <w:noProof/>
          <w:color w:val="000000"/>
          <w:lang w:val="en-US"/>
        </w:rPr>
        <w:t xml:space="preserve">In order </w:t>
      </w:r>
      <w:r w:rsidR="0056441D" w:rsidRPr="00803A0B">
        <w:rPr>
          <w:noProof/>
          <w:color w:val="000000"/>
          <w:lang w:val="en-US"/>
        </w:rPr>
        <w:t xml:space="preserve">to </w:t>
      </w:r>
      <w:r w:rsidR="002913CC" w:rsidRPr="00803A0B">
        <w:rPr>
          <w:noProof/>
          <w:color w:val="000000"/>
          <w:lang w:val="en-US"/>
        </w:rPr>
        <w:t xml:space="preserve">include the correct set of explanatory variables </w:t>
      </w:r>
      <w:r w:rsidR="00061392" w:rsidRPr="00803A0B">
        <w:rPr>
          <w:noProof/>
          <w:color w:val="000000"/>
          <w:lang w:val="en-US"/>
        </w:rPr>
        <w:t xml:space="preserve">that </w:t>
      </w:r>
      <w:r w:rsidR="00222DBE" w:rsidRPr="00803A0B">
        <w:rPr>
          <w:noProof/>
          <w:color w:val="000000"/>
          <w:lang w:val="en-US"/>
        </w:rPr>
        <w:t xml:space="preserve">help to </w:t>
      </w:r>
      <w:r w:rsidR="00061392" w:rsidRPr="00803A0B">
        <w:rPr>
          <w:noProof/>
          <w:color w:val="000000"/>
          <w:lang w:val="en-US"/>
        </w:rPr>
        <w:t>explain</w:t>
      </w:r>
      <w:r w:rsidR="00222DBE" w:rsidRPr="00803A0B">
        <w:rPr>
          <w:noProof/>
          <w:color w:val="000000"/>
          <w:lang w:val="en-US"/>
        </w:rPr>
        <w:t xml:space="preserve"> more accurate</w:t>
      </w:r>
      <w:r w:rsidR="00061392" w:rsidRPr="00803A0B">
        <w:rPr>
          <w:noProof/>
          <w:color w:val="000000"/>
          <w:lang w:val="en-US"/>
        </w:rPr>
        <w:t xml:space="preserve"> the</w:t>
      </w:r>
      <w:r w:rsidR="00222DBE" w:rsidRPr="00803A0B">
        <w:rPr>
          <w:noProof/>
          <w:color w:val="000000"/>
          <w:lang w:val="en-US"/>
        </w:rPr>
        <w:t xml:space="preserve"> model, </w:t>
      </w:r>
      <w:r w:rsidR="00AB0F46">
        <w:rPr>
          <w:noProof/>
          <w:color w:val="000000"/>
          <w:lang w:val="en-US"/>
        </w:rPr>
        <w:t xml:space="preserve">I </w:t>
      </w:r>
      <w:r w:rsidR="006144FB">
        <w:rPr>
          <w:noProof/>
          <w:color w:val="000000"/>
          <w:lang w:val="en-US"/>
        </w:rPr>
        <w:t xml:space="preserve">decide to </w:t>
      </w:r>
      <w:r w:rsidR="009B5771">
        <w:rPr>
          <w:noProof/>
          <w:color w:val="000000"/>
          <w:lang w:val="en-US"/>
        </w:rPr>
        <w:t>extend</w:t>
      </w:r>
      <w:r w:rsidR="00AB0F46">
        <w:rPr>
          <w:noProof/>
          <w:color w:val="000000"/>
          <w:lang w:val="en-US"/>
        </w:rPr>
        <w:t xml:space="preserve"> the model </w:t>
      </w:r>
      <w:r w:rsidR="00AB0F46" w:rsidRPr="00803A0B">
        <w:rPr>
          <w:noProof/>
          <w:lang w:val="en-US"/>
        </w:rPr>
        <w:t>of equation (1)</w:t>
      </w:r>
      <w:r w:rsidR="00AB0F46">
        <w:rPr>
          <w:noProof/>
          <w:lang w:val="en-US"/>
        </w:rPr>
        <w:t xml:space="preserve"> following </w:t>
      </w:r>
      <w:r w:rsidR="00AB0F46" w:rsidRPr="00803A0B">
        <w:rPr>
          <w:noProof/>
          <w:lang w:val="en-US"/>
        </w:rPr>
        <w:t>Edwards (2001) growth´s equation</w:t>
      </w:r>
      <w:r w:rsidR="006144FB">
        <w:rPr>
          <w:noProof/>
          <w:lang w:val="en-US"/>
        </w:rPr>
        <w:t xml:space="preserve">, </w:t>
      </w:r>
      <w:r w:rsidR="004A64EC" w:rsidRPr="00803A0B">
        <w:rPr>
          <w:noProof/>
          <w:lang w:val="en-US"/>
        </w:rPr>
        <w:t>including the following explanatory variables: investment, human capital, government consumption</w:t>
      </w:r>
      <w:r w:rsidR="00095622" w:rsidRPr="00803A0B">
        <w:rPr>
          <w:noProof/>
          <w:lang w:val="en-US"/>
        </w:rPr>
        <w:t xml:space="preserve"> and</w:t>
      </w:r>
      <w:r w:rsidR="004A64EC" w:rsidRPr="00803A0B">
        <w:rPr>
          <w:noProof/>
          <w:lang w:val="en-US"/>
        </w:rPr>
        <w:t xml:space="preserve"> </w:t>
      </w:r>
      <w:r w:rsidR="00095622" w:rsidRPr="00803A0B">
        <w:rPr>
          <w:noProof/>
          <w:lang w:val="en-US"/>
        </w:rPr>
        <w:t>foreign trade.</w:t>
      </w:r>
      <w:r w:rsidR="00C9396A" w:rsidRPr="00803A0B">
        <w:rPr>
          <w:noProof/>
          <w:lang w:val="en-US"/>
        </w:rPr>
        <w:t xml:space="preserve"> </w:t>
      </w:r>
      <w:r w:rsidR="00B54C62">
        <w:rPr>
          <w:noProof/>
          <w:lang w:val="en-US"/>
        </w:rPr>
        <w:t xml:space="preserve">Including this “standard” control variables </w:t>
      </w:r>
      <w:r w:rsidR="00FC2C63">
        <w:rPr>
          <w:noProof/>
          <w:lang w:val="en-US"/>
        </w:rPr>
        <w:t xml:space="preserve">of growth regressions, and </w:t>
      </w:r>
      <w:r w:rsidR="00B54C62">
        <w:rPr>
          <w:noProof/>
          <w:lang w:val="en-US"/>
        </w:rPr>
        <w:t>country-specific co</w:t>
      </w:r>
      <w:r w:rsidR="009B5771">
        <w:rPr>
          <w:noProof/>
          <w:lang w:val="en-US"/>
        </w:rPr>
        <w:t>nstants -which will be explain further down-</w:t>
      </w:r>
      <w:r w:rsidR="00B54C62">
        <w:rPr>
          <w:noProof/>
          <w:lang w:val="en-US"/>
        </w:rPr>
        <w:t>, according to Keller</w:t>
      </w:r>
      <w:r w:rsidR="00B54C62" w:rsidRPr="00B54C62">
        <w:rPr>
          <w:noProof/>
          <w:lang w:val="en-US"/>
        </w:rPr>
        <w:t xml:space="preserve"> </w:t>
      </w:r>
      <w:r w:rsidR="00B54C62">
        <w:rPr>
          <w:noProof/>
          <w:lang w:val="en-US"/>
        </w:rPr>
        <w:t>(</w:t>
      </w:r>
      <w:r w:rsidR="00B54C62" w:rsidRPr="00B54C62">
        <w:rPr>
          <w:noProof/>
          <w:lang w:val="en-US"/>
        </w:rPr>
        <w:t>2006)</w:t>
      </w:r>
      <w:r w:rsidR="00B54C62">
        <w:rPr>
          <w:noProof/>
          <w:lang w:val="en-US"/>
        </w:rPr>
        <w:t xml:space="preserve"> help</w:t>
      </w:r>
      <w:r w:rsidR="009B5771">
        <w:rPr>
          <w:noProof/>
          <w:lang w:val="en-US"/>
        </w:rPr>
        <w:t xml:space="preserve"> to reduce potential problems with</w:t>
      </w:r>
      <w:r w:rsidR="00B54C62">
        <w:rPr>
          <w:noProof/>
          <w:lang w:val="en-US"/>
        </w:rPr>
        <w:t xml:space="preserve"> omitted variables. </w:t>
      </w:r>
    </w:p>
    <w:p w:rsidR="004A64EC" w:rsidRPr="00803A0B" w:rsidRDefault="004A64EC" w:rsidP="00F06BE8">
      <w:pPr>
        <w:autoSpaceDE w:val="0"/>
        <w:autoSpaceDN w:val="0"/>
        <w:adjustRightInd w:val="0"/>
        <w:spacing w:line="360" w:lineRule="auto"/>
        <w:jc w:val="both"/>
        <w:rPr>
          <w:noProof/>
          <w:color w:val="000000"/>
          <w:u w:val="single"/>
          <w:lang w:val="en-US"/>
        </w:rPr>
      </w:pPr>
    </w:p>
    <w:p w:rsidR="0076230E" w:rsidRDefault="00F948E6" w:rsidP="00F06BE8">
      <w:pPr>
        <w:autoSpaceDE w:val="0"/>
        <w:autoSpaceDN w:val="0"/>
        <w:adjustRightInd w:val="0"/>
        <w:spacing w:line="360" w:lineRule="auto"/>
        <w:jc w:val="both"/>
        <w:rPr>
          <w:noProof/>
          <w:color w:val="000000"/>
          <w:lang w:val="en-US"/>
        </w:rPr>
      </w:pPr>
      <w:r w:rsidRPr="00803A0B">
        <w:rPr>
          <w:noProof/>
          <w:color w:val="000000"/>
          <w:lang w:val="en-US"/>
        </w:rPr>
        <w:t>Moreover, s</w:t>
      </w:r>
      <w:r w:rsidR="00B5593B" w:rsidRPr="00803A0B">
        <w:rPr>
          <w:noProof/>
          <w:color w:val="000000"/>
          <w:lang w:val="en-US"/>
        </w:rPr>
        <w:t>ince the period of analysis</w:t>
      </w:r>
      <w:r w:rsidR="004B6EA9">
        <w:rPr>
          <w:noProof/>
          <w:color w:val="000000"/>
          <w:lang w:val="en-US"/>
        </w:rPr>
        <w:t xml:space="preserve"> </w:t>
      </w:r>
      <w:r w:rsidR="00D9725D" w:rsidRPr="00803A0B">
        <w:rPr>
          <w:noProof/>
          <w:color w:val="000000"/>
          <w:lang w:val="en-US"/>
        </w:rPr>
        <w:t>start</w:t>
      </w:r>
      <w:r w:rsidR="009B5771">
        <w:rPr>
          <w:noProof/>
          <w:color w:val="000000"/>
          <w:lang w:val="en-US"/>
        </w:rPr>
        <w:t>s</w:t>
      </w:r>
      <w:r w:rsidR="00D9725D" w:rsidRPr="00803A0B">
        <w:rPr>
          <w:noProof/>
          <w:color w:val="000000"/>
          <w:lang w:val="en-US"/>
        </w:rPr>
        <w:t xml:space="preserve"> from 2000</w:t>
      </w:r>
      <w:r w:rsidRPr="00803A0B">
        <w:rPr>
          <w:noProof/>
          <w:color w:val="000000"/>
          <w:lang w:val="en-US"/>
        </w:rPr>
        <w:t xml:space="preserve"> </w:t>
      </w:r>
      <w:r w:rsidR="00D9725D" w:rsidRPr="00803A0B">
        <w:rPr>
          <w:noProof/>
          <w:color w:val="000000"/>
          <w:lang w:val="en-US"/>
        </w:rPr>
        <w:t>until 2013</w:t>
      </w:r>
      <w:r w:rsidR="009A7ED4" w:rsidRPr="00803A0B">
        <w:rPr>
          <w:rStyle w:val="FootnoteReference"/>
          <w:noProof/>
          <w:color w:val="000000"/>
          <w:lang w:val="en-US"/>
        </w:rPr>
        <w:footnoteReference w:id="8"/>
      </w:r>
      <w:r w:rsidR="004C520C" w:rsidRPr="00803A0B">
        <w:rPr>
          <w:noProof/>
          <w:color w:val="000000"/>
          <w:lang w:val="en-US"/>
        </w:rPr>
        <w:t xml:space="preserve">, </w:t>
      </w:r>
      <w:r w:rsidR="00F411FE" w:rsidRPr="00803A0B">
        <w:rPr>
          <w:noProof/>
          <w:color w:val="000000"/>
          <w:lang w:val="en-US"/>
        </w:rPr>
        <w:t>there</w:t>
      </w:r>
      <w:r w:rsidR="00D20A33" w:rsidRPr="00803A0B">
        <w:rPr>
          <w:noProof/>
          <w:color w:val="000000"/>
          <w:lang w:val="en-US"/>
        </w:rPr>
        <w:t xml:space="preserve"> are</w:t>
      </w:r>
      <w:r w:rsidR="00F411FE" w:rsidRPr="00803A0B">
        <w:rPr>
          <w:noProof/>
          <w:color w:val="000000"/>
          <w:lang w:val="en-US"/>
        </w:rPr>
        <w:t xml:space="preserve"> not so many observations</w:t>
      </w:r>
      <w:r w:rsidR="002845A8" w:rsidRPr="00803A0B">
        <w:rPr>
          <w:noProof/>
          <w:color w:val="000000"/>
          <w:lang w:val="en-US"/>
        </w:rPr>
        <w:t xml:space="preserve"> available</w:t>
      </w:r>
      <w:r w:rsidR="00F411FE" w:rsidRPr="00803A0B">
        <w:rPr>
          <w:noProof/>
          <w:color w:val="000000"/>
          <w:lang w:val="en-US"/>
        </w:rPr>
        <w:t xml:space="preserve"> </w:t>
      </w:r>
      <w:r w:rsidR="008126B6" w:rsidRPr="00803A0B">
        <w:rPr>
          <w:noProof/>
          <w:color w:val="000000"/>
          <w:lang w:val="en-US"/>
        </w:rPr>
        <w:t>for th</w:t>
      </w:r>
      <w:r w:rsidR="00FF1F90">
        <w:rPr>
          <w:noProof/>
          <w:color w:val="000000"/>
          <w:lang w:val="en-US"/>
        </w:rPr>
        <w:t>e study. Due to the fact that I</w:t>
      </w:r>
      <w:r w:rsidR="009B5771">
        <w:rPr>
          <w:noProof/>
          <w:color w:val="000000"/>
          <w:lang w:val="en-US"/>
        </w:rPr>
        <w:t xml:space="preserve"> need more observations</w:t>
      </w:r>
      <w:r w:rsidR="00CA642F" w:rsidRPr="00803A0B">
        <w:rPr>
          <w:noProof/>
          <w:color w:val="000000"/>
          <w:lang w:val="en-US"/>
        </w:rPr>
        <w:t xml:space="preserve"> to gain power and robustness for</w:t>
      </w:r>
      <w:r w:rsidR="007D4895" w:rsidRPr="00803A0B">
        <w:rPr>
          <w:noProof/>
          <w:color w:val="000000"/>
          <w:lang w:val="en-US"/>
        </w:rPr>
        <w:t xml:space="preserve"> the</w:t>
      </w:r>
      <w:r w:rsidR="008126B6" w:rsidRPr="00803A0B">
        <w:rPr>
          <w:noProof/>
          <w:color w:val="000000"/>
          <w:lang w:val="en-US"/>
        </w:rPr>
        <w:t xml:space="preserve"> </w:t>
      </w:r>
      <w:r w:rsidR="00B53D75" w:rsidRPr="00803A0B">
        <w:rPr>
          <w:noProof/>
          <w:color w:val="000000"/>
          <w:lang w:val="en-US"/>
        </w:rPr>
        <w:t xml:space="preserve">subsequent </w:t>
      </w:r>
      <w:r w:rsidR="008126B6" w:rsidRPr="00803A0B">
        <w:rPr>
          <w:noProof/>
          <w:color w:val="000000"/>
          <w:lang w:val="en-US"/>
        </w:rPr>
        <w:t>results</w:t>
      </w:r>
      <w:r w:rsidR="007D4895" w:rsidRPr="00803A0B">
        <w:rPr>
          <w:noProof/>
          <w:color w:val="000000"/>
          <w:lang w:val="en-US"/>
        </w:rPr>
        <w:t>,</w:t>
      </w:r>
      <w:r w:rsidR="00937829" w:rsidRPr="00803A0B">
        <w:rPr>
          <w:noProof/>
          <w:color w:val="000000"/>
          <w:lang w:val="en-US"/>
        </w:rPr>
        <w:t xml:space="preserve"> and also to</w:t>
      </w:r>
      <w:r w:rsidR="00B1583C" w:rsidRPr="00803A0B">
        <w:rPr>
          <w:noProof/>
          <w:color w:val="000000"/>
          <w:lang w:val="en-US"/>
        </w:rPr>
        <w:t xml:space="preserve"> </w:t>
      </w:r>
      <w:r w:rsidR="00675F84" w:rsidRPr="00803A0B">
        <w:rPr>
          <w:noProof/>
          <w:color w:val="000000"/>
          <w:lang w:val="en-US"/>
        </w:rPr>
        <w:t xml:space="preserve">be able to </w:t>
      </w:r>
      <w:r w:rsidR="009B5771">
        <w:rPr>
          <w:noProof/>
          <w:color w:val="000000"/>
          <w:lang w:val="en-US"/>
        </w:rPr>
        <w:t>interpretat</w:t>
      </w:r>
      <w:r w:rsidR="00B1583C" w:rsidRPr="00803A0B">
        <w:rPr>
          <w:noProof/>
          <w:color w:val="000000"/>
          <w:lang w:val="en-US"/>
        </w:rPr>
        <w:t xml:space="preserve"> them</w:t>
      </w:r>
      <w:r w:rsidR="00937829" w:rsidRPr="00803A0B">
        <w:rPr>
          <w:noProof/>
          <w:color w:val="000000"/>
          <w:lang w:val="en-US"/>
        </w:rPr>
        <w:t xml:space="preserve"> on a comparative perspective</w:t>
      </w:r>
      <w:r w:rsidR="008126B6" w:rsidRPr="00803A0B">
        <w:rPr>
          <w:noProof/>
          <w:color w:val="000000"/>
          <w:lang w:val="en-US"/>
        </w:rPr>
        <w:t xml:space="preserve">, </w:t>
      </w:r>
      <w:r w:rsidR="00B11D29" w:rsidRPr="00803A0B">
        <w:rPr>
          <w:noProof/>
          <w:color w:val="000000"/>
          <w:lang w:val="en-US"/>
        </w:rPr>
        <w:t xml:space="preserve">the </w:t>
      </w:r>
      <w:r w:rsidR="008C7952" w:rsidRPr="00803A0B">
        <w:rPr>
          <w:noProof/>
          <w:color w:val="000000"/>
          <w:lang w:val="en-US"/>
        </w:rPr>
        <w:t xml:space="preserve">method </w:t>
      </w:r>
      <w:r w:rsidR="00B11D29" w:rsidRPr="00803A0B">
        <w:rPr>
          <w:noProof/>
          <w:color w:val="000000"/>
          <w:lang w:val="en-US"/>
        </w:rPr>
        <w:t xml:space="preserve">suggested </w:t>
      </w:r>
      <w:r w:rsidR="002B7819" w:rsidRPr="00803A0B">
        <w:rPr>
          <w:noProof/>
          <w:color w:val="000000"/>
          <w:lang w:val="en-US"/>
        </w:rPr>
        <w:t>by the literat</w:t>
      </w:r>
      <w:r w:rsidR="008C7952" w:rsidRPr="00803A0B">
        <w:rPr>
          <w:noProof/>
          <w:color w:val="000000"/>
          <w:lang w:val="en-US"/>
        </w:rPr>
        <w:t>ure</w:t>
      </w:r>
      <w:r w:rsidR="00B93380" w:rsidRPr="00803A0B">
        <w:rPr>
          <w:noProof/>
          <w:color w:val="000000"/>
          <w:lang w:val="en-US"/>
        </w:rPr>
        <w:t xml:space="preserve"> for</w:t>
      </w:r>
      <w:r w:rsidR="00B11D29" w:rsidRPr="00803A0B">
        <w:rPr>
          <w:noProof/>
          <w:color w:val="000000"/>
          <w:lang w:val="en-US"/>
        </w:rPr>
        <w:t xml:space="preserve"> these cases </w:t>
      </w:r>
      <w:r w:rsidR="00FF1F90">
        <w:rPr>
          <w:noProof/>
          <w:color w:val="000000"/>
          <w:lang w:val="en-US"/>
        </w:rPr>
        <w:t>is</w:t>
      </w:r>
      <w:r w:rsidR="00B11D29" w:rsidRPr="00803A0B">
        <w:rPr>
          <w:noProof/>
          <w:color w:val="000000"/>
          <w:lang w:val="en-US"/>
        </w:rPr>
        <w:t xml:space="preserve"> to apply a panel data model.</w:t>
      </w:r>
      <w:r w:rsidR="00E14F95">
        <w:rPr>
          <w:noProof/>
          <w:color w:val="000000"/>
          <w:lang w:val="en-US"/>
        </w:rPr>
        <w:t xml:space="preserve"> </w:t>
      </w:r>
      <w:r w:rsidR="0076230E" w:rsidRPr="00803A0B">
        <w:rPr>
          <w:noProof/>
          <w:color w:val="000000"/>
          <w:lang w:val="en-US"/>
        </w:rPr>
        <w:t xml:space="preserve">The sample selected for this </w:t>
      </w:r>
      <w:r w:rsidR="0076230E">
        <w:rPr>
          <w:noProof/>
          <w:color w:val="000000"/>
          <w:lang w:val="en-US"/>
        </w:rPr>
        <w:t>are</w:t>
      </w:r>
      <w:r w:rsidR="00FC2C63">
        <w:rPr>
          <w:noProof/>
          <w:color w:val="000000"/>
          <w:lang w:val="en-US"/>
        </w:rPr>
        <w:t xml:space="preserve"> the L</w:t>
      </w:r>
      <w:r w:rsidR="0076230E" w:rsidRPr="00803A0B">
        <w:rPr>
          <w:noProof/>
          <w:color w:val="000000"/>
          <w:lang w:val="en-US"/>
        </w:rPr>
        <w:t>atin</w:t>
      </w:r>
      <w:r w:rsidR="00FC2C63">
        <w:rPr>
          <w:noProof/>
          <w:color w:val="000000"/>
          <w:lang w:val="en-US"/>
        </w:rPr>
        <w:t>-A</w:t>
      </w:r>
      <w:r w:rsidR="0076230E" w:rsidRPr="00803A0B">
        <w:rPr>
          <w:noProof/>
          <w:color w:val="000000"/>
          <w:lang w:val="en-US"/>
        </w:rPr>
        <w:t>merican countries</w:t>
      </w:r>
      <w:r w:rsidR="0076230E">
        <w:rPr>
          <w:noProof/>
          <w:color w:val="000000"/>
          <w:lang w:val="en-US"/>
        </w:rPr>
        <w:t xml:space="preserve">. </w:t>
      </w:r>
    </w:p>
    <w:p w:rsidR="0076230E" w:rsidRDefault="0076230E" w:rsidP="00F06BE8">
      <w:pPr>
        <w:autoSpaceDE w:val="0"/>
        <w:autoSpaceDN w:val="0"/>
        <w:adjustRightInd w:val="0"/>
        <w:spacing w:line="360" w:lineRule="auto"/>
        <w:jc w:val="both"/>
        <w:rPr>
          <w:noProof/>
          <w:color w:val="000000"/>
          <w:lang w:val="en-US"/>
        </w:rPr>
      </w:pPr>
    </w:p>
    <w:p w:rsidR="00CA4A01" w:rsidRPr="00803A0B" w:rsidRDefault="00E14F95" w:rsidP="00F06BE8">
      <w:pPr>
        <w:autoSpaceDE w:val="0"/>
        <w:autoSpaceDN w:val="0"/>
        <w:adjustRightInd w:val="0"/>
        <w:spacing w:line="360" w:lineRule="auto"/>
        <w:jc w:val="both"/>
        <w:rPr>
          <w:noProof/>
          <w:color w:val="000000"/>
          <w:lang w:val="en-US"/>
        </w:rPr>
      </w:pPr>
      <w:r>
        <w:rPr>
          <w:noProof/>
          <w:color w:val="000000"/>
          <w:lang w:val="en-US"/>
        </w:rPr>
        <w:t>In this vein, t</w:t>
      </w:r>
      <w:r w:rsidR="00CA4A01" w:rsidRPr="00803A0B">
        <w:rPr>
          <w:noProof/>
          <w:color w:val="000000"/>
          <w:lang w:val="en-US"/>
        </w:rPr>
        <w:t>he new equation</w:t>
      </w:r>
      <w:r w:rsidR="00912D35">
        <w:rPr>
          <w:noProof/>
          <w:color w:val="000000"/>
          <w:lang w:val="en-US"/>
        </w:rPr>
        <w:t xml:space="preserve"> is corrected and expanded</w:t>
      </w:r>
      <w:r w:rsidR="00CA4A01" w:rsidRPr="00803A0B">
        <w:rPr>
          <w:noProof/>
          <w:color w:val="000000"/>
          <w:lang w:val="en-US"/>
        </w:rPr>
        <w:t xml:space="preserve"> </w:t>
      </w:r>
      <w:r w:rsidR="00912D35">
        <w:rPr>
          <w:noProof/>
          <w:color w:val="000000"/>
          <w:lang w:val="en-US"/>
        </w:rPr>
        <w:t>as follows</w:t>
      </w:r>
      <w:r w:rsidR="00CA4A01" w:rsidRPr="00803A0B">
        <w:rPr>
          <w:noProof/>
          <w:color w:val="000000"/>
          <w:lang w:val="en-US"/>
        </w:rPr>
        <w:t>:</w:t>
      </w:r>
    </w:p>
    <w:p w:rsidR="005F3AE6" w:rsidRPr="00803A0B" w:rsidRDefault="005F3AE6" w:rsidP="00F06BE8">
      <w:pPr>
        <w:autoSpaceDE w:val="0"/>
        <w:autoSpaceDN w:val="0"/>
        <w:adjustRightInd w:val="0"/>
        <w:spacing w:line="360" w:lineRule="auto"/>
        <w:jc w:val="both"/>
        <w:rPr>
          <w:noProof/>
          <w:color w:val="000000"/>
          <w:lang w:val="en-US"/>
        </w:rPr>
      </w:pPr>
    </w:p>
    <w:p w:rsidR="002F2939" w:rsidRDefault="005F3AE6" w:rsidP="00F06BE8">
      <w:pPr>
        <w:autoSpaceDE w:val="0"/>
        <w:autoSpaceDN w:val="0"/>
        <w:adjustRightInd w:val="0"/>
        <w:spacing w:line="360" w:lineRule="auto"/>
        <w:jc w:val="both"/>
        <w:rPr>
          <w:noProof/>
          <w:color w:val="000000"/>
          <w:lang w:val="en-US"/>
        </w:rPr>
      </w:pPr>
      <w:r w:rsidRPr="00803A0B">
        <w:rPr>
          <w:noProof/>
          <w:color w:val="000000"/>
          <w:lang w:val="en-US"/>
        </w:rPr>
        <w:t>GROWTH</w:t>
      </w:r>
      <w:r w:rsidRPr="00803A0B">
        <w:rPr>
          <w:noProof/>
          <w:color w:val="000000"/>
          <w:vertAlign w:val="subscript"/>
          <w:lang w:val="en-US"/>
        </w:rPr>
        <w:t xml:space="preserve"> T,J</w:t>
      </w:r>
      <w:r w:rsidR="00344A3C" w:rsidRPr="00803A0B">
        <w:rPr>
          <w:noProof/>
          <w:color w:val="000000"/>
          <w:lang w:val="en-US"/>
        </w:rPr>
        <w:t xml:space="preserve"> </w:t>
      </w:r>
      <w:r w:rsidRPr="00803A0B">
        <w:rPr>
          <w:noProof/>
          <w:color w:val="000000"/>
          <w:lang w:val="en-US"/>
        </w:rPr>
        <w:t>=  β</w:t>
      </w:r>
      <w:r w:rsidRPr="00803A0B">
        <w:rPr>
          <w:noProof/>
          <w:color w:val="000000"/>
          <w:vertAlign w:val="subscript"/>
          <w:lang w:val="en-US"/>
        </w:rPr>
        <w:t xml:space="preserve">0 </w:t>
      </w:r>
      <w:r w:rsidRPr="00803A0B">
        <w:rPr>
          <w:noProof/>
          <w:color w:val="000000"/>
          <w:lang w:val="en-US"/>
        </w:rPr>
        <w:t xml:space="preserve">+ </w:t>
      </w:r>
      <w:r w:rsidR="002F2939">
        <w:rPr>
          <w:noProof/>
          <w:color w:val="000000"/>
          <w:lang w:val="en-US"/>
        </w:rPr>
        <w:t xml:space="preserve"> </w:t>
      </w:r>
      <w:r w:rsidRPr="00803A0B">
        <w:rPr>
          <w:noProof/>
          <w:color w:val="000000"/>
          <w:lang w:val="en-US"/>
        </w:rPr>
        <w:t>β</w:t>
      </w:r>
      <w:r w:rsidRPr="00803A0B">
        <w:rPr>
          <w:noProof/>
          <w:color w:val="000000"/>
          <w:vertAlign w:val="subscript"/>
          <w:lang w:val="en-US"/>
        </w:rPr>
        <w:t>1</w:t>
      </w:r>
      <w:r w:rsidRPr="00803A0B">
        <w:rPr>
          <w:noProof/>
          <w:color w:val="000000"/>
          <w:lang w:val="en-US"/>
        </w:rPr>
        <w:t xml:space="preserve"> INV</w:t>
      </w:r>
      <w:r w:rsidRPr="00803A0B">
        <w:rPr>
          <w:noProof/>
          <w:color w:val="000000"/>
          <w:vertAlign w:val="subscript"/>
          <w:lang w:val="en-US"/>
        </w:rPr>
        <w:t>T,J</w:t>
      </w:r>
      <w:r w:rsidR="001463E7" w:rsidRPr="00803A0B">
        <w:rPr>
          <w:noProof/>
          <w:color w:val="000000"/>
          <w:lang w:val="en-US"/>
        </w:rPr>
        <w:t xml:space="preserve"> </w:t>
      </w:r>
      <w:r w:rsidRPr="00803A0B">
        <w:rPr>
          <w:noProof/>
          <w:color w:val="000000"/>
          <w:lang w:val="en-US"/>
        </w:rPr>
        <w:t xml:space="preserve">+ </w:t>
      </w:r>
      <w:r w:rsidR="002F2939">
        <w:rPr>
          <w:noProof/>
          <w:color w:val="000000"/>
          <w:lang w:val="en-US"/>
        </w:rPr>
        <w:t xml:space="preserve"> </w:t>
      </w:r>
      <w:r w:rsidRPr="00803A0B">
        <w:rPr>
          <w:noProof/>
          <w:color w:val="000000"/>
          <w:lang w:val="en-US"/>
        </w:rPr>
        <w:t>β</w:t>
      </w:r>
      <w:r w:rsidR="001463E7" w:rsidRPr="00803A0B">
        <w:rPr>
          <w:noProof/>
          <w:color w:val="000000"/>
          <w:vertAlign w:val="subscript"/>
          <w:lang w:val="en-US"/>
        </w:rPr>
        <w:t xml:space="preserve">2 </w:t>
      </w:r>
      <w:r w:rsidRPr="00803A0B">
        <w:rPr>
          <w:noProof/>
          <w:color w:val="000000"/>
          <w:lang w:val="en-US"/>
        </w:rPr>
        <w:t>EDU</w:t>
      </w:r>
      <w:r w:rsidRPr="00803A0B">
        <w:rPr>
          <w:noProof/>
          <w:color w:val="000000"/>
          <w:vertAlign w:val="subscript"/>
          <w:lang w:val="en-US"/>
        </w:rPr>
        <w:t>T,J</w:t>
      </w:r>
      <w:r w:rsidR="001463E7" w:rsidRPr="00803A0B">
        <w:rPr>
          <w:noProof/>
          <w:color w:val="000000"/>
          <w:vertAlign w:val="subscript"/>
          <w:lang w:val="en-US"/>
        </w:rPr>
        <w:t xml:space="preserve"> </w:t>
      </w:r>
      <w:r w:rsidR="002F2939">
        <w:rPr>
          <w:noProof/>
          <w:color w:val="000000"/>
          <w:vertAlign w:val="subscript"/>
          <w:lang w:val="en-US"/>
        </w:rPr>
        <w:t xml:space="preserve"> </w:t>
      </w:r>
      <w:r w:rsidRPr="00803A0B">
        <w:rPr>
          <w:noProof/>
          <w:color w:val="000000"/>
          <w:lang w:val="en-US"/>
        </w:rPr>
        <w:t xml:space="preserve">+ </w:t>
      </w:r>
      <w:r w:rsidR="002F2939">
        <w:rPr>
          <w:noProof/>
          <w:color w:val="000000"/>
          <w:lang w:val="en-US"/>
        </w:rPr>
        <w:t xml:space="preserve"> </w:t>
      </w:r>
      <w:r w:rsidRPr="00803A0B">
        <w:rPr>
          <w:noProof/>
          <w:color w:val="000000"/>
          <w:lang w:val="en-US"/>
        </w:rPr>
        <w:t>β</w:t>
      </w:r>
      <w:r w:rsidRPr="00803A0B">
        <w:rPr>
          <w:noProof/>
          <w:color w:val="000000"/>
          <w:vertAlign w:val="subscript"/>
          <w:lang w:val="en-US"/>
        </w:rPr>
        <w:t>3</w:t>
      </w:r>
      <w:r w:rsidRPr="00803A0B">
        <w:rPr>
          <w:noProof/>
          <w:color w:val="000000"/>
          <w:lang w:val="en-US"/>
        </w:rPr>
        <w:t xml:space="preserve"> GOV_CONS</w:t>
      </w:r>
      <w:r w:rsidRPr="00803A0B">
        <w:rPr>
          <w:noProof/>
          <w:color w:val="000000"/>
          <w:vertAlign w:val="subscript"/>
          <w:lang w:val="en-US"/>
        </w:rPr>
        <w:t>T,J</w:t>
      </w:r>
      <w:r w:rsidR="002F2939">
        <w:rPr>
          <w:noProof/>
          <w:color w:val="000000"/>
          <w:vertAlign w:val="subscript"/>
          <w:lang w:val="en-US"/>
        </w:rPr>
        <w:t xml:space="preserve"> </w:t>
      </w:r>
      <w:r w:rsidRPr="00803A0B">
        <w:rPr>
          <w:noProof/>
          <w:color w:val="000000"/>
          <w:lang w:val="en-US"/>
        </w:rPr>
        <w:t xml:space="preserve"> + </w:t>
      </w:r>
      <w:r w:rsidR="002F2939">
        <w:rPr>
          <w:noProof/>
          <w:color w:val="000000"/>
          <w:lang w:val="en-US"/>
        </w:rPr>
        <w:t xml:space="preserve"> </w:t>
      </w:r>
      <w:r w:rsidRPr="00803A0B">
        <w:rPr>
          <w:noProof/>
          <w:color w:val="000000"/>
          <w:lang w:val="en-US"/>
        </w:rPr>
        <w:t>β</w:t>
      </w:r>
      <w:r w:rsidRPr="00803A0B">
        <w:rPr>
          <w:noProof/>
          <w:color w:val="000000"/>
          <w:vertAlign w:val="subscript"/>
          <w:lang w:val="en-US"/>
        </w:rPr>
        <w:t>4</w:t>
      </w:r>
      <w:r w:rsidRPr="00803A0B">
        <w:rPr>
          <w:noProof/>
          <w:color w:val="000000"/>
          <w:lang w:val="en-US"/>
        </w:rPr>
        <w:t xml:space="preserve"> OPENNESS</w:t>
      </w:r>
      <w:r w:rsidRPr="00803A0B">
        <w:rPr>
          <w:noProof/>
          <w:color w:val="000000"/>
          <w:vertAlign w:val="subscript"/>
          <w:lang w:val="en-US"/>
        </w:rPr>
        <w:t>T,J</w:t>
      </w:r>
      <w:r w:rsidR="005172F5" w:rsidRPr="00803A0B">
        <w:rPr>
          <w:noProof/>
          <w:color w:val="000000"/>
          <w:lang w:val="en-US"/>
        </w:rPr>
        <w:t xml:space="preserve"> </w:t>
      </w:r>
      <w:r w:rsidRPr="00803A0B">
        <w:rPr>
          <w:noProof/>
          <w:color w:val="000000"/>
          <w:lang w:val="en-US"/>
        </w:rPr>
        <w:t xml:space="preserve">+ </w:t>
      </w:r>
      <w:r w:rsidR="002F2939">
        <w:rPr>
          <w:noProof/>
          <w:color w:val="000000"/>
          <w:lang w:val="en-US"/>
        </w:rPr>
        <w:t xml:space="preserve"> </w:t>
      </w:r>
    </w:p>
    <w:p w:rsidR="002F2939" w:rsidRDefault="002F2939" w:rsidP="00F06BE8">
      <w:pPr>
        <w:autoSpaceDE w:val="0"/>
        <w:autoSpaceDN w:val="0"/>
        <w:adjustRightInd w:val="0"/>
        <w:spacing w:line="360" w:lineRule="auto"/>
        <w:jc w:val="both"/>
        <w:rPr>
          <w:noProof/>
          <w:color w:val="000000"/>
          <w:lang w:val="en-US"/>
        </w:rPr>
      </w:pPr>
    </w:p>
    <w:p w:rsidR="005F3AE6" w:rsidRPr="00803A0B" w:rsidRDefault="002F2939" w:rsidP="00F06BE8">
      <w:pPr>
        <w:autoSpaceDE w:val="0"/>
        <w:autoSpaceDN w:val="0"/>
        <w:adjustRightInd w:val="0"/>
        <w:spacing w:line="360" w:lineRule="auto"/>
        <w:jc w:val="both"/>
        <w:rPr>
          <w:noProof/>
          <w:color w:val="000000"/>
          <w:lang w:val="en-US"/>
        </w:rPr>
      </w:pPr>
      <w:r>
        <w:rPr>
          <w:noProof/>
          <w:color w:val="000000"/>
          <w:lang w:val="en-US"/>
        </w:rPr>
        <w:t xml:space="preserve">                            </w:t>
      </w:r>
      <w:r w:rsidR="005F3AE6" w:rsidRPr="00803A0B">
        <w:rPr>
          <w:noProof/>
          <w:color w:val="000000"/>
          <w:lang w:val="en-US"/>
        </w:rPr>
        <w:t>β</w:t>
      </w:r>
      <w:r w:rsidR="005172F5" w:rsidRPr="00803A0B">
        <w:rPr>
          <w:noProof/>
          <w:color w:val="000000"/>
          <w:vertAlign w:val="subscript"/>
          <w:lang w:val="en-US"/>
        </w:rPr>
        <w:t>5</w:t>
      </w:r>
      <w:r w:rsidR="00344A3C" w:rsidRPr="00803A0B">
        <w:rPr>
          <w:noProof/>
          <w:color w:val="000000"/>
          <w:lang w:val="en-US"/>
        </w:rPr>
        <w:t xml:space="preserve"> </w:t>
      </w:r>
      <w:r w:rsidR="005F3AE6" w:rsidRPr="00803A0B">
        <w:rPr>
          <w:noProof/>
          <w:color w:val="000000"/>
          <w:lang w:val="en-US"/>
        </w:rPr>
        <w:t>TOT</w:t>
      </w:r>
      <w:r w:rsidR="005F3AE6" w:rsidRPr="00803A0B">
        <w:rPr>
          <w:noProof/>
          <w:color w:val="000000"/>
          <w:vertAlign w:val="subscript"/>
          <w:lang w:val="en-US"/>
        </w:rPr>
        <w:t>T,J</w:t>
      </w:r>
      <w:r w:rsidR="005F3AE6" w:rsidRPr="00803A0B">
        <w:rPr>
          <w:noProof/>
          <w:color w:val="000000"/>
          <w:lang w:val="en-US"/>
        </w:rPr>
        <w:t xml:space="preserve"> </w:t>
      </w:r>
      <w:r w:rsidR="001B4DCA" w:rsidRPr="00803A0B">
        <w:rPr>
          <w:noProof/>
          <w:color w:val="000000"/>
          <w:lang w:val="en-US"/>
        </w:rPr>
        <w:t xml:space="preserve"> </w:t>
      </w:r>
      <w:r w:rsidR="005F3AE6" w:rsidRPr="00803A0B">
        <w:rPr>
          <w:noProof/>
          <w:color w:val="000000"/>
          <w:lang w:val="en-US"/>
        </w:rPr>
        <w:t>+ β</w:t>
      </w:r>
      <w:r w:rsidR="005172F5" w:rsidRPr="00803A0B">
        <w:rPr>
          <w:noProof/>
          <w:color w:val="000000"/>
          <w:vertAlign w:val="subscript"/>
          <w:lang w:val="en-US"/>
        </w:rPr>
        <w:t>6</w:t>
      </w:r>
      <w:r w:rsidR="005F3AE6" w:rsidRPr="00803A0B">
        <w:rPr>
          <w:noProof/>
          <w:color w:val="000000"/>
          <w:vertAlign w:val="subscript"/>
          <w:lang w:val="en-US"/>
        </w:rPr>
        <w:t xml:space="preserve"> </w:t>
      </w:r>
      <w:r w:rsidR="005F3AE6" w:rsidRPr="00803A0B">
        <w:rPr>
          <w:noProof/>
          <w:color w:val="000000"/>
          <w:lang w:val="en-US"/>
        </w:rPr>
        <w:t>PER_REMITT</w:t>
      </w:r>
      <w:r w:rsidR="005F3AE6" w:rsidRPr="00803A0B">
        <w:rPr>
          <w:noProof/>
          <w:color w:val="000000"/>
          <w:vertAlign w:val="subscript"/>
          <w:lang w:val="en-US"/>
        </w:rPr>
        <w:t>T,J</w:t>
      </w:r>
      <w:r w:rsidR="005F3AE6" w:rsidRPr="00803A0B">
        <w:rPr>
          <w:noProof/>
          <w:color w:val="000000"/>
          <w:lang w:val="en-US"/>
        </w:rPr>
        <w:t xml:space="preserve"> + ξ</w:t>
      </w:r>
      <w:r w:rsidR="005F3AE6" w:rsidRPr="00803A0B">
        <w:rPr>
          <w:noProof/>
          <w:color w:val="000000"/>
          <w:vertAlign w:val="subscript"/>
          <w:lang w:val="en-US"/>
        </w:rPr>
        <w:t>T,J</w:t>
      </w:r>
      <w:r w:rsidR="007C775F" w:rsidRPr="00803A0B">
        <w:rPr>
          <w:noProof/>
          <w:color w:val="000000"/>
          <w:vertAlign w:val="subscript"/>
          <w:lang w:val="en-US"/>
        </w:rPr>
        <w:tab/>
      </w:r>
      <w:r>
        <w:rPr>
          <w:noProof/>
          <w:color w:val="000000"/>
          <w:vertAlign w:val="subscript"/>
          <w:lang w:val="en-US"/>
        </w:rPr>
        <w:t xml:space="preserve">                                                             </w:t>
      </w:r>
      <w:r w:rsidR="007C775F" w:rsidRPr="00803A0B">
        <w:rPr>
          <w:noProof/>
          <w:color w:val="000000"/>
          <w:lang w:val="en-US"/>
        </w:rPr>
        <w:t>(2)</w:t>
      </w:r>
    </w:p>
    <w:p w:rsidR="005F3AE6" w:rsidRPr="00803A0B" w:rsidRDefault="005F3AE6" w:rsidP="00F06BE8">
      <w:pPr>
        <w:autoSpaceDE w:val="0"/>
        <w:autoSpaceDN w:val="0"/>
        <w:adjustRightInd w:val="0"/>
        <w:spacing w:line="360" w:lineRule="auto"/>
        <w:jc w:val="both"/>
        <w:rPr>
          <w:noProof/>
          <w:color w:val="000000"/>
          <w:lang w:val="en-US"/>
        </w:rPr>
      </w:pPr>
    </w:p>
    <w:p w:rsidR="005F3AE6" w:rsidRPr="00803A0B" w:rsidRDefault="004E5707" w:rsidP="00F06BE8">
      <w:pPr>
        <w:autoSpaceDE w:val="0"/>
        <w:autoSpaceDN w:val="0"/>
        <w:adjustRightInd w:val="0"/>
        <w:spacing w:line="360" w:lineRule="auto"/>
        <w:jc w:val="both"/>
        <w:rPr>
          <w:noProof/>
          <w:color w:val="000000"/>
          <w:lang w:val="en-US"/>
        </w:rPr>
      </w:pPr>
      <w:r w:rsidRPr="00803A0B">
        <w:rPr>
          <w:noProof/>
          <w:color w:val="000000"/>
          <w:lang w:val="en-US"/>
        </w:rPr>
        <w:t xml:space="preserve">In </w:t>
      </w:r>
      <w:r w:rsidR="005F3AE6" w:rsidRPr="00803A0B">
        <w:rPr>
          <w:noProof/>
          <w:color w:val="000000"/>
          <w:lang w:val="en-US"/>
        </w:rPr>
        <w:t>equation</w:t>
      </w:r>
      <w:r w:rsidRPr="00803A0B">
        <w:rPr>
          <w:noProof/>
          <w:color w:val="000000"/>
          <w:lang w:val="en-US"/>
        </w:rPr>
        <w:t xml:space="preserve"> (2)</w:t>
      </w:r>
      <w:r w:rsidR="00FF418E">
        <w:rPr>
          <w:noProof/>
          <w:color w:val="000000"/>
          <w:lang w:val="en-US"/>
        </w:rPr>
        <w:t xml:space="preserve"> I</w:t>
      </w:r>
      <w:r w:rsidR="005F3AE6" w:rsidRPr="00803A0B">
        <w:rPr>
          <w:noProof/>
          <w:color w:val="000000"/>
          <w:lang w:val="en-US"/>
        </w:rPr>
        <w:t xml:space="preserve"> have as dependent variable </w:t>
      </w:r>
      <w:r w:rsidR="005F3AE6" w:rsidRPr="00803A0B">
        <w:rPr>
          <w:noProof/>
          <w:color w:val="000000"/>
          <w:u w:val="single"/>
          <w:lang w:val="en-US"/>
        </w:rPr>
        <w:t>“GROWTH”</w:t>
      </w:r>
      <w:r w:rsidR="005F3AE6" w:rsidRPr="00803A0B">
        <w:rPr>
          <w:noProof/>
          <w:color w:val="000000"/>
          <w:lang w:val="en-US"/>
        </w:rPr>
        <w:t xml:space="preserve"> as growth of GDP per capita in the country j d</w:t>
      </w:r>
      <w:r w:rsidR="003C0E4B">
        <w:rPr>
          <w:noProof/>
          <w:color w:val="000000"/>
          <w:lang w:val="en-US"/>
        </w:rPr>
        <w:t>uring the year t, and as independent</w:t>
      </w:r>
      <w:r w:rsidR="005F3AE6" w:rsidRPr="00803A0B">
        <w:rPr>
          <w:noProof/>
          <w:color w:val="000000"/>
          <w:lang w:val="en-US"/>
        </w:rPr>
        <w:t xml:space="preserve"> variables the following ones: </w:t>
      </w:r>
      <w:r w:rsidR="005F3AE6" w:rsidRPr="00803A0B">
        <w:rPr>
          <w:noProof/>
          <w:color w:val="000000"/>
          <w:u w:val="single"/>
          <w:lang w:val="en-US"/>
        </w:rPr>
        <w:t>“INV”</w:t>
      </w:r>
      <w:r w:rsidR="00624A3C">
        <w:rPr>
          <w:noProof/>
          <w:color w:val="000000"/>
          <w:lang w:val="en-US"/>
        </w:rPr>
        <w:t xml:space="preserve"> refe</w:t>
      </w:r>
      <w:r w:rsidR="009B5771">
        <w:rPr>
          <w:noProof/>
          <w:color w:val="000000"/>
          <w:lang w:val="en-US"/>
        </w:rPr>
        <w:t>r</w:t>
      </w:r>
      <w:r w:rsidR="00624A3C">
        <w:rPr>
          <w:noProof/>
          <w:color w:val="000000"/>
          <w:lang w:val="en-US"/>
        </w:rPr>
        <w:t>ring to</w:t>
      </w:r>
      <w:r w:rsidR="004047B3">
        <w:rPr>
          <w:noProof/>
          <w:color w:val="000000"/>
          <w:lang w:val="en-US"/>
        </w:rPr>
        <w:t xml:space="preserve"> investment, </w:t>
      </w:r>
      <w:r w:rsidR="005F3AE6" w:rsidRPr="00803A0B">
        <w:rPr>
          <w:noProof/>
          <w:color w:val="000000"/>
          <w:u w:val="single"/>
          <w:lang w:val="en-US"/>
        </w:rPr>
        <w:t>“EDU”</w:t>
      </w:r>
      <w:r w:rsidR="004047B3">
        <w:rPr>
          <w:noProof/>
          <w:color w:val="000000"/>
          <w:lang w:val="en-US"/>
        </w:rPr>
        <w:t xml:space="preserve"> </w:t>
      </w:r>
      <w:r w:rsidR="00624A3C">
        <w:rPr>
          <w:noProof/>
          <w:color w:val="000000"/>
          <w:lang w:val="en-US"/>
        </w:rPr>
        <w:t xml:space="preserve">to </w:t>
      </w:r>
      <w:r w:rsidR="004047B3">
        <w:rPr>
          <w:noProof/>
          <w:color w:val="000000"/>
          <w:lang w:val="en-US"/>
        </w:rPr>
        <w:t>education as a proxy for human capita</w:t>
      </w:r>
      <w:r w:rsidR="00DD7606">
        <w:rPr>
          <w:noProof/>
          <w:color w:val="000000"/>
          <w:lang w:val="en-US"/>
        </w:rPr>
        <w:t>l,</w:t>
      </w:r>
      <w:r w:rsidR="005F3AE6" w:rsidRPr="00803A0B">
        <w:rPr>
          <w:noProof/>
          <w:color w:val="000000"/>
          <w:lang w:val="en-US"/>
        </w:rPr>
        <w:t xml:space="preserve"> </w:t>
      </w:r>
      <w:r w:rsidR="005F3AE6" w:rsidRPr="00803A0B">
        <w:rPr>
          <w:noProof/>
          <w:color w:val="000000"/>
          <w:u w:val="single"/>
          <w:lang w:val="en-US"/>
        </w:rPr>
        <w:t>“GOV_CONS”</w:t>
      </w:r>
      <w:r w:rsidR="004E6C27">
        <w:rPr>
          <w:noProof/>
          <w:color w:val="000000"/>
          <w:lang w:val="en-US"/>
        </w:rPr>
        <w:t xml:space="preserve"> will be </w:t>
      </w:r>
      <w:r w:rsidR="00D4614D">
        <w:rPr>
          <w:noProof/>
          <w:color w:val="000000"/>
          <w:lang w:val="en-US"/>
        </w:rPr>
        <w:t xml:space="preserve">government </w:t>
      </w:r>
      <w:r w:rsidR="005F3AE6" w:rsidRPr="00803A0B">
        <w:rPr>
          <w:noProof/>
          <w:color w:val="000000"/>
          <w:lang w:val="en-US"/>
        </w:rPr>
        <w:t>consumption</w:t>
      </w:r>
      <w:r w:rsidR="004E6C27">
        <w:rPr>
          <w:noProof/>
          <w:color w:val="000000"/>
          <w:lang w:val="en-US"/>
        </w:rPr>
        <w:t xml:space="preserve"> and </w:t>
      </w:r>
      <w:r w:rsidR="004E6C27">
        <w:rPr>
          <w:noProof/>
          <w:color w:val="000000"/>
          <w:u w:val="single"/>
          <w:lang w:val="en-US"/>
        </w:rPr>
        <w:t>“OPENNESS</w:t>
      </w:r>
      <w:r w:rsidR="004E6C27" w:rsidRPr="004E6C27">
        <w:rPr>
          <w:noProof/>
          <w:color w:val="000000"/>
          <w:lang w:val="en-US"/>
        </w:rPr>
        <w:t xml:space="preserve">” </w:t>
      </w:r>
      <w:r w:rsidR="00772FEB">
        <w:rPr>
          <w:noProof/>
          <w:color w:val="000000"/>
          <w:lang w:val="en-US"/>
        </w:rPr>
        <w:t xml:space="preserve">will </w:t>
      </w:r>
      <w:r w:rsidR="004E6C27" w:rsidRPr="004E6C27">
        <w:rPr>
          <w:noProof/>
          <w:color w:val="000000"/>
          <w:lang w:val="en-US"/>
        </w:rPr>
        <w:t>capture the level of foreign trade of a country</w:t>
      </w:r>
      <w:r w:rsidR="005F3AE6" w:rsidRPr="004E6C27">
        <w:rPr>
          <w:noProof/>
          <w:color w:val="000000"/>
          <w:lang w:val="en-US"/>
        </w:rPr>
        <w:t>.</w:t>
      </w:r>
      <w:r w:rsidR="009B27D9" w:rsidRPr="00803A0B">
        <w:rPr>
          <w:noProof/>
          <w:color w:val="000000"/>
          <w:lang w:val="en-US"/>
        </w:rPr>
        <w:t xml:space="preserve"> Finally a</w:t>
      </w:r>
      <w:r w:rsidR="00AF0849" w:rsidRPr="00803A0B">
        <w:rPr>
          <w:noProof/>
          <w:color w:val="000000"/>
          <w:lang w:val="en-US"/>
        </w:rPr>
        <w:t xml:space="preserve">s </w:t>
      </w:r>
      <w:r w:rsidR="00AB75B2" w:rsidRPr="00803A0B">
        <w:rPr>
          <w:noProof/>
          <w:color w:val="000000"/>
          <w:lang w:val="en-US"/>
        </w:rPr>
        <w:t xml:space="preserve">mentioned before, as </w:t>
      </w:r>
      <w:r w:rsidR="005F3AE6" w:rsidRPr="00803A0B">
        <w:rPr>
          <w:noProof/>
          <w:color w:val="000000"/>
          <w:lang w:val="en-US"/>
        </w:rPr>
        <w:t>external shocks</w:t>
      </w:r>
      <w:r w:rsidR="00AF0849" w:rsidRPr="00803A0B">
        <w:rPr>
          <w:noProof/>
          <w:color w:val="000000"/>
          <w:lang w:val="en-US"/>
        </w:rPr>
        <w:t>´ variables</w:t>
      </w:r>
      <w:r w:rsidR="00AB75B2" w:rsidRPr="00803A0B">
        <w:rPr>
          <w:noProof/>
          <w:color w:val="000000"/>
          <w:lang w:val="en-US"/>
        </w:rPr>
        <w:t xml:space="preserve"> </w:t>
      </w:r>
      <w:r w:rsidR="00BB5F2F" w:rsidRPr="00803A0B">
        <w:rPr>
          <w:noProof/>
          <w:color w:val="000000"/>
          <w:lang w:val="en-US"/>
        </w:rPr>
        <w:t>will be</w:t>
      </w:r>
      <w:r w:rsidR="00AB75B2" w:rsidRPr="00803A0B">
        <w:rPr>
          <w:noProof/>
          <w:color w:val="000000"/>
          <w:lang w:val="en-US"/>
        </w:rPr>
        <w:t xml:space="preserve"> use</w:t>
      </w:r>
      <w:r w:rsidR="00C36C09">
        <w:rPr>
          <w:noProof/>
          <w:color w:val="000000"/>
          <w:lang w:val="en-US"/>
        </w:rPr>
        <w:t>d</w:t>
      </w:r>
      <w:r w:rsidR="005F3AE6" w:rsidRPr="00803A0B">
        <w:rPr>
          <w:noProof/>
          <w:color w:val="000000"/>
          <w:lang w:val="en-US"/>
        </w:rPr>
        <w:t xml:space="preserve"> </w:t>
      </w:r>
      <w:r w:rsidR="005F3AE6" w:rsidRPr="00803A0B">
        <w:rPr>
          <w:noProof/>
          <w:color w:val="000000"/>
          <w:u w:val="single"/>
          <w:lang w:val="en-US"/>
        </w:rPr>
        <w:t>“TOT”</w:t>
      </w:r>
      <w:r w:rsidR="005F3AE6" w:rsidRPr="00803A0B">
        <w:rPr>
          <w:noProof/>
          <w:color w:val="000000"/>
          <w:lang w:val="en-US"/>
        </w:rPr>
        <w:t xml:space="preserve"> </w:t>
      </w:r>
      <w:r w:rsidR="005F2E41" w:rsidRPr="00803A0B">
        <w:rPr>
          <w:noProof/>
          <w:color w:val="000000"/>
          <w:lang w:val="en-US"/>
        </w:rPr>
        <w:t>as</w:t>
      </w:r>
      <w:r w:rsidR="000E296A">
        <w:rPr>
          <w:noProof/>
          <w:color w:val="000000"/>
          <w:lang w:val="en-US"/>
        </w:rPr>
        <w:t xml:space="preserve"> terms of trade</w:t>
      </w:r>
      <w:r w:rsidR="00772FEB">
        <w:rPr>
          <w:noProof/>
          <w:color w:val="000000"/>
          <w:lang w:val="en-US"/>
        </w:rPr>
        <w:t xml:space="preserve"> </w:t>
      </w:r>
      <w:r w:rsidR="005F3AE6" w:rsidRPr="00803A0B">
        <w:rPr>
          <w:noProof/>
          <w:color w:val="000000"/>
          <w:lang w:val="en-US"/>
        </w:rPr>
        <w:t>and “</w:t>
      </w:r>
      <w:r w:rsidR="005F3AE6" w:rsidRPr="00803A0B">
        <w:rPr>
          <w:noProof/>
          <w:color w:val="000000"/>
          <w:u w:val="single"/>
          <w:lang w:val="en-US"/>
        </w:rPr>
        <w:t>PER_REMITT”</w:t>
      </w:r>
      <w:r w:rsidR="005F3AE6" w:rsidRPr="00803A0B">
        <w:rPr>
          <w:noProof/>
          <w:color w:val="000000"/>
          <w:lang w:val="en-US"/>
        </w:rPr>
        <w:t xml:space="preserve"> </w:t>
      </w:r>
      <w:r w:rsidR="00772FEB">
        <w:rPr>
          <w:noProof/>
          <w:color w:val="000000"/>
          <w:lang w:val="en-US"/>
        </w:rPr>
        <w:t xml:space="preserve">the level of personal remittances. </w:t>
      </w:r>
    </w:p>
    <w:p w:rsidR="005F3AE6" w:rsidRPr="00803A0B" w:rsidRDefault="005F3AE6" w:rsidP="00F06BE8">
      <w:pPr>
        <w:autoSpaceDE w:val="0"/>
        <w:autoSpaceDN w:val="0"/>
        <w:adjustRightInd w:val="0"/>
        <w:spacing w:line="360" w:lineRule="auto"/>
        <w:jc w:val="both"/>
        <w:rPr>
          <w:noProof/>
          <w:color w:val="000000"/>
          <w:lang w:val="en-US"/>
        </w:rPr>
      </w:pPr>
    </w:p>
    <w:p w:rsidR="00A44ED9" w:rsidRPr="00803A0B" w:rsidRDefault="002A1B38" w:rsidP="00F06BE8">
      <w:pPr>
        <w:autoSpaceDE w:val="0"/>
        <w:autoSpaceDN w:val="0"/>
        <w:adjustRightInd w:val="0"/>
        <w:spacing w:line="360" w:lineRule="auto"/>
        <w:jc w:val="both"/>
        <w:rPr>
          <w:noProof/>
          <w:color w:val="000000"/>
          <w:lang w:val="en-US"/>
        </w:rPr>
      </w:pPr>
      <w:r w:rsidRPr="00803A0B">
        <w:rPr>
          <w:noProof/>
          <w:color w:val="000000"/>
          <w:lang w:val="en-US"/>
        </w:rPr>
        <w:t>Wit</w:t>
      </w:r>
      <w:r w:rsidR="004A5C8F" w:rsidRPr="00803A0B">
        <w:rPr>
          <w:noProof/>
          <w:color w:val="000000"/>
          <w:lang w:val="en-US"/>
        </w:rPr>
        <w:t>h this type of regression model</w:t>
      </w:r>
      <w:r w:rsidR="00A300A8">
        <w:rPr>
          <w:noProof/>
          <w:color w:val="000000"/>
          <w:lang w:val="en-US"/>
        </w:rPr>
        <w:t xml:space="preserve">, </w:t>
      </w:r>
      <w:r w:rsidR="00DB36F4">
        <w:rPr>
          <w:noProof/>
          <w:color w:val="000000"/>
          <w:lang w:val="en-US"/>
        </w:rPr>
        <w:t xml:space="preserve">the options are to </w:t>
      </w:r>
      <w:r w:rsidRPr="00803A0B">
        <w:rPr>
          <w:noProof/>
          <w:color w:val="000000"/>
          <w:lang w:val="en-US"/>
        </w:rPr>
        <w:t xml:space="preserve">use a pooled regression, a fixed effect model or a random effect model. </w:t>
      </w:r>
      <w:r w:rsidR="00116968" w:rsidRPr="00803A0B">
        <w:rPr>
          <w:noProof/>
          <w:color w:val="000000"/>
          <w:lang w:val="en-US"/>
        </w:rPr>
        <w:t>In the case of a p</w:t>
      </w:r>
      <w:r w:rsidR="00F05055" w:rsidRPr="00803A0B">
        <w:rPr>
          <w:noProof/>
          <w:color w:val="000000"/>
          <w:lang w:val="en-US"/>
        </w:rPr>
        <w:t>ooled regression</w:t>
      </w:r>
      <w:r w:rsidR="00116968" w:rsidRPr="00803A0B">
        <w:rPr>
          <w:noProof/>
          <w:color w:val="000000"/>
          <w:lang w:val="en-US"/>
        </w:rPr>
        <w:t>, it</w:t>
      </w:r>
      <w:r w:rsidR="00914B8B" w:rsidRPr="00803A0B">
        <w:rPr>
          <w:noProof/>
          <w:color w:val="000000"/>
          <w:lang w:val="en-US"/>
        </w:rPr>
        <w:t xml:space="preserve"> assumes</w:t>
      </w:r>
      <w:r w:rsidR="00957BA6" w:rsidRPr="00803A0B">
        <w:rPr>
          <w:noProof/>
          <w:color w:val="000000"/>
          <w:lang w:val="en-US"/>
        </w:rPr>
        <w:t xml:space="preserve"> certain kind of</w:t>
      </w:r>
      <w:r w:rsidR="00E71DBB" w:rsidRPr="00803A0B">
        <w:rPr>
          <w:noProof/>
          <w:color w:val="000000"/>
          <w:lang w:val="en-US"/>
        </w:rPr>
        <w:t xml:space="preserve"> homogeneity among the units</w:t>
      </w:r>
      <w:r w:rsidR="00FC2C63">
        <w:rPr>
          <w:noProof/>
          <w:color w:val="000000"/>
          <w:lang w:val="en-US"/>
        </w:rPr>
        <w:t>, or in this case among the L</w:t>
      </w:r>
      <w:r w:rsidR="00A44ED9" w:rsidRPr="00803A0B">
        <w:rPr>
          <w:noProof/>
          <w:color w:val="000000"/>
          <w:lang w:val="en-US"/>
        </w:rPr>
        <w:t>atin</w:t>
      </w:r>
      <w:r w:rsidR="00FC2C63">
        <w:rPr>
          <w:noProof/>
          <w:color w:val="000000"/>
          <w:lang w:val="en-US"/>
        </w:rPr>
        <w:t>-A</w:t>
      </w:r>
      <w:r w:rsidR="00A44ED9" w:rsidRPr="00803A0B">
        <w:rPr>
          <w:noProof/>
          <w:color w:val="000000"/>
          <w:lang w:val="en-US"/>
        </w:rPr>
        <w:t xml:space="preserve">merican countries. Which will be </w:t>
      </w:r>
      <w:r w:rsidR="008F5649" w:rsidRPr="00803A0B">
        <w:rPr>
          <w:noProof/>
          <w:color w:val="000000"/>
          <w:lang w:val="en-US"/>
        </w:rPr>
        <w:t>a mistake</w:t>
      </w:r>
      <w:r w:rsidR="00A44ED9" w:rsidRPr="00803A0B">
        <w:rPr>
          <w:noProof/>
          <w:color w:val="000000"/>
          <w:lang w:val="en-US"/>
        </w:rPr>
        <w:t xml:space="preserve"> to assu</w:t>
      </w:r>
      <w:r w:rsidR="00B4044B" w:rsidRPr="00803A0B">
        <w:rPr>
          <w:noProof/>
          <w:color w:val="000000"/>
          <w:lang w:val="en-US"/>
        </w:rPr>
        <w:t xml:space="preserve">me, </w:t>
      </w:r>
      <w:r w:rsidR="002F579A" w:rsidRPr="00803A0B">
        <w:rPr>
          <w:noProof/>
          <w:color w:val="000000"/>
          <w:lang w:val="en-US"/>
        </w:rPr>
        <w:t xml:space="preserve">since </w:t>
      </w:r>
      <w:r w:rsidR="00B4044B" w:rsidRPr="00803A0B">
        <w:rPr>
          <w:noProof/>
          <w:color w:val="000000"/>
          <w:lang w:val="en-US"/>
        </w:rPr>
        <w:t xml:space="preserve">even if they are in the same region, the economies are different. </w:t>
      </w:r>
      <w:r w:rsidR="00836215" w:rsidRPr="00803A0B">
        <w:rPr>
          <w:noProof/>
          <w:color w:val="000000"/>
          <w:lang w:val="en-US"/>
        </w:rPr>
        <w:t>The latter e</w:t>
      </w:r>
      <w:r w:rsidR="00B4044B" w:rsidRPr="00803A0B">
        <w:rPr>
          <w:noProof/>
          <w:color w:val="000000"/>
          <w:lang w:val="en-US"/>
        </w:rPr>
        <w:t>ven among the dollarized economies (Panama, El Salvador</w:t>
      </w:r>
      <w:r w:rsidR="00C36C09">
        <w:rPr>
          <w:noProof/>
          <w:color w:val="000000"/>
          <w:lang w:val="en-US"/>
        </w:rPr>
        <w:t>,</w:t>
      </w:r>
      <w:r w:rsidR="00B4044B" w:rsidRPr="00803A0B">
        <w:rPr>
          <w:noProof/>
          <w:color w:val="000000"/>
          <w:lang w:val="en-US"/>
        </w:rPr>
        <w:t xml:space="preserve"> and Ecuador).</w:t>
      </w:r>
    </w:p>
    <w:p w:rsidR="00E40FA0" w:rsidRDefault="00E40FA0" w:rsidP="00F06BE8">
      <w:pPr>
        <w:autoSpaceDE w:val="0"/>
        <w:autoSpaceDN w:val="0"/>
        <w:adjustRightInd w:val="0"/>
        <w:spacing w:line="360" w:lineRule="auto"/>
        <w:jc w:val="both"/>
        <w:rPr>
          <w:noProof/>
          <w:color w:val="000000"/>
          <w:lang w:val="en-US"/>
        </w:rPr>
      </w:pPr>
    </w:p>
    <w:p w:rsidR="00ED0F42" w:rsidRDefault="000023CE" w:rsidP="00F06BE8">
      <w:pPr>
        <w:autoSpaceDE w:val="0"/>
        <w:autoSpaceDN w:val="0"/>
        <w:adjustRightInd w:val="0"/>
        <w:spacing w:line="360" w:lineRule="auto"/>
        <w:jc w:val="both"/>
        <w:rPr>
          <w:noProof/>
          <w:color w:val="000000"/>
          <w:lang w:val="en-US"/>
        </w:rPr>
      </w:pPr>
      <w:r w:rsidRPr="00803A0B">
        <w:rPr>
          <w:noProof/>
          <w:color w:val="000000"/>
          <w:lang w:val="en-US"/>
        </w:rPr>
        <w:t>In</w:t>
      </w:r>
      <w:r w:rsidR="00BB6105" w:rsidRPr="00803A0B">
        <w:rPr>
          <w:noProof/>
          <w:color w:val="000000"/>
          <w:lang w:val="en-US"/>
        </w:rPr>
        <w:t xml:space="preserve"> order t</w:t>
      </w:r>
      <w:r w:rsidR="00E71DBB" w:rsidRPr="00803A0B">
        <w:rPr>
          <w:noProof/>
          <w:color w:val="000000"/>
          <w:lang w:val="en-US"/>
        </w:rPr>
        <w:t>o allow for heterogeneity between</w:t>
      </w:r>
      <w:r w:rsidR="00BB6105" w:rsidRPr="00803A0B">
        <w:rPr>
          <w:noProof/>
          <w:color w:val="000000"/>
          <w:lang w:val="en-US"/>
        </w:rPr>
        <w:t xml:space="preserve"> the cou</w:t>
      </w:r>
      <w:r w:rsidR="003E40E9" w:rsidRPr="00803A0B">
        <w:rPr>
          <w:noProof/>
          <w:color w:val="000000"/>
          <w:lang w:val="en-US"/>
        </w:rPr>
        <w:t xml:space="preserve">ntries of the </w:t>
      </w:r>
      <w:r w:rsidR="00C36C09">
        <w:rPr>
          <w:noProof/>
          <w:color w:val="000000"/>
          <w:lang w:val="en-US"/>
        </w:rPr>
        <w:t>s</w:t>
      </w:r>
      <w:r w:rsidR="003E40E9" w:rsidRPr="00803A0B">
        <w:rPr>
          <w:noProof/>
          <w:color w:val="000000"/>
          <w:lang w:val="en-US"/>
        </w:rPr>
        <w:t xml:space="preserve">elected sample, </w:t>
      </w:r>
      <w:r w:rsidR="004D24C0" w:rsidRPr="00803A0B">
        <w:rPr>
          <w:noProof/>
          <w:color w:val="000000"/>
          <w:lang w:val="en-US"/>
        </w:rPr>
        <w:t>it</w:t>
      </w:r>
      <w:r w:rsidR="00401D08" w:rsidRPr="00803A0B">
        <w:rPr>
          <w:noProof/>
          <w:color w:val="000000"/>
          <w:lang w:val="en-US"/>
        </w:rPr>
        <w:t xml:space="preserve"> is possible to use fixed or</w:t>
      </w:r>
      <w:r w:rsidR="003E40E9" w:rsidRPr="00803A0B">
        <w:rPr>
          <w:noProof/>
          <w:color w:val="000000"/>
          <w:lang w:val="en-US"/>
        </w:rPr>
        <w:t xml:space="preserve"> random effect models</w:t>
      </w:r>
      <w:r w:rsidR="00E45B01" w:rsidRPr="00803A0B">
        <w:rPr>
          <w:noProof/>
          <w:color w:val="000000"/>
          <w:lang w:val="en-US"/>
        </w:rPr>
        <w:t>. The main focus here will be β</w:t>
      </w:r>
      <w:r w:rsidR="00E45B01" w:rsidRPr="00803A0B">
        <w:rPr>
          <w:noProof/>
          <w:color w:val="000000"/>
          <w:vertAlign w:val="subscript"/>
          <w:lang w:val="en-US"/>
        </w:rPr>
        <w:t xml:space="preserve">0 </w:t>
      </w:r>
      <w:r w:rsidR="00D23A0F" w:rsidRPr="00803A0B">
        <w:rPr>
          <w:noProof/>
          <w:color w:val="000000"/>
          <w:lang w:val="en-US"/>
        </w:rPr>
        <w:t>which</w:t>
      </w:r>
      <w:r w:rsidR="00C36C09">
        <w:rPr>
          <w:noProof/>
          <w:color w:val="000000"/>
          <w:lang w:val="en-US"/>
        </w:rPr>
        <w:t>,</w:t>
      </w:r>
      <w:r w:rsidR="00D23A0F" w:rsidRPr="00803A0B">
        <w:rPr>
          <w:noProof/>
          <w:color w:val="000000"/>
          <w:lang w:val="en-US"/>
        </w:rPr>
        <w:t xml:space="preserve"> in this case</w:t>
      </w:r>
      <w:r w:rsidR="00C36C09">
        <w:rPr>
          <w:noProof/>
          <w:color w:val="000000"/>
          <w:lang w:val="en-US"/>
        </w:rPr>
        <w:t>,</w:t>
      </w:r>
      <w:r w:rsidR="00D23A0F" w:rsidRPr="00803A0B">
        <w:rPr>
          <w:noProof/>
          <w:color w:val="000000"/>
          <w:lang w:val="en-US"/>
        </w:rPr>
        <w:t xml:space="preserve"> capture the individual or unobserved effect</w:t>
      </w:r>
      <w:r w:rsidR="0027656E" w:rsidRPr="00803A0B">
        <w:rPr>
          <w:noProof/>
          <w:color w:val="000000"/>
          <w:lang w:val="en-US"/>
        </w:rPr>
        <w:t>,</w:t>
      </w:r>
      <w:r w:rsidR="00D23A0F" w:rsidRPr="00803A0B">
        <w:rPr>
          <w:noProof/>
          <w:color w:val="000000"/>
          <w:lang w:val="en-US"/>
        </w:rPr>
        <w:t xml:space="preserve"> or time-invariant heterogeneity</w:t>
      </w:r>
      <w:r w:rsidR="000A3E15" w:rsidRPr="00803A0B">
        <w:rPr>
          <w:noProof/>
          <w:color w:val="000000"/>
          <w:lang w:val="en-US"/>
        </w:rPr>
        <w:t xml:space="preserve"> of each country. </w:t>
      </w:r>
      <w:r w:rsidR="00BB4779" w:rsidRPr="00803A0B">
        <w:rPr>
          <w:noProof/>
          <w:color w:val="000000"/>
          <w:lang w:val="en-US"/>
        </w:rPr>
        <w:t>According to Gujarati (2004)</w:t>
      </w:r>
      <w:r w:rsidR="00BF66A1" w:rsidRPr="00803A0B">
        <w:rPr>
          <w:noProof/>
          <w:color w:val="000000"/>
          <w:lang w:val="en-US"/>
        </w:rPr>
        <w:t xml:space="preserve"> is approp</w:t>
      </w:r>
      <w:r w:rsidR="00C36C09">
        <w:rPr>
          <w:noProof/>
          <w:color w:val="000000"/>
          <w:lang w:val="en-US"/>
        </w:rPr>
        <w:t>r</w:t>
      </w:r>
      <w:r w:rsidR="00BF66A1" w:rsidRPr="00803A0B">
        <w:rPr>
          <w:noProof/>
          <w:color w:val="000000"/>
          <w:lang w:val="en-US"/>
        </w:rPr>
        <w:t xml:space="preserve">iate to use a fixed effect model when this “individual effect” </w:t>
      </w:r>
      <w:r w:rsidR="00DC6EE0" w:rsidRPr="00803A0B">
        <w:rPr>
          <w:noProof/>
          <w:color w:val="000000"/>
          <w:lang w:val="en-US"/>
        </w:rPr>
        <w:t>could be correlated with one or more regressors</w:t>
      </w:r>
      <w:r w:rsidR="002A1779">
        <w:rPr>
          <w:noProof/>
          <w:color w:val="000000"/>
          <w:lang w:val="en-US"/>
        </w:rPr>
        <w:t>,</w:t>
      </w:r>
      <w:r w:rsidR="00DC6EE0" w:rsidRPr="00803A0B">
        <w:rPr>
          <w:noProof/>
          <w:color w:val="000000"/>
          <w:lang w:val="en-US"/>
        </w:rPr>
        <w:t xml:space="preserve"> or when the error term ξ</w:t>
      </w:r>
      <w:r w:rsidR="00DC6EE0" w:rsidRPr="00803A0B">
        <w:rPr>
          <w:noProof/>
          <w:color w:val="000000"/>
          <w:vertAlign w:val="subscript"/>
          <w:lang w:val="en-US"/>
        </w:rPr>
        <w:t xml:space="preserve">T,J </w:t>
      </w:r>
      <w:r w:rsidR="00DC6EE0" w:rsidRPr="00803A0B">
        <w:rPr>
          <w:noProof/>
          <w:color w:val="000000"/>
          <w:lang w:val="en-US"/>
        </w:rPr>
        <w:t xml:space="preserve">could </w:t>
      </w:r>
      <w:r w:rsidR="00F87940" w:rsidRPr="00803A0B">
        <w:rPr>
          <w:noProof/>
          <w:color w:val="000000"/>
          <w:lang w:val="en-US"/>
        </w:rPr>
        <w:t xml:space="preserve">also be correlated with one or more of the control variables included in the model. </w:t>
      </w:r>
      <w:r w:rsidR="00F809A9">
        <w:rPr>
          <w:noProof/>
          <w:color w:val="000000"/>
          <w:lang w:val="en-US"/>
        </w:rPr>
        <w:t>In this thesis</w:t>
      </w:r>
      <w:r w:rsidR="006E6326" w:rsidRPr="00803A0B">
        <w:rPr>
          <w:noProof/>
          <w:color w:val="000000"/>
          <w:lang w:val="en-US"/>
        </w:rPr>
        <w:t xml:space="preserve"> </w:t>
      </w:r>
      <w:r w:rsidR="001C7255" w:rsidRPr="00803A0B">
        <w:rPr>
          <w:noProof/>
          <w:color w:val="000000"/>
          <w:lang w:val="en-US"/>
        </w:rPr>
        <w:t xml:space="preserve">an individual </w:t>
      </w:r>
      <w:r w:rsidR="007D12D3" w:rsidRPr="00803A0B">
        <w:rPr>
          <w:noProof/>
          <w:color w:val="000000"/>
          <w:lang w:val="en-US"/>
        </w:rPr>
        <w:t xml:space="preserve">or unobserved </w:t>
      </w:r>
      <w:r w:rsidR="00FC2C63">
        <w:rPr>
          <w:noProof/>
          <w:color w:val="000000"/>
          <w:lang w:val="en-US"/>
        </w:rPr>
        <w:t>characteristic of a</w:t>
      </w:r>
      <w:r w:rsidR="001C7255" w:rsidRPr="00803A0B">
        <w:rPr>
          <w:noProof/>
          <w:color w:val="000000"/>
          <w:lang w:val="en-US"/>
        </w:rPr>
        <w:t xml:space="preserve"> specific country</w:t>
      </w:r>
      <w:r w:rsidR="00D144AC" w:rsidRPr="00803A0B">
        <w:rPr>
          <w:noProof/>
          <w:color w:val="000000"/>
          <w:lang w:val="en-US"/>
        </w:rPr>
        <w:t xml:space="preserve"> could be related to the explanatory variables;</w:t>
      </w:r>
      <w:r w:rsidR="001C7255" w:rsidRPr="00803A0B">
        <w:rPr>
          <w:noProof/>
          <w:color w:val="000000"/>
          <w:lang w:val="en-US"/>
        </w:rPr>
        <w:t xml:space="preserve"> for example Bolivia</w:t>
      </w:r>
      <w:r w:rsidR="00B4222D" w:rsidRPr="00803A0B">
        <w:rPr>
          <w:noProof/>
          <w:color w:val="000000"/>
          <w:lang w:val="en-US"/>
        </w:rPr>
        <w:t>´s</w:t>
      </w:r>
      <w:r w:rsidR="00D144AC" w:rsidRPr="00803A0B">
        <w:rPr>
          <w:noProof/>
          <w:color w:val="000000"/>
          <w:lang w:val="en-US"/>
        </w:rPr>
        <w:t xml:space="preserve"> particular characteristic of not having</w:t>
      </w:r>
      <w:r w:rsidR="001C7255" w:rsidRPr="00803A0B">
        <w:rPr>
          <w:noProof/>
          <w:color w:val="000000"/>
          <w:lang w:val="en-US"/>
        </w:rPr>
        <w:t xml:space="preserve"> access to the ocean </w:t>
      </w:r>
      <w:r w:rsidR="00C13C18" w:rsidRPr="00803A0B">
        <w:rPr>
          <w:noProof/>
          <w:color w:val="000000"/>
          <w:lang w:val="en-US"/>
        </w:rPr>
        <w:t>could</w:t>
      </w:r>
      <w:r w:rsidR="001F01E7" w:rsidRPr="00803A0B">
        <w:rPr>
          <w:noProof/>
          <w:color w:val="000000"/>
          <w:lang w:val="en-US"/>
        </w:rPr>
        <w:t xml:space="preserve"> affect</w:t>
      </w:r>
      <w:r w:rsidR="00C13C18" w:rsidRPr="00803A0B">
        <w:rPr>
          <w:noProof/>
          <w:color w:val="000000"/>
          <w:lang w:val="en-US"/>
        </w:rPr>
        <w:t xml:space="preserve"> </w:t>
      </w:r>
      <w:r w:rsidR="00D144AC" w:rsidRPr="00803A0B">
        <w:rPr>
          <w:noProof/>
          <w:color w:val="000000"/>
          <w:lang w:val="en-US"/>
        </w:rPr>
        <w:t>the level of foreign trade or</w:t>
      </w:r>
      <w:r w:rsidR="00C13C18" w:rsidRPr="00803A0B">
        <w:rPr>
          <w:noProof/>
          <w:color w:val="000000"/>
          <w:lang w:val="en-US"/>
        </w:rPr>
        <w:t xml:space="preserve"> the </w:t>
      </w:r>
      <w:r w:rsidR="00D144AC" w:rsidRPr="00803A0B">
        <w:rPr>
          <w:noProof/>
          <w:color w:val="000000"/>
          <w:lang w:val="en-US"/>
        </w:rPr>
        <w:t xml:space="preserve">amount of government expenditure </w:t>
      </w:r>
      <w:r w:rsidR="00C13C18" w:rsidRPr="00803A0B">
        <w:rPr>
          <w:noProof/>
          <w:color w:val="000000"/>
          <w:lang w:val="en-US"/>
        </w:rPr>
        <w:t xml:space="preserve">in </w:t>
      </w:r>
      <w:r w:rsidR="00C36C09">
        <w:rPr>
          <w:noProof/>
          <w:color w:val="000000"/>
          <w:lang w:val="en-US"/>
        </w:rPr>
        <w:t xml:space="preserve">a </w:t>
      </w:r>
      <w:r w:rsidR="00C13C18" w:rsidRPr="00803A0B">
        <w:rPr>
          <w:noProof/>
          <w:color w:val="000000"/>
          <w:lang w:val="en-US"/>
        </w:rPr>
        <w:t xml:space="preserve">certain region of the country. </w:t>
      </w:r>
      <w:r w:rsidR="00BB7328">
        <w:rPr>
          <w:noProof/>
          <w:color w:val="000000"/>
          <w:lang w:val="en-US"/>
        </w:rPr>
        <w:t>If I decide to</w:t>
      </w:r>
      <w:r w:rsidR="00E80016" w:rsidRPr="00803A0B">
        <w:rPr>
          <w:noProof/>
          <w:color w:val="000000"/>
          <w:lang w:val="en-US"/>
        </w:rPr>
        <w:t xml:space="preserve"> use a random effect model, this correlation </w:t>
      </w:r>
      <w:r w:rsidR="009B061F" w:rsidRPr="00803A0B">
        <w:rPr>
          <w:noProof/>
          <w:color w:val="000000"/>
          <w:lang w:val="en-US"/>
        </w:rPr>
        <w:t>could</w:t>
      </w:r>
      <w:r w:rsidR="00BB7328">
        <w:rPr>
          <w:noProof/>
          <w:color w:val="000000"/>
          <w:lang w:val="en-US"/>
        </w:rPr>
        <w:t xml:space="preserve"> lead</w:t>
      </w:r>
      <w:r w:rsidR="00E80016" w:rsidRPr="00803A0B">
        <w:rPr>
          <w:noProof/>
          <w:color w:val="000000"/>
          <w:lang w:val="en-US"/>
        </w:rPr>
        <w:t xml:space="preserve"> to endogeneity problems. </w:t>
      </w:r>
      <w:r w:rsidR="00746FB5" w:rsidRPr="00803A0B">
        <w:rPr>
          <w:noProof/>
          <w:color w:val="000000"/>
          <w:lang w:val="en-US"/>
        </w:rPr>
        <w:t>Furthe</w:t>
      </w:r>
      <w:r w:rsidR="00C36C09">
        <w:rPr>
          <w:noProof/>
          <w:color w:val="000000"/>
          <w:lang w:val="en-US"/>
        </w:rPr>
        <w:t>r</w:t>
      </w:r>
      <w:r w:rsidR="00746FB5" w:rsidRPr="00803A0B">
        <w:rPr>
          <w:noProof/>
          <w:color w:val="000000"/>
          <w:lang w:val="en-US"/>
        </w:rPr>
        <w:t>more, random effect model</w:t>
      </w:r>
      <w:r w:rsidR="001A3FBC" w:rsidRPr="00803A0B">
        <w:rPr>
          <w:noProof/>
          <w:color w:val="000000"/>
          <w:lang w:val="en-US"/>
        </w:rPr>
        <w:t>s</w:t>
      </w:r>
      <w:r w:rsidR="00746FB5" w:rsidRPr="00803A0B">
        <w:rPr>
          <w:noProof/>
          <w:color w:val="000000"/>
          <w:lang w:val="en-US"/>
        </w:rPr>
        <w:t xml:space="preserve"> assume </w:t>
      </w:r>
      <w:r w:rsidR="00BB7328">
        <w:rPr>
          <w:noProof/>
          <w:color w:val="000000"/>
          <w:lang w:val="en-US"/>
        </w:rPr>
        <w:t>the use of</w:t>
      </w:r>
      <w:r w:rsidR="00746FB5" w:rsidRPr="00803A0B">
        <w:rPr>
          <w:noProof/>
          <w:color w:val="000000"/>
          <w:lang w:val="en-US"/>
        </w:rPr>
        <w:t xml:space="preserve"> </w:t>
      </w:r>
      <w:r w:rsidR="002A1779">
        <w:rPr>
          <w:noProof/>
          <w:color w:val="000000"/>
          <w:lang w:val="en-US"/>
        </w:rPr>
        <w:t xml:space="preserve">a </w:t>
      </w:r>
      <w:r w:rsidR="00746FB5" w:rsidRPr="00803A0B">
        <w:rPr>
          <w:noProof/>
          <w:color w:val="000000"/>
          <w:lang w:val="en-US"/>
        </w:rPr>
        <w:t>random sample</w:t>
      </w:r>
      <w:r w:rsidR="001A6254" w:rsidRPr="00803A0B">
        <w:rPr>
          <w:noProof/>
          <w:color w:val="000000"/>
          <w:lang w:val="en-US"/>
        </w:rPr>
        <w:t xml:space="preserve"> of cross-section units</w:t>
      </w:r>
      <w:r w:rsidR="00746FB5" w:rsidRPr="00803A0B">
        <w:rPr>
          <w:noProof/>
          <w:color w:val="000000"/>
          <w:lang w:val="en-US"/>
        </w:rPr>
        <w:t>,</w:t>
      </w:r>
      <w:r w:rsidR="00BB7328">
        <w:rPr>
          <w:noProof/>
          <w:color w:val="000000"/>
          <w:lang w:val="en-US"/>
        </w:rPr>
        <w:t xml:space="preserve"> which is not the</w:t>
      </w:r>
      <w:r w:rsidR="005E247D" w:rsidRPr="00803A0B">
        <w:rPr>
          <w:noProof/>
          <w:color w:val="000000"/>
          <w:lang w:val="en-US"/>
        </w:rPr>
        <w:t xml:space="preserve"> case</w:t>
      </w:r>
      <w:r w:rsidR="00C37EBC">
        <w:rPr>
          <w:noProof/>
          <w:color w:val="000000"/>
          <w:lang w:val="en-US"/>
        </w:rPr>
        <w:t xml:space="preserve"> neither. I </w:t>
      </w:r>
      <w:r w:rsidR="001A6254" w:rsidRPr="00803A0B">
        <w:rPr>
          <w:noProof/>
          <w:color w:val="000000"/>
          <w:lang w:val="en-US"/>
        </w:rPr>
        <w:t>hav</w:t>
      </w:r>
      <w:r w:rsidR="008C71FE">
        <w:rPr>
          <w:noProof/>
          <w:color w:val="000000"/>
          <w:lang w:val="en-US"/>
        </w:rPr>
        <w:t>e a particular interest in the Latin-A</w:t>
      </w:r>
      <w:r w:rsidR="001A6254" w:rsidRPr="00803A0B">
        <w:rPr>
          <w:noProof/>
          <w:color w:val="000000"/>
          <w:lang w:val="en-US"/>
        </w:rPr>
        <w:t>merican c</w:t>
      </w:r>
      <w:r w:rsidR="005E247D" w:rsidRPr="00803A0B">
        <w:rPr>
          <w:noProof/>
          <w:color w:val="000000"/>
          <w:lang w:val="en-US"/>
        </w:rPr>
        <w:t>ountries selected for the study,</w:t>
      </w:r>
      <w:r w:rsidR="001A6254" w:rsidRPr="00803A0B">
        <w:rPr>
          <w:noProof/>
          <w:color w:val="000000"/>
          <w:lang w:val="en-US"/>
        </w:rPr>
        <w:t xml:space="preserve"> </w:t>
      </w:r>
      <w:r w:rsidR="005E247D" w:rsidRPr="00803A0B">
        <w:rPr>
          <w:noProof/>
          <w:color w:val="000000"/>
          <w:lang w:val="en-US"/>
        </w:rPr>
        <w:t>t</w:t>
      </w:r>
      <w:r w:rsidR="001A5DD8" w:rsidRPr="00803A0B">
        <w:rPr>
          <w:noProof/>
          <w:color w:val="000000"/>
          <w:lang w:val="en-US"/>
        </w:rPr>
        <w:t xml:space="preserve">here is no random selection. </w:t>
      </w:r>
    </w:p>
    <w:p w:rsidR="007C1A23" w:rsidRDefault="007C1A23" w:rsidP="00F06BE8">
      <w:pPr>
        <w:autoSpaceDE w:val="0"/>
        <w:autoSpaceDN w:val="0"/>
        <w:adjustRightInd w:val="0"/>
        <w:spacing w:line="360" w:lineRule="auto"/>
        <w:jc w:val="both"/>
        <w:rPr>
          <w:noProof/>
          <w:color w:val="000000"/>
          <w:lang w:val="en-US"/>
        </w:rPr>
      </w:pPr>
    </w:p>
    <w:p w:rsidR="007C1A23" w:rsidRDefault="007C1A23" w:rsidP="00F06BE8">
      <w:pPr>
        <w:autoSpaceDE w:val="0"/>
        <w:autoSpaceDN w:val="0"/>
        <w:adjustRightInd w:val="0"/>
        <w:spacing w:line="360" w:lineRule="auto"/>
        <w:jc w:val="both"/>
        <w:rPr>
          <w:noProof/>
          <w:color w:val="000000"/>
          <w:lang w:val="en-US"/>
        </w:rPr>
      </w:pPr>
      <w:r w:rsidRPr="00145A00">
        <w:rPr>
          <w:noProof/>
          <w:color w:val="000000"/>
          <w:lang w:val="en-US"/>
        </w:rPr>
        <w:t>Finally, since I work with an unbalanced panel dataset</w:t>
      </w:r>
      <w:r w:rsidR="00145A00" w:rsidRPr="00145A00">
        <w:rPr>
          <w:noProof/>
          <w:color w:val="000000"/>
          <w:lang w:val="en-US"/>
        </w:rPr>
        <w:t xml:space="preserve">, according to </w:t>
      </w:r>
      <w:r w:rsidR="00862359">
        <w:rPr>
          <w:noProof/>
          <w:color w:val="000000"/>
          <w:lang w:val="en-US"/>
        </w:rPr>
        <w:t>Edwards</w:t>
      </w:r>
      <w:r w:rsidR="00145A00" w:rsidRPr="00145A00">
        <w:rPr>
          <w:noProof/>
          <w:color w:val="000000"/>
          <w:lang w:val="en-US"/>
        </w:rPr>
        <w:t xml:space="preserve"> </w:t>
      </w:r>
      <w:r w:rsidR="00862359">
        <w:rPr>
          <w:noProof/>
          <w:color w:val="000000"/>
          <w:lang w:val="en-US"/>
        </w:rPr>
        <w:t>(</w:t>
      </w:r>
      <w:r w:rsidR="00145A00" w:rsidRPr="00145A00">
        <w:rPr>
          <w:noProof/>
          <w:color w:val="000000"/>
          <w:lang w:val="en-US"/>
        </w:rPr>
        <w:t>2001)</w:t>
      </w:r>
      <w:r w:rsidR="0039464F">
        <w:rPr>
          <w:noProof/>
          <w:color w:val="000000"/>
          <w:lang w:val="en-US"/>
        </w:rPr>
        <w:t xml:space="preserve"> the best method to use in these</w:t>
      </w:r>
      <w:r w:rsidR="003F07C3">
        <w:rPr>
          <w:noProof/>
          <w:color w:val="000000"/>
          <w:lang w:val="en-US"/>
        </w:rPr>
        <w:t>s cases</w:t>
      </w:r>
      <w:r w:rsidR="004A0061">
        <w:rPr>
          <w:noProof/>
          <w:color w:val="000000"/>
          <w:lang w:val="en-US"/>
        </w:rPr>
        <w:t xml:space="preserve"> to estimate equation (2), is a feasible generalized least squares procedure (FGLS)</w:t>
      </w:r>
      <w:r w:rsidR="0039464F">
        <w:rPr>
          <w:noProof/>
          <w:color w:val="000000"/>
          <w:lang w:val="en-US"/>
        </w:rPr>
        <w:t xml:space="preserve"> or also called estimated generalized least square (EGLS). </w:t>
      </w:r>
      <w:r w:rsidR="008D7992">
        <w:rPr>
          <w:noProof/>
          <w:color w:val="000000"/>
          <w:lang w:val="en-US"/>
        </w:rPr>
        <w:t xml:space="preserve">The GLS </w:t>
      </w:r>
      <w:r w:rsidR="0039464F">
        <w:rPr>
          <w:noProof/>
          <w:color w:val="000000"/>
          <w:lang w:val="en-US"/>
        </w:rPr>
        <w:t>is a more accurat</w:t>
      </w:r>
      <w:r w:rsidR="00590434">
        <w:rPr>
          <w:noProof/>
          <w:color w:val="000000"/>
          <w:lang w:val="en-US"/>
        </w:rPr>
        <w:t>e</w:t>
      </w:r>
      <w:r w:rsidR="0039464F">
        <w:rPr>
          <w:noProof/>
          <w:color w:val="000000"/>
          <w:lang w:val="en-US"/>
        </w:rPr>
        <w:t xml:space="preserve"> and efficient</w:t>
      </w:r>
      <w:r w:rsidR="00590434">
        <w:rPr>
          <w:noProof/>
          <w:color w:val="000000"/>
          <w:lang w:val="en-US"/>
        </w:rPr>
        <w:t xml:space="preserve"> OLS estimator </w:t>
      </w:r>
      <w:r w:rsidR="00E60736">
        <w:rPr>
          <w:noProof/>
          <w:color w:val="000000"/>
          <w:lang w:val="en-US"/>
        </w:rPr>
        <w:t>since</w:t>
      </w:r>
      <w:r w:rsidR="009833AA">
        <w:rPr>
          <w:noProof/>
          <w:color w:val="000000"/>
          <w:lang w:val="en-US"/>
        </w:rPr>
        <w:t xml:space="preserve"> it weight</w:t>
      </w:r>
      <w:r w:rsidR="00590434">
        <w:rPr>
          <w:noProof/>
          <w:color w:val="000000"/>
          <w:lang w:val="en-US"/>
        </w:rPr>
        <w:t xml:space="preserve"> e</w:t>
      </w:r>
      <w:r w:rsidR="009833AA">
        <w:rPr>
          <w:noProof/>
          <w:color w:val="000000"/>
          <w:lang w:val="en-US"/>
        </w:rPr>
        <w:t>ach observation a</w:t>
      </w:r>
      <w:r w:rsidR="00862359">
        <w:rPr>
          <w:noProof/>
          <w:color w:val="000000"/>
          <w:lang w:val="en-US"/>
        </w:rPr>
        <w:t xml:space="preserve">ccording to its error variance; i.e. observations that </w:t>
      </w:r>
      <w:r w:rsidR="00B252A6">
        <w:rPr>
          <w:noProof/>
          <w:color w:val="000000"/>
          <w:lang w:val="en-US"/>
        </w:rPr>
        <w:t>provide</w:t>
      </w:r>
      <w:r w:rsidR="00862359">
        <w:rPr>
          <w:noProof/>
          <w:color w:val="000000"/>
          <w:lang w:val="en-US"/>
        </w:rPr>
        <w:t xml:space="preserve"> the most (less) precise information about the parameters of the </w:t>
      </w:r>
      <w:r w:rsidR="00B252A6">
        <w:rPr>
          <w:noProof/>
          <w:color w:val="000000"/>
          <w:lang w:val="en-US"/>
        </w:rPr>
        <w:t>model are the ones that receive</w:t>
      </w:r>
      <w:r w:rsidR="00862359">
        <w:rPr>
          <w:noProof/>
          <w:color w:val="000000"/>
          <w:lang w:val="en-US"/>
        </w:rPr>
        <w:t xml:space="preserve"> the higher (smallest) weights</w:t>
      </w:r>
      <w:r w:rsidR="008D7992">
        <w:rPr>
          <w:noProof/>
          <w:color w:val="000000"/>
          <w:lang w:val="en-US"/>
        </w:rPr>
        <w:t xml:space="preserve"> </w:t>
      </w:r>
      <w:r w:rsidR="00DF6619">
        <w:rPr>
          <w:noProof/>
          <w:color w:val="000000"/>
          <w:lang w:val="en-US"/>
        </w:rPr>
        <w:t>(</w:t>
      </w:r>
      <w:r w:rsidR="008D7992">
        <w:rPr>
          <w:noProof/>
          <w:color w:val="000000"/>
          <w:lang w:val="en-US"/>
        </w:rPr>
        <w:t>Verbeek</w:t>
      </w:r>
      <w:r w:rsidR="008D7992" w:rsidRPr="008D7992">
        <w:rPr>
          <w:noProof/>
          <w:color w:val="000000"/>
          <w:lang w:val="en-US"/>
        </w:rPr>
        <w:t xml:space="preserve"> 2012)</w:t>
      </w:r>
      <w:r w:rsidR="00B252A6">
        <w:rPr>
          <w:noProof/>
          <w:color w:val="000000"/>
          <w:lang w:val="en-US"/>
        </w:rPr>
        <w:t xml:space="preserve">. </w:t>
      </w:r>
      <w:r w:rsidR="00C36B3E">
        <w:rPr>
          <w:noProof/>
          <w:color w:val="000000"/>
          <w:lang w:val="en-US"/>
        </w:rPr>
        <w:t>GLS estimator can be compute</w:t>
      </w:r>
      <w:r w:rsidR="008C71FE">
        <w:rPr>
          <w:noProof/>
          <w:color w:val="000000"/>
          <w:lang w:val="en-US"/>
        </w:rPr>
        <w:t>d</w:t>
      </w:r>
      <w:r w:rsidR="00C36B3E">
        <w:rPr>
          <w:noProof/>
          <w:color w:val="000000"/>
          <w:lang w:val="en-US"/>
        </w:rPr>
        <w:t xml:space="preserve"> only if we know the form of the variance of t</w:t>
      </w:r>
      <w:r w:rsidR="00D85AAB">
        <w:rPr>
          <w:noProof/>
          <w:color w:val="000000"/>
          <w:lang w:val="en-US"/>
        </w:rPr>
        <w:t>he error term and how it vary</w:t>
      </w:r>
      <w:r w:rsidR="00C36B3E">
        <w:rPr>
          <w:noProof/>
          <w:color w:val="000000"/>
          <w:lang w:val="en-US"/>
        </w:rPr>
        <w:t xml:space="preserve"> </w:t>
      </w:r>
      <w:r w:rsidR="002F5175">
        <w:rPr>
          <w:noProof/>
          <w:color w:val="000000"/>
          <w:lang w:val="en-US"/>
        </w:rPr>
        <w:t>with</w:t>
      </w:r>
      <w:r w:rsidR="00C36B3E">
        <w:rPr>
          <w:noProof/>
          <w:color w:val="000000"/>
          <w:lang w:val="en-US"/>
        </w:rPr>
        <w:t xml:space="preserve"> the independent variable. In practice, is not common to know it, so it is estimated (EGLS)</w:t>
      </w:r>
      <w:r w:rsidR="002F5175">
        <w:rPr>
          <w:noProof/>
          <w:color w:val="000000"/>
          <w:lang w:val="en-US"/>
        </w:rPr>
        <w:t xml:space="preserve">. The estimation is made </w:t>
      </w:r>
      <w:r w:rsidR="007A50F9">
        <w:rPr>
          <w:noProof/>
          <w:color w:val="000000"/>
          <w:lang w:val="en-US"/>
        </w:rPr>
        <w:t xml:space="preserve">by </w:t>
      </w:r>
      <w:r w:rsidR="002F5175">
        <w:rPr>
          <w:noProof/>
          <w:color w:val="000000"/>
          <w:lang w:val="en-US"/>
        </w:rPr>
        <w:t xml:space="preserve">assuming some model for heteroskedasticity, for example in the case of </w:t>
      </w:r>
      <w:r w:rsidR="00D85AAB">
        <w:rPr>
          <w:noProof/>
          <w:color w:val="000000"/>
          <w:lang w:val="en-US"/>
        </w:rPr>
        <w:t xml:space="preserve">a </w:t>
      </w:r>
      <w:r w:rsidR="002F5175">
        <w:rPr>
          <w:noProof/>
          <w:color w:val="000000"/>
          <w:lang w:val="en-US"/>
        </w:rPr>
        <w:t>panel data</w:t>
      </w:r>
      <w:r w:rsidR="00AE241F">
        <w:rPr>
          <w:noProof/>
          <w:color w:val="000000"/>
          <w:lang w:val="en-US"/>
        </w:rPr>
        <w:t>,</w:t>
      </w:r>
      <w:r w:rsidR="002F5175">
        <w:rPr>
          <w:noProof/>
          <w:color w:val="000000"/>
          <w:lang w:val="en-US"/>
        </w:rPr>
        <w:t xml:space="preserve"> the presence of c</w:t>
      </w:r>
      <w:r w:rsidR="004F6C03">
        <w:rPr>
          <w:noProof/>
          <w:color w:val="000000"/>
          <w:lang w:val="en-US"/>
        </w:rPr>
        <w:t xml:space="preserve">ross-section heteroskedasticity. </w:t>
      </w:r>
    </w:p>
    <w:p w:rsidR="00C67B2F" w:rsidRPr="00803A0B" w:rsidRDefault="00C67B2F" w:rsidP="00F06BE8">
      <w:pPr>
        <w:autoSpaceDE w:val="0"/>
        <w:autoSpaceDN w:val="0"/>
        <w:adjustRightInd w:val="0"/>
        <w:spacing w:line="360" w:lineRule="auto"/>
        <w:jc w:val="both"/>
        <w:rPr>
          <w:noProof/>
          <w:lang w:val="en-US"/>
        </w:rPr>
      </w:pPr>
    </w:p>
    <w:p w:rsidR="00D265EF" w:rsidRPr="004B51E5" w:rsidRDefault="00946C88" w:rsidP="004B51E5">
      <w:pPr>
        <w:pStyle w:val="ListParagraph"/>
        <w:numPr>
          <w:ilvl w:val="0"/>
          <w:numId w:val="3"/>
        </w:numPr>
        <w:autoSpaceDE w:val="0"/>
        <w:autoSpaceDN w:val="0"/>
        <w:adjustRightInd w:val="0"/>
        <w:spacing w:line="360" w:lineRule="auto"/>
        <w:jc w:val="both"/>
        <w:rPr>
          <w:b/>
          <w:color w:val="000000"/>
          <w:lang w:val="en-US"/>
        </w:rPr>
      </w:pPr>
      <w:r w:rsidRPr="004B51E5">
        <w:rPr>
          <w:b/>
          <w:color w:val="000000"/>
          <w:lang w:val="en-US"/>
        </w:rPr>
        <w:t>DATA</w:t>
      </w:r>
      <w:r w:rsidR="00396A85" w:rsidRPr="004B51E5">
        <w:rPr>
          <w:b/>
          <w:color w:val="000000"/>
          <w:lang w:val="en-US"/>
        </w:rPr>
        <w:t xml:space="preserve"> DESCRIPTION</w:t>
      </w:r>
    </w:p>
    <w:p w:rsidR="00946C88" w:rsidRPr="00803A0B" w:rsidRDefault="00946C88" w:rsidP="00F06BE8">
      <w:pPr>
        <w:autoSpaceDE w:val="0"/>
        <w:autoSpaceDN w:val="0"/>
        <w:adjustRightInd w:val="0"/>
        <w:spacing w:line="360" w:lineRule="auto"/>
        <w:jc w:val="both"/>
        <w:rPr>
          <w:b/>
          <w:color w:val="000000"/>
          <w:lang w:val="en-US"/>
        </w:rPr>
      </w:pPr>
    </w:p>
    <w:p w:rsidR="00C43266" w:rsidRDefault="00305600" w:rsidP="00F06BE8">
      <w:pPr>
        <w:autoSpaceDE w:val="0"/>
        <w:autoSpaceDN w:val="0"/>
        <w:adjustRightInd w:val="0"/>
        <w:spacing w:line="360" w:lineRule="auto"/>
        <w:jc w:val="both"/>
        <w:rPr>
          <w:noProof/>
          <w:color w:val="000000"/>
          <w:lang w:val="en-US"/>
        </w:rPr>
      </w:pPr>
      <w:r>
        <w:rPr>
          <w:noProof/>
          <w:color w:val="000000"/>
          <w:lang w:val="en-US"/>
        </w:rPr>
        <w:t>For the empirical analysis</w:t>
      </w:r>
      <w:r w:rsidR="008D39B7">
        <w:rPr>
          <w:noProof/>
          <w:color w:val="000000"/>
          <w:lang w:val="en-US"/>
        </w:rPr>
        <w:t>,</w:t>
      </w:r>
      <w:r w:rsidR="009B6530">
        <w:rPr>
          <w:noProof/>
          <w:color w:val="000000"/>
          <w:lang w:val="en-US"/>
        </w:rPr>
        <w:t xml:space="preserve"> as mentioned before, </w:t>
      </w:r>
      <w:r w:rsidR="00FC71E6">
        <w:rPr>
          <w:noProof/>
          <w:color w:val="000000"/>
          <w:lang w:val="en-US"/>
        </w:rPr>
        <w:t xml:space="preserve">in </w:t>
      </w:r>
      <w:r w:rsidR="009B6530">
        <w:rPr>
          <w:noProof/>
          <w:color w:val="000000"/>
          <w:lang w:val="en-US"/>
        </w:rPr>
        <w:t xml:space="preserve">this thesis </w:t>
      </w:r>
      <w:r w:rsidR="00FC71E6">
        <w:rPr>
          <w:noProof/>
          <w:color w:val="000000"/>
          <w:lang w:val="en-US"/>
        </w:rPr>
        <w:t xml:space="preserve">I use data from all </w:t>
      </w:r>
      <w:r w:rsidR="00E60736">
        <w:rPr>
          <w:noProof/>
          <w:color w:val="000000"/>
          <w:lang w:val="en-US"/>
        </w:rPr>
        <w:t>Latin-A</w:t>
      </w:r>
      <w:r w:rsidR="008D39B7">
        <w:rPr>
          <w:noProof/>
          <w:color w:val="000000"/>
          <w:lang w:val="en-US"/>
        </w:rPr>
        <w:t>merican countries</w:t>
      </w:r>
      <w:r w:rsidR="008D39B7">
        <w:rPr>
          <w:rStyle w:val="FootnoteReference"/>
          <w:noProof/>
          <w:color w:val="000000"/>
          <w:lang w:val="en-US"/>
        </w:rPr>
        <w:footnoteReference w:id="9"/>
      </w:r>
      <w:r>
        <w:rPr>
          <w:noProof/>
          <w:color w:val="000000"/>
          <w:lang w:val="en-US"/>
        </w:rPr>
        <w:t xml:space="preserve"> </w:t>
      </w:r>
      <w:r w:rsidR="00EE7ED4">
        <w:rPr>
          <w:noProof/>
          <w:color w:val="000000"/>
          <w:lang w:val="en-US"/>
        </w:rPr>
        <w:t>from the period 2000 until 2013</w:t>
      </w:r>
      <w:r w:rsidR="007B5829">
        <w:rPr>
          <w:noProof/>
          <w:color w:val="000000"/>
          <w:lang w:val="en-US"/>
        </w:rPr>
        <w:t xml:space="preserve">. </w:t>
      </w:r>
      <w:r w:rsidR="00C43266">
        <w:rPr>
          <w:noProof/>
          <w:color w:val="000000"/>
          <w:lang w:val="en-US"/>
        </w:rPr>
        <w:t>Furthe</w:t>
      </w:r>
      <w:r w:rsidR="00E60736">
        <w:rPr>
          <w:noProof/>
          <w:color w:val="000000"/>
          <w:lang w:val="en-US"/>
        </w:rPr>
        <w:t>r</w:t>
      </w:r>
      <w:r w:rsidR="00C43266">
        <w:rPr>
          <w:noProof/>
          <w:color w:val="000000"/>
          <w:lang w:val="en-US"/>
        </w:rPr>
        <w:t>more, the main source</w:t>
      </w:r>
      <w:r w:rsidR="00F53346">
        <w:rPr>
          <w:noProof/>
          <w:color w:val="000000"/>
          <w:lang w:val="en-US"/>
        </w:rPr>
        <w:t xml:space="preserve"> of the dataset </w:t>
      </w:r>
      <w:r w:rsidR="00E60736">
        <w:rPr>
          <w:noProof/>
          <w:color w:val="000000"/>
          <w:lang w:val="en-US"/>
        </w:rPr>
        <w:t>is</w:t>
      </w:r>
      <w:r w:rsidR="00C43266">
        <w:rPr>
          <w:noProof/>
          <w:color w:val="000000"/>
          <w:lang w:val="en-US"/>
        </w:rPr>
        <w:t xml:space="preserve"> the World Development Bank Indicators</w:t>
      </w:r>
      <w:r w:rsidR="00F53346">
        <w:rPr>
          <w:noProof/>
          <w:color w:val="000000"/>
          <w:lang w:val="en-US"/>
        </w:rPr>
        <w:t xml:space="preserve"> </w:t>
      </w:r>
      <w:r w:rsidR="00624788">
        <w:rPr>
          <w:noProof/>
          <w:color w:val="000000"/>
          <w:lang w:val="en-US"/>
        </w:rPr>
        <w:t>and</w:t>
      </w:r>
      <w:r w:rsidR="00C43266">
        <w:rPr>
          <w:noProof/>
          <w:color w:val="000000"/>
          <w:lang w:val="en-US"/>
        </w:rPr>
        <w:t xml:space="preserve"> </w:t>
      </w:r>
      <w:r w:rsidR="00F53346">
        <w:rPr>
          <w:noProof/>
          <w:color w:val="000000"/>
          <w:lang w:val="en-US"/>
        </w:rPr>
        <w:t>all the variables</w:t>
      </w:r>
      <w:r w:rsidR="00624788">
        <w:rPr>
          <w:noProof/>
          <w:color w:val="000000"/>
          <w:lang w:val="en-US"/>
        </w:rPr>
        <w:t xml:space="preserve"> present</w:t>
      </w:r>
      <w:r w:rsidR="00F53346">
        <w:rPr>
          <w:noProof/>
          <w:color w:val="000000"/>
          <w:lang w:val="en-US"/>
        </w:rPr>
        <w:t xml:space="preserve"> an </w:t>
      </w:r>
      <w:r w:rsidR="00C43266">
        <w:rPr>
          <w:noProof/>
          <w:color w:val="000000"/>
          <w:lang w:val="en-US"/>
        </w:rPr>
        <w:t>annual frequency.</w:t>
      </w:r>
    </w:p>
    <w:p w:rsidR="00C43266" w:rsidRDefault="00C43266" w:rsidP="00F06BE8">
      <w:pPr>
        <w:autoSpaceDE w:val="0"/>
        <w:autoSpaceDN w:val="0"/>
        <w:adjustRightInd w:val="0"/>
        <w:spacing w:line="360" w:lineRule="auto"/>
        <w:jc w:val="both"/>
        <w:rPr>
          <w:noProof/>
          <w:color w:val="000000"/>
          <w:lang w:val="en-US"/>
        </w:rPr>
      </w:pPr>
    </w:p>
    <w:p w:rsidR="00AE6E4E" w:rsidRPr="00A477FD" w:rsidRDefault="007B5829" w:rsidP="00F06BE8">
      <w:pPr>
        <w:autoSpaceDE w:val="0"/>
        <w:autoSpaceDN w:val="0"/>
        <w:adjustRightInd w:val="0"/>
        <w:spacing w:line="360" w:lineRule="auto"/>
        <w:jc w:val="both"/>
        <w:rPr>
          <w:noProof/>
          <w:color w:val="000000"/>
          <w:lang w:val="es-ES"/>
        </w:rPr>
      </w:pPr>
      <w:r w:rsidRPr="00A65AFF">
        <w:rPr>
          <w:noProof/>
          <w:color w:val="000000"/>
          <w:lang w:val="es-ES"/>
        </w:rPr>
        <w:t xml:space="preserve">The list of the </w:t>
      </w:r>
      <w:r w:rsidR="00FC71E6" w:rsidRPr="00A65AFF">
        <w:rPr>
          <w:noProof/>
          <w:color w:val="000000"/>
          <w:lang w:val="es-ES"/>
        </w:rPr>
        <w:t>included</w:t>
      </w:r>
      <w:r w:rsidR="00B26C28" w:rsidRPr="00A65AFF">
        <w:rPr>
          <w:noProof/>
          <w:color w:val="000000"/>
          <w:lang w:val="es-ES"/>
        </w:rPr>
        <w:t xml:space="preserve"> </w:t>
      </w:r>
      <w:r w:rsidR="00FC71E6" w:rsidRPr="00A65AFF">
        <w:rPr>
          <w:noProof/>
          <w:color w:val="000000"/>
          <w:lang w:val="es-ES"/>
        </w:rPr>
        <w:t>countries is</w:t>
      </w:r>
      <w:r w:rsidRPr="00A65AFF">
        <w:rPr>
          <w:noProof/>
          <w:color w:val="000000"/>
          <w:lang w:val="es-ES"/>
        </w:rPr>
        <w:t xml:space="preserve"> the following: </w:t>
      </w:r>
      <w:r w:rsidR="00A65AFF">
        <w:rPr>
          <w:noProof/>
          <w:color w:val="000000"/>
          <w:lang w:val="es-ES"/>
        </w:rPr>
        <w:t>Me</w:t>
      </w:r>
      <w:r w:rsidR="00FC71E6" w:rsidRPr="00A65AFF">
        <w:rPr>
          <w:noProof/>
          <w:color w:val="000000"/>
          <w:lang w:val="es-ES"/>
        </w:rPr>
        <w:t>xi</w:t>
      </w:r>
      <w:r w:rsidR="00A65AFF">
        <w:rPr>
          <w:noProof/>
          <w:color w:val="000000"/>
          <w:lang w:val="es-ES"/>
        </w:rPr>
        <w:t>c</w:t>
      </w:r>
      <w:r w:rsidR="00FC71E6" w:rsidRPr="00A65AFF">
        <w:rPr>
          <w:noProof/>
          <w:color w:val="000000"/>
          <w:lang w:val="es-ES"/>
        </w:rPr>
        <w:t>o, Argentina, Bolivia, Brazil, Chile, Colombia</w:t>
      </w:r>
      <w:r w:rsidR="00A65AFF" w:rsidRPr="00A65AFF">
        <w:rPr>
          <w:noProof/>
          <w:color w:val="000000"/>
          <w:lang w:val="es-ES"/>
        </w:rPr>
        <w:t>, Ecuador, Paraguay, Peru, Uruguay, Venezuela, Costa Rica, El Salvador, Guatemala, Honduras, Nicaragua</w:t>
      </w:r>
      <w:r w:rsidR="00470DBB">
        <w:rPr>
          <w:noProof/>
          <w:color w:val="000000"/>
          <w:lang w:val="es-ES"/>
        </w:rPr>
        <w:t>,</w:t>
      </w:r>
      <w:r w:rsidR="00A65AFF" w:rsidRPr="00A65AFF">
        <w:rPr>
          <w:noProof/>
          <w:color w:val="000000"/>
          <w:lang w:val="es-ES"/>
        </w:rPr>
        <w:t xml:space="preserve"> and Panama. </w:t>
      </w:r>
    </w:p>
    <w:p w:rsidR="00AE6E4E" w:rsidRPr="00A477FD" w:rsidRDefault="00AE6E4E" w:rsidP="00F06BE8">
      <w:pPr>
        <w:autoSpaceDE w:val="0"/>
        <w:autoSpaceDN w:val="0"/>
        <w:adjustRightInd w:val="0"/>
        <w:spacing w:line="360" w:lineRule="auto"/>
        <w:jc w:val="both"/>
        <w:rPr>
          <w:noProof/>
          <w:color w:val="000000"/>
          <w:lang w:val="es-ES"/>
        </w:rPr>
      </w:pPr>
    </w:p>
    <w:p w:rsidR="00153AEF" w:rsidRDefault="00A65AFF" w:rsidP="00F06BE8">
      <w:pPr>
        <w:autoSpaceDE w:val="0"/>
        <w:autoSpaceDN w:val="0"/>
        <w:adjustRightInd w:val="0"/>
        <w:spacing w:line="360" w:lineRule="auto"/>
        <w:jc w:val="both"/>
        <w:rPr>
          <w:noProof/>
          <w:color w:val="000000"/>
          <w:lang w:val="en-US"/>
        </w:rPr>
      </w:pPr>
      <w:r w:rsidRPr="00A65AFF">
        <w:rPr>
          <w:noProof/>
          <w:color w:val="000000"/>
          <w:lang w:val="en-US"/>
        </w:rPr>
        <w:t>In line with the existing literature</w:t>
      </w:r>
      <w:r w:rsidR="00B403E2">
        <w:rPr>
          <w:noProof/>
          <w:color w:val="000000"/>
          <w:lang w:val="en-US"/>
        </w:rPr>
        <w:t xml:space="preserve">, my dependent variable in eq. (2) is defined as </w:t>
      </w:r>
      <w:r w:rsidR="001939A3">
        <w:rPr>
          <w:noProof/>
          <w:color w:val="000000"/>
          <w:lang w:val="en-US"/>
        </w:rPr>
        <w:t>GDP per ca</w:t>
      </w:r>
      <w:r w:rsidR="0090424D">
        <w:rPr>
          <w:noProof/>
          <w:color w:val="000000"/>
          <w:lang w:val="en-US"/>
        </w:rPr>
        <w:t>pita as a measure of</w:t>
      </w:r>
      <w:r w:rsidR="004076F8">
        <w:rPr>
          <w:noProof/>
          <w:color w:val="000000"/>
          <w:lang w:val="en-US"/>
        </w:rPr>
        <w:t xml:space="preserve"> economic growth</w:t>
      </w:r>
      <w:r w:rsidR="0090424D">
        <w:rPr>
          <w:noProof/>
          <w:color w:val="000000"/>
          <w:lang w:val="en-US"/>
        </w:rPr>
        <w:t>. For the</w:t>
      </w:r>
      <w:r w:rsidR="004076F8">
        <w:rPr>
          <w:noProof/>
          <w:color w:val="000000"/>
          <w:lang w:val="en-US"/>
        </w:rPr>
        <w:t xml:space="preserve"> </w:t>
      </w:r>
      <w:r w:rsidR="00295473">
        <w:rPr>
          <w:noProof/>
          <w:color w:val="000000"/>
          <w:lang w:val="en-US"/>
        </w:rPr>
        <w:t xml:space="preserve">independent variables, </w:t>
      </w:r>
      <w:r w:rsidR="00B2152B">
        <w:rPr>
          <w:noProof/>
          <w:color w:val="000000"/>
          <w:lang w:val="en-US"/>
        </w:rPr>
        <w:t xml:space="preserve">a brief explanation of each one </w:t>
      </w:r>
      <w:r w:rsidR="0090424D">
        <w:rPr>
          <w:noProof/>
          <w:color w:val="000000"/>
          <w:lang w:val="en-US"/>
        </w:rPr>
        <w:t>is as follows:</w:t>
      </w:r>
      <w:r w:rsidR="00B2152B">
        <w:rPr>
          <w:noProof/>
          <w:color w:val="000000"/>
          <w:lang w:val="en-US"/>
        </w:rPr>
        <w:t xml:space="preserve"> </w:t>
      </w:r>
    </w:p>
    <w:p w:rsidR="00295473" w:rsidRDefault="00295473" w:rsidP="00F06BE8">
      <w:pPr>
        <w:autoSpaceDE w:val="0"/>
        <w:autoSpaceDN w:val="0"/>
        <w:adjustRightInd w:val="0"/>
        <w:spacing w:line="360" w:lineRule="auto"/>
        <w:jc w:val="both"/>
        <w:rPr>
          <w:noProof/>
          <w:color w:val="000000"/>
          <w:lang w:val="en-US"/>
        </w:rPr>
      </w:pPr>
    </w:p>
    <w:p w:rsidR="00295473" w:rsidRDefault="00DC70E5" w:rsidP="00F06BE8">
      <w:pPr>
        <w:autoSpaceDE w:val="0"/>
        <w:autoSpaceDN w:val="0"/>
        <w:adjustRightInd w:val="0"/>
        <w:spacing w:line="360" w:lineRule="auto"/>
        <w:jc w:val="both"/>
        <w:rPr>
          <w:noProof/>
          <w:color w:val="000000"/>
          <w:lang w:val="en-US"/>
        </w:rPr>
      </w:pPr>
      <w:r w:rsidRPr="003B3D2B">
        <w:rPr>
          <w:noProof/>
          <w:color w:val="000000"/>
          <w:u w:val="single"/>
          <w:lang w:val="en-US"/>
        </w:rPr>
        <w:t>Investment.-</w:t>
      </w:r>
      <w:r>
        <w:rPr>
          <w:noProof/>
          <w:color w:val="000000"/>
          <w:lang w:val="en-US"/>
        </w:rPr>
        <w:t xml:space="preserve"> </w:t>
      </w:r>
      <w:r w:rsidR="00385974">
        <w:rPr>
          <w:noProof/>
          <w:color w:val="000000"/>
          <w:lang w:val="en-US"/>
        </w:rPr>
        <w:t>Gross c</w:t>
      </w:r>
      <w:r w:rsidR="00C451B9" w:rsidRPr="00803A0B">
        <w:rPr>
          <w:noProof/>
          <w:color w:val="000000"/>
          <w:lang w:val="en-US"/>
        </w:rPr>
        <w:t xml:space="preserve">apital </w:t>
      </w:r>
      <w:r w:rsidR="00385974">
        <w:rPr>
          <w:noProof/>
          <w:color w:val="000000"/>
          <w:lang w:val="en-US"/>
        </w:rPr>
        <w:t>f</w:t>
      </w:r>
      <w:r w:rsidR="00EC4B56">
        <w:rPr>
          <w:noProof/>
          <w:color w:val="000000"/>
          <w:lang w:val="en-US"/>
        </w:rPr>
        <w:t>ormation/GDP, both va</w:t>
      </w:r>
      <w:r w:rsidR="007846C0">
        <w:rPr>
          <w:noProof/>
          <w:color w:val="000000"/>
          <w:lang w:val="en-US"/>
        </w:rPr>
        <w:t>riables</w:t>
      </w:r>
      <w:r w:rsidR="00A66BF6">
        <w:rPr>
          <w:noProof/>
          <w:color w:val="000000"/>
          <w:lang w:val="en-US"/>
        </w:rPr>
        <w:t xml:space="preserve"> expressed</w:t>
      </w:r>
      <w:r w:rsidR="007846C0">
        <w:rPr>
          <w:noProof/>
          <w:color w:val="000000"/>
          <w:lang w:val="en-US"/>
        </w:rPr>
        <w:t xml:space="preserve"> in current USD dollars. </w:t>
      </w:r>
    </w:p>
    <w:p w:rsidR="00DC70E5" w:rsidRDefault="00DC70E5" w:rsidP="00F06BE8">
      <w:pPr>
        <w:autoSpaceDE w:val="0"/>
        <w:autoSpaceDN w:val="0"/>
        <w:adjustRightInd w:val="0"/>
        <w:spacing w:line="360" w:lineRule="auto"/>
        <w:jc w:val="both"/>
        <w:rPr>
          <w:noProof/>
          <w:color w:val="000000"/>
          <w:lang w:val="en-US"/>
        </w:rPr>
      </w:pPr>
    </w:p>
    <w:p w:rsidR="00006ADF" w:rsidRDefault="00DC70E5" w:rsidP="00F06BE8">
      <w:pPr>
        <w:autoSpaceDE w:val="0"/>
        <w:autoSpaceDN w:val="0"/>
        <w:adjustRightInd w:val="0"/>
        <w:spacing w:line="360" w:lineRule="auto"/>
        <w:jc w:val="both"/>
        <w:rPr>
          <w:noProof/>
          <w:color w:val="000000"/>
          <w:lang w:val="en-US"/>
        </w:rPr>
      </w:pPr>
      <w:r w:rsidRPr="003B3D2B">
        <w:rPr>
          <w:noProof/>
          <w:color w:val="000000"/>
          <w:u w:val="single"/>
          <w:lang w:val="en-US"/>
        </w:rPr>
        <w:t>Education.-</w:t>
      </w:r>
      <w:r w:rsidR="003B3D2B">
        <w:rPr>
          <w:noProof/>
          <w:color w:val="000000"/>
          <w:lang w:val="en-US"/>
        </w:rPr>
        <w:t xml:space="preserve"> </w:t>
      </w:r>
      <w:r w:rsidR="00133FD6">
        <w:rPr>
          <w:noProof/>
          <w:color w:val="000000"/>
          <w:lang w:val="en-US"/>
        </w:rPr>
        <w:t>As a proxy for human capital, Edwards</w:t>
      </w:r>
      <w:r w:rsidR="00133FD6" w:rsidRPr="00133FD6">
        <w:rPr>
          <w:noProof/>
          <w:color w:val="000000"/>
          <w:lang w:val="en-US"/>
        </w:rPr>
        <w:t xml:space="preserve"> </w:t>
      </w:r>
      <w:r w:rsidR="00133FD6">
        <w:rPr>
          <w:noProof/>
          <w:color w:val="000000"/>
          <w:lang w:val="en-US"/>
        </w:rPr>
        <w:t>(</w:t>
      </w:r>
      <w:r w:rsidR="00133FD6" w:rsidRPr="00133FD6">
        <w:rPr>
          <w:noProof/>
          <w:color w:val="000000"/>
          <w:lang w:val="en-US"/>
        </w:rPr>
        <w:t>2001)</w:t>
      </w:r>
      <w:r w:rsidR="00D9541D">
        <w:rPr>
          <w:noProof/>
          <w:color w:val="000000"/>
          <w:lang w:val="en-US"/>
        </w:rPr>
        <w:t xml:space="preserve"> used the variable of secondary education attainment, which for </w:t>
      </w:r>
      <w:r w:rsidR="001937A6">
        <w:rPr>
          <w:noProof/>
          <w:color w:val="000000"/>
          <w:lang w:val="en-US"/>
        </w:rPr>
        <w:t>the</w:t>
      </w:r>
      <w:r w:rsidR="00D9541D">
        <w:rPr>
          <w:noProof/>
          <w:color w:val="000000"/>
          <w:lang w:val="en-US"/>
        </w:rPr>
        <w:t xml:space="preserve"> selected period of analysis</w:t>
      </w:r>
      <w:r w:rsidR="001937A6">
        <w:rPr>
          <w:noProof/>
          <w:color w:val="000000"/>
          <w:lang w:val="en-US"/>
        </w:rPr>
        <w:t>,</w:t>
      </w:r>
      <w:r w:rsidR="00D9541D">
        <w:rPr>
          <w:noProof/>
          <w:color w:val="000000"/>
          <w:lang w:val="en-US"/>
        </w:rPr>
        <w:t xml:space="preserve"> </w:t>
      </w:r>
      <w:r w:rsidR="00386136">
        <w:rPr>
          <w:noProof/>
          <w:color w:val="000000"/>
          <w:lang w:val="en-US"/>
        </w:rPr>
        <w:t>the data was quite incomplete</w:t>
      </w:r>
      <w:r w:rsidR="00D9541D">
        <w:rPr>
          <w:noProof/>
          <w:color w:val="000000"/>
          <w:lang w:val="en-US"/>
        </w:rPr>
        <w:t>.</w:t>
      </w:r>
      <w:r w:rsidR="00F45FFC">
        <w:rPr>
          <w:noProof/>
          <w:color w:val="000000"/>
          <w:lang w:val="en-US"/>
        </w:rPr>
        <w:t xml:space="preserve"> Notwithstanding, finding a complete data set for education variables o</w:t>
      </w:r>
      <w:r w:rsidR="008C71FE">
        <w:rPr>
          <w:noProof/>
          <w:color w:val="000000"/>
          <w:lang w:val="en-US"/>
        </w:rPr>
        <w:t>f L</w:t>
      </w:r>
      <w:r w:rsidR="00EE3598">
        <w:rPr>
          <w:noProof/>
          <w:color w:val="000000"/>
          <w:lang w:val="en-US"/>
        </w:rPr>
        <w:t>atin</w:t>
      </w:r>
      <w:r w:rsidR="00470DBB">
        <w:rPr>
          <w:noProof/>
          <w:color w:val="000000"/>
          <w:lang w:val="en-US"/>
        </w:rPr>
        <w:t>-A</w:t>
      </w:r>
      <w:r w:rsidR="00EE3598">
        <w:rPr>
          <w:noProof/>
          <w:color w:val="000000"/>
          <w:lang w:val="en-US"/>
        </w:rPr>
        <w:t>merican</w:t>
      </w:r>
      <w:r w:rsidR="00F45FFC">
        <w:rPr>
          <w:noProof/>
          <w:color w:val="000000"/>
          <w:lang w:val="en-US"/>
        </w:rPr>
        <w:t xml:space="preserve"> countries turned out to be a complicated task. </w:t>
      </w:r>
      <w:r w:rsidR="00D9541D">
        <w:rPr>
          <w:noProof/>
          <w:color w:val="000000"/>
          <w:lang w:val="en-US"/>
        </w:rPr>
        <w:t xml:space="preserve"> </w:t>
      </w:r>
      <w:r w:rsidR="00EE3598">
        <w:rPr>
          <w:noProof/>
          <w:color w:val="000000"/>
          <w:lang w:val="en-US"/>
        </w:rPr>
        <w:t>Foll</w:t>
      </w:r>
      <w:r w:rsidR="005221C7">
        <w:rPr>
          <w:noProof/>
          <w:color w:val="000000"/>
          <w:lang w:val="en-US"/>
        </w:rPr>
        <w:t xml:space="preserve">owing previous empirical works </w:t>
      </w:r>
      <w:r w:rsidR="00866B12">
        <w:rPr>
          <w:noProof/>
          <w:color w:val="000000"/>
          <w:lang w:val="en-US"/>
        </w:rPr>
        <w:t>(</w:t>
      </w:r>
      <w:r w:rsidR="00866B12" w:rsidRPr="00866B12">
        <w:rPr>
          <w:noProof/>
          <w:color w:val="000000"/>
          <w:lang w:val="en-US"/>
        </w:rPr>
        <w:t xml:space="preserve">Awaworyi Churchill, </w:t>
      </w:r>
      <w:r w:rsidR="00866B12" w:rsidRPr="00803A0B">
        <w:rPr>
          <w:i/>
          <w:noProof/>
          <w:color w:val="000000"/>
          <w:lang w:val="en-US"/>
        </w:rPr>
        <w:t>et al.</w:t>
      </w:r>
      <w:r w:rsidR="00C10AB1">
        <w:rPr>
          <w:noProof/>
          <w:color w:val="000000"/>
          <w:lang w:val="en-US"/>
        </w:rPr>
        <w:t xml:space="preserve"> </w:t>
      </w:r>
      <w:r w:rsidR="00866B12" w:rsidRPr="00866B12">
        <w:rPr>
          <w:noProof/>
          <w:color w:val="000000"/>
          <w:lang w:val="en-US"/>
        </w:rPr>
        <w:t>2015</w:t>
      </w:r>
      <w:r w:rsidR="00866B12">
        <w:rPr>
          <w:noProof/>
          <w:color w:val="000000"/>
          <w:lang w:val="en-US"/>
        </w:rPr>
        <w:t>;</w:t>
      </w:r>
      <w:r w:rsidR="002F5698">
        <w:rPr>
          <w:noProof/>
          <w:color w:val="000000"/>
          <w:lang w:val="en-US"/>
        </w:rPr>
        <w:t xml:space="preserve"> </w:t>
      </w:r>
      <w:r w:rsidR="004906C5" w:rsidRPr="002F5698">
        <w:rPr>
          <w:noProof/>
          <w:color w:val="000000"/>
          <w:lang w:val="en-US"/>
        </w:rPr>
        <w:t>Baldacc</w:t>
      </w:r>
      <w:r w:rsidR="004906C5">
        <w:rPr>
          <w:noProof/>
          <w:color w:val="000000"/>
          <w:lang w:val="en-US"/>
        </w:rPr>
        <w:t xml:space="preserve">i, </w:t>
      </w:r>
      <w:r w:rsidR="004906C5" w:rsidRPr="00803A0B">
        <w:rPr>
          <w:i/>
          <w:noProof/>
          <w:color w:val="000000"/>
          <w:lang w:val="en-US"/>
        </w:rPr>
        <w:t>et al.</w:t>
      </w:r>
      <w:r w:rsidR="004906C5">
        <w:rPr>
          <w:noProof/>
          <w:color w:val="000000"/>
          <w:lang w:val="en-US"/>
        </w:rPr>
        <w:t xml:space="preserve"> 2008</w:t>
      </w:r>
      <w:r w:rsidR="006A4A1B">
        <w:rPr>
          <w:noProof/>
          <w:color w:val="000000"/>
          <w:lang w:val="en-US"/>
        </w:rPr>
        <w:t xml:space="preserve">; </w:t>
      </w:r>
      <w:r w:rsidR="0091663A">
        <w:rPr>
          <w:noProof/>
          <w:color w:val="000000"/>
          <w:lang w:val="en-US"/>
        </w:rPr>
        <w:t>Keller, 2006</w:t>
      </w:r>
      <w:r w:rsidR="00866B12" w:rsidRPr="00866B12">
        <w:rPr>
          <w:noProof/>
          <w:color w:val="000000"/>
          <w:lang w:val="en-US"/>
        </w:rPr>
        <w:t>)</w:t>
      </w:r>
      <w:r w:rsidR="00866B12">
        <w:rPr>
          <w:noProof/>
          <w:color w:val="000000"/>
          <w:lang w:val="en-US"/>
        </w:rPr>
        <w:t xml:space="preserve"> </w:t>
      </w:r>
      <w:r w:rsidR="005221C7">
        <w:rPr>
          <w:noProof/>
          <w:color w:val="000000"/>
          <w:lang w:val="en-US"/>
        </w:rPr>
        <w:t>on regressing education on growth</w:t>
      </w:r>
      <w:r w:rsidR="00C86F69">
        <w:rPr>
          <w:noProof/>
          <w:color w:val="000000"/>
          <w:lang w:val="en-US"/>
        </w:rPr>
        <w:t>´s equations</w:t>
      </w:r>
      <w:r w:rsidR="0016696F">
        <w:rPr>
          <w:noProof/>
          <w:color w:val="000000"/>
          <w:lang w:val="en-US"/>
        </w:rPr>
        <w:t xml:space="preserve"> and the availability of the </w:t>
      </w:r>
      <w:r w:rsidR="00C36618">
        <w:rPr>
          <w:noProof/>
          <w:color w:val="000000"/>
          <w:lang w:val="en-US"/>
        </w:rPr>
        <w:t xml:space="preserve">current </w:t>
      </w:r>
      <w:r w:rsidR="0016696F">
        <w:rPr>
          <w:noProof/>
          <w:color w:val="000000"/>
          <w:lang w:val="en-US"/>
        </w:rPr>
        <w:t>data</w:t>
      </w:r>
      <w:r w:rsidR="00274173">
        <w:rPr>
          <w:noProof/>
          <w:color w:val="000000"/>
          <w:lang w:val="en-US"/>
        </w:rPr>
        <w:t>, the selected variable is</w:t>
      </w:r>
      <w:r w:rsidR="00F93006">
        <w:rPr>
          <w:noProof/>
          <w:color w:val="000000"/>
          <w:lang w:val="en-US"/>
        </w:rPr>
        <w:t xml:space="preserve"> govern</w:t>
      </w:r>
      <w:r w:rsidR="00385974">
        <w:rPr>
          <w:noProof/>
          <w:color w:val="000000"/>
          <w:lang w:val="en-US"/>
        </w:rPr>
        <w:t>ment expenditure on education/GDP</w:t>
      </w:r>
      <w:r w:rsidR="00274173">
        <w:rPr>
          <w:noProof/>
          <w:color w:val="000000"/>
          <w:lang w:val="en-US"/>
        </w:rPr>
        <w:t xml:space="preserve">. </w:t>
      </w:r>
    </w:p>
    <w:p w:rsidR="00DC70E5" w:rsidRDefault="00DC70E5" w:rsidP="00F06BE8">
      <w:pPr>
        <w:autoSpaceDE w:val="0"/>
        <w:autoSpaceDN w:val="0"/>
        <w:adjustRightInd w:val="0"/>
        <w:spacing w:line="360" w:lineRule="auto"/>
        <w:jc w:val="both"/>
        <w:rPr>
          <w:noProof/>
          <w:color w:val="000000"/>
          <w:lang w:val="en-US"/>
        </w:rPr>
      </w:pPr>
    </w:p>
    <w:p w:rsidR="00DC70E5" w:rsidRDefault="00DC70E5" w:rsidP="00F06BE8">
      <w:pPr>
        <w:autoSpaceDE w:val="0"/>
        <w:autoSpaceDN w:val="0"/>
        <w:adjustRightInd w:val="0"/>
        <w:spacing w:line="360" w:lineRule="auto"/>
        <w:jc w:val="both"/>
        <w:rPr>
          <w:noProof/>
          <w:color w:val="000000"/>
          <w:lang w:val="en-US"/>
        </w:rPr>
      </w:pPr>
      <w:r w:rsidRPr="003B3D2B">
        <w:rPr>
          <w:noProof/>
          <w:color w:val="000000"/>
          <w:u w:val="single"/>
          <w:lang w:val="en-US"/>
        </w:rPr>
        <w:t>Government Consumption.-</w:t>
      </w:r>
      <w:r>
        <w:rPr>
          <w:noProof/>
          <w:color w:val="000000"/>
          <w:lang w:val="en-US"/>
        </w:rPr>
        <w:t xml:space="preserve"> </w:t>
      </w:r>
      <w:r w:rsidR="00385974">
        <w:rPr>
          <w:noProof/>
          <w:color w:val="000000"/>
          <w:lang w:val="en-US"/>
        </w:rPr>
        <w:t>G</w:t>
      </w:r>
      <w:r w:rsidR="00385974" w:rsidRPr="00803A0B">
        <w:rPr>
          <w:noProof/>
          <w:color w:val="000000"/>
          <w:lang w:val="en-US"/>
        </w:rPr>
        <w:t>eneral governmen</w:t>
      </w:r>
      <w:r w:rsidR="009D3370">
        <w:rPr>
          <w:noProof/>
          <w:color w:val="000000"/>
          <w:lang w:val="en-US"/>
        </w:rPr>
        <w:t>t fin</w:t>
      </w:r>
      <w:r w:rsidR="00E06AE5">
        <w:rPr>
          <w:noProof/>
          <w:color w:val="000000"/>
          <w:lang w:val="en-US"/>
        </w:rPr>
        <w:t xml:space="preserve">al consumption expenditure/GDP, both variables </w:t>
      </w:r>
      <w:r w:rsidR="00A66BF6">
        <w:rPr>
          <w:noProof/>
          <w:color w:val="000000"/>
          <w:lang w:val="en-US"/>
        </w:rPr>
        <w:t xml:space="preserve">expressed </w:t>
      </w:r>
      <w:r w:rsidR="00E06AE5">
        <w:rPr>
          <w:noProof/>
          <w:color w:val="000000"/>
          <w:lang w:val="en-US"/>
        </w:rPr>
        <w:t xml:space="preserve">in current USD dollars. </w:t>
      </w:r>
    </w:p>
    <w:p w:rsidR="00DC70E5" w:rsidRDefault="00DC70E5" w:rsidP="00F06BE8">
      <w:pPr>
        <w:autoSpaceDE w:val="0"/>
        <w:autoSpaceDN w:val="0"/>
        <w:adjustRightInd w:val="0"/>
        <w:spacing w:line="360" w:lineRule="auto"/>
        <w:jc w:val="both"/>
        <w:rPr>
          <w:noProof/>
          <w:color w:val="000000"/>
          <w:lang w:val="en-US"/>
        </w:rPr>
      </w:pPr>
    </w:p>
    <w:p w:rsidR="00DC70E5" w:rsidRDefault="00DC70E5" w:rsidP="00F06BE8">
      <w:pPr>
        <w:autoSpaceDE w:val="0"/>
        <w:autoSpaceDN w:val="0"/>
        <w:adjustRightInd w:val="0"/>
        <w:spacing w:line="360" w:lineRule="auto"/>
        <w:jc w:val="both"/>
        <w:rPr>
          <w:noProof/>
          <w:color w:val="000000"/>
          <w:lang w:val="en-US"/>
        </w:rPr>
      </w:pPr>
      <w:r w:rsidRPr="003B3D2B">
        <w:rPr>
          <w:noProof/>
          <w:color w:val="000000"/>
          <w:u w:val="single"/>
          <w:lang w:val="en-US"/>
        </w:rPr>
        <w:t>Open</w:t>
      </w:r>
      <w:r w:rsidR="00A02F85" w:rsidRPr="003B3D2B">
        <w:rPr>
          <w:noProof/>
          <w:color w:val="000000"/>
          <w:u w:val="single"/>
          <w:lang w:val="en-US"/>
        </w:rPr>
        <w:t>n</w:t>
      </w:r>
      <w:r w:rsidRPr="003B3D2B">
        <w:rPr>
          <w:noProof/>
          <w:color w:val="000000"/>
          <w:u w:val="single"/>
          <w:lang w:val="en-US"/>
        </w:rPr>
        <w:t>ess.-</w:t>
      </w:r>
      <w:r>
        <w:rPr>
          <w:noProof/>
          <w:color w:val="000000"/>
          <w:lang w:val="en-US"/>
        </w:rPr>
        <w:t xml:space="preserve"> </w:t>
      </w:r>
      <w:r w:rsidR="00470DBB">
        <w:rPr>
          <w:noProof/>
          <w:color w:val="000000"/>
          <w:lang w:val="en-US"/>
        </w:rPr>
        <w:t>To</w:t>
      </w:r>
      <w:r w:rsidR="00C52DAC">
        <w:rPr>
          <w:noProof/>
          <w:color w:val="000000"/>
          <w:lang w:val="en-US"/>
        </w:rPr>
        <w:t xml:space="preserve"> measure the level of foreign trade of the countries, t</w:t>
      </w:r>
      <w:r w:rsidR="00A02F85">
        <w:rPr>
          <w:noProof/>
          <w:color w:val="000000"/>
          <w:lang w:val="en-US"/>
        </w:rPr>
        <w:t xml:space="preserve">he </w:t>
      </w:r>
      <w:r w:rsidR="00A509B1">
        <w:t>McKinnon’s Openness P</w:t>
      </w:r>
      <w:r w:rsidR="00A02F85">
        <w:t xml:space="preserve">arameter </w:t>
      </w:r>
      <w:r w:rsidR="009873AC" w:rsidRPr="009873AC">
        <w:rPr>
          <w:noProof/>
          <w:lang w:val="en-US"/>
        </w:rPr>
        <w:t>(McKinnon, 1963)</w:t>
      </w:r>
      <w:r w:rsidR="009873AC">
        <w:rPr>
          <w:noProof/>
          <w:lang w:val="en-US"/>
        </w:rPr>
        <w:t xml:space="preserve"> </w:t>
      </w:r>
      <w:r w:rsidR="000A5DD5">
        <w:t>is</w:t>
      </w:r>
      <w:r w:rsidR="00A02F85">
        <w:t xml:space="preserve"> </w:t>
      </w:r>
      <w:r w:rsidR="000A5DD5">
        <w:t>including</w:t>
      </w:r>
      <w:r w:rsidR="00C52DAC">
        <w:t>: (total exports</w:t>
      </w:r>
      <w:r w:rsidR="00A666AE">
        <w:t xml:space="preserve"> </w:t>
      </w:r>
      <w:r w:rsidR="00C52DAC">
        <w:t>+</w:t>
      </w:r>
      <w:r w:rsidR="00A666AE">
        <w:t xml:space="preserve"> </w:t>
      </w:r>
      <w:r w:rsidR="00C52DAC">
        <w:t xml:space="preserve">total imports)/GDP. </w:t>
      </w:r>
      <w:r w:rsidR="00AF3E76">
        <w:t>The three variables are measure</w:t>
      </w:r>
      <w:r w:rsidR="00470DBB">
        <w:t>d</w:t>
      </w:r>
      <w:r w:rsidR="00AF3E76">
        <w:t xml:space="preserve"> in current USD dollars.</w:t>
      </w:r>
      <w:r w:rsidR="006172DF">
        <w:t xml:space="preserve"> </w:t>
      </w:r>
    </w:p>
    <w:p w:rsidR="00DC70E5" w:rsidRDefault="00DC70E5" w:rsidP="00F06BE8">
      <w:pPr>
        <w:autoSpaceDE w:val="0"/>
        <w:autoSpaceDN w:val="0"/>
        <w:adjustRightInd w:val="0"/>
        <w:spacing w:line="360" w:lineRule="auto"/>
        <w:jc w:val="both"/>
        <w:rPr>
          <w:noProof/>
          <w:color w:val="000000"/>
          <w:lang w:val="en-US"/>
        </w:rPr>
      </w:pPr>
    </w:p>
    <w:p w:rsidR="00DC70E5" w:rsidRPr="00A15BB5" w:rsidRDefault="00DC70E5" w:rsidP="00F06BE8">
      <w:pPr>
        <w:autoSpaceDE w:val="0"/>
        <w:autoSpaceDN w:val="0"/>
        <w:adjustRightInd w:val="0"/>
        <w:spacing w:line="360" w:lineRule="auto"/>
        <w:jc w:val="both"/>
        <w:rPr>
          <w:rFonts w:eastAsiaTheme="minorHAnsi"/>
          <w:lang w:val="en-US"/>
        </w:rPr>
      </w:pPr>
      <w:r w:rsidRPr="003B3D2B">
        <w:rPr>
          <w:noProof/>
          <w:color w:val="000000"/>
          <w:u w:val="single"/>
          <w:lang w:val="en-US"/>
        </w:rPr>
        <w:t>Terms of Trade.-</w:t>
      </w:r>
      <w:r w:rsidR="00A15BB5">
        <w:rPr>
          <w:noProof/>
          <w:color w:val="000000"/>
          <w:lang w:val="en-US"/>
        </w:rPr>
        <w:t xml:space="preserve"> </w:t>
      </w:r>
      <w:r w:rsidR="000D17AF" w:rsidRPr="00270DB3">
        <w:rPr>
          <w:rFonts w:eastAsiaTheme="minorHAnsi"/>
          <w:lang w:val="en-US"/>
        </w:rPr>
        <w:t xml:space="preserve">This </w:t>
      </w:r>
      <w:r w:rsidR="00031513">
        <w:rPr>
          <w:rFonts w:eastAsiaTheme="minorHAnsi"/>
          <w:lang w:val="en-US"/>
        </w:rPr>
        <w:t>variable</w:t>
      </w:r>
      <w:r w:rsidR="000D17AF" w:rsidRPr="00270DB3">
        <w:rPr>
          <w:rFonts w:eastAsiaTheme="minorHAnsi"/>
          <w:lang w:val="en-US"/>
        </w:rPr>
        <w:t xml:space="preserve"> is measure</w:t>
      </w:r>
      <w:r w:rsidR="00470DBB">
        <w:rPr>
          <w:rFonts w:eastAsiaTheme="minorHAnsi"/>
          <w:lang w:val="en-US"/>
        </w:rPr>
        <w:t>d</w:t>
      </w:r>
      <w:r w:rsidR="000D17AF" w:rsidRPr="00270DB3">
        <w:rPr>
          <w:rFonts w:eastAsiaTheme="minorHAnsi"/>
          <w:lang w:val="en-US"/>
        </w:rPr>
        <w:t xml:space="preserve"> as </w:t>
      </w:r>
      <w:r w:rsidR="00470DBB">
        <w:rPr>
          <w:noProof/>
          <w:color w:val="000000"/>
          <w:lang w:val="en-US"/>
        </w:rPr>
        <w:t>the Export Value I</w:t>
      </w:r>
      <w:r w:rsidR="0045099C">
        <w:rPr>
          <w:noProof/>
          <w:color w:val="000000"/>
          <w:lang w:val="en-US"/>
        </w:rPr>
        <w:t>ndex</w:t>
      </w:r>
      <w:r w:rsidR="0081779C">
        <w:rPr>
          <w:rStyle w:val="FootnoteReference"/>
          <w:noProof/>
          <w:color w:val="000000"/>
          <w:lang w:val="en-US"/>
        </w:rPr>
        <w:footnoteReference w:id="10"/>
      </w:r>
      <w:r w:rsidR="00470DBB">
        <w:rPr>
          <w:noProof/>
          <w:color w:val="000000"/>
          <w:lang w:val="en-US"/>
        </w:rPr>
        <w:t>/Import Value I</w:t>
      </w:r>
      <w:r w:rsidR="0045099C">
        <w:rPr>
          <w:noProof/>
          <w:color w:val="000000"/>
          <w:lang w:val="en-US"/>
        </w:rPr>
        <w:t>ndex</w:t>
      </w:r>
      <w:r w:rsidR="000D17AF" w:rsidRPr="00270DB3">
        <w:rPr>
          <w:noProof/>
          <w:color w:val="000000"/>
          <w:lang w:val="en-US"/>
        </w:rPr>
        <w:t xml:space="preserve"> X 100</w:t>
      </w:r>
      <w:r w:rsidR="005A5F45">
        <w:rPr>
          <w:noProof/>
          <w:color w:val="000000"/>
          <w:lang w:val="en-US"/>
        </w:rPr>
        <w:t>.</w:t>
      </w:r>
      <w:r w:rsidR="00984127">
        <w:rPr>
          <w:noProof/>
          <w:color w:val="000000"/>
          <w:lang w:val="en-US"/>
        </w:rPr>
        <w:t xml:space="preserve"> If the result is above 100, terms of trade of the country have improv</w:t>
      </w:r>
      <w:r w:rsidR="00E44D40">
        <w:rPr>
          <w:noProof/>
          <w:color w:val="000000"/>
          <w:lang w:val="en-US"/>
        </w:rPr>
        <w:t>e</w:t>
      </w:r>
      <w:r w:rsidR="00470DBB">
        <w:rPr>
          <w:noProof/>
          <w:color w:val="000000"/>
          <w:lang w:val="en-US"/>
        </w:rPr>
        <w:t xml:space="preserve">d; </w:t>
      </w:r>
      <w:r w:rsidR="00984127">
        <w:rPr>
          <w:noProof/>
          <w:color w:val="000000"/>
          <w:lang w:val="en-US"/>
        </w:rPr>
        <w:t xml:space="preserve">meaning that for each unit of export sold, </w:t>
      </w:r>
      <w:r w:rsidR="00470DBB">
        <w:rPr>
          <w:noProof/>
          <w:color w:val="000000"/>
          <w:lang w:val="en-US"/>
        </w:rPr>
        <w:t>it can buy more units of import</w:t>
      </w:r>
      <w:r w:rsidR="00984127">
        <w:rPr>
          <w:noProof/>
          <w:color w:val="000000"/>
          <w:lang w:val="en-US"/>
        </w:rPr>
        <w:t xml:space="preserve">. </w:t>
      </w:r>
      <w:r w:rsidR="00470DBB">
        <w:rPr>
          <w:noProof/>
          <w:color w:val="000000"/>
          <w:lang w:val="en-US"/>
        </w:rPr>
        <w:t>An improvement means a r</w:t>
      </w:r>
      <w:r w:rsidR="00B1268D">
        <w:rPr>
          <w:noProof/>
          <w:color w:val="000000"/>
          <w:lang w:val="en-US"/>
        </w:rPr>
        <w:t>ise in a country´s real income level, measured as the purchasing power of its exports in world markets (</w:t>
      </w:r>
      <w:r w:rsidR="003D58DC">
        <w:rPr>
          <w:noProof/>
          <w:color w:val="000000"/>
          <w:lang w:val="en-US"/>
        </w:rPr>
        <w:t>Reinhart and</w:t>
      </w:r>
      <w:r w:rsidR="00B1268D" w:rsidRPr="00B1268D">
        <w:rPr>
          <w:noProof/>
          <w:color w:val="000000"/>
          <w:lang w:val="en-US"/>
        </w:rPr>
        <w:t xml:space="preserve"> Ostry, 1992)</w:t>
      </w:r>
      <w:r w:rsidR="00B1268D">
        <w:rPr>
          <w:noProof/>
          <w:color w:val="000000"/>
          <w:lang w:val="en-US"/>
        </w:rPr>
        <w:t xml:space="preserve">. </w:t>
      </w:r>
      <w:r w:rsidR="0025237C">
        <w:rPr>
          <w:noProof/>
          <w:color w:val="000000"/>
          <w:lang w:val="en-US"/>
        </w:rPr>
        <w:t>Moreover</w:t>
      </w:r>
      <w:r w:rsidR="00984127">
        <w:rPr>
          <w:noProof/>
          <w:color w:val="000000"/>
          <w:lang w:val="en-US"/>
        </w:rPr>
        <w:t xml:space="preserve">, if it is below 100, </w:t>
      </w:r>
      <w:r w:rsidR="00E44D40">
        <w:rPr>
          <w:noProof/>
          <w:color w:val="000000"/>
          <w:lang w:val="en-US"/>
        </w:rPr>
        <w:t xml:space="preserve">they </w:t>
      </w:r>
      <w:r w:rsidR="00984127">
        <w:rPr>
          <w:noProof/>
          <w:color w:val="000000"/>
          <w:lang w:val="en-US"/>
        </w:rPr>
        <w:t xml:space="preserve">are </w:t>
      </w:r>
      <w:r w:rsidR="0072232B">
        <w:rPr>
          <w:noProof/>
          <w:color w:val="000000"/>
          <w:lang w:val="en-US"/>
        </w:rPr>
        <w:t>getting worse</w:t>
      </w:r>
      <w:r w:rsidR="00470DBB">
        <w:rPr>
          <w:noProof/>
          <w:color w:val="000000"/>
          <w:lang w:val="en-US"/>
        </w:rPr>
        <w:t>,</w:t>
      </w:r>
      <w:r w:rsidR="0072232B">
        <w:rPr>
          <w:noProof/>
          <w:color w:val="000000"/>
          <w:lang w:val="en-US"/>
        </w:rPr>
        <w:t xml:space="preserve"> an</w:t>
      </w:r>
      <w:r w:rsidR="00470DBB">
        <w:rPr>
          <w:noProof/>
          <w:color w:val="000000"/>
          <w:lang w:val="en-US"/>
        </w:rPr>
        <w:t>d the country should experience</w:t>
      </w:r>
      <w:r w:rsidR="0072232B">
        <w:rPr>
          <w:noProof/>
          <w:color w:val="000000"/>
          <w:lang w:val="en-US"/>
        </w:rPr>
        <w:t xml:space="preserve"> a decrease in real income. </w:t>
      </w:r>
    </w:p>
    <w:p w:rsidR="00B21CAE" w:rsidRDefault="00B21CAE" w:rsidP="00F06BE8">
      <w:pPr>
        <w:autoSpaceDE w:val="0"/>
        <w:autoSpaceDN w:val="0"/>
        <w:adjustRightInd w:val="0"/>
        <w:spacing w:line="360" w:lineRule="auto"/>
        <w:jc w:val="both"/>
        <w:rPr>
          <w:noProof/>
          <w:color w:val="000000"/>
          <w:lang w:val="en-US"/>
        </w:rPr>
      </w:pPr>
    </w:p>
    <w:p w:rsidR="00B21CAE" w:rsidRPr="00B21CAE" w:rsidRDefault="00B21CAE" w:rsidP="00F06BE8">
      <w:pPr>
        <w:autoSpaceDE w:val="0"/>
        <w:autoSpaceDN w:val="0"/>
        <w:adjustRightInd w:val="0"/>
        <w:spacing w:line="360" w:lineRule="auto"/>
        <w:jc w:val="both"/>
        <w:rPr>
          <w:noProof/>
          <w:lang w:val="en-US"/>
        </w:rPr>
      </w:pPr>
      <w:r>
        <w:rPr>
          <w:noProof/>
          <w:color w:val="000000"/>
          <w:lang w:val="en-US"/>
        </w:rPr>
        <w:t xml:space="preserve">It is important to clarify that I decide to use terms of trade as </w:t>
      </w:r>
      <w:r>
        <w:rPr>
          <w:noProof/>
          <w:lang w:val="en-US"/>
        </w:rPr>
        <w:t>one of the variable source</w:t>
      </w:r>
      <w:r w:rsidR="00470DBB">
        <w:rPr>
          <w:noProof/>
          <w:lang w:val="en-US"/>
        </w:rPr>
        <w:t>s</w:t>
      </w:r>
      <w:r>
        <w:rPr>
          <w:noProof/>
          <w:lang w:val="en-US"/>
        </w:rPr>
        <w:t xml:space="preserve"> of shocks, since according to Backus and Crucini</w:t>
      </w:r>
      <w:r w:rsidRPr="00CA1C19">
        <w:rPr>
          <w:noProof/>
          <w:lang w:val="en-US"/>
        </w:rPr>
        <w:t xml:space="preserve"> </w:t>
      </w:r>
      <w:r>
        <w:rPr>
          <w:noProof/>
          <w:lang w:val="en-US"/>
        </w:rPr>
        <w:t>(</w:t>
      </w:r>
      <w:r w:rsidRPr="00CA1C19">
        <w:rPr>
          <w:noProof/>
          <w:lang w:val="en-US"/>
        </w:rPr>
        <w:t>1998)</w:t>
      </w:r>
      <w:r>
        <w:rPr>
          <w:noProof/>
          <w:lang w:val="en-US"/>
        </w:rPr>
        <w:t>, “large part of the variabili</w:t>
      </w:r>
      <w:r w:rsidR="008C71FE">
        <w:rPr>
          <w:noProof/>
          <w:lang w:val="en-US"/>
        </w:rPr>
        <w:t>t</w:t>
      </w:r>
      <w:r>
        <w:rPr>
          <w:noProof/>
          <w:lang w:val="en-US"/>
        </w:rPr>
        <w:t>y of terms of trade is associated with extreme movements in oil prices</w:t>
      </w:r>
      <w:r w:rsidR="00DF2F00">
        <w:rPr>
          <w:noProof/>
          <w:lang w:val="en-US"/>
        </w:rPr>
        <w:t>.”</w:t>
      </w:r>
      <w:r>
        <w:rPr>
          <w:noProof/>
          <w:lang w:val="en-US"/>
        </w:rPr>
        <w:t xml:space="preserve"> </w:t>
      </w:r>
      <w:r w:rsidR="00470DBB">
        <w:rPr>
          <w:noProof/>
          <w:lang w:val="en-US"/>
        </w:rPr>
        <w:t>The o</w:t>
      </w:r>
      <w:r>
        <w:rPr>
          <w:noProof/>
          <w:lang w:val="en-US"/>
        </w:rPr>
        <w:t>il market is by far the biggest and the most relevant commodity market worldwide. Its price volatility not only affect the disposable income of oil export countries, it</w:t>
      </w:r>
      <w:r w:rsidR="00301C71">
        <w:rPr>
          <w:noProof/>
          <w:lang w:val="en-US"/>
        </w:rPr>
        <w:t xml:space="preserve"> also</w:t>
      </w:r>
      <w:r>
        <w:rPr>
          <w:noProof/>
          <w:lang w:val="en-US"/>
        </w:rPr>
        <w:t xml:space="preserve"> has the power to affect different sectors of the economy worldwide. </w:t>
      </w:r>
      <w:r w:rsidR="00301C71">
        <w:rPr>
          <w:noProof/>
          <w:lang w:val="en-US"/>
        </w:rPr>
        <w:t>The latter</w:t>
      </w:r>
      <w:r>
        <w:rPr>
          <w:noProof/>
          <w:lang w:val="en-US"/>
        </w:rPr>
        <w:t xml:space="preserve"> due to its substitutabilit</w:t>
      </w:r>
      <w:r w:rsidR="000D36EE">
        <w:rPr>
          <w:noProof/>
          <w:lang w:val="en-US"/>
        </w:rPr>
        <w:t>y properties -increase demand for</w:t>
      </w:r>
      <w:r>
        <w:rPr>
          <w:noProof/>
          <w:lang w:val="en-US"/>
        </w:rPr>
        <w:t xml:space="preserve"> other energy commodities, for example-, or since it is used as an input for the production of many other commodities. A very important propagation c</w:t>
      </w:r>
      <w:r w:rsidR="000D36EE">
        <w:rPr>
          <w:noProof/>
          <w:lang w:val="en-US"/>
        </w:rPr>
        <w:t>hannel for its price variations</w:t>
      </w:r>
      <w:r>
        <w:rPr>
          <w:noProof/>
          <w:lang w:val="en-US"/>
        </w:rPr>
        <w:t xml:space="preserve"> is that it is used for most of the transportation activities </w:t>
      </w:r>
      <w:r w:rsidRPr="000F264A">
        <w:rPr>
          <w:noProof/>
          <w:lang w:val="en-US"/>
        </w:rPr>
        <w:t xml:space="preserve">(Coudert, </w:t>
      </w:r>
      <w:r w:rsidRPr="00803A0B">
        <w:rPr>
          <w:i/>
          <w:noProof/>
          <w:color w:val="000000"/>
          <w:lang w:val="en-US"/>
        </w:rPr>
        <w:t>et al</w:t>
      </w:r>
      <w:r w:rsidR="000D36EE">
        <w:rPr>
          <w:i/>
          <w:noProof/>
          <w:color w:val="000000"/>
          <w:lang w:val="en-US"/>
        </w:rPr>
        <w:t>.</w:t>
      </w:r>
      <w:r w:rsidRPr="000F264A">
        <w:rPr>
          <w:noProof/>
          <w:lang w:val="en-US"/>
        </w:rPr>
        <w:t xml:space="preserve"> 2013)</w:t>
      </w:r>
      <w:r>
        <w:rPr>
          <w:noProof/>
          <w:lang w:val="en-US"/>
        </w:rPr>
        <w:t xml:space="preserve">. </w:t>
      </w:r>
      <w:r w:rsidRPr="00F8477F">
        <w:rPr>
          <w:lang w:val="en-US"/>
        </w:rPr>
        <w:t>Nevertheless</w:t>
      </w:r>
      <w:r>
        <w:rPr>
          <w:noProof/>
          <w:lang w:val="en-US"/>
        </w:rPr>
        <w:t>, the magnitude</w:t>
      </w:r>
      <w:r w:rsidR="008E6452">
        <w:rPr>
          <w:noProof/>
          <w:lang w:val="en-US"/>
        </w:rPr>
        <w:t xml:space="preserve"> of </w:t>
      </w:r>
      <w:r w:rsidRPr="000F264A">
        <w:rPr>
          <w:noProof/>
          <w:lang w:val="en-US"/>
        </w:rPr>
        <w:t xml:space="preserve">impact in terms of lower economic growth in each country is what </w:t>
      </w:r>
      <w:r w:rsidR="000B68D0">
        <w:rPr>
          <w:noProof/>
          <w:lang w:val="en-US"/>
        </w:rPr>
        <w:t>I want</w:t>
      </w:r>
      <w:r>
        <w:rPr>
          <w:noProof/>
          <w:lang w:val="en-US"/>
        </w:rPr>
        <w:t xml:space="preserve"> to capture through t</w:t>
      </w:r>
      <w:r w:rsidR="00A95B1F">
        <w:rPr>
          <w:noProof/>
          <w:lang w:val="en-US"/>
        </w:rPr>
        <w:t xml:space="preserve">he terms of trade variable. </w:t>
      </w:r>
    </w:p>
    <w:p w:rsidR="00A95B1F" w:rsidRDefault="00A95B1F" w:rsidP="00F06BE8">
      <w:pPr>
        <w:autoSpaceDE w:val="0"/>
        <w:autoSpaceDN w:val="0"/>
        <w:adjustRightInd w:val="0"/>
        <w:spacing w:line="360" w:lineRule="auto"/>
        <w:jc w:val="both"/>
        <w:rPr>
          <w:noProof/>
          <w:color w:val="000000"/>
          <w:lang w:val="en-US"/>
        </w:rPr>
      </w:pPr>
    </w:p>
    <w:p w:rsidR="00DC70E5" w:rsidRPr="00AD04B4" w:rsidRDefault="00DC70E5" w:rsidP="00F06BE8">
      <w:pPr>
        <w:autoSpaceDE w:val="0"/>
        <w:autoSpaceDN w:val="0"/>
        <w:adjustRightInd w:val="0"/>
        <w:spacing w:line="360" w:lineRule="auto"/>
        <w:jc w:val="both"/>
        <w:rPr>
          <w:noProof/>
          <w:color w:val="000000"/>
          <w:u w:val="single"/>
          <w:lang w:val="en-US"/>
        </w:rPr>
      </w:pPr>
      <w:r w:rsidRPr="00AD04B4">
        <w:rPr>
          <w:noProof/>
          <w:color w:val="000000"/>
          <w:u w:val="single"/>
          <w:lang w:val="en-US"/>
        </w:rPr>
        <w:t>Personal Remittances.-</w:t>
      </w:r>
      <w:r w:rsidRPr="00BC2051">
        <w:rPr>
          <w:noProof/>
          <w:color w:val="000000"/>
          <w:lang w:val="en-US"/>
        </w:rPr>
        <w:t xml:space="preserve"> </w:t>
      </w:r>
      <w:r w:rsidR="00B069E8">
        <w:rPr>
          <w:noProof/>
          <w:color w:val="000000"/>
          <w:lang w:val="en-US"/>
        </w:rPr>
        <w:t>Personal remittances, receiv</w:t>
      </w:r>
      <w:r w:rsidR="00BC2051" w:rsidRPr="00BC2051">
        <w:rPr>
          <w:noProof/>
          <w:color w:val="000000"/>
          <w:lang w:val="en-US"/>
        </w:rPr>
        <w:t>ed/GDP</w:t>
      </w:r>
      <w:r w:rsidR="007A1AB3">
        <w:rPr>
          <w:noProof/>
          <w:color w:val="000000"/>
          <w:lang w:val="en-US"/>
        </w:rPr>
        <w:t>,</w:t>
      </w:r>
      <w:r w:rsidR="007A1AB3" w:rsidRPr="007A1AB3">
        <w:rPr>
          <w:noProof/>
          <w:color w:val="000000"/>
          <w:lang w:val="en-US"/>
        </w:rPr>
        <w:t xml:space="preserve"> </w:t>
      </w:r>
      <w:r w:rsidR="007A1AB3">
        <w:rPr>
          <w:noProof/>
          <w:color w:val="000000"/>
          <w:lang w:val="en-US"/>
        </w:rPr>
        <w:t>both variables</w:t>
      </w:r>
      <w:r w:rsidR="00A66BF6">
        <w:rPr>
          <w:noProof/>
          <w:color w:val="000000"/>
          <w:lang w:val="en-US"/>
        </w:rPr>
        <w:t xml:space="preserve"> expressed</w:t>
      </w:r>
      <w:r w:rsidR="007A1AB3">
        <w:rPr>
          <w:noProof/>
          <w:color w:val="000000"/>
          <w:lang w:val="en-US"/>
        </w:rPr>
        <w:t xml:space="preserve"> in current USD dollars.  </w:t>
      </w:r>
    </w:p>
    <w:p w:rsidR="00153AEF" w:rsidRDefault="00153AEF" w:rsidP="00F06BE8">
      <w:pPr>
        <w:autoSpaceDE w:val="0"/>
        <w:autoSpaceDN w:val="0"/>
        <w:adjustRightInd w:val="0"/>
        <w:spacing w:line="360" w:lineRule="auto"/>
        <w:jc w:val="both"/>
        <w:rPr>
          <w:noProof/>
          <w:color w:val="000000"/>
          <w:lang w:val="en-US"/>
        </w:rPr>
      </w:pPr>
    </w:p>
    <w:p w:rsidR="00A22CFB" w:rsidRDefault="00E65E24" w:rsidP="00F06BE8">
      <w:pPr>
        <w:autoSpaceDE w:val="0"/>
        <w:autoSpaceDN w:val="0"/>
        <w:adjustRightInd w:val="0"/>
        <w:spacing w:line="360" w:lineRule="auto"/>
        <w:jc w:val="both"/>
        <w:rPr>
          <w:color w:val="000000"/>
          <w:lang w:val="en-US"/>
        </w:rPr>
      </w:pPr>
      <w:r>
        <w:rPr>
          <w:color w:val="000000"/>
          <w:lang w:val="en-US"/>
        </w:rPr>
        <w:t xml:space="preserve">The main interest of this </w:t>
      </w:r>
      <w:r w:rsidR="000D36EE">
        <w:rPr>
          <w:color w:val="000000"/>
          <w:lang w:val="en-US"/>
        </w:rPr>
        <w:t>thesis</w:t>
      </w:r>
      <w:r>
        <w:rPr>
          <w:color w:val="000000"/>
          <w:lang w:val="en-US"/>
        </w:rPr>
        <w:t xml:space="preserve"> is the coefficients of the terms of trade and personal remittances</w:t>
      </w:r>
      <w:r w:rsidR="00BE66F7">
        <w:rPr>
          <w:color w:val="000000"/>
          <w:lang w:val="en-US"/>
        </w:rPr>
        <w:t>, product of the regression</w:t>
      </w:r>
      <w:r w:rsidR="000E3AD3">
        <w:rPr>
          <w:color w:val="000000"/>
          <w:lang w:val="en-US"/>
        </w:rPr>
        <w:t>´s</w:t>
      </w:r>
      <w:r w:rsidR="00BE66F7">
        <w:rPr>
          <w:color w:val="000000"/>
          <w:lang w:val="en-US"/>
        </w:rPr>
        <w:t xml:space="preserve"> result of equation #2</w:t>
      </w:r>
      <w:r>
        <w:rPr>
          <w:color w:val="000000"/>
          <w:lang w:val="en-US"/>
        </w:rPr>
        <w:t xml:space="preserve">. </w:t>
      </w:r>
      <w:r w:rsidR="00010A5C">
        <w:rPr>
          <w:color w:val="000000"/>
          <w:lang w:val="en-US"/>
        </w:rPr>
        <w:t>In the case of the first one, I expect</w:t>
      </w:r>
      <w:r>
        <w:rPr>
          <w:color w:val="000000"/>
          <w:lang w:val="en-US"/>
        </w:rPr>
        <w:t xml:space="preserve"> the coefficient to be positive: this means that </w:t>
      </w:r>
      <w:r w:rsidR="000772D1">
        <w:rPr>
          <w:color w:val="000000"/>
          <w:lang w:val="en-US"/>
        </w:rPr>
        <w:t>a positive term</w:t>
      </w:r>
      <w:r w:rsidR="000D36EE">
        <w:rPr>
          <w:color w:val="000000"/>
          <w:lang w:val="en-US"/>
        </w:rPr>
        <w:t xml:space="preserve"> of trade shock –an </w:t>
      </w:r>
      <w:r>
        <w:rPr>
          <w:color w:val="000000"/>
          <w:lang w:val="en-US"/>
        </w:rPr>
        <w:t>increase of price exports relative to imports</w:t>
      </w:r>
      <w:r w:rsidR="000D36EE">
        <w:rPr>
          <w:color w:val="000000"/>
          <w:lang w:val="en-US"/>
        </w:rPr>
        <w:t>-</w:t>
      </w:r>
      <w:r w:rsidR="000772D1">
        <w:rPr>
          <w:color w:val="000000"/>
          <w:lang w:val="en-US"/>
        </w:rPr>
        <w:t xml:space="preserve"> will have a positive impact on the GDP per capita.</w:t>
      </w:r>
      <w:r w:rsidR="00A22CFB">
        <w:rPr>
          <w:color w:val="000000"/>
          <w:lang w:val="en-US"/>
        </w:rPr>
        <w:t xml:space="preserve"> In the case of negative shock, the impact will be negative as well. </w:t>
      </w:r>
    </w:p>
    <w:p w:rsidR="00A22CFB" w:rsidRDefault="00A22CFB" w:rsidP="00F06BE8">
      <w:pPr>
        <w:autoSpaceDE w:val="0"/>
        <w:autoSpaceDN w:val="0"/>
        <w:adjustRightInd w:val="0"/>
        <w:spacing w:line="360" w:lineRule="auto"/>
        <w:jc w:val="both"/>
        <w:rPr>
          <w:color w:val="000000"/>
          <w:lang w:val="en-US"/>
        </w:rPr>
      </w:pPr>
    </w:p>
    <w:p w:rsidR="00B70C15" w:rsidRPr="004A67E8" w:rsidRDefault="00BE66F7" w:rsidP="00F06BE8">
      <w:pPr>
        <w:autoSpaceDE w:val="0"/>
        <w:autoSpaceDN w:val="0"/>
        <w:adjustRightInd w:val="0"/>
        <w:spacing w:line="360" w:lineRule="auto"/>
        <w:jc w:val="both"/>
        <w:rPr>
          <w:noProof/>
          <w:color w:val="000000"/>
          <w:lang w:val="en-US"/>
        </w:rPr>
      </w:pPr>
      <w:r>
        <w:rPr>
          <w:color w:val="000000"/>
          <w:lang w:val="en-US"/>
        </w:rPr>
        <w:t xml:space="preserve">Nevertheless, in the case of the personal remittances, </w:t>
      </w:r>
      <w:r w:rsidR="000E7541">
        <w:rPr>
          <w:color w:val="000000"/>
          <w:lang w:val="en-US"/>
        </w:rPr>
        <w:t>the coeffic</w:t>
      </w:r>
      <w:r w:rsidR="005B0A4C">
        <w:rPr>
          <w:color w:val="000000"/>
          <w:lang w:val="en-US"/>
        </w:rPr>
        <w:t>ient could be positive,</w:t>
      </w:r>
      <w:r w:rsidR="000E7541">
        <w:rPr>
          <w:color w:val="000000"/>
          <w:lang w:val="en-US"/>
        </w:rPr>
        <w:t xml:space="preserve"> negative</w:t>
      </w:r>
      <w:r w:rsidR="005B0A4C">
        <w:rPr>
          <w:color w:val="000000"/>
          <w:lang w:val="en-US"/>
        </w:rPr>
        <w:t xml:space="preserve"> or even not significant</w:t>
      </w:r>
      <w:r w:rsidR="000E7541">
        <w:rPr>
          <w:color w:val="000000"/>
          <w:lang w:val="en-US"/>
        </w:rPr>
        <w:t xml:space="preserve">. </w:t>
      </w:r>
      <w:r w:rsidR="004176FE">
        <w:rPr>
          <w:color w:val="000000"/>
          <w:lang w:val="en-US"/>
        </w:rPr>
        <w:t>I</w:t>
      </w:r>
      <w:r w:rsidR="0016557C">
        <w:rPr>
          <w:color w:val="000000"/>
          <w:lang w:val="en-US"/>
        </w:rPr>
        <w:t xml:space="preserve"> assume t</w:t>
      </w:r>
      <w:r w:rsidR="00407A86">
        <w:rPr>
          <w:color w:val="000000"/>
          <w:lang w:val="en-US"/>
        </w:rPr>
        <w:t xml:space="preserve">his </w:t>
      </w:r>
      <w:r w:rsidR="007D07D5">
        <w:rPr>
          <w:color w:val="000000"/>
          <w:lang w:val="en-US"/>
        </w:rPr>
        <w:t>since</w:t>
      </w:r>
      <w:r w:rsidR="00550FE5">
        <w:rPr>
          <w:color w:val="000000"/>
          <w:lang w:val="en-US"/>
        </w:rPr>
        <w:t xml:space="preserve"> there is still a debate </w:t>
      </w:r>
      <w:r w:rsidR="0016557C">
        <w:rPr>
          <w:color w:val="000000"/>
          <w:lang w:val="en-US"/>
        </w:rPr>
        <w:t>about its impact on economic growth in the current literature</w:t>
      </w:r>
      <w:r w:rsidR="001A0244">
        <w:rPr>
          <w:color w:val="000000"/>
          <w:lang w:val="en-US"/>
        </w:rPr>
        <w:t xml:space="preserve"> (theoretical an</w:t>
      </w:r>
      <w:r w:rsidR="00550FE5">
        <w:rPr>
          <w:color w:val="000000"/>
          <w:lang w:val="en-US"/>
        </w:rPr>
        <w:t>d</w:t>
      </w:r>
      <w:r w:rsidR="001A0244">
        <w:rPr>
          <w:color w:val="000000"/>
          <w:lang w:val="en-US"/>
        </w:rPr>
        <w:t xml:space="preserve"> empirical investigations)</w:t>
      </w:r>
      <w:r w:rsidR="0016557C">
        <w:rPr>
          <w:color w:val="000000"/>
          <w:lang w:val="en-US"/>
        </w:rPr>
        <w:t xml:space="preserve">. According to </w:t>
      </w:r>
      <w:r w:rsidR="00166863" w:rsidRPr="00B225B8">
        <w:rPr>
          <w:noProof/>
          <w:color w:val="000000"/>
          <w:lang w:val="en-US"/>
        </w:rPr>
        <w:t xml:space="preserve">Catrinescu, </w:t>
      </w:r>
      <w:r w:rsidR="00166863" w:rsidRPr="00803A0B">
        <w:rPr>
          <w:i/>
          <w:noProof/>
          <w:color w:val="000000"/>
          <w:lang w:val="en-US"/>
        </w:rPr>
        <w:t>et al.</w:t>
      </w:r>
      <w:r w:rsidR="00166863">
        <w:rPr>
          <w:noProof/>
          <w:color w:val="000000"/>
          <w:lang w:val="en-US"/>
        </w:rPr>
        <w:t xml:space="preserve"> </w:t>
      </w:r>
      <w:r w:rsidR="00166863" w:rsidRPr="00B225B8">
        <w:rPr>
          <w:noProof/>
          <w:color w:val="000000"/>
          <w:lang w:val="en-US"/>
        </w:rPr>
        <w:t xml:space="preserve">(2006), </w:t>
      </w:r>
      <w:r w:rsidR="00B225B8" w:rsidRPr="00B225B8">
        <w:rPr>
          <w:noProof/>
          <w:color w:val="000000"/>
          <w:lang w:val="en-US"/>
        </w:rPr>
        <w:t xml:space="preserve">in some countries remittances have increased </w:t>
      </w:r>
      <w:r w:rsidR="00B225B8">
        <w:rPr>
          <w:noProof/>
          <w:color w:val="000000"/>
          <w:lang w:val="en-US"/>
        </w:rPr>
        <w:t xml:space="preserve">national disposable income, alleviated poverty and provided capital to households. </w:t>
      </w:r>
      <w:r w:rsidR="00C72164">
        <w:rPr>
          <w:noProof/>
          <w:color w:val="000000"/>
          <w:lang w:val="en-US"/>
        </w:rPr>
        <w:t xml:space="preserve">Despite their findings of a positive relationship between remittances and growth, the authors state that </w:t>
      </w:r>
      <w:r w:rsidR="00693D8F">
        <w:rPr>
          <w:noProof/>
          <w:color w:val="000000"/>
          <w:lang w:val="en-US"/>
        </w:rPr>
        <w:t xml:space="preserve">there is also evidence that it has been harmful </w:t>
      </w:r>
      <w:r w:rsidR="007D07D5">
        <w:rPr>
          <w:noProof/>
          <w:color w:val="000000"/>
          <w:lang w:val="en-US"/>
        </w:rPr>
        <w:t>to</w:t>
      </w:r>
      <w:r w:rsidR="00693D8F">
        <w:rPr>
          <w:noProof/>
          <w:color w:val="000000"/>
          <w:lang w:val="en-US"/>
        </w:rPr>
        <w:t xml:space="preserve"> economic growth, especially</w:t>
      </w:r>
      <w:r w:rsidR="009B06C7">
        <w:rPr>
          <w:noProof/>
          <w:color w:val="000000"/>
          <w:lang w:val="en-US"/>
        </w:rPr>
        <w:t xml:space="preserve"> in the medium and longer term: increase of inflation</w:t>
      </w:r>
      <w:r w:rsidR="008C71FE">
        <w:rPr>
          <w:noProof/>
          <w:color w:val="000000"/>
          <w:lang w:val="en-US"/>
        </w:rPr>
        <w:t>, reduce labor market participat</w:t>
      </w:r>
      <w:r w:rsidR="009B06C7">
        <w:rPr>
          <w:noProof/>
          <w:color w:val="000000"/>
          <w:lang w:val="en-US"/>
        </w:rPr>
        <w:t xml:space="preserve">ion rates or even by an appreciation of the exchange rate. </w:t>
      </w:r>
      <w:r w:rsidR="00CB1451">
        <w:rPr>
          <w:noProof/>
          <w:color w:val="000000"/>
          <w:lang w:val="en-US"/>
        </w:rPr>
        <w:t xml:space="preserve">In this vein, </w:t>
      </w:r>
      <w:r w:rsidR="005E5E18" w:rsidRPr="005E5E18">
        <w:rPr>
          <w:noProof/>
          <w:color w:val="000000"/>
          <w:lang w:val="en-US"/>
        </w:rPr>
        <w:t xml:space="preserve">Chami, </w:t>
      </w:r>
      <w:r w:rsidR="005E5E18" w:rsidRPr="00803A0B">
        <w:rPr>
          <w:i/>
          <w:noProof/>
          <w:color w:val="000000"/>
          <w:lang w:val="en-US"/>
        </w:rPr>
        <w:t>et al.</w:t>
      </w:r>
      <w:r w:rsidR="005E5E18" w:rsidRPr="005E5E18">
        <w:rPr>
          <w:noProof/>
          <w:color w:val="000000"/>
          <w:lang w:val="en-US"/>
        </w:rPr>
        <w:t xml:space="preserve"> (2005)</w:t>
      </w:r>
      <w:r w:rsidR="005E5E18">
        <w:rPr>
          <w:noProof/>
          <w:color w:val="000000"/>
          <w:lang w:val="en-US"/>
        </w:rPr>
        <w:t xml:space="preserve"> f</w:t>
      </w:r>
      <w:r w:rsidR="00417815">
        <w:rPr>
          <w:noProof/>
          <w:color w:val="000000"/>
          <w:lang w:val="en-US"/>
        </w:rPr>
        <w:t>ound a negative relation</w:t>
      </w:r>
      <w:r w:rsidR="000534D7">
        <w:rPr>
          <w:noProof/>
          <w:color w:val="000000"/>
          <w:lang w:val="en-US"/>
        </w:rPr>
        <w:t>ship between the two variables</w:t>
      </w:r>
      <w:r w:rsidR="005D4DC1">
        <w:rPr>
          <w:noProof/>
          <w:color w:val="000000"/>
          <w:lang w:val="en-US"/>
        </w:rPr>
        <w:t xml:space="preserve"> of interest,</w:t>
      </w:r>
      <w:r w:rsidR="000534D7">
        <w:rPr>
          <w:noProof/>
          <w:color w:val="000000"/>
          <w:lang w:val="en-US"/>
        </w:rPr>
        <w:t xml:space="preserve"> and concluded that </w:t>
      </w:r>
      <w:r w:rsidR="004A67E8">
        <w:t>it seems that remittances has not provided</w:t>
      </w:r>
      <w:r w:rsidR="000534D7">
        <w:t xml:space="preserve"> capital </w:t>
      </w:r>
      <w:r w:rsidR="004A67E8">
        <w:t>to strength economic development, it has served</w:t>
      </w:r>
      <w:r w:rsidR="000534D7">
        <w:t xml:space="preserve"> as </w:t>
      </w:r>
      <w:r w:rsidR="004A67E8">
        <w:t xml:space="preserve">a </w:t>
      </w:r>
      <w:r w:rsidR="000534D7">
        <w:t>compensatio</w:t>
      </w:r>
      <w:r w:rsidR="004A67E8">
        <w:t>n for poor economic performance</w:t>
      </w:r>
      <w:r w:rsidR="000534D7">
        <w:t xml:space="preserve">. </w:t>
      </w:r>
    </w:p>
    <w:p w:rsidR="00B15722" w:rsidRDefault="00B15722" w:rsidP="00DC5D1E">
      <w:pPr>
        <w:autoSpaceDE w:val="0"/>
        <w:autoSpaceDN w:val="0"/>
        <w:adjustRightInd w:val="0"/>
        <w:jc w:val="both"/>
        <w:rPr>
          <w:noProof/>
          <w:color w:val="000000"/>
          <w:lang w:val="en-US"/>
        </w:rPr>
      </w:pPr>
    </w:p>
    <w:p w:rsidR="007C1A23" w:rsidRPr="00803A0B" w:rsidRDefault="007C1A23" w:rsidP="00DC5D1E">
      <w:pPr>
        <w:autoSpaceDE w:val="0"/>
        <w:autoSpaceDN w:val="0"/>
        <w:adjustRightInd w:val="0"/>
        <w:jc w:val="both"/>
        <w:rPr>
          <w:color w:val="000000"/>
          <w:lang w:val="en-US"/>
        </w:rPr>
      </w:pPr>
    </w:p>
    <w:p w:rsidR="00B15722" w:rsidRPr="00AE6E4E" w:rsidRDefault="007F4DE6" w:rsidP="00AE6E4E">
      <w:pPr>
        <w:pStyle w:val="ListParagraph"/>
        <w:numPr>
          <w:ilvl w:val="0"/>
          <w:numId w:val="3"/>
        </w:numPr>
        <w:autoSpaceDE w:val="0"/>
        <w:autoSpaceDN w:val="0"/>
        <w:adjustRightInd w:val="0"/>
        <w:jc w:val="both"/>
        <w:rPr>
          <w:b/>
          <w:color w:val="000000"/>
          <w:sz w:val="28"/>
          <w:szCs w:val="28"/>
          <w:lang w:val="en-US"/>
        </w:rPr>
      </w:pPr>
      <w:r w:rsidRPr="00AE6E4E">
        <w:rPr>
          <w:b/>
          <w:color w:val="000000"/>
          <w:sz w:val="28"/>
          <w:szCs w:val="28"/>
          <w:lang w:val="en-US"/>
        </w:rPr>
        <w:t>RESULTS</w:t>
      </w:r>
    </w:p>
    <w:p w:rsidR="00DD6C99" w:rsidRDefault="00DD6C99" w:rsidP="00A1333A">
      <w:pPr>
        <w:autoSpaceDE w:val="0"/>
        <w:autoSpaceDN w:val="0"/>
        <w:adjustRightInd w:val="0"/>
        <w:spacing w:line="360" w:lineRule="auto"/>
        <w:jc w:val="both"/>
        <w:rPr>
          <w:color w:val="000000"/>
          <w:lang w:val="en-US"/>
        </w:rPr>
      </w:pPr>
    </w:p>
    <w:p w:rsidR="00A05F3B" w:rsidRDefault="004762C2" w:rsidP="00DD5655">
      <w:pPr>
        <w:autoSpaceDE w:val="0"/>
        <w:autoSpaceDN w:val="0"/>
        <w:adjustRightInd w:val="0"/>
        <w:spacing w:line="360" w:lineRule="auto"/>
        <w:jc w:val="both"/>
        <w:rPr>
          <w:color w:val="000000"/>
          <w:lang w:val="en-US"/>
        </w:rPr>
      </w:pPr>
      <w:r w:rsidRPr="004762C2">
        <w:rPr>
          <w:color w:val="000000"/>
          <w:lang w:val="en-US"/>
        </w:rPr>
        <w:t xml:space="preserve">This section </w:t>
      </w:r>
      <w:r w:rsidR="002A5146" w:rsidRPr="004762C2">
        <w:rPr>
          <w:color w:val="000000"/>
          <w:lang w:val="en-US"/>
        </w:rPr>
        <w:t>expose</w:t>
      </w:r>
      <w:r w:rsidR="00A64994">
        <w:rPr>
          <w:color w:val="000000"/>
          <w:lang w:val="en-US"/>
        </w:rPr>
        <w:t>s</w:t>
      </w:r>
      <w:r w:rsidR="00D64BAC" w:rsidRPr="004762C2">
        <w:rPr>
          <w:color w:val="000000"/>
          <w:lang w:val="en-US"/>
        </w:rPr>
        <w:t xml:space="preserve"> </w:t>
      </w:r>
      <w:r w:rsidR="00DA4705" w:rsidRPr="004762C2">
        <w:rPr>
          <w:color w:val="000000"/>
          <w:lang w:val="en-US"/>
        </w:rPr>
        <w:t xml:space="preserve">the </w:t>
      </w:r>
      <w:r w:rsidR="00750BD5" w:rsidRPr="004762C2">
        <w:rPr>
          <w:color w:val="000000"/>
          <w:lang w:val="en-US"/>
        </w:rPr>
        <w:t>re</w:t>
      </w:r>
      <w:r w:rsidR="00896489">
        <w:rPr>
          <w:color w:val="000000"/>
          <w:lang w:val="en-US"/>
        </w:rPr>
        <w:t>sults of a Panel EGLS</w:t>
      </w:r>
      <w:r w:rsidRPr="004762C2">
        <w:rPr>
          <w:color w:val="000000"/>
          <w:lang w:val="en-US"/>
        </w:rPr>
        <w:t xml:space="preserve"> for equation (</w:t>
      </w:r>
      <w:r w:rsidR="0013019D" w:rsidRPr="004762C2">
        <w:rPr>
          <w:color w:val="000000"/>
          <w:lang w:val="en-US"/>
        </w:rPr>
        <w:t>2</w:t>
      </w:r>
      <w:r w:rsidRPr="004762C2">
        <w:rPr>
          <w:color w:val="000000"/>
          <w:lang w:val="en-US"/>
        </w:rPr>
        <w:t>)</w:t>
      </w:r>
      <w:r w:rsidR="0013019D" w:rsidRPr="004762C2">
        <w:rPr>
          <w:color w:val="000000"/>
          <w:lang w:val="en-US"/>
        </w:rPr>
        <w:t xml:space="preserve">. </w:t>
      </w:r>
      <w:r w:rsidR="00A05F3B">
        <w:rPr>
          <w:color w:val="000000"/>
          <w:lang w:val="en-US"/>
        </w:rPr>
        <w:t xml:space="preserve">First, </w:t>
      </w:r>
      <w:r w:rsidR="005227FD">
        <w:rPr>
          <w:color w:val="000000"/>
          <w:lang w:val="en-US"/>
        </w:rPr>
        <w:t>in order to check for multicollinearity among the independent variables, I perform a correlation matrix as show</w:t>
      </w:r>
      <w:r w:rsidR="00233C83">
        <w:rPr>
          <w:color w:val="000000"/>
          <w:lang w:val="en-US"/>
        </w:rPr>
        <w:t>n in T</w:t>
      </w:r>
      <w:r w:rsidR="005227FD">
        <w:rPr>
          <w:color w:val="000000"/>
          <w:lang w:val="en-US"/>
        </w:rPr>
        <w:t xml:space="preserve">able #1 (see Appendix). The results deny the presence of multicollinearity. Second, I </w:t>
      </w:r>
      <w:r w:rsidR="00A05F3B">
        <w:rPr>
          <w:color w:val="000000"/>
          <w:lang w:val="en-US"/>
        </w:rPr>
        <w:t>check</w:t>
      </w:r>
      <w:r w:rsidR="008B76AA">
        <w:rPr>
          <w:color w:val="000000"/>
          <w:lang w:val="en-US"/>
        </w:rPr>
        <w:t xml:space="preserve"> for</w:t>
      </w:r>
      <w:r w:rsidR="00A05F3B">
        <w:rPr>
          <w:color w:val="000000"/>
          <w:lang w:val="en-US"/>
        </w:rPr>
        <w:t xml:space="preserve"> no</w:t>
      </w:r>
      <w:r w:rsidR="008B76AA">
        <w:rPr>
          <w:color w:val="000000"/>
          <w:lang w:val="en-US"/>
        </w:rPr>
        <w:t>n-</w:t>
      </w:r>
      <w:proofErr w:type="spellStart"/>
      <w:r w:rsidR="008B76AA">
        <w:rPr>
          <w:color w:val="000000"/>
          <w:lang w:val="en-US"/>
        </w:rPr>
        <w:t>st</w:t>
      </w:r>
      <w:r w:rsidR="000A0B56">
        <w:rPr>
          <w:color w:val="000000"/>
          <w:lang w:val="en-US"/>
        </w:rPr>
        <w:t>ationarity</w:t>
      </w:r>
      <w:proofErr w:type="spellEnd"/>
      <w:r w:rsidR="000A0B56">
        <w:rPr>
          <w:color w:val="000000"/>
          <w:lang w:val="en-US"/>
        </w:rPr>
        <w:t xml:space="preserve"> of the variables,</w:t>
      </w:r>
      <w:r w:rsidR="008B76AA">
        <w:rPr>
          <w:color w:val="000000"/>
          <w:lang w:val="en-US"/>
        </w:rPr>
        <w:t xml:space="preserve"> to avoid spurious results. A non-stationary variable is not mean-reverting and</w:t>
      </w:r>
      <w:r w:rsidR="00707E7F">
        <w:rPr>
          <w:color w:val="000000"/>
          <w:lang w:val="en-US"/>
        </w:rPr>
        <w:t>,</w:t>
      </w:r>
      <w:r w:rsidR="008B76AA">
        <w:rPr>
          <w:color w:val="000000"/>
          <w:lang w:val="en-US"/>
        </w:rPr>
        <w:t xml:space="preserve"> </w:t>
      </w:r>
      <w:r w:rsidR="003051E5">
        <w:rPr>
          <w:color w:val="000000"/>
          <w:lang w:val="en-US"/>
        </w:rPr>
        <w:t>therefore</w:t>
      </w:r>
      <w:r w:rsidR="00707E7F">
        <w:rPr>
          <w:color w:val="000000"/>
          <w:lang w:val="en-US"/>
        </w:rPr>
        <w:t>,</w:t>
      </w:r>
      <w:r w:rsidR="003051E5">
        <w:rPr>
          <w:color w:val="000000"/>
          <w:lang w:val="en-US"/>
        </w:rPr>
        <w:t xml:space="preserve"> contain</w:t>
      </w:r>
      <w:r w:rsidR="009D6479">
        <w:rPr>
          <w:color w:val="000000"/>
          <w:lang w:val="en-US"/>
        </w:rPr>
        <w:t>s</w:t>
      </w:r>
      <w:r w:rsidR="008B76AA">
        <w:rPr>
          <w:color w:val="000000"/>
          <w:lang w:val="en-US"/>
        </w:rPr>
        <w:t xml:space="preserve"> unit roots. </w:t>
      </w:r>
      <w:r w:rsidR="001F508D">
        <w:rPr>
          <w:color w:val="000000"/>
          <w:lang w:val="en-US"/>
        </w:rPr>
        <w:t>Applying two different methods for panel unit root tests, acco</w:t>
      </w:r>
      <w:r w:rsidR="00233C83">
        <w:rPr>
          <w:color w:val="000000"/>
          <w:lang w:val="en-US"/>
        </w:rPr>
        <w:t>rding to the results of T</w:t>
      </w:r>
      <w:r w:rsidR="005227FD">
        <w:rPr>
          <w:color w:val="000000"/>
          <w:lang w:val="en-US"/>
        </w:rPr>
        <w:t>able #2</w:t>
      </w:r>
      <w:r w:rsidR="001F508D">
        <w:rPr>
          <w:color w:val="000000"/>
          <w:lang w:val="en-US"/>
        </w:rPr>
        <w:t xml:space="preserve"> (see Appendix)</w:t>
      </w:r>
      <w:r w:rsidR="006F4A3C">
        <w:rPr>
          <w:color w:val="000000"/>
          <w:lang w:val="en-US"/>
        </w:rPr>
        <w:t xml:space="preserve">, </w:t>
      </w:r>
      <w:r w:rsidR="00057DA3">
        <w:rPr>
          <w:color w:val="000000"/>
          <w:lang w:val="en-US"/>
        </w:rPr>
        <w:t>the presence of non-stationary variables</w:t>
      </w:r>
      <w:r w:rsidR="002558E2">
        <w:rPr>
          <w:color w:val="000000"/>
          <w:lang w:val="en-US"/>
        </w:rPr>
        <w:t xml:space="preserve"> is </w:t>
      </w:r>
      <w:r w:rsidR="00057DA3">
        <w:rPr>
          <w:color w:val="000000"/>
          <w:lang w:val="en-US"/>
        </w:rPr>
        <w:t xml:space="preserve">weak: only </w:t>
      </w:r>
      <w:r w:rsidR="006F4A3C">
        <w:rPr>
          <w:color w:val="000000"/>
          <w:lang w:val="en-US"/>
        </w:rPr>
        <w:t xml:space="preserve">terms of trade and government </w:t>
      </w:r>
      <w:r w:rsidR="006F4A3C" w:rsidRPr="008C47F2">
        <w:rPr>
          <w:color w:val="000000"/>
          <w:lang w:val="en-US"/>
        </w:rPr>
        <w:t>consumpt</w:t>
      </w:r>
      <w:r w:rsidR="005E2016" w:rsidRPr="008C47F2">
        <w:rPr>
          <w:color w:val="000000"/>
          <w:lang w:val="en-US"/>
        </w:rPr>
        <w:t xml:space="preserve">ion </w:t>
      </w:r>
      <w:r w:rsidR="000A0B56">
        <w:rPr>
          <w:color w:val="000000"/>
          <w:lang w:val="en-US"/>
        </w:rPr>
        <w:t>are dubious</w:t>
      </w:r>
      <w:r w:rsidR="00057DA3" w:rsidRPr="008C47F2">
        <w:rPr>
          <w:color w:val="000000"/>
          <w:lang w:val="en-US"/>
        </w:rPr>
        <w:t xml:space="preserve"> since </w:t>
      </w:r>
      <w:r w:rsidR="00584F16">
        <w:rPr>
          <w:color w:val="000000"/>
          <w:lang w:val="en-US"/>
        </w:rPr>
        <w:t xml:space="preserve">only </w:t>
      </w:r>
      <w:r w:rsidR="00057DA3" w:rsidRPr="008C47F2">
        <w:rPr>
          <w:color w:val="000000"/>
          <w:lang w:val="en-US"/>
        </w:rPr>
        <w:t>in</w:t>
      </w:r>
      <w:r w:rsidR="00541266" w:rsidRPr="008C47F2">
        <w:rPr>
          <w:color w:val="000000"/>
          <w:lang w:val="en-US"/>
        </w:rPr>
        <w:t xml:space="preserve"> one of the two tests applied both</w:t>
      </w:r>
      <w:r w:rsidR="00CD3F61">
        <w:rPr>
          <w:color w:val="000000"/>
          <w:lang w:val="en-US"/>
        </w:rPr>
        <w:t xml:space="preserve"> present unit root. </w:t>
      </w:r>
    </w:p>
    <w:p w:rsidR="007D5EE3" w:rsidRDefault="007D5EE3" w:rsidP="00DD5655">
      <w:pPr>
        <w:autoSpaceDE w:val="0"/>
        <w:autoSpaceDN w:val="0"/>
        <w:adjustRightInd w:val="0"/>
        <w:spacing w:line="360" w:lineRule="auto"/>
        <w:jc w:val="both"/>
        <w:rPr>
          <w:color w:val="000000"/>
          <w:lang w:val="en-US"/>
        </w:rPr>
      </w:pPr>
    </w:p>
    <w:p w:rsidR="007D5EE3" w:rsidRPr="008C47F2" w:rsidRDefault="007D5EE3" w:rsidP="007D5EE3">
      <w:pPr>
        <w:autoSpaceDE w:val="0"/>
        <w:autoSpaceDN w:val="0"/>
        <w:adjustRightInd w:val="0"/>
        <w:spacing w:line="360" w:lineRule="auto"/>
        <w:jc w:val="both"/>
        <w:rPr>
          <w:color w:val="000000"/>
          <w:lang w:val="en-US"/>
        </w:rPr>
      </w:pPr>
      <w:r w:rsidRPr="007D5EE3">
        <w:rPr>
          <w:color w:val="000000"/>
          <w:lang w:val="en-US"/>
        </w:rPr>
        <w:t>A common solution to correct for non-</w:t>
      </w:r>
      <w:proofErr w:type="spellStart"/>
      <w:r w:rsidRPr="007D5EE3">
        <w:rPr>
          <w:color w:val="000000"/>
          <w:lang w:val="en-US"/>
        </w:rPr>
        <w:t>stationarity</w:t>
      </w:r>
      <w:proofErr w:type="spellEnd"/>
      <w:r w:rsidRPr="007D5EE3">
        <w:rPr>
          <w:color w:val="000000"/>
          <w:lang w:val="en-US"/>
        </w:rPr>
        <w:t xml:space="preserve"> is taking the first difference of the variable –integrated of order one, </w:t>
      </w:r>
      <w:proofErr w:type="gramStart"/>
      <w:r w:rsidRPr="007D5EE3">
        <w:rPr>
          <w:color w:val="000000"/>
          <w:lang w:val="en-US"/>
        </w:rPr>
        <w:t>I(</w:t>
      </w:r>
      <w:proofErr w:type="gramEnd"/>
      <w:r w:rsidRPr="007D5EE3">
        <w:rPr>
          <w:color w:val="000000"/>
          <w:lang w:val="en-US"/>
        </w:rPr>
        <w:t xml:space="preserve">1)- </w:t>
      </w:r>
      <w:r w:rsidRPr="007D5EE3">
        <w:rPr>
          <w:noProof/>
          <w:color w:val="000000"/>
          <w:lang w:val="en-US"/>
        </w:rPr>
        <w:t>(Verbeek, 2012). Even the presence of non-stationary variables is somehow dubious, as a robustness check, the results</w:t>
      </w:r>
      <w:r>
        <w:rPr>
          <w:noProof/>
          <w:color w:val="000000"/>
          <w:lang w:val="en-US"/>
        </w:rPr>
        <w:t xml:space="preserve"> will </w:t>
      </w:r>
      <w:r w:rsidR="000A0B56">
        <w:rPr>
          <w:noProof/>
          <w:color w:val="000000"/>
          <w:lang w:val="en-US"/>
        </w:rPr>
        <w:t xml:space="preserve">also </w:t>
      </w:r>
      <w:r>
        <w:rPr>
          <w:noProof/>
          <w:color w:val="000000"/>
          <w:lang w:val="en-US"/>
        </w:rPr>
        <w:t>be report</w:t>
      </w:r>
      <w:r w:rsidR="000A0B56">
        <w:rPr>
          <w:noProof/>
          <w:color w:val="000000"/>
          <w:lang w:val="en-US"/>
        </w:rPr>
        <w:t>ed</w:t>
      </w:r>
      <w:r w:rsidRPr="007D5EE3">
        <w:rPr>
          <w:noProof/>
          <w:color w:val="000000"/>
          <w:lang w:val="en-US"/>
        </w:rPr>
        <w:t xml:space="preserve"> in first differences for the</w:t>
      </w:r>
      <w:r>
        <w:rPr>
          <w:noProof/>
          <w:color w:val="000000"/>
          <w:lang w:val="en-US"/>
        </w:rPr>
        <w:t xml:space="preserve"> </w:t>
      </w:r>
      <w:r w:rsidR="00D20FFF">
        <w:rPr>
          <w:noProof/>
          <w:color w:val="000000"/>
          <w:lang w:val="en-US"/>
        </w:rPr>
        <w:t xml:space="preserve">case of the two variables mentioned before. </w:t>
      </w:r>
      <w:r>
        <w:rPr>
          <w:noProof/>
          <w:color w:val="000000"/>
          <w:lang w:val="en-US"/>
        </w:rPr>
        <w:t xml:space="preserve">  </w:t>
      </w:r>
    </w:p>
    <w:p w:rsidR="007D5EE3" w:rsidRPr="008C47F2" w:rsidRDefault="007D5EE3" w:rsidP="00DD5655">
      <w:pPr>
        <w:autoSpaceDE w:val="0"/>
        <w:autoSpaceDN w:val="0"/>
        <w:adjustRightInd w:val="0"/>
        <w:spacing w:line="360" w:lineRule="auto"/>
        <w:jc w:val="both"/>
        <w:rPr>
          <w:color w:val="000000"/>
          <w:lang w:val="en-US"/>
        </w:rPr>
      </w:pPr>
    </w:p>
    <w:p w:rsidR="0087421F" w:rsidRPr="008C47F2" w:rsidRDefault="00DD5616" w:rsidP="00DD5655">
      <w:pPr>
        <w:autoSpaceDE w:val="0"/>
        <w:autoSpaceDN w:val="0"/>
        <w:adjustRightInd w:val="0"/>
        <w:spacing w:line="360" w:lineRule="auto"/>
        <w:jc w:val="both"/>
        <w:rPr>
          <w:color w:val="000000"/>
          <w:lang w:val="en-US"/>
        </w:rPr>
      </w:pPr>
      <w:r w:rsidRPr="008C47F2">
        <w:rPr>
          <w:color w:val="000000"/>
          <w:lang w:val="en-US"/>
        </w:rPr>
        <w:t xml:space="preserve">Once </w:t>
      </w:r>
      <w:r w:rsidR="001C1073">
        <w:rPr>
          <w:color w:val="000000"/>
          <w:lang w:val="en-US"/>
        </w:rPr>
        <w:t>non-</w:t>
      </w:r>
      <w:proofErr w:type="spellStart"/>
      <w:r w:rsidR="001C1073">
        <w:rPr>
          <w:color w:val="000000"/>
          <w:lang w:val="en-US"/>
        </w:rPr>
        <w:t>stationarity</w:t>
      </w:r>
      <w:proofErr w:type="spellEnd"/>
      <w:r w:rsidR="001C1073">
        <w:rPr>
          <w:color w:val="000000"/>
          <w:lang w:val="en-US"/>
        </w:rPr>
        <w:t xml:space="preserve"> has been check, </w:t>
      </w:r>
      <w:r w:rsidR="00B01C91" w:rsidRPr="008C47F2">
        <w:rPr>
          <w:color w:val="000000"/>
          <w:lang w:val="en-US"/>
        </w:rPr>
        <w:t>the variables are ready for the estimation. In this line, i</w:t>
      </w:r>
      <w:r w:rsidR="0013019D" w:rsidRPr="008C47F2">
        <w:rPr>
          <w:color w:val="000000"/>
          <w:lang w:val="en-US"/>
        </w:rPr>
        <w:t xml:space="preserve">n order </w:t>
      </w:r>
      <w:r w:rsidR="00311C00" w:rsidRPr="008C47F2">
        <w:rPr>
          <w:color w:val="000000"/>
          <w:lang w:val="en-US"/>
        </w:rPr>
        <w:t xml:space="preserve">to analyze the coefficients of personal </w:t>
      </w:r>
      <w:r w:rsidR="00DA4705" w:rsidRPr="008C47F2">
        <w:rPr>
          <w:color w:val="000000"/>
          <w:lang w:val="en-US"/>
        </w:rPr>
        <w:t>remittances</w:t>
      </w:r>
      <w:r w:rsidR="0013019D" w:rsidRPr="008C47F2">
        <w:rPr>
          <w:color w:val="000000"/>
          <w:lang w:val="en-US"/>
        </w:rPr>
        <w:t xml:space="preserve"> and terms of trade for the case of Ecuador, Panama and El Salvador, a dummy varia</w:t>
      </w:r>
      <w:r w:rsidR="00B96C6C" w:rsidRPr="008C47F2">
        <w:rPr>
          <w:color w:val="000000"/>
          <w:lang w:val="en-US"/>
        </w:rPr>
        <w:t>ble for each country is</w:t>
      </w:r>
      <w:r w:rsidR="00881E0D" w:rsidRPr="008C47F2">
        <w:rPr>
          <w:color w:val="000000"/>
          <w:lang w:val="en-US"/>
        </w:rPr>
        <w:t xml:space="preserve"> add</w:t>
      </w:r>
      <w:r w:rsidR="00A64994">
        <w:rPr>
          <w:color w:val="000000"/>
          <w:lang w:val="en-US"/>
        </w:rPr>
        <w:t>ed</w:t>
      </w:r>
      <w:r w:rsidR="00881E0D" w:rsidRPr="008C47F2">
        <w:rPr>
          <w:color w:val="000000"/>
          <w:lang w:val="en-US"/>
        </w:rPr>
        <w:t xml:space="preserve"> to the model</w:t>
      </w:r>
      <w:r w:rsidR="00E8752B" w:rsidRPr="008C47F2">
        <w:rPr>
          <w:color w:val="000000"/>
          <w:lang w:val="en-US"/>
        </w:rPr>
        <w:t xml:space="preserve">. </w:t>
      </w:r>
      <w:r w:rsidR="00133381" w:rsidRPr="008C47F2">
        <w:rPr>
          <w:color w:val="000000"/>
          <w:lang w:val="en-US"/>
        </w:rPr>
        <w:t>First, T</w:t>
      </w:r>
      <w:r w:rsidR="00E8752B" w:rsidRPr="008C47F2">
        <w:rPr>
          <w:color w:val="000000"/>
          <w:lang w:val="en-US"/>
        </w:rPr>
        <w:t>able #</w:t>
      </w:r>
      <w:r w:rsidR="005227FD" w:rsidRPr="008C47F2">
        <w:rPr>
          <w:color w:val="000000"/>
          <w:lang w:val="en-US"/>
        </w:rPr>
        <w:t>3</w:t>
      </w:r>
      <w:r w:rsidR="0087421F" w:rsidRPr="008C47F2">
        <w:rPr>
          <w:color w:val="000000"/>
          <w:lang w:val="en-US"/>
        </w:rPr>
        <w:t xml:space="preserve"> (see Appendix)</w:t>
      </w:r>
      <w:r w:rsidR="00E8752B" w:rsidRPr="008C47F2">
        <w:rPr>
          <w:color w:val="000000"/>
          <w:lang w:val="en-US"/>
        </w:rPr>
        <w:t xml:space="preserve"> illustrates the results incl</w:t>
      </w:r>
      <w:r w:rsidR="00FE5004" w:rsidRPr="008C47F2">
        <w:rPr>
          <w:color w:val="000000"/>
          <w:lang w:val="en-US"/>
        </w:rPr>
        <w:t xml:space="preserve">uding only dummies for Ecuador, in order to test the first </w:t>
      </w:r>
      <w:r w:rsidR="009C23EA" w:rsidRPr="008C47F2">
        <w:rPr>
          <w:color w:val="000000"/>
          <w:lang w:val="en-US"/>
        </w:rPr>
        <w:t>hypothesis</w:t>
      </w:r>
      <w:r w:rsidR="00FE5004" w:rsidRPr="008C47F2">
        <w:rPr>
          <w:color w:val="000000"/>
          <w:lang w:val="en-US"/>
        </w:rPr>
        <w:t>.</w:t>
      </w:r>
    </w:p>
    <w:p w:rsidR="005227FD" w:rsidRPr="008C47F2" w:rsidRDefault="005227FD" w:rsidP="00DD5655">
      <w:pPr>
        <w:autoSpaceDE w:val="0"/>
        <w:autoSpaceDN w:val="0"/>
        <w:adjustRightInd w:val="0"/>
        <w:spacing w:line="360" w:lineRule="auto"/>
        <w:jc w:val="both"/>
        <w:rPr>
          <w:color w:val="000000"/>
          <w:lang w:val="en-US"/>
        </w:rPr>
      </w:pPr>
    </w:p>
    <w:p w:rsidR="005755B7" w:rsidRPr="008C47F2" w:rsidRDefault="005755B7" w:rsidP="00DD5655">
      <w:pPr>
        <w:autoSpaceDE w:val="0"/>
        <w:autoSpaceDN w:val="0"/>
        <w:adjustRightInd w:val="0"/>
        <w:spacing w:line="360" w:lineRule="auto"/>
        <w:jc w:val="both"/>
        <w:rPr>
          <w:color w:val="000000"/>
          <w:lang w:val="en-US"/>
        </w:rPr>
      </w:pPr>
      <w:r w:rsidRPr="008C47F2">
        <w:rPr>
          <w:color w:val="000000"/>
          <w:lang w:val="en-US"/>
        </w:rPr>
        <w:t xml:space="preserve">The first finding is that </w:t>
      </w:r>
      <w:r w:rsidR="00671B11" w:rsidRPr="008C47F2">
        <w:rPr>
          <w:color w:val="000000"/>
          <w:lang w:val="en-US"/>
        </w:rPr>
        <w:t>none of the coefficients result sig</w:t>
      </w:r>
      <w:r w:rsidR="000C1233" w:rsidRPr="008C47F2">
        <w:rPr>
          <w:color w:val="000000"/>
          <w:lang w:val="en-US"/>
        </w:rPr>
        <w:t>nificant</w:t>
      </w:r>
      <w:r w:rsidR="00D97977" w:rsidRPr="008C47F2">
        <w:rPr>
          <w:color w:val="000000"/>
          <w:lang w:val="en-US"/>
        </w:rPr>
        <w:t xml:space="preserve">, i.e. changes in terms of trade and personal remittances do not have </w:t>
      </w:r>
      <w:r w:rsidR="000A0B56">
        <w:rPr>
          <w:color w:val="000000"/>
          <w:lang w:val="en-US"/>
        </w:rPr>
        <w:t xml:space="preserve">a </w:t>
      </w:r>
      <w:r w:rsidR="00D97977" w:rsidRPr="008C47F2">
        <w:rPr>
          <w:color w:val="000000"/>
          <w:lang w:val="en-US"/>
        </w:rPr>
        <w:t>greater impact in Ecuador than the other Latin-American countries</w:t>
      </w:r>
      <w:r w:rsidR="00671B11" w:rsidRPr="008C47F2">
        <w:rPr>
          <w:color w:val="000000"/>
          <w:lang w:val="en-US"/>
        </w:rPr>
        <w:t>.</w:t>
      </w:r>
      <w:r w:rsidR="000C1233" w:rsidRPr="008C47F2">
        <w:rPr>
          <w:color w:val="000000"/>
          <w:lang w:val="en-US"/>
        </w:rPr>
        <w:t xml:space="preserve"> Now,</w:t>
      </w:r>
      <w:r w:rsidR="00B73BB7" w:rsidRPr="008C47F2">
        <w:rPr>
          <w:color w:val="000000"/>
          <w:lang w:val="en-US"/>
        </w:rPr>
        <w:t xml:space="preserve"> </w:t>
      </w:r>
      <w:r w:rsidR="001F210A" w:rsidRPr="008C47F2">
        <w:rPr>
          <w:color w:val="000000"/>
          <w:lang w:val="en-US"/>
        </w:rPr>
        <w:t>Table #</w:t>
      </w:r>
      <w:r w:rsidR="005227FD" w:rsidRPr="008C47F2">
        <w:rPr>
          <w:color w:val="000000"/>
          <w:lang w:val="en-US"/>
        </w:rPr>
        <w:t>4</w:t>
      </w:r>
      <w:r w:rsidR="00CC2A29" w:rsidRPr="008C47F2">
        <w:rPr>
          <w:color w:val="000000"/>
          <w:lang w:val="en-US"/>
        </w:rPr>
        <w:t xml:space="preserve"> and T</w:t>
      </w:r>
      <w:r w:rsidR="001F210A" w:rsidRPr="008C47F2">
        <w:rPr>
          <w:color w:val="000000"/>
          <w:lang w:val="en-US"/>
        </w:rPr>
        <w:t>able #</w:t>
      </w:r>
      <w:r w:rsidR="005227FD" w:rsidRPr="008C47F2">
        <w:rPr>
          <w:color w:val="000000"/>
          <w:lang w:val="en-US"/>
        </w:rPr>
        <w:t>5</w:t>
      </w:r>
      <w:r w:rsidR="00133381" w:rsidRPr="008C47F2">
        <w:rPr>
          <w:color w:val="000000"/>
          <w:lang w:val="en-US"/>
        </w:rPr>
        <w:t xml:space="preserve"> (see Appendix)</w:t>
      </w:r>
      <w:r w:rsidR="001F210A" w:rsidRPr="008C47F2">
        <w:rPr>
          <w:color w:val="000000"/>
          <w:lang w:val="en-US"/>
        </w:rPr>
        <w:t xml:space="preserve"> show the</w:t>
      </w:r>
      <w:r w:rsidR="00CC2A29" w:rsidRPr="008C47F2">
        <w:rPr>
          <w:color w:val="000000"/>
          <w:lang w:val="en-US"/>
        </w:rPr>
        <w:t xml:space="preserve"> same regression result but </w:t>
      </w:r>
      <w:r w:rsidR="001F210A" w:rsidRPr="008C47F2">
        <w:rPr>
          <w:color w:val="000000"/>
          <w:lang w:val="en-US"/>
        </w:rPr>
        <w:t>with</w:t>
      </w:r>
      <w:r w:rsidR="00D97977" w:rsidRPr="008C47F2">
        <w:rPr>
          <w:color w:val="000000"/>
          <w:lang w:val="en-US"/>
        </w:rPr>
        <w:t xml:space="preserve"> the interactions of the other two</w:t>
      </w:r>
      <w:r w:rsidR="001F210A" w:rsidRPr="008C47F2">
        <w:rPr>
          <w:color w:val="000000"/>
          <w:lang w:val="en-US"/>
        </w:rPr>
        <w:t xml:space="preserve"> countries</w:t>
      </w:r>
      <w:r w:rsidR="00C50B69" w:rsidRPr="008C47F2">
        <w:rPr>
          <w:color w:val="000000"/>
          <w:lang w:val="en-US"/>
        </w:rPr>
        <w:t>´</w:t>
      </w:r>
      <w:r w:rsidR="001F210A" w:rsidRPr="008C47F2">
        <w:rPr>
          <w:color w:val="000000"/>
          <w:lang w:val="en-US"/>
        </w:rPr>
        <w:t xml:space="preserve"> dummies. </w:t>
      </w:r>
      <w:r w:rsidR="000A0B56">
        <w:rPr>
          <w:color w:val="000000"/>
          <w:lang w:val="en-US"/>
        </w:rPr>
        <w:t>These tables are relate</w:t>
      </w:r>
      <w:r w:rsidR="009C23EA" w:rsidRPr="008C47F2">
        <w:rPr>
          <w:color w:val="000000"/>
          <w:lang w:val="en-US"/>
        </w:rPr>
        <w:t xml:space="preserve"> to the second </w:t>
      </w:r>
      <w:r w:rsidR="007F1E8F" w:rsidRPr="008C47F2">
        <w:rPr>
          <w:color w:val="000000"/>
          <w:lang w:val="en-US"/>
        </w:rPr>
        <w:t xml:space="preserve">and third </w:t>
      </w:r>
      <w:r w:rsidR="009C23EA" w:rsidRPr="008C47F2">
        <w:rPr>
          <w:color w:val="000000"/>
          <w:lang w:val="en-US"/>
        </w:rPr>
        <w:t>hypothesis.</w:t>
      </w:r>
    </w:p>
    <w:p w:rsidR="00971554" w:rsidRPr="008C47F2" w:rsidRDefault="00971554" w:rsidP="00DD5655">
      <w:pPr>
        <w:autoSpaceDE w:val="0"/>
        <w:autoSpaceDN w:val="0"/>
        <w:adjustRightInd w:val="0"/>
        <w:spacing w:line="360" w:lineRule="auto"/>
        <w:jc w:val="both"/>
        <w:rPr>
          <w:color w:val="000000"/>
          <w:lang w:val="en-US"/>
        </w:rPr>
      </w:pPr>
    </w:p>
    <w:p w:rsidR="008F200A" w:rsidRPr="008C47F2" w:rsidRDefault="002F7869" w:rsidP="007911E3">
      <w:pPr>
        <w:autoSpaceDE w:val="0"/>
        <w:autoSpaceDN w:val="0"/>
        <w:adjustRightInd w:val="0"/>
        <w:spacing w:line="360" w:lineRule="auto"/>
        <w:jc w:val="both"/>
        <w:rPr>
          <w:color w:val="000000"/>
          <w:lang w:val="en-US"/>
        </w:rPr>
      </w:pPr>
      <w:r w:rsidRPr="008C47F2">
        <w:rPr>
          <w:color w:val="000000"/>
          <w:lang w:val="en-US"/>
        </w:rPr>
        <w:t>On these results, t</w:t>
      </w:r>
      <w:r w:rsidR="007911E3" w:rsidRPr="008C47F2">
        <w:rPr>
          <w:color w:val="000000"/>
          <w:lang w:val="en-US"/>
        </w:rPr>
        <w:t>he findings c</w:t>
      </w:r>
      <w:r w:rsidR="00697BD2" w:rsidRPr="008C47F2">
        <w:rPr>
          <w:color w:val="000000"/>
          <w:lang w:val="en-US"/>
        </w:rPr>
        <w:t>onfirm that terms of trade changes do</w:t>
      </w:r>
      <w:r w:rsidR="007911E3" w:rsidRPr="008C47F2">
        <w:rPr>
          <w:color w:val="000000"/>
          <w:lang w:val="en-US"/>
        </w:rPr>
        <w:t xml:space="preserve"> have major repercussions in Ecuador than the other two dollarized countries in the region (neither for Panama nor El Salvador the coefficient is significant), but the </w:t>
      </w:r>
      <w:r w:rsidR="00443261" w:rsidRPr="008C47F2">
        <w:rPr>
          <w:color w:val="000000"/>
          <w:lang w:val="en-US"/>
        </w:rPr>
        <w:t xml:space="preserve">coefficient present a negative sign. This </w:t>
      </w:r>
      <w:r w:rsidR="007911E3" w:rsidRPr="008C47F2">
        <w:rPr>
          <w:color w:val="000000"/>
          <w:lang w:val="en-US"/>
        </w:rPr>
        <w:t xml:space="preserve">mean that an increase in the relative price of the exports to imports of the country will lead to a GDP per capita decrease; i.e. when the purchasing power of Ecuador´s exports increase, it impact in a negative way to the country´s income. </w:t>
      </w:r>
      <w:r w:rsidR="008F200A" w:rsidRPr="008C47F2">
        <w:rPr>
          <w:color w:val="000000"/>
          <w:lang w:val="en-US"/>
        </w:rPr>
        <w:t xml:space="preserve">Moreover, regarding the variable of personal remittances, </w:t>
      </w:r>
      <w:r w:rsidR="007C7B6A" w:rsidRPr="008C47F2">
        <w:rPr>
          <w:color w:val="000000"/>
          <w:lang w:val="en-US"/>
        </w:rPr>
        <w:t>the results determine a</w:t>
      </w:r>
      <w:r w:rsidR="008F200A" w:rsidRPr="008C47F2">
        <w:rPr>
          <w:color w:val="000000"/>
          <w:lang w:val="en-US"/>
        </w:rPr>
        <w:t xml:space="preserve"> negative and significant impact of personal remittances on Ecuador and on the other hand, a positive and significant impact on Panama. </w:t>
      </w:r>
    </w:p>
    <w:p w:rsidR="007911E3" w:rsidRDefault="007911E3" w:rsidP="00DD5655">
      <w:pPr>
        <w:autoSpaceDE w:val="0"/>
        <w:autoSpaceDN w:val="0"/>
        <w:adjustRightInd w:val="0"/>
        <w:spacing w:line="360" w:lineRule="auto"/>
        <w:jc w:val="both"/>
        <w:rPr>
          <w:color w:val="000000"/>
          <w:lang w:val="en-US"/>
        </w:rPr>
      </w:pPr>
    </w:p>
    <w:p w:rsidR="00D83201" w:rsidRDefault="0043749F" w:rsidP="00DD5655">
      <w:pPr>
        <w:autoSpaceDE w:val="0"/>
        <w:autoSpaceDN w:val="0"/>
        <w:adjustRightInd w:val="0"/>
        <w:spacing w:line="360" w:lineRule="auto"/>
        <w:jc w:val="both"/>
        <w:rPr>
          <w:noProof/>
          <w:color w:val="000000"/>
          <w:lang w:val="en-US"/>
        </w:rPr>
      </w:pPr>
      <w:r w:rsidRPr="00632D99">
        <w:rPr>
          <w:color w:val="000000"/>
          <w:lang w:val="en-US"/>
        </w:rPr>
        <w:t>Eve</w:t>
      </w:r>
      <w:r w:rsidR="000A0B56">
        <w:rPr>
          <w:color w:val="000000"/>
          <w:lang w:val="en-US"/>
        </w:rPr>
        <w:t>n though the most common view of</w:t>
      </w:r>
      <w:r w:rsidRPr="00632D99">
        <w:rPr>
          <w:color w:val="000000"/>
          <w:lang w:val="en-US"/>
        </w:rPr>
        <w:t xml:space="preserve"> the existing literature of terms of trade, suggest that it has a positive i</w:t>
      </w:r>
      <w:r w:rsidR="001D06DB">
        <w:rPr>
          <w:color w:val="000000"/>
          <w:lang w:val="en-US"/>
        </w:rPr>
        <w:t xml:space="preserve">mpact on economic growth, exist a few empirical works </w:t>
      </w:r>
      <w:r w:rsidRPr="00632D99">
        <w:rPr>
          <w:color w:val="000000"/>
          <w:lang w:val="en-US"/>
        </w:rPr>
        <w:t xml:space="preserve">that confirm the opposite. </w:t>
      </w:r>
      <w:r w:rsidR="00896451" w:rsidRPr="00632D99">
        <w:rPr>
          <w:noProof/>
          <w:color w:val="000000"/>
          <w:lang w:val="en-US"/>
        </w:rPr>
        <w:t>Hadass and Williamson (2001)</w:t>
      </w:r>
      <w:r w:rsidR="001552B9">
        <w:rPr>
          <w:noProof/>
          <w:color w:val="000000"/>
          <w:lang w:val="en-US"/>
        </w:rPr>
        <w:t xml:space="preserve"> argues that </w:t>
      </w:r>
      <w:r w:rsidR="00F0339E" w:rsidRPr="00632D99">
        <w:rPr>
          <w:noProof/>
          <w:color w:val="000000"/>
          <w:lang w:val="en-US"/>
        </w:rPr>
        <w:t>an improvement</w:t>
      </w:r>
      <w:r w:rsidR="00896451" w:rsidRPr="00632D99">
        <w:rPr>
          <w:noProof/>
          <w:color w:val="000000"/>
          <w:lang w:val="en-US"/>
        </w:rPr>
        <w:t xml:space="preserve"> in terms of trade had a different</w:t>
      </w:r>
      <w:r w:rsidR="00F0339E" w:rsidRPr="00632D99">
        <w:rPr>
          <w:noProof/>
          <w:color w:val="000000"/>
          <w:lang w:val="en-US"/>
        </w:rPr>
        <w:t xml:space="preserve"> impact </w:t>
      </w:r>
      <w:r w:rsidR="000A0B56">
        <w:rPr>
          <w:noProof/>
          <w:color w:val="000000"/>
          <w:lang w:val="en-US"/>
        </w:rPr>
        <w:t>on</w:t>
      </w:r>
      <w:r w:rsidR="00F0339E" w:rsidRPr="00632D99">
        <w:rPr>
          <w:noProof/>
          <w:color w:val="000000"/>
          <w:lang w:val="en-US"/>
        </w:rPr>
        <w:t xml:space="preserve"> primary-product expo</w:t>
      </w:r>
      <w:r w:rsidR="000A0B56">
        <w:rPr>
          <w:noProof/>
          <w:color w:val="000000"/>
          <w:lang w:val="en-US"/>
        </w:rPr>
        <w:t>rting countries and manufacturers</w:t>
      </w:r>
      <w:r w:rsidR="00F0339E" w:rsidRPr="00632D99">
        <w:rPr>
          <w:noProof/>
          <w:color w:val="000000"/>
          <w:lang w:val="en-US"/>
        </w:rPr>
        <w:t xml:space="preserve"> exporting countries. They conducte</w:t>
      </w:r>
      <w:r w:rsidR="000A0B56">
        <w:rPr>
          <w:noProof/>
          <w:color w:val="000000"/>
          <w:lang w:val="en-US"/>
        </w:rPr>
        <w:t>d a country-specific panel data</w:t>
      </w:r>
      <w:r w:rsidR="00F0339E" w:rsidRPr="00632D99">
        <w:rPr>
          <w:noProof/>
          <w:color w:val="000000"/>
          <w:lang w:val="en-US"/>
        </w:rPr>
        <w:t>base</w:t>
      </w:r>
      <w:r w:rsidR="00F0339E">
        <w:rPr>
          <w:noProof/>
          <w:color w:val="000000"/>
          <w:lang w:val="en-US"/>
        </w:rPr>
        <w:t xml:space="preserve"> </w:t>
      </w:r>
      <w:r w:rsidR="001552B9">
        <w:rPr>
          <w:noProof/>
          <w:color w:val="000000"/>
          <w:lang w:val="en-US"/>
        </w:rPr>
        <w:t>with countries of the center and periphery fro</w:t>
      </w:r>
      <w:r w:rsidR="000A0B56">
        <w:rPr>
          <w:noProof/>
          <w:color w:val="000000"/>
          <w:lang w:val="en-US"/>
        </w:rPr>
        <w:t>m 1870-1940 to analyze</w:t>
      </w:r>
      <w:r w:rsidR="001552B9">
        <w:rPr>
          <w:noProof/>
          <w:color w:val="000000"/>
          <w:lang w:val="en-US"/>
        </w:rPr>
        <w:t xml:space="preserve"> the impact of relative price shocks on the individual economies</w:t>
      </w:r>
      <w:r w:rsidR="004C6D94">
        <w:rPr>
          <w:noProof/>
          <w:color w:val="000000"/>
          <w:lang w:val="en-US"/>
        </w:rPr>
        <w:t xml:space="preserve">. The study found </w:t>
      </w:r>
      <w:r w:rsidR="00423635">
        <w:rPr>
          <w:noProof/>
          <w:color w:val="000000"/>
          <w:lang w:val="en-US"/>
        </w:rPr>
        <w:t>that an improvement</w:t>
      </w:r>
      <w:r w:rsidR="000A0B56">
        <w:rPr>
          <w:noProof/>
          <w:color w:val="000000"/>
          <w:lang w:val="en-US"/>
        </w:rPr>
        <w:t xml:space="preserve"> i</w:t>
      </w:r>
      <w:r w:rsidR="005C26C9">
        <w:rPr>
          <w:noProof/>
          <w:color w:val="000000"/>
          <w:lang w:val="en-US"/>
        </w:rPr>
        <w:t xml:space="preserve">n terms of trade had asymmetric effects on economic performance in the center and periphery: primary-product countries’ improvement on terms of trade </w:t>
      </w:r>
      <w:r w:rsidR="00660994">
        <w:rPr>
          <w:noProof/>
          <w:color w:val="000000"/>
          <w:lang w:val="en-US"/>
        </w:rPr>
        <w:t>is mainly caused by</w:t>
      </w:r>
      <w:r w:rsidR="005C26C9">
        <w:rPr>
          <w:noProof/>
          <w:color w:val="000000"/>
          <w:lang w:val="en-US"/>
        </w:rPr>
        <w:t xml:space="preserve"> the increase of the commodity price in which they based </w:t>
      </w:r>
      <w:r w:rsidR="00660994">
        <w:rPr>
          <w:noProof/>
          <w:color w:val="000000"/>
          <w:lang w:val="en-US"/>
        </w:rPr>
        <w:t>its</w:t>
      </w:r>
      <w:r w:rsidR="00776DE8">
        <w:rPr>
          <w:noProof/>
          <w:color w:val="000000"/>
          <w:lang w:val="en-US"/>
        </w:rPr>
        <w:t xml:space="preserve"> exportation</w:t>
      </w:r>
      <w:r w:rsidR="005C26C9">
        <w:rPr>
          <w:noProof/>
          <w:color w:val="000000"/>
          <w:lang w:val="en-US"/>
        </w:rPr>
        <w:t>. They argue that theses are rich countries in natural resources</w:t>
      </w:r>
      <w:r w:rsidR="00776DE8">
        <w:rPr>
          <w:noProof/>
          <w:color w:val="000000"/>
          <w:lang w:val="en-US"/>
        </w:rPr>
        <w:t>,</w:t>
      </w:r>
      <w:r w:rsidR="005C26C9">
        <w:rPr>
          <w:noProof/>
          <w:color w:val="000000"/>
          <w:lang w:val="en-US"/>
        </w:rPr>
        <w:t xml:space="preserve"> but that suffer for the famous “Dutch Disease” or resource curse. </w:t>
      </w:r>
      <w:r w:rsidR="004C6D94">
        <w:rPr>
          <w:noProof/>
          <w:color w:val="000000"/>
          <w:lang w:val="en-US"/>
        </w:rPr>
        <w:t xml:space="preserve"> </w:t>
      </w:r>
      <w:r w:rsidR="00A06B51">
        <w:rPr>
          <w:noProof/>
          <w:color w:val="000000"/>
          <w:lang w:val="en-US"/>
        </w:rPr>
        <w:t xml:space="preserve">They conclude </w:t>
      </w:r>
      <w:r w:rsidR="006009FA">
        <w:rPr>
          <w:noProof/>
          <w:color w:val="000000"/>
          <w:lang w:val="en-US"/>
        </w:rPr>
        <w:t xml:space="preserve">that </w:t>
      </w:r>
      <w:r w:rsidR="00A06B51">
        <w:rPr>
          <w:noProof/>
          <w:color w:val="000000"/>
          <w:lang w:val="en-US"/>
        </w:rPr>
        <w:t xml:space="preserve">while </w:t>
      </w:r>
      <w:r w:rsidR="00776DE8">
        <w:rPr>
          <w:noProof/>
          <w:color w:val="000000"/>
          <w:lang w:val="en-US"/>
        </w:rPr>
        <w:t>on the countries of</w:t>
      </w:r>
      <w:r w:rsidR="00A06B51">
        <w:rPr>
          <w:noProof/>
          <w:color w:val="000000"/>
          <w:lang w:val="en-US"/>
        </w:rPr>
        <w:t xml:space="preserve"> </w:t>
      </w:r>
      <w:r w:rsidR="00776DE8">
        <w:rPr>
          <w:noProof/>
          <w:color w:val="000000"/>
          <w:lang w:val="en-US"/>
        </w:rPr>
        <w:t xml:space="preserve">the </w:t>
      </w:r>
      <w:r w:rsidR="00A06B51">
        <w:rPr>
          <w:noProof/>
          <w:color w:val="000000"/>
          <w:lang w:val="en-US"/>
        </w:rPr>
        <w:t>center an improvement in terms of trade reinforced industrialization, in the periphery</w:t>
      </w:r>
      <w:r w:rsidR="009A077B">
        <w:rPr>
          <w:noProof/>
          <w:color w:val="000000"/>
          <w:lang w:val="en-US"/>
        </w:rPr>
        <w:t xml:space="preserve"> is the opposite, it</w:t>
      </w:r>
      <w:r w:rsidR="00C87852">
        <w:rPr>
          <w:noProof/>
          <w:color w:val="000000"/>
          <w:lang w:val="en-US"/>
        </w:rPr>
        <w:t xml:space="preserve"> leads to a</w:t>
      </w:r>
      <w:r w:rsidR="00A06B51">
        <w:rPr>
          <w:noProof/>
          <w:color w:val="000000"/>
          <w:lang w:val="en-US"/>
        </w:rPr>
        <w:t xml:space="preserve"> </w:t>
      </w:r>
      <w:r w:rsidR="00C87852">
        <w:rPr>
          <w:noProof/>
          <w:color w:val="000000"/>
          <w:lang w:val="en-US"/>
        </w:rPr>
        <w:t>de-industrialization</w:t>
      </w:r>
      <w:r w:rsidR="00E879E1">
        <w:rPr>
          <w:noProof/>
          <w:color w:val="000000"/>
          <w:lang w:val="en-US"/>
        </w:rPr>
        <w:t xml:space="preserve"> and strength even more</w:t>
      </w:r>
      <w:r w:rsidR="00A06B51">
        <w:rPr>
          <w:noProof/>
          <w:color w:val="000000"/>
          <w:lang w:val="en-US"/>
        </w:rPr>
        <w:t xml:space="preserve"> the resource curse. </w:t>
      </w:r>
      <w:r w:rsidR="001721CB">
        <w:rPr>
          <w:noProof/>
          <w:color w:val="000000"/>
          <w:lang w:val="en-US"/>
        </w:rPr>
        <w:t xml:space="preserve">The works of </w:t>
      </w:r>
      <w:r w:rsidR="00E07A27" w:rsidRPr="00E07A27">
        <w:rPr>
          <w:noProof/>
          <w:color w:val="000000"/>
          <w:lang w:val="en-US"/>
        </w:rPr>
        <w:t>Sachs and Warner (2001</w:t>
      </w:r>
      <w:r w:rsidR="00E07A27">
        <w:rPr>
          <w:noProof/>
          <w:color w:val="000000"/>
          <w:lang w:val="en-US"/>
        </w:rPr>
        <w:t>, 1995</w:t>
      </w:r>
      <w:r w:rsidR="00E07A27" w:rsidRPr="00E07A27">
        <w:rPr>
          <w:noProof/>
          <w:color w:val="000000"/>
          <w:lang w:val="en-US"/>
        </w:rPr>
        <w:t xml:space="preserve">) </w:t>
      </w:r>
      <w:r w:rsidR="00E07A27">
        <w:rPr>
          <w:noProof/>
          <w:color w:val="000000"/>
          <w:lang w:val="en-US"/>
        </w:rPr>
        <w:t xml:space="preserve">also </w:t>
      </w:r>
      <w:r w:rsidR="00776DE8">
        <w:rPr>
          <w:noProof/>
          <w:color w:val="000000"/>
          <w:lang w:val="en-US"/>
        </w:rPr>
        <w:t xml:space="preserve">confirm </w:t>
      </w:r>
      <w:r w:rsidR="00E07A27">
        <w:rPr>
          <w:noProof/>
          <w:color w:val="000000"/>
          <w:lang w:val="en-US"/>
        </w:rPr>
        <w:t xml:space="preserve">these findings on country’s natural resource-based exports. </w:t>
      </w:r>
    </w:p>
    <w:p w:rsidR="0051614D" w:rsidRDefault="0051614D" w:rsidP="00DD5655">
      <w:pPr>
        <w:autoSpaceDE w:val="0"/>
        <w:autoSpaceDN w:val="0"/>
        <w:adjustRightInd w:val="0"/>
        <w:spacing w:line="360" w:lineRule="auto"/>
        <w:jc w:val="both"/>
        <w:rPr>
          <w:color w:val="000000"/>
          <w:lang w:val="en-US"/>
        </w:rPr>
      </w:pPr>
    </w:p>
    <w:p w:rsidR="00006880" w:rsidRPr="005C1FF3" w:rsidRDefault="00006880" w:rsidP="005C1FF3">
      <w:pPr>
        <w:autoSpaceDE w:val="0"/>
        <w:autoSpaceDN w:val="0"/>
        <w:adjustRightInd w:val="0"/>
        <w:spacing w:line="360" w:lineRule="auto"/>
        <w:jc w:val="both"/>
        <w:rPr>
          <w:b/>
          <w:color w:val="000000"/>
          <w:u w:val="single"/>
          <w:lang w:val="en-US"/>
        </w:rPr>
      </w:pPr>
      <w:r w:rsidRPr="005C1FF3">
        <w:rPr>
          <w:b/>
          <w:color w:val="000000"/>
          <w:u w:val="single"/>
          <w:lang w:val="en-US"/>
        </w:rPr>
        <w:t>Robustness checks</w:t>
      </w:r>
    </w:p>
    <w:p w:rsidR="00006880" w:rsidRDefault="00006880" w:rsidP="00006880">
      <w:pPr>
        <w:autoSpaceDE w:val="0"/>
        <w:autoSpaceDN w:val="0"/>
        <w:adjustRightInd w:val="0"/>
        <w:spacing w:line="360" w:lineRule="auto"/>
        <w:jc w:val="both"/>
        <w:rPr>
          <w:color w:val="000000"/>
          <w:lang w:val="en-US"/>
        </w:rPr>
      </w:pPr>
    </w:p>
    <w:p w:rsidR="00006880" w:rsidRDefault="007160C1" w:rsidP="00006880">
      <w:pPr>
        <w:autoSpaceDE w:val="0"/>
        <w:autoSpaceDN w:val="0"/>
        <w:adjustRightInd w:val="0"/>
        <w:spacing w:line="360" w:lineRule="auto"/>
        <w:jc w:val="both"/>
        <w:rPr>
          <w:color w:val="000000"/>
          <w:lang w:val="en-US"/>
        </w:rPr>
      </w:pPr>
      <w:r>
        <w:rPr>
          <w:color w:val="000000"/>
          <w:lang w:val="en-US"/>
        </w:rPr>
        <w:t>In line t</w:t>
      </w:r>
      <w:r w:rsidR="00006880">
        <w:rPr>
          <w:color w:val="000000"/>
          <w:lang w:val="en-US"/>
        </w:rPr>
        <w:t>o confirm the previous results, some robustness checks are perfo</w:t>
      </w:r>
      <w:r w:rsidR="00750485">
        <w:rPr>
          <w:color w:val="000000"/>
          <w:lang w:val="en-US"/>
        </w:rPr>
        <w:t>r</w:t>
      </w:r>
      <w:r w:rsidR="00006880">
        <w:rPr>
          <w:color w:val="000000"/>
          <w:lang w:val="en-US"/>
        </w:rPr>
        <w:t>m</w:t>
      </w:r>
      <w:r w:rsidR="00A737A3">
        <w:rPr>
          <w:color w:val="000000"/>
          <w:lang w:val="en-US"/>
        </w:rPr>
        <w:t>ed</w:t>
      </w:r>
      <w:r w:rsidR="00006880">
        <w:rPr>
          <w:color w:val="000000"/>
          <w:lang w:val="en-US"/>
        </w:rPr>
        <w:t xml:space="preserve">: </w:t>
      </w:r>
    </w:p>
    <w:p w:rsidR="00006880" w:rsidRDefault="00006880" w:rsidP="00006880">
      <w:pPr>
        <w:autoSpaceDE w:val="0"/>
        <w:autoSpaceDN w:val="0"/>
        <w:adjustRightInd w:val="0"/>
        <w:spacing w:line="360" w:lineRule="auto"/>
        <w:jc w:val="both"/>
        <w:rPr>
          <w:color w:val="000000"/>
          <w:lang w:val="en-US"/>
        </w:rPr>
      </w:pPr>
    </w:p>
    <w:p w:rsidR="006B30E2" w:rsidRDefault="001114AC" w:rsidP="003A20C1">
      <w:pPr>
        <w:autoSpaceDE w:val="0"/>
        <w:autoSpaceDN w:val="0"/>
        <w:adjustRightInd w:val="0"/>
        <w:spacing w:line="360" w:lineRule="auto"/>
        <w:jc w:val="both"/>
        <w:rPr>
          <w:noProof/>
          <w:color w:val="000000"/>
          <w:lang w:val="en-US"/>
        </w:rPr>
      </w:pPr>
      <w:r>
        <w:rPr>
          <w:color w:val="000000"/>
          <w:lang w:val="en-US"/>
        </w:rPr>
        <w:t xml:space="preserve">First, </w:t>
      </w:r>
      <w:r w:rsidR="00EC1D6A">
        <w:rPr>
          <w:color w:val="000000"/>
          <w:lang w:val="en-US"/>
        </w:rPr>
        <w:t xml:space="preserve">I eliminate the fixed effect </w:t>
      </w:r>
      <w:r w:rsidR="00A9293C">
        <w:rPr>
          <w:color w:val="000000"/>
          <w:lang w:val="en-US"/>
        </w:rPr>
        <w:t xml:space="preserve">specifications </w:t>
      </w:r>
      <w:r w:rsidR="005879F8">
        <w:rPr>
          <w:color w:val="000000"/>
          <w:lang w:val="en-US"/>
        </w:rPr>
        <w:t xml:space="preserve">in order to gain more degrees of freedom, </w:t>
      </w:r>
      <w:r w:rsidR="00A9293C">
        <w:rPr>
          <w:color w:val="000000"/>
          <w:lang w:val="en-US"/>
        </w:rPr>
        <w:t>following the suggestions of</w:t>
      </w:r>
      <w:r w:rsidR="00EC1D6A">
        <w:rPr>
          <w:color w:val="000000"/>
          <w:lang w:val="en-US"/>
        </w:rPr>
        <w:t xml:space="preserve"> </w:t>
      </w:r>
      <w:r w:rsidR="00DA4A06" w:rsidRPr="00EC1D6A">
        <w:rPr>
          <w:noProof/>
          <w:color w:val="000000"/>
          <w:lang w:val="en-US"/>
        </w:rPr>
        <w:t xml:space="preserve">Caselli </w:t>
      </w:r>
      <w:r w:rsidR="00DA4A06" w:rsidRPr="00803A0B">
        <w:rPr>
          <w:i/>
          <w:noProof/>
          <w:color w:val="000000"/>
          <w:lang w:val="en-US"/>
        </w:rPr>
        <w:t>et al.</w:t>
      </w:r>
      <w:r w:rsidR="00DA4A06" w:rsidRPr="00803A0B">
        <w:rPr>
          <w:noProof/>
          <w:color w:val="000000"/>
          <w:lang w:val="en-US"/>
        </w:rPr>
        <w:t xml:space="preserve"> </w:t>
      </w:r>
      <w:r w:rsidR="00DA4A06">
        <w:rPr>
          <w:noProof/>
          <w:color w:val="000000"/>
          <w:lang w:val="en-US"/>
        </w:rPr>
        <w:t>(</w:t>
      </w:r>
      <w:r w:rsidR="00502E30" w:rsidRPr="00EC1D6A">
        <w:rPr>
          <w:noProof/>
          <w:color w:val="000000"/>
          <w:lang w:val="en-US"/>
        </w:rPr>
        <w:t>1996)</w:t>
      </w:r>
      <w:r w:rsidR="005879F8">
        <w:rPr>
          <w:noProof/>
          <w:color w:val="000000"/>
          <w:lang w:val="en-US"/>
        </w:rPr>
        <w:t xml:space="preserve">. </w:t>
      </w:r>
      <w:r w:rsidR="00BF2797" w:rsidRPr="00BF2797">
        <w:rPr>
          <w:noProof/>
          <w:color w:val="000000"/>
          <w:lang w:val="en-US"/>
        </w:rPr>
        <w:t>In order to control for heterogeneity between the countries of the sample</w:t>
      </w:r>
      <w:r w:rsidR="002F7F13">
        <w:rPr>
          <w:noProof/>
          <w:color w:val="000000"/>
          <w:lang w:val="en-US"/>
        </w:rPr>
        <w:t>, I include the variabl</w:t>
      </w:r>
      <w:r w:rsidR="007558FE">
        <w:rPr>
          <w:noProof/>
          <w:color w:val="000000"/>
          <w:lang w:val="en-US"/>
        </w:rPr>
        <w:t>e of initial level of GDP per ca</w:t>
      </w:r>
      <w:r w:rsidR="002F7F13">
        <w:rPr>
          <w:noProof/>
          <w:color w:val="000000"/>
          <w:lang w:val="en-US"/>
        </w:rPr>
        <w:t xml:space="preserve">pita </w:t>
      </w:r>
      <w:r w:rsidR="00A737A3">
        <w:rPr>
          <w:noProof/>
          <w:color w:val="000000"/>
          <w:lang w:val="en-US"/>
        </w:rPr>
        <w:t>of</w:t>
      </w:r>
      <w:r w:rsidR="002F7F13">
        <w:rPr>
          <w:noProof/>
          <w:color w:val="000000"/>
          <w:lang w:val="en-US"/>
        </w:rPr>
        <w:t xml:space="preserve"> 2000 for each country. </w:t>
      </w:r>
      <w:r w:rsidR="00A737A3">
        <w:rPr>
          <w:noProof/>
          <w:color w:val="000000"/>
          <w:lang w:val="en-US"/>
        </w:rPr>
        <w:t>The consequent</w:t>
      </w:r>
      <w:r w:rsidR="0029721C">
        <w:rPr>
          <w:noProof/>
          <w:color w:val="000000"/>
          <w:lang w:val="en-US"/>
        </w:rPr>
        <w:t xml:space="preserve"> results are expose</w:t>
      </w:r>
      <w:r w:rsidR="00961B2A">
        <w:rPr>
          <w:noProof/>
          <w:color w:val="000000"/>
          <w:lang w:val="en-US"/>
        </w:rPr>
        <w:t xml:space="preserve"> in T</w:t>
      </w:r>
      <w:r w:rsidR="0029721C">
        <w:rPr>
          <w:noProof/>
          <w:color w:val="000000"/>
          <w:lang w:val="en-US"/>
        </w:rPr>
        <w:t>able #6, #7 and #8</w:t>
      </w:r>
      <w:r w:rsidR="002F1C77">
        <w:rPr>
          <w:noProof/>
          <w:color w:val="000000"/>
          <w:lang w:val="en-US"/>
        </w:rPr>
        <w:t xml:space="preserve"> (see Appendix)</w:t>
      </w:r>
      <w:r w:rsidR="0029721C">
        <w:rPr>
          <w:noProof/>
          <w:color w:val="000000"/>
          <w:lang w:val="en-US"/>
        </w:rPr>
        <w:t xml:space="preserve">. </w:t>
      </w:r>
      <w:r w:rsidR="007513BC">
        <w:rPr>
          <w:noProof/>
          <w:color w:val="000000"/>
          <w:lang w:val="en-US"/>
        </w:rPr>
        <w:t>Furthe</w:t>
      </w:r>
      <w:r w:rsidR="00A737A3">
        <w:rPr>
          <w:noProof/>
          <w:color w:val="000000"/>
          <w:lang w:val="en-US"/>
        </w:rPr>
        <w:t>r</w:t>
      </w:r>
      <w:r w:rsidR="007513BC">
        <w:rPr>
          <w:noProof/>
          <w:color w:val="000000"/>
          <w:lang w:val="en-US"/>
        </w:rPr>
        <w:t xml:space="preserve">more, as mentioned previously, both methods are reported in </w:t>
      </w:r>
      <w:r w:rsidR="00A737A3">
        <w:rPr>
          <w:noProof/>
          <w:color w:val="000000"/>
          <w:lang w:val="en-US"/>
        </w:rPr>
        <w:t xml:space="preserve">the </w:t>
      </w:r>
      <w:r w:rsidR="007513BC">
        <w:rPr>
          <w:noProof/>
          <w:color w:val="000000"/>
          <w:lang w:val="en-US"/>
        </w:rPr>
        <w:t xml:space="preserve">first difference in order to take into account the presence of unit roots before drawing conclusions </w:t>
      </w:r>
      <w:r w:rsidR="00770A0E">
        <w:rPr>
          <w:noProof/>
          <w:color w:val="000000"/>
          <w:lang w:val="en-US"/>
        </w:rPr>
        <w:t xml:space="preserve">about it. </w:t>
      </w:r>
    </w:p>
    <w:p w:rsidR="007513BC" w:rsidRDefault="007513BC" w:rsidP="003A20C1">
      <w:pPr>
        <w:autoSpaceDE w:val="0"/>
        <w:autoSpaceDN w:val="0"/>
        <w:adjustRightInd w:val="0"/>
        <w:spacing w:line="360" w:lineRule="auto"/>
        <w:jc w:val="both"/>
        <w:rPr>
          <w:noProof/>
          <w:color w:val="000000"/>
          <w:lang w:val="en-US"/>
        </w:rPr>
      </w:pPr>
    </w:p>
    <w:p w:rsidR="0029721C" w:rsidRDefault="00656980" w:rsidP="00006880">
      <w:pPr>
        <w:autoSpaceDE w:val="0"/>
        <w:autoSpaceDN w:val="0"/>
        <w:adjustRightInd w:val="0"/>
        <w:spacing w:line="360" w:lineRule="auto"/>
        <w:jc w:val="both"/>
        <w:rPr>
          <w:noProof/>
          <w:color w:val="000000"/>
          <w:lang w:val="en-US"/>
        </w:rPr>
      </w:pPr>
      <w:r>
        <w:rPr>
          <w:noProof/>
          <w:color w:val="000000"/>
          <w:lang w:val="en-US"/>
        </w:rPr>
        <w:t>A summary of all the results concerning the variables of terms of trade an</w:t>
      </w:r>
      <w:r w:rsidR="00A64994">
        <w:rPr>
          <w:noProof/>
          <w:color w:val="000000"/>
          <w:lang w:val="en-US"/>
        </w:rPr>
        <w:t>d</w:t>
      </w:r>
      <w:r>
        <w:rPr>
          <w:noProof/>
          <w:color w:val="000000"/>
          <w:lang w:val="en-US"/>
        </w:rPr>
        <w:t xml:space="preserve"> personal remittances –significance and signs- for the three countries</w:t>
      </w:r>
      <w:r w:rsidR="00A64994">
        <w:rPr>
          <w:noProof/>
          <w:color w:val="000000"/>
          <w:lang w:val="en-US"/>
        </w:rPr>
        <w:t xml:space="preserve"> regarding the three hyp</w:t>
      </w:r>
      <w:r w:rsidR="00D31FFD">
        <w:rPr>
          <w:noProof/>
          <w:color w:val="000000"/>
          <w:lang w:val="en-US"/>
        </w:rPr>
        <w:t>ot</w:t>
      </w:r>
      <w:r w:rsidR="00A64994">
        <w:rPr>
          <w:noProof/>
          <w:color w:val="000000"/>
          <w:lang w:val="en-US"/>
        </w:rPr>
        <w:t>h</w:t>
      </w:r>
      <w:r w:rsidR="00D31FFD">
        <w:rPr>
          <w:noProof/>
          <w:color w:val="000000"/>
          <w:lang w:val="en-US"/>
        </w:rPr>
        <w:t>esis to test,</w:t>
      </w:r>
      <w:r>
        <w:rPr>
          <w:noProof/>
          <w:color w:val="000000"/>
          <w:lang w:val="en-US"/>
        </w:rPr>
        <w:t xml:space="preserve"> are expose</w:t>
      </w:r>
      <w:r w:rsidR="00A64994">
        <w:rPr>
          <w:noProof/>
          <w:color w:val="000000"/>
          <w:lang w:val="en-US"/>
        </w:rPr>
        <w:t>d</w:t>
      </w:r>
      <w:r w:rsidR="00961B2A">
        <w:rPr>
          <w:noProof/>
          <w:color w:val="000000"/>
          <w:lang w:val="en-US"/>
        </w:rPr>
        <w:t xml:space="preserve"> on T</w:t>
      </w:r>
      <w:r w:rsidR="00D842A5">
        <w:rPr>
          <w:noProof/>
          <w:color w:val="000000"/>
          <w:lang w:val="en-US"/>
        </w:rPr>
        <w:t>able #9</w:t>
      </w:r>
      <w:r>
        <w:rPr>
          <w:noProof/>
          <w:color w:val="000000"/>
          <w:lang w:val="en-US"/>
        </w:rPr>
        <w:t xml:space="preserve"> (see Appendix).</w:t>
      </w:r>
      <w:r w:rsidR="00741E7F">
        <w:rPr>
          <w:noProof/>
          <w:color w:val="000000"/>
          <w:lang w:val="en-US"/>
        </w:rPr>
        <w:t xml:space="preserve"> The results with </w:t>
      </w:r>
      <w:r w:rsidR="001F07AE">
        <w:rPr>
          <w:noProof/>
          <w:color w:val="000000"/>
          <w:lang w:val="en-US"/>
        </w:rPr>
        <w:t xml:space="preserve">the </w:t>
      </w:r>
      <w:r w:rsidR="00741E7F">
        <w:rPr>
          <w:noProof/>
          <w:color w:val="000000"/>
          <w:lang w:val="en-US"/>
        </w:rPr>
        <w:t>first difference</w:t>
      </w:r>
      <w:r w:rsidR="001F07AE">
        <w:rPr>
          <w:noProof/>
          <w:color w:val="000000"/>
          <w:lang w:val="en-US"/>
        </w:rPr>
        <w:t>s</w:t>
      </w:r>
      <w:r w:rsidR="00741E7F">
        <w:rPr>
          <w:noProof/>
          <w:color w:val="000000"/>
          <w:lang w:val="en-US"/>
        </w:rPr>
        <w:t xml:space="preserve"> change completely: both estimation methods find a robust result on a significant a</w:t>
      </w:r>
      <w:r w:rsidR="00A737A3">
        <w:rPr>
          <w:noProof/>
          <w:color w:val="000000"/>
          <w:lang w:val="en-US"/>
        </w:rPr>
        <w:t>nd negative effect of changes in</w:t>
      </w:r>
      <w:r w:rsidR="00741E7F">
        <w:rPr>
          <w:noProof/>
          <w:color w:val="000000"/>
          <w:lang w:val="en-US"/>
        </w:rPr>
        <w:t xml:space="preserve"> terms of </w:t>
      </w:r>
      <w:r w:rsidR="00356F49">
        <w:rPr>
          <w:noProof/>
          <w:color w:val="000000"/>
          <w:lang w:val="en-US"/>
        </w:rPr>
        <w:t>trade on GDP per capita growth for the countries of Panama and El Salvador.</w:t>
      </w:r>
      <w:r w:rsidR="009A69CF">
        <w:rPr>
          <w:noProof/>
          <w:color w:val="000000"/>
          <w:lang w:val="en-US"/>
        </w:rPr>
        <w:t xml:space="preserve"> Even the value of the coefficients did not var</w:t>
      </w:r>
      <w:r w:rsidR="001F07AE">
        <w:rPr>
          <w:noProof/>
          <w:color w:val="000000"/>
          <w:lang w:val="en-US"/>
        </w:rPr>
        <w:t>y as much between the two</w:t>
      </w:r>
      <w:r w:rsidR="009A69CF">
        <w:rPr>
          <w:noProof/>
          <w:color w:val="000000"/>
          <w:lang w:val="en-US"/>
        </w:rPr>
        <w:t xml:space="preserve"> methods: from (-5.39) to (-5.31) in the case of terms of trade of El Salvador, and for Panama from (</w:t>
      </w:r>
      <w:r w:rsidR="00B92A2C">
        <w:rPr>
          <w:noProof/>
          <w:color w:val="000000"/>
          <w:lang w:val="en-US"/>
        </w:rPr>
        <w:t>-2.19</w:t>
      </w:r>
      <w:r w:rsidR="009A69CF">
        <w:rPr>
          <w:noProof/>
          <w:color w:val="000000"/>
          <w:lang w:val="en-US"/>
        </w:rPr>
        <w:t>) to (</w:t>
      </w:r>
      <w:r w:rsidR="00B92A2C">
        <w:rPr>
          <w:noProof/>
          <w:color w:val="000000"/>
          <w:lang w:val="en-US"/>
        </w:rPr>
        <w:t>-2.05).</w:t>
      </w:r>
      <w:r w:rsidR="009A69CF">
        <w:rPr>
          <w:noProof/>
          <w:color w:val="000000"/>
          <w:lang w:val="en-US"/>
        </w:rPr>
        <w:t xml:space="preserve"> </w:t>
      </w:r>
    </w:p>
    <w:p w:rsidR="005C1FF3" w:rsidRDefault="005C1FF3" w:rsidP="00F04AB1">
      <w:pPr>
        <w:autoSpaceDE w:val="0"/>
        <w:autoSpaceDN w:val="0"/>
        <w:adjustRightInd w:val="0"/>
        <w:spacing w:line="360" w:lineRule="auto"/>
        <w:jc w:val="both"/>
        <w:rPr>
          <w:noProof/>
          <w:color w:val="000000"/>
          <w:lang w:val="en-US"/>
        </w:rPr>
      </w:pPr>
    </w:p>
    <w:p w:rsidR="00F04AB1" w:rsidRPr="005C1FF3" w:rsidRDefault="00F04AB1" w:rsidP="00F04AB1">
      <w:pPr>
        <w:autoSpaceDE w:val="0"/>
        <w:autoSpaceDN w:val="0"/>
        <w:adjustRightInd w:val="0"/>
        <w:spacing w:line="360" w:lineRule="auto"/>
        <w:jc w:val="both"/>
        <w:rPr>
          <w:b/>
          <w:color w:val="000000"/>
          <w:u w:val="single"/>
          <w:lang w:val="en-US"/>
        </w:rPr>
      </w:pPr>
      <w:r w:rsidRPr="005C1FF3">
        <w:rPr>
          <w:b/>
          <w:color w:val="000000"/>
          <w:u w:val="single"/>
          <w:lang w:val="en-US"/>
        </w:rPr>
        <w:t>Summary of main results</w:t>
      </w:r>
    </w:p>
    <w:p w:rsidR="00C65F80" w:rsidRDefault="00C65F80" w:rsidP="005E7B78">
      <w:pPr>
        <w:autoSpaceDE w:val="0"/>
        <w:autoSpaceDN w:val="0"/>
        <w:adjustRightInd w:val="0"/>
        <w:spacing w:line="360" w:lineRule="auto"/>
        <w:jc w:val="both"/>
        <w:rPr>
          <w:noProof/>
          <w:color w:val="000000"/>
          <w:lang w:val="en-US"/>
        </w:rPr>
      </w:pPr>
    </w:p>
    <w:p w:rsidR="00C65F80" w:rsidRDefault="00C65F80" w:rsidP="005E7B78">
      <w:pPr>
        <w:autoSpaceDE w:val="0"/>
        <w:autoSpaceDN w:val="0"/>
        <w:adjustRightInd w:val="0"/>
        <w:spacing w:line="360" w:lineRule="auto"/>
        <w:jc w:val="both"/>
        <w:rPr>
          <w:noProof/>
          <w:color w:val="000000"/>
          <w:lang w:val="en-US"/>
        </w:rPr>
      </w:pPr>
      <w:r>
        <w:rPr>
          <w:noProof/>
          <w:color w:val="000000"/>
          <w:lang w:val="en-US"/>
        </w:rPr>
        <w:t xml:space="preserve">Summarizing the findings </w:t>
      </w:r>
      <w:r w:rsidR="00D3706A">
        <w:rPr>
          <w:noProof/>
          <w:color w:val="000000"/>
          <w:lang w:val="en-US"/>
        </w:rPr>
        <w:t xml:space="preserve">of </w:t>
      </w:r>
      <w:r>
        <w:rPr>
          <w:noProof/>
          <w:color w:val="000000"/>
          <w:lang w:val="en-US"/>
        </w:rPr>
        <w:t xml:space="preserve">this section, there is no evidence that changes in terms of trade and personal remittances have been more “costly” to Ecuador </w:t>
      </w:r>
      <w:r w:rsidR="00BD6683">
        <w:rPr>
          <w:noProof/>
          <w:color w:val="000000"/>
          <w:lang w:val="en-US"/>
        </w:rPr>
        <w:t xml:space="preserve">than the other countries in the </w:t>
      </w:r>
      <w:r>
        <w:rPr>
          <w:noProof/>
          <w:color w:val="000000"/>
          <w:lang w:val="en-US"/>
        </w:rPr>
        <w:t>Latin</w:t>
      </w:r>
      <w:r w:rsidR="00BD6683">
        <w:rPr>
          <w:noProof/>
          <w:color w:val="000000"/>
          <w:lang w:val="en-US"/>
        </w:rPr>
        <w:t>-A</w:t>
      </w:r>
      <w:r>
        <w:rPr>
          <w:noProof/>
          <w:color w:val="000000"/>
          <w:lang w:val="en-US"/>
        </w:rPr>
        <w:t xml:space="preserve">merican region. </w:t>
      </w:r>
      <w:r w:rsidR="00D3706A">
        <w:rPr>
          <w:noProof/>
          <w:color w:val="000000"/>
          <w:lang w:val="en-US"/>
        </w:rPr>
        <w:t>It seems that its particular characteristics of not hav</w:t>
      </w:r>
      <w:r w:rsidR="00A64994">
        <w:rPr>
          <w:noProof/>
          <w:color w:val="000000"/>
          <w:lang w:val="en-US"/>
        </w:rPr>
        <w:t>ing own currency, strong depende</w:t>
      </w:r>
      <w:r w:rsidR="00BD6683">
        <w:rPr>
          <w:noProof/>
          <w:color w:val="000000"/>
          <w:lang w:val="en-US"/>
        </w:rPr>
        <w:t>ncy on oil exportation</w:t>
      </w:r>
      <w:r w:rsidR="00D3706A">
        <w:rPr>
          <w:noProof/>
          <w:color w:val="000000"/>
          <w:lang w:val="en-US"/>
        </w:rPr>
        <w:t xml:space="preserve"> and important inflow of personal remittances did not make the country more vulnerable to adverse disturbances in comparison to the overall region. </w:t>
      </w:r>
      <w:r w:rsidR="00B02D8B">
        <w:rPr>
          <w:noProof/>
          <w:color w:val="000000"/>
          <w:lang w:val="en-US"/>
        </w:rPr>
        <w:t>Hence</w:t>
      </w:r>
      <w:r w:rsidR="00BD6683">
        <w:rPr>
          <w:noProof/>
          <w:color w:val="000000"/>
          <w:lang w:val="en-US"/>
        </w:rPr>
        <w:t>,</w:t>
      </w:r>
      <w:r w:rsidR="00B02D8B">
        <w:rPr>
          <w:noProof/>
          <w:color w:val="000000"/>
          <w:lang w:val="en-US"/>
        </w:rPr>
        <w:t xml:space="preserve"> the first hypothesis is rejected. </w:t>
      </w:r>
    </w:p>
    <w:p w:rsidR="00AD69E6" w:rsidRDefault="00AD69E6" w:rsidP="005E7B78">
      <w:pPr>
        <w:autoSpaceDE w:val="0"/>
        <w:autoSpaceDN w:val="0"/>
        <w:adjustRightInd w:val="0"/>
        <w:spacing w:line="360" w:lineRule="auto"/>
        <w:jc w:val="both"/>
        <w:rPr>
          <w:noProof/>
          <w:color w:val="000000"/>
          <w:lang w:val="en-US"/>
        </w:rPr>
      </w:pPr>
    </w:p>
    <w:p w:rsidR="00AD69E6" w:rsidRDefault="00AD69E6" w:rsidP="005E7B78">
      <w:pPr>
        <w:autoSpaceDE w:val="0"/>
        <w:autoSpaceDN w:val="0"/>
        <w:adjustRightInd w:val="0"/>
        <w:spacing w:line="360" w:lineRule="auto"/>
        <w:jc w:val="both"/>
        <w:rPr>
          <w:noProof/>
          <w:color w:val="000000"/>
          <w:lang w:val="en-US"/>
        </w:rPr>
      </w:pPr>
      <w:r>
        <w:rPr>
          <w:noProof/>
          <w:color w:val="000000"/>
          <w:lang w:val="en-US"/>
        </w:rPr>
        <w:t>Among the three dollarized co</w:t>
      </w:r>
      <w:r w:rsidR="00337180">
        <w:rPr>
          <w:noProof/>
          <w:color w:val="000000"/>
          <w:lang w:val="en-US"/>
        </w:rPr>
        <w:t xml:space="preserve">untries of the region, there </w:t>
      </w:r>
      <w:r w:rsidR="003D1C07">
        <w:rPr>
          <w:noProof/>
          <w:color w:val="000000"/>
          <w:lang w:val="en-US"/>
        </w:rPr>
        <w:t xml:space="preserve">is robust </w:t>
      </w:r>
      <w:r w:rsidR="000036EA">
        <w:rPr>
          <w:noProof/>
          <w:color w:val="000000"/>
          <w:lang w:val="en-US"/>
        </w:rPr>
        <w:t xml:space="preserve">evidence that changes in terms of trade affect </w:t>
      </w:r>
      <w:r w:rsidR="003D1C07">
        <w:rPr>
          <w:noProof/>
          <w:color w:val="000000"/>
          <w:lang w:val="en-US"/>
        </w:rPr>
        <w:t xml:space="preserve">economic growth </w:t>
      </w:r>
      <w:r w:rsidR="000036EA">
        <w:rPr>
          <w:noProof/>
          <w:color w:val="000000"/>
          <w:lang w:val="en-US"/>
        </w:rPr>
        <w:t xml:space="preserve">more to </w:t>
      </w:r>
      <w:r w:rsidR="00337180">
        <w:rPr>
          <w:noProof/>
          <w:color w:val="000000"/>
          <w:lang w:val="en-US"/>
        </w:rPr>
        <w:t>Panama and</w:t>
      </w:r>
      <w:r w:rsidR="00567C9D">
        <w:rPr>
          <w:noProof/>
          <w:color w:val="000000"/>
          <w:lang w:val="en-US"/>
        </w:rPr>
        <w:t xml:space="preserve"> El Salvador </w:t>
      </w:r>
      <w:r w:rsidR="00337180">
        <w:rPr>
          <w:noProof/>
          <w:color w:val="000000"/>
          <w:lang w:val="en-US"/>
        </w:rPr>
        <w:t>than Ecuador</w:t>
      </w:r>
      <w:r w:rsidR="0051776E">
        <w:rPr>
          <w:noProof/>
          <w:color w:val="000000"/>
          <w:lang w:val="en-US"/>
        </w:rPr>
        <w:t>, not the other way around</w:t>
      </w:r>
      <w:r w:rsidR="00567C9D">
        <w:rPr>
          <w:noProof/>
          <w:color w:val="000000"/>
          <w:lang w:val="en-US"/>
        </w:rPr>
        <w:t>.</w:t>
      </w:r>
      <w:r w:rsidR="00157078">
        <w:rPr>
          <w:noProof/>
          <w:color w:val="000000"/>
          <w:lang w:val="en-US"/>
        </w:rPr>
        <w:t xml:space="preserve"> Furthermore, the</w:t>
      </w:r>
      <w:r w:rsidR="00181BA6">
        <w:rPr>
          <w:noProof/>
          <w:color w:val="000000"/>
          <w:lang w:val="en-US"/>
        </w:rPr>
        <w:t xml:space="preserve"> f</w:t>
      </w:r>
      <w:r w:rsidR="00A64994">
        <w:rPr>
          <w:noProof/>
          <w:color w:val="000000"/>
          <w:lang w:val="en-US"/>
        </w:rPr>
        <w:t xml:space="preserve">indings expose that </w:t>
      </w:r>
      <w:r w:rsidR="00CC20E9">
        <w:rPr>
          <w:noProof/>
          <w:color w:val="000000"/>
          <w:lang w:val="en-US"/>
        </w:rPr>
        <w:t xml:space="preserve">improvements of terms of trade </w:t>
      </w:r>
      <w:r w:rsidR="00BD6683">
        <w:rPr>
          <w:noProof/>
          <w:color w:val="000000"/>
          <w:lang w:val="en-US"/>
        </w:rPr>
        <w:t>carry to a decrease i</w:t>
      </w:r>
      <w:r w:rsidR="00F468B8">
        <w:rPr>
          <w:noProof/>
          <w:color w:val="000000"/>
          <w:lang w:val="en-US"/>
        </w:rPr>
        <w:t xml:space="preserve">n economic growth, and there is evidence </w:t>
      </w:r>
      <w:r w:rsidR="00DD33C7">
        <w:rPr>
          <w:noProof/>
          <w:color w:val="000000"/>
          <w:lang w:val="en-US"/>
        </w:rPr>
        <w:t xml:space="preserve">on the previous literature </w:t>
      </w:r>
      <w:r w:rsidR="00F468B8">
        <w:rPr>
          <w:noProof/>
          <w:color w:val="000000"/>
          <w:lang w:val="en-US"/>
        </w:rPr>
        <w:t>that this could be related</w:t>
      </w:r>
      <w:r w:rsidR="005D6CA3">
        <w:rPr>
          <w:noProof/>
          <w:color w:val="000000"/>
          <w:lang w:val="en-US"/>
        </w:rPr>
        <w:t xml:space="preserve"> to the ‘resource curse”</w:t>
      </w:r>
      <w:r w:rsidR="00873AD1">
        <w:rPr>
          <w:noProof/>
          <w:color w:val="000000"/>
          <w:lang w:val="en-US"/>
        </w:rPr>
        <w:t xml:space="preserve"> </w:t>
      </w:r>
      <w:r w:rsidR="005D6CA3">
        <w:rPr>
          <w:noProof/>
          <w:color w:val="000000"/>
          <w:lang w:val="en-US"/>
        </w:rPr>
        <w:t xml:space="preserve">that many primary exporting countries suffered. </w:t>
      </w:r>
      <w:r w:rsidR="00567C9D">
        <w:rPr>
          <w:color w:val="000000"/>
          <w:lang w:val="en-US"/>
        </w:rPr>
        <w:t>Therefore, the</w:t>
      </w:r>
      <w:r w:rsidR="005974B2">
        <w:rPr>
          <w:color w:val="000000"/>
          <w:lang w:val="en-US"/>
        </w:rPr>
        <w:t xml:space="preserve"> second </w:t>
      </w:r>
      <w:r w:rsidR="005974B2">
        <w:rPr>
          <w:noProof/>
          <w:color w:val="000000"/>
          <w:lang w:val="en-US"/>
        </w:rPr>
        <w:t>hypoth</w:t>
      </w:r>
      <w:r w:rsidR="00C84119">
        <w:rPr>
          <w:noProof/>
          <w:color w:val="000000"/>
          <w:lang w:val="en-US"/>
        </w:rPr>
        <w:t>esis i</w:t>
      </w:r>
      <w:r w:rsidR="003D1C07">
        <w:rPr>
          <w:noProof/>
          <w:color w:val="000000"/>
          <w:lang w:val="en-US"/>
        </w:rPr>
        <w:t>s</w:t>
      </w:r>
      <w:r w:rsidR="0071171C">
        <w:rPr>
          <w:noProof/>
          <w:color w:val="000000"/>
          <w:lang w:val="en-US"/>
        </w:rPr>
        <w:t xml:space="preserve"> </w:t>
      </w:r>
      <w:r w:rsidR="006343BE">
        <w:rPr>
          <w:noProof/>
          <w:color w:val="000000"/>
          <w:lang w:val="en-US"/>
        </w:rPr>
        <w:t xml:space="preserve">also </w:t>
      </w:r>
      <w:r w:rsidR="0071171C">
        <w:rPr>
          <w:noProof/>
          <w:color w:val="000000"/>
          <w:lang w:val="en-US"/>
        </w:rPr>
        <w:t xml:space="preserve">rejected. </w:t>
      </w:r>
    </w:p>
    <w:p w:rsidR="00F3453E" w:rsidRDefault="00F3453E" w:rsidP="005E7B78">
      <w:pPr>
        <w:autoSpaceDE w:val="0"/>
        <w:autoSpaceDN w:val="0"/>
        <w:adjustRightInd w:val="0"/>
        <w:spacing w:line="360" w:lineRule="auto"/>
        <w:jc w:val="both"/>
        <w:rPr>
          <w:noProof/>
          <w:color w:val="000000"/>
          <w:lang w:val="en-US"/>
        </w:rPr>
      </w:pPr>
    </w:p>
    <w:p w:rsidR="00276B85" w:rsidRDefault="00F3453E" w:rsidP="00006880">
      <w:pPr>
        <w:autoSpaceDE w:val="0"/>
        <w:autoSpaceDN w:val="0"/>
        <w:adjustRightInd w:val="0"/>
        <w:spacing w:line="360" w:lineRule="auto"/>
        <w:jc w:val="both"/>
        <w:rPr>
          <w:noProof/>
          <w:color w:val="000000"/>
          <w:lang w:val="en-US"/>
        </w:rPr>
      </w:pPr>
      <w:r>
        <w:rPr>
          <w:noProof/>
          <w:color w:val="000000"/>
          <w:lang w:val="en-US"/>
        </w:rPr>
        <w:t>Finally, in the case of person</w:t>
      </w:r>
      <w:r w:rsidR="002F7770">
        <w:rPr>
          <w:noProof/>
          <w:color w:val="000000"/>
          <w:lang w:val="en-US"/>
        </w:rPr>
        <w:t xml:space="preserve">al remittances, there is </w:t>
      </w:r>
      <w:r w:rsidR="00624788">
        <w:rPr>
          <w:noProof/>
          <w:color w:val="000000"/>
          <w:lang w:val="en-US"/>
        </w:rPr>
        <w:t xml:space="preserve">no </w:t>
      </w:r>
      <w:r>
        <w:rPr>
          <w:noProof/>
          <w:color w:val="000000"/>
          <w:lang w:val="en-US"/>
        </w:rPr>
        <w:t xml:space="preserve">evidence that changes in this variable </w:t>
      </w:r>
      <w:r w:rsidR="009A0A81">
        <w:rPr>
          <w:noProof/>
          <w:color w:val="000000"/>
          <w:lang w:val="en-US"/>
        </w:rPr>
        <w:t xml:space="preserve">affect more to El Salvador than the other two dollarized countries of the region. </w:t>
      </w:r>
      <w:r w:rsidR="004F0056">
        <w:rPr>
          <w:noProof/>
          <w:color w:val="000000"/>
          <w:lang w:val="en-US"/>
        </w:rPr>
        <w:t xml:space="preserve">In order to conclude, the third hypothesis is rejected. </w:t>
      </w:r>
    </w:p>
    <w:p w:rsidR="0029721C" w:rsidRPr="00006880" w:rsidRDefault="0029721C" w:rsidP="00006880">
      <w:pPr>
        <w:autoSpaceDE w:val="0"/>
        <w:autoSpaceDN w:val="0"/>
        <w:adjustRightInd w:val="0"/>
        <w:spacing w:line="360" w:lineRule="auto"/>
        <w:jc w:val="both"/>
        <w:rPr>
          <w:color w:val="000000"/>
          <w:lang w:val="en-US"/>
        </w:rPr>
      </w:pPr>
    </w:p>
    <w:p w:rsidR="0031770F" w:rsidRPr="005C1FF3" w:rsidRDefault="0031770F" w:rsidP="005C1FF3">
      <w:pPr>
        <w:pStyle w:val="ListParagraph"/>
        <w:numPr>
          <w:ilvl w:val="0"/>
          <w:numId w:val="3"/>
        </w:numPr>
        <w:autoSpaceDE w:val="0"/>
        <w:autoSpaceDN w:val="0"/>
        <w:adjustRightInd w:val="0"/>
        <w:jc w:val="both"/>
        <w:rPr>
          <w:b/>
          <w:color w:val="000000"/>
          <w:sz w:val="28"/>
          <w:szCs w:val="28"/>
          <w:lang w:val="en-US"/>
        </w:rPr>
      </w:pPr>
      <w:r w:rsidRPr="005C1FF3">
        <w:rPr>
          <w:b/>
          <w:color w:val="000000"/>
          <w:sz w:val="28"/>
          <w:szCs w:val="28"/>
          <w:lang w:val="en-US"/>
        </w:rPr>
        <w:t>CONCLUSIONS</w:t>
      </w:r>
    </w:p>
    <w:p w:rsidR="0081388D" w:rsidRPr="004762C2" w:rsidRDefault="0081388D" w:rsidP="00DD5655">
      <w:pPr>
        <w:autoSpaceDE w:val="0"/>
        <w:autoSpaceDN w:val="0"/>
        <w:adjustRightInd w:val="0"/>
        <w:spacing w:line="360" w:lineRule="auto"/>
        <w:jc w:val="both"/>
        <w:rPr>
          <w:color w:val="000000"/>
          <w:lang w:val="en-US"/>
        </w:rPr>
      </w:pPr>
    </w:p>
    <w:p w:rsidR="0081388D" w:rsidRPr="00AF7F6B" w:rsidRDefault="00BD6683" w:rsidP="00DD5655">
      <w:pPr>
        <w:autoSpaceDE w:val="0"/>
        <w:autoSpaceDN w:val="0"/>
        <w:adjustRightInd w:val="0"/>
        <w:spacing w:line="360" w:lineRule="auto"/>
        <w:jc w:val="both"/>
        <w:rPr>
          <w:color w:val="000000"/>
          <w:lang w:val="en-US"/>
        </w:rPr>
      </w:pPr>
      <w:r>
        <w:rPr>
          <w:color w:val="000000"/>
          <w:lang w:val="en-US"/>
        </w:rPr>
        <w:t>The l</w:t>
      </w:r>
      <w:r w:rsidR="00DD2464" w:rsidRPr="00AF7F6B">
        <w:rPr>
          <w:color w:val="000000"/>
          <w:lang w:val="en-US"/>
        </w:rPr>
        <w:t xml:space="preserve">iterature on fixed exchange rate regimes states that countries that lack of monetary policy will have problems in order to accommodate external shocks. </w:t>
      </w:r>
      <w:r w:rsidR="009E69E4">
        <w:rPr>
          <w:color w:val="000000"/>
          <w:lang w:val="en-US"/>
        </w:rPr>
        <w:t>For example</w:t>
      </w:r>
      <w:r>
        <w:rPr>
          <w:color w:val="000000"/>
          <w:lang w:val="en-US"/>
        </w:rPr>
        <w:t>,</w:t>
      </w:r>
      <w:r w:rsidR="009E69E4">
        <w:rPr>
          <w:color w:val="000000"/>
          <w:lang w:val="en-US"/>
        </w:rPr>
        <w:t xml:space="preserve"> they do not</w:t>
      </w:r>
      <w:r w:rsidR="00533A96" w:rsidRPr="00AF7F6B">
        <w:rPr>
          <w:color w:val="000000"/>
          <w:lang w:val="en-US"/>
        </w:rPr>
        <w:t xml:space="preserve"> have the</w:t>
      </w:r>
      <w:r w:rsidR="007156CC" w:rsidRPr="00AF7F6B">
        <w:rPr>
          <w:color w:val="000000"/>
          <w:lang w:val="en-US"/>
        </w:rPr>
        <w:t xml:space="preserve"> </w:t>
      </w:r>
      <w:r w:rsidR="00AF7F6B" w:rsidRPr="00AF7F6B">
        <w:rPr>
          <w:color w:val="000000"/>
          <w:lang w:val="en-US"/>
        </w:rPr>
        <w:t>capacity</w:t>
      </w:r>
      <w:r w:rsidR="007156CC" w:rsidRPr="00AF7F6B">
        <w:rPr>
          <w:color w:val="000000"/>
          <w:lang w:val="en-US"/>
        </w:rPr>
        <w:t xml:space="preserve"> to depreciate/appreciate their </w:t>
      </w:r>
      <w:r w:rsidR="00AF7F6B" w:rsidRPr="00AF7F6B">
        <w:rPr>
          <w:color w:val="000000"/>
          <w:lang w:val="en-US"/>
        </w:rPr>
        <w:t>currencies</w:t>
      </w:r>
      <w:r w:rsidR="007156CC" w:rsidRPr="00AF7F6B">
        <w:rPr>
          <w:color w:val="000000"/>
          <w:lang w:val="en-US"/>
        </w:rPr>
        <w:t xml:space="preserve"> </w:t>
      </w:r>
      <w:r w:rsidR="00E57D0F">
        <w:rPr>
          <w:color w:val="000000"/>
          <w:lang w:val="en-US"/>
        </w:rPr>
        <w:t>in order to offset th</w:t>
      </w:r>
      <w:r>
        <w:rPr>
          <w:color w:val="000000"/>
          <w:lang w:val="en-US"/>
        </w:rPr>
        <w:t>is</w:t>
      </w:r>
      <w:r w:rsidR="00E81D68">
        <w:rPr>
          <w:color w:val="000000"/>
          <w:lang w:val="en-US"/>
        </w:rPr>
        <w:t xml:space="preserve"> kind</w:t>
      </w:r>
      <w:r w:rsidR="00E57D0F">
        <w:rPr>
          <w:color w:val="000000"/>
          <w:lang w:val="en-US"/>
        </w:rPr>
        <w:t xml:space="preserve"> of di</w:t>
      </w:r>
      <w:r w:rsidR="00AF7F6B" w:rsidRPr="00AF7F6B">
        <w:rPr>
          <w:color w:val="000000"/>
          <w:lang w:val="en-US"/>
        </w:rPr>
        <w:t>sturbances</w:t>
      </w:r>
      <w:r w:rsidR="00A86840">
        <w:rPr>
          <w:color w:val="000000"/>
          <w:lang w:val="en-US"/>
        </w:rPr>
        <w:t>. W</w:t>
      </w:r>
      <w:r w:rsidR="009E69E4">
        <w:rPr>
          <w:color w:val="000000"/>
          <w:lang w:val="en-US"/>
        </w:rPr>
        <w:t>ithin</w:t>
      </w:r>
      <w:r w:rsidR="00A86840">
        <w:rPr>
          <w:color w:val="000000"/>
          <w:lang w:val="en-US"/>
        </w:rPr>
        <w:t xml:space="preserve"> </w:t>
      </w:r>
      <w:r w:rsidR="00B56F73">
        <w:rPr>
          <w:color w:val="000000"/>
          <w:lang w:val="en-US"/>
        </w:rPr>
        <w:t xml:space="preserve">this </w:t>
      </w:r>
      <w:r w:rsidR="00A86840">
        <w:rPr>
          <w:color w:val="000000"/>
          <w:lang w:val="en-US"/>
        </w:rPr>
        <w:t xml:space="preserve">type of </w:t>
      </w:r>
      <w:r w:rsidR="009E69E4">
        <w:rPr>
          <w:color w:val="000000"/>
          <w:lang w:val="en-US"/>
        </w:rPr>
        <w:t>regime, dollariz</w:t>
      </w:r>
      <w:r w:rsidR="00A86840">
        <w:rPr>
          <w:color w:val="000000"/>
          <w:lang w:val="en-US"/>
        </w:rPr>
        <w:t>ation is</w:t>
      </w:r>
      <w:r w:rsidR="004E233D">
        <w:rPr>
          <w:color w:val="000000"/>
          <w:lang w:val="en-US"/>
        </w:rPr>
        <w:t xml:space="preserve"> known</w:t>
      </w:r>
      <w:r w:rsidR="00A86840">
        <w:rPr>
          <w:color w:val="000000"/>
          <w:lang w:val="en-US"/>
        </w:rPr>
        <w:t xml:space="preserve"> </w:t>
      </w:r>
      <w:r w:rsidR="0016402C">
        <w:rPr>
          <w:color w:val="000000"/>
          <w:lang w:val="en-US"/>
        </w:rPr>
        <w:t xml:space="preserve">as the </w:t>
      </w:r>
      <w:r w:rsidR="00A86840">
        <w:rPr>
          <w:color w:val="000000"/>
          <w:lang w:val="en-US"/>
        </w:rPr>
        <w:t>more extr</w:t>
      </w:r>
      <w:r w:rsidR="0016402C">
        <w:rPr>
          <w:color w:val="000000"/>
          <w:lang w:val="en-US"/>
        </w:rPr>
        <w:t>eme case since it represents to abandon</w:t>
      </w:r>
      <w:r w:rsidR="00A86840">
        <w:rPr>
          <w:color w:val="000000"/>
          <w:lang w:val="en-US"/>
        </w:rPr>
        <w:t xml:space="preserve"> national currency in order to adopt US dollars as legal currency. </w:t>
      </w:r>
    </w:p>
    <w:p w:rsidR="000125A0" w:rsidRPr="00D717B3" w:rsidRDefault="000125A0" w:rsidP="000125A0">
      <w:pPr>
        <w:autoSpaceDE w:val="0"/>
        <w:autoSpaceDN w:val="0"/>
        <w:adjustRightInd w:val="0"/>
        <w:spacing w:line="360" w:lineRule="auto"/>
        <w:jc w:val="both"/>
        <w:rPr>
          <w:color w:val="000000"/>
          <w:lang w:val="en-US"/>
        </w:rPr>
      </w:pPr>
    </w:p>
    <w:p w:rsidR="000125A0" w:rsidRDefault="007D1392" w:rsidP="000125A0">
      <w:pPr>
        <w:autoSpaceDE w:val="0"/>
        <w:autoSpaceDN w:val="0"/>
        <w:adjustRightInd w:val="0"/>
        <w:spacing w:line="360" w:lineRule="auto"/>
        <w:jc w:val="both"/>
        <w:rPr>
          <w:color w:val="000000"/>
          <w:lang w:val="en-US"/>
        </w:rPr>
      </w:pPr>
      <w:r w:rsidRPr="00D717B3">
        <w:rPr>
          <w:color w:val="000000"/>
          <w:lang w:val="en-US"/>
        </w:rPr>
        <w:t xml:space="preserve">There are not so many countries in the world that </w:t>
      </w:r>
      <w:r w:rsidR="008A0E96">
        <w:rPr>
          <w:color w:val="000000"/>
          <w:lang w:val="en-US"/>
        </w:rPr>
        <w:t xml:space="preserve">have adopted </w:t>
      </w:r>
      <w:r w:rsidRPr="00D717B3">
        <w:rPr>
          <w:color w:val="000000"/>
          <w:lang w:val="en-US"/>
        </w:rPr>
        <w:t>an official</w:t>
      </w:r>
      <w:r w:rsidR="00BD6683">
        <w:rPr>
          <w:color w:val="000000"/>
          <w:lang w:val="en-US"/>
        </w:rPr>
        <w:t>ly dollarized regime.</w:t>
      </w:r>
      <w:r w:rsidRPr="00D717B3">
        <w:rPr>
          <w:color w:val="000000"/>
          <w:lang w:val="en-US"/>
        </w:rPr>
        <w:t xml:space="preserve"> </w:t>
      </w:r>
      <w:r w:rsidR="00BD6683">
        <w:rPr>
          <w:color w:val="000000"/>
          <w:lang w:val="en-US"/>
        </w:rPr>
        <w:t>T</w:t>
      </w:r>
      <w:r w:rsidR="00D717B3" w:rsidRPr="00D717B3">
        <w:rPr>
          <w:color w:val="000000"/>
          <w:lang w:val="en-US"/>
        </w:rPr>
        <w:t>herefore</w:t>
      </w:r>
      <w:r w:rsidR="00D324ED">
        <w:rPr>
          <w:color w:val="000000"/>
          <w:lang w:val="en-US"/>
        </w:rPr>
        <w:t>,</w:t>
      </w:r>
      <w:r w:rsidR="00D717B3" w:rsidRPr="00D717B3">
        <w:rPr>
          <w:color w:val="000000"/>
          <w:lang w:val="en-US"/>
        </w:rPr>
        <w:t xml:space="preserve"> the empirical evidence that support its b</w:t>
      </w:r>
      <w:r w:rsidR="00D05A6F">
        <w:rPr>
          <w:color w:val="000000"/>
          <w:lang w:val="en-US"/>
        </w:rPr>
        <w:t>enefits/costs is not very extensive</w:t>
      </w:r>
      <w:r w:rsidR="00C11466">
        <w:rPr>
          <w:color w:val="000000"/>
          <w:lang w:val="en-US"/>
        </w:rPr>
        <w:t xml:space="preserve">. </w:t>
      </w:r>
      <w:r w:rsidR="00353B4B">
        <w:rPr>
          <w:color w:val="000000"/>
          <w:lang w:val="en-US"/>
        </w:rPr>
        <w:t>With</w:t>
      </w:r>
      <w:r w:rsidR="002F0F0B">
        <w:rPr>
          <w:color w:val="000000"/>
          <w:lang w:val="en-US"/>
        </w:rPr>
        <w:t xml:space="preserve">in these few studies, most of them </w:t>
      </w:r>
      <w:r w:rsidR="00D05A6F">
        <w:rPr>
          <w:color w:val="000000"/>
          <w:lang w:val="en-US"/>
        </w:rPr>
        <w:t>are based on the</w:t>
      </w:r>
      <w:r w:rsidR="00F12452">
        <w:rPr>
          <w:color w:val="000000"/>
          <w:lang w:val="en-US"/>
        </w:rPr>
        <w:t xml:space="preserve"> experience of Panama, since </w:t>
      </w:r>
      <w:r w:rsidR="00D05A6F">
        <w:rPr>
          <w:color w:val="000000"/>
          <w:lang w:val="en-US"/>
        </w:rPr>
        <w:t xml:space="preserve">the country has </w:t>
      </w:r>
      <w:r w:rsidR="001F7649">
        <w:rPr>
          <w:color w:val="000000"/>
          <w:lang w:val="en-US"/>
        </w:rPr>
        <w:t xml:space="preserve">more than 100 years with </w:t>
      </w:r>
      <w:r w:rsidR="00FB2C4C">
        <w:rPr>
          <w:color w:val="000000"/>
          <w:lang w:val="en-US"/>
        </w:rPr>
        <w:t xml:space="preserve">the </w:t>
      </w:r>
      <w:r w:rsidR="001F7649">
        <w:rPr>
          <w:color w:val="000000"/>
          <w:lang w:val="en-US"/>
        </w:rPr>
        <w:t>dollar</w:t>
      </w:r>
      <w:r w:rsidR="00F12452">
        <w:rPr>
          <w:color w:val="000000"/>
          <w:lang w:val="en-US"/>
        </w:rPr>
        <w:t xml:space="preserve"> as legal currency. </w:t>
      </w:r>
      <w:r w:rsidR="00F03A56">
        <w:rPr>
          <w:color w:val="000000"/>
          <w:lang w:val="en-US"/>
        </w:rPr>
        <w:t>Notwithstanding, since 2000 two other Latin-American countries adopted dollarization</w:t>
      </w:r>
      <w:r w:rsidR="006F09C7">
        <w:rPr>
          <w:color w:val="000000"/>
          <w:lang w:val="en-US"/>
        </w:rPr>
        <w:t xml:space="preserve"> as well: Ecuador and El Salvador.</w:t>
      </w:r>
    </w:p>
    <w:p w:rsidR="006F09C7" w:rsidRDefault="006F09C7" w:rsidP="000125A0">
      <w:pPr>
        <w:autoSpaceDE w:val="0"/>
        <w:autoSpaceDN w:val="0"/>
        <w:adjustRightInd w:val="0"/>
        <w:spacing w:line="360" w:lineRule="auto"/>
        <w:jc w:val="both"/>
        <w:rPr>
          <w:color w:val="000000"/>
          <w:lang w:val="en-US"/>
        </w:rPr>
      </w:pPr>
    </w:p>
    <w:p w:rsidR="00B95381" w:rsidRDefault="006F09C7" w:rsidP="000125A0">
      <w:pPr>
        <w:autoSpaceDE w:val="0"/>
        <w:autoSpaceDN w:val="0"/>
        <w:adjustRightInd w:val="0"/>
        <w:spacing w:line="360" w:lineRule="auto"/>
        <w:jc w:val="both"/>
        <w:rPr>
          <w:color w:val="000000"/>
          <w:lang w:val="en-US"/>
        </w:rPr>
      </w:pPr>
      <w:r>
        <w:rPr>
          <w:color w:val="000000"/>
          <w:lang w:val="en-US"/>
        </w:rPr>
        <w:t>Ecuador present two particular characteristics that could exacerbate one of the disadvant</w:t>
      </w:r>
      <w:r w:rsidR="00CF421D">
        <w:rPr>
          <w:color w:val="000000"/>
          <w:lang w:val="en-US"/>
        </w:rPr>
        <w:t>ages of not having own currency:</w:t>
      </w:r>
      <w:r>
        <w:rPr>
          <w:color w:val="000000"/>
          <w:lang w:val="en-US"/>
        </w:rPr>
        <w:t xml:space="preserve"> the difficulty to react and adju</w:t>
      </w:r>
      <w:r w:rsidR="00CF421D">
        <w:rPr>
          <w:color w:val="000000"/>
          <w:lang w:val="en-US"/>
        </w:rPr>
        <w:t>st the economy against external</w:t>
      </w:r>
      <w:r>
        <w:rPr>
          <w:color w:val="000000"/>
          <w:lang w:val="en-US"/>
        </w:rPr>
        <w:t xml:space="preserve"> disturbances. </w:t>
      </w:r>
      <w:r w:rsidR="008B105E">
        <w:rPr>
          <w:color w:val="000000"/>
          <w:lang w:val="en-US"/>
        </w:rPr>
        <w:t xml:space="preserve">These characteristics are the </w:t>
      </w:r>
      <w:r w:rsidR="002E71C1">
        <w:rPr>
          <w:color w:val="000000"/>
          <w:lang w:val="en-US"/>
        </w:rPr>
        <w:t>strong dependence</w:t>
      </w:r>
      <w:r w:rsidR="002C095E">
        <w:rPr>
          <w:color w:val="000000"/>
          <w:lang w:val="en-US"/>
        </w:rPr>
        <w:t xml:space="preserve"> on oil exportations and </w:t>
      </w:r>
      <w:r w:rsidR="002E71C1">
        <w:rPr>
          <w:color w:val="000000"/>
          <w:lang w:val="en-US"/>
        </w:rPr>
        <w:t xml:space="preserve">personal </w:t>
      </w:r>
      <w:r w:rsidR="00B95381">
        <w:rPr>
          <w:color w:val="000000"/>
          <w:lang w:val="en-US"/>
        </w:rPr>
        <w:t xml:space="preserve">remittance, </w:t>
      </w:r>
      <w:r w:rsidR="00EC32EC">
        <w:rPr>
          <w:color w:val="000000"/>
          <w:lang w:val="en-US"/>
        </w:rPr>
        <w:t xml:space="preserve">variables </w:t>
      </w:r>
      <w:r w:rsidR="00B95381">
        <w:rPr>
          <w:color w:val="000000"/>
          <w:lang w:val="en-US"/>
        </w:rPr>
        <w:t xml:space="preserve">highly exposed to external shocks. </w:t>
      </w:r>
    </w:p>
    <w:p w:rsidR="00B95381" w:rsidRDefault="00B95381" w:rsidP="000125A0">
      <w:pPr>
        <w:autoSpaceDE w:val="0"/>
        <w:autoSpaceDN w:val="0"/>
        <w:adjustRightInd w:val="0"/>
        <w:spacing w:line="360" w:lineRule="auto"/>
        <w:jc w:val="both"/>
        <w:rPr>
          <w:color w:val="000000"/>
          <w:lang w:val="en-US"/>
        </w:rPr>
      </w:pPr>
    </w:p>
    <w:p w:rsidR="00E54ECB" w:rsidRDefault="00A73104" w:rsidP="000125A0">
      <w:pPr>
        <w:autoSpaceDE w:val="0"/>
        <w:autoSpaceDN w:val="0"/>
        <w:adjustRightInd w:val="0"/>
        <w:spacing w:line="360" w:lineRule="auto"/>
        <w:jc w:val="both"/>
        <w:rPr>
          <w:color w:val="000000"/>
          <w:lang w:val="en-US"/>
        </w:rPr>
      </w:pPr>
      <w:r>
        <w:rPr>
          <w:color w:val="000000"/>
          <w:lang w:val="en-US"/>
        </w:rPr>
        <w:t>In this vein, i</w:t>
      </w:r>
      <w:r w:rsidR="000363F9">
        <w:rPr>
          <w:color w:val="000000"/>
          <w:lang w:val="en-US"/>
        </w:rPr>
        <w:t>n order to contribute to the empirical evidence</w:t>
      </w:r>
      <w:r w:rsidR="005B654F">
        <w:rPr>
          <w:color w:val="000000"/>
          <w:lang w:val="en-US"/>
        </w:rPr>
        <w:t xml:space="preserve"> of </w:t>
      </w:r>
      <w:r w:rsidR="006E4076">
        <w:rPr>
          <w:color w:val="000000"/>
          <w:lang w:val="en-US"/>
        </w:rPr>
        <w:t>one disadvantage</w:t>
      </w:r>
      <w:r w:rsidR="005B654F">
        <w:rPr>
          <w:color w:val="000000"/>
          <w:lang w:val="en-US"/>
        </w:rPr>
        <w:t xml:space="preserve"> of</w:t>
      </w:r>
      <w:r w:rsidR="000C5971">
        <w:rPr>
          <w:color w:val="000000"/>
          <w:lang w:val="en-US"/>
        </w:rPr>
        <w:t xml:space="preserve"> the</w:t>
      </w:r>
      <w:r w:rsidR="00871EBC">
        <w:rPr>
          <w:color w:val="000000"/>
          <w:lang w:val="en-US"/>
        </w:rPr>
        <w:t xml:space="preserve"> dollarized regime</w:t>
      </w:r>
      <w:r w:rsidR="00FF2826">
        <w:rPr>
          <w:color w:val="000000"/>
          <w:lang w:val="en-US"/>
        </w:rPr>
        <w:t>,</w:t>
      </w:r>
      <w:r w:rsidR="00871EBC">
        <w:rPr>
          <w:color w:val="000000"/>
          <w:lang w:val="en-US"/>
        </w:rPr>
        <w:t xml:space="preserve"> by</w:t>
      </w:r>
      <w:r w:rsidR="00A93461">
        <w:rPr>
          <w:color w:val="000000"/>
          <w:lang w:val="en-US"/>
        </w:rPr>
        <w:t xml:space="preserve"> </w:t>
      </w:r>
      <w:r w:rsidR="00E54ECB">
        <w:rPr>
          <w:color w:val="000000"/>
          <w:lang w:val="en-US"/>
        </w:rPr>
        <w:t>studying a country very vulnerable to external shocks</w:t>
      </w:r>
      <w:r w:rsidR="00771B33">
        <w:rPr>
          <w:color w:val="000000"/>
          <w:lang w:val="en-US"/>
        </w:rPr>
        <w:t xml:space="preserve">, </w:t>
      </w:r>
      <w:r w:rsidR="00A93461">
        <w:rPr>
          <w:color w:val="000000"/>
          <w:lang w:val="en-US"/>
        </w:rPr>
        <w:t xml:space="preserve">this thesis </w:t>
      </w:r>
      <w:r w:rsidR="00321D83">
        <w:rPr>
          <w:color w:val="000000"/>
          <w:lang w:val="en-US"/>
        </w:rPr>
        <w:t xml:space="preserve">examine how changes in terms of trade and personal remittances affect the economy of Ecuador in comparison to the other dollarized and non-dollarized countries in the </w:t>
      </w:r>
      <w:r w:rsidR="0042692B">
        <w:rPr>
          <w:color w:val="000000"/>
          <w:lang w:val="en-US"/>
        </w:rPr>
        <w:t>Latin-American</w:t>
      </w:r>
      <w:r w:rsidR="00321D83">
        <w:rPr>
          <w:color w:val="000000"/>
          <w:lang w:val="en-US"/>
        </w:rPr>
        <w:t xml:space="preserve"> region. </w:t>
      </w:r>
      <w:r w:rsidR="00EB1EF3">
        <w:rPr>
          <w:color w:val="000000"/>
          <w:lang w:val="en-US"/>
        </w:rPr>
        <w:t xml:space="preserve">The objective is to test if whether externals shocks result in greater costs –in terms of lower GDP </w:t>
      </w:r>
      <w:r w:rsidR="00CA0342">
        <w:rPr>
          <w:color w:val="000000"/>
          <w:lang w:val="en-US"/>
        </w:rPr>
        <w:t xml:space="preserve">per capita </w:t>
      </w:r>
      <w:r w:rsidR="00EB1EF3">
        <w:rPr>
          <w:color w:val="000000"/>
          <w:lang w:val="en-US"/>
        </w:rPr>
        <w:t>growth-</w:t>
      </w:r>
      <w:r w:rsidR="00CA0342">
        <w:rPr>
          <w:color w:val="000000"/>
          <w:lang w:val="en-US"/>
        </w:rPr>
        <w:t xml:space="preserve"> to the Ecuadorian economy. </w:t>
      </w:r>
      <w:r w:rsidR="006156E7">
        <w:rPr>
          <w:color w:val="000000"/>
          <w:lang w:val="en-US"/>
        </w:rPr>
        <w:t xml:space="preserve"> </w:t>
      </w:r>
    </w:p>
    <w:p w:rsidR="00E54ECB" w:rsidRDefault="00E54ECB" w:rsidP="000125A0">
      <w:pPr>
        <w:autoSpaceDE w:val="0"/>
        <w:autoSpaceDN w:val="0"/>
        <w:adjustRightInd w:val="0"/>
        <w:spacing w:line="360" w:lineRule="auto"/>
        <w:jc w:val="both"/>
        <w:rPr>
          <w:color w:val="000000"/>
          <w:lang w:val="en-US"/>
        </w:rPr>
      </w:pPr>
    </w:p>
    <w:p w:rsidR="00D02E77" w:rsidRDefault="00E54ECB" w:rsidP="000125A0">
      <w:pPr>
        <w:autoSpaceDE w:val="0"/>
        <w:autoSpaceDN w:val="0"/>
        <w:adjustRightInd w:val="0"/>
        <w:spacing w:line="360" w:lineRule="auto"/>
        <w:jc w:val="both"/>
        <w:rPr>
          <w:color w:val="000000"/>
          <w:lang w:val="en-US"/>
        </w:rPr>
      </w:pPr>
      <w:r>
        <w:rPr>
          <w:color w:val="000000"/>
          <w:lang w:val="en-US"/>
        </w:rPr>
        <w:t>Perf</w:t>
      </w:r>
      <w:r w:rsidR="00FF2826">
        <w:rPr>
          <w:color w:val="000000"/>
          <w:lang w:val="en-US"/>
        </w:rPr>
        <w:t>orming an EGLS panel regression</w:t>
      </w:r>
      <w:r w:rsidR="00EB1EF3">
        <w:rPr>
          <w:color w:val="000000"/>
          <w:lang w:val="en-US"/>
        </w:rPr>
        <w:t xml:space="preserve"> </w:t>
      </w:r>
      <w:r w:rsidR="00F72105">
        <w:rPr>
          <w:color w:val="000000"/>
          <w:lang w:val="en-US"/>
        </w:rPr>
        <w:t>on a growth equation</w:t>
      </w:r>
      <w:r w:rsidR="00FF2826">
        <w:rPr>
          <w:color w:val="000000"/>
          <w:lang w:val="en-US"/>
        </w:rPr>
        <w:t xml:space="preserve"> </w:t>
      </w:r>
      <w:r w:rsidR="00F72105">
        <w:rPr>
          <w:color w:val="000000"/>
          <w:lang w:val="en-US"/>
        </w:rPr>
        <w:t>-</w:t>
      </w:r>
      <w:r w:rsidR="00FF2826">
        <w:rPr>
          <w:color w:val="000000"/>
          <w:lang w:val="en-US"/>
        </w:rPr>
        <w:t>including the shocks variables representing by terms of trade and personal remittances</w:t>
      </w:r>
      <w:r w:rsidR="00F72105">
        <w:rPr>
          <w:color w:val="000000"/>
          <w:lang w:val="en-US"/>
        </w:rPr>
        <w:t xml:space="preserve">- for 17 </w:t>
      </w:r>
      <w:r w:rsidR="00E52B8B">
        <w:rPr>
          <w:color w:val="000000"/>
          <w:lang w:val="en-US"/>
        </w:rPr>
        <w:t>Latin-American</w:t>
      </w:r>
      <w:r w:rsidR="00F72105">
        <w:rPr>
          <w:color w:val="000000"/>
          <w:lang w:val="en-US"/>
        </w:rPr>
        <w:t xml:space="preserve"> countries for the period 2000-2013</w:t>
      </w:r>
      <w:r w:rsidR="00E52B8B">
        <w:rPr>
          <w:color w:val="000000"/>
          <w:lang w:val="en-US"/>
        </w:rPr>
        <w:t>, the results lead to find no evidence of greater costs for Ecuador</w:t>
      </w:r>
      <w:r w:rsidR="00FC23EA">
        <w:rPr>
          <w:color w:val="000000"/>
          <w:lang w:val="en-US"/>
        </w:rPr>
        <w:t xml:space="preserve"> in terms of lower economic growth in comparison with the entire region.</w:t>
      </w:r>
      <w:r w:rsidR="00A354C9">
        <w:rPr>
          <w:color w:val="000000"/>
          <w:lang w:val="en-US"/>
        </w:rPr>
        <w:t xml:space="preserve"> Within the dollarized countries</w:t>
      </w:r>
      <w:r w:rsidR="00D824CA">
        <w:rPr>
          <w:color w:val="000000"/>
          <w:lang w:val="en-US"/>
        </w:rPr>
        <w:t xml:space="preserve">, </w:t>
      </w:r>
      <w:r w:rsidR="00711F67">
        <w:rPr>
          <w:color w:val="000000"/>
          <w:lang w:val="en-US"/>
        </w:rPr>
        <w:t>changes in terms of</w:t>
      </w:r>
      <w:r w:rsidR="00E87404">
        <w:rPr>
          <w:color w:val="000000"/>
          <w:lang w:val="en-US"/>
        </w:rPr>
        <w:t xml:space="preserve"> trade lead</w:t>
      </w:r>
      <w:r w:rsidR="00840B7F">
        <w:rPr>
          <w:color w:val="000000"/>
          <w:lang w:val="en-US"/>
        </w:rPr>
        <w:t xml:space="preserve"> to higher costs</w:t>
      </w:r>
      <w:r w:rsidR="00775DB9">
        <w:rPr>
          <w:color w:val="000000"/>
          <w:lang w:val="en-US"/>
        </w:rPr>
        <w:t xml:space="preserve"> on Panama and E</w:t>
      </w:r>
      <w:r w:rsidR="00B12CA0">
        <w:rPr>
          <w:color w:val="000000"/>
          <w:lang w:val="en-US"/>
        </w:rPr>
        <w:t xml:space="preserve">l Salvador than in Ecuador. </w:t>
      </w:r>
      <w:r w:rsidR="004B261B">
        <w:rPr>
          <w:color w:val="000000"/>
          <w:lang w:val="en-US"/>
        </w:rPr>
        <w:t xml:space="preserve">Between these two countries, a “resource curse” </w:t>
      </w:r>
      <w:r w:rsidR="00557112">
        <w:rPr>
          <w:color w:val="000000"/>
          <w:lang w:val="en-US"/>
        </w:rPr>
        <w:t xml:space="preserve">seems to be present as </w:t>
      </w:r>
      <w:r w:rsidR="0095547C">
        <w:rPr>
          <w:color w:val="000000"/>
          <w:lang w:val="en-US"/>
        </w:rPr>
        <w:t>improvements in terms of trade lea</w:t>
      </w:r>
      <w:r w:rsidR="00237F17">
        <w:rPr>
          <w:color w:val="000000"/>
          <w:lang w:val="en-US"/>
        </w:rPr>
        <w:t>d</w:t>
      </w:r>
      <w:r w:rsidR="0095547C">
        <w:rPr>
          <w:color w:val="000000"/>
          <w:lang w:val="en-US"/>
        </w:rPr>
        <w:t xml:space="preserve">s to a decrease in GDP per capita growth. </w:t>
      </w:r>
    </w:p>
    <w:p w:rsidR="00D02E77" w:rsidRDefault="00D02E77" w:rsidP="000125A0">
      <w:pPr>
        <w:autoSpaceDE w:val="0"/>
        <w:autoSpaceDN w:val="0"/>
        <w:adjustRightInd w:val="0"/>
        <w:spacing w:line="360" w:lineRule="auto"/>
        <w:jc w:val="both"/>
        <w:rPr>
          <w:color w:val="000000"/>
          <w:lang w:val="en-US"/>
        </w:rPr>
      </w:pPr>
    </w:p>
    <w:p w:rsidR="00944D34" w:rsidRPr="00D717B3" w:rsidRDefault="009C13EB" w:rsidP="000125A0">
      <w:pPr>
        <w:autoSpaceDE w:val="0"/>
        <w:autoSpaceDN w:val="0"/>
        <w:adjustRightInd w:val="0"/>
        <w:spacing w:line="360" w:lineRule="auto"/>
        <w:jc w:val="both"/>
        <w:rPr>
          <w:color w:val="000000"/>
          <w:lang w:val="en-US"/>
        </w:rPr>
      </w:pPr>
      <w:r>
        <w:rPr>
          <w:color w:val="000000"/>
          <w:lang w:val="en-US"/>
        </w:rPr>
        <w:t>T</w:t>
      </w:r>
      <w:r w:rsidR="00A93AF6">
        <w:rPr>
          <w:color w:val="000000"/>
          <w:lang w:val="en-US"/>
        </w:rPr>
        <w:t>o conclude, this thesis’</w:t>
      </w:r>
      <w:r w:rsidR="00CA74EE">
        <w:rPr>
          <w:color w:val="000000"/>
          <w:lang w:val="en-US"/>
        </w:rPr>
        <w:t xml:space="preserve"> findings did not provide empirical evidence </w:t>
      </w:r>
      <w:r w:rsidR="00AB69A6">
        <w:rPr>
          <w:color w:val="000000"/>
          <w:lang w:val="en-US"/>
        </w:rPr>
        <w:t xml:space="preserve">to confirm </w:t>
      </w:r>
      <w:r w:rsidR="00EE4F6A">
        <w:rPr>
          <w:color w:val="000000"/>
          <w:lang w:val="en-US"/>
        </w:rPr>
        <w:t xml:space="preserve">that </w:t>
      </w:r>
      <w:r w:rsidR="002C41F4">
        <w:rPr>
          <w:color w:val="000000"/>
          <w:lang w:val="en-US"/>
        </w:rPr>
        <w:t xml:space="preserve">the lack of </w:t>
      </w:r>
      <w:r w:rsidR="00EE4F6A">
        <w:rPr>
          <w:color w:val="000000"/>
          <w:lang w:val="en-US"/>
        </w:rPr>
        <w:t>monetary</w:t>
      </w:r>
      <w:r w:rsidR="002C41F4">
        <w:rPr>
          <w:color w:val="000000"/>
          <w:lang w:val="en-US"/>
        </w:rPr>
        <w:t xml:space="preserve"> policy in orde</w:t>
      </w:r>
      <w:r>
        <w:rPr>
          <w:color w:val="000000"/>
          <w:lang w:val="en-US"/>
        </w:rPr>
        <w:t>r to offset external shocks</w:t>
      </w:r>
      <w:r w:rsidR="008E6825">
        <w:rPr>
          <w:color w:val="000000"/>
          <w:lang w:val="en-US"/>
        </w:rPr>
        <w:t xml:space="preserve"> has been </w:t>
      </w:r>
      <w:r w:rsidR="002C41F4">
        <w:rPr>
          <w:color w:val="000000"/>
          <w:lang w:val="en-US"/>
        </w:rPr>
        <w:t>more “costly”</w:t>
      </w:r>
      <w:r w:rsidR="00BE1C1A">
        <w:rPr>
          <w:color w:val="000000"/>
          <w:lang w:val="en-US"/>
        </w:rPr>
        <w:t xml:space="preserve"> for a country like</w:t>
      </w:r>
      <w:r w:rsidR="002C41F4">
        <w:rPr>
          <w:color w:val="000000"/>
          <w:lang w:val="en-US"/>
        </w:rPr>
        <w:t xml:space="preserve"> Ecuador</w:t>
      </w:r>
      <w:r w:rsidR="009D026C">
        <w:rPr>
          <w:color w:val="000000"/>
          <w:lang w:val="en-US"/>
        </w:rPr>
        <w:t xml:space="preserve"> within the Latin-American region</w:t>
      </w:r>
      <w:r w:rsidR="002C41F4">
        <w:rPr>
          <w:color w:val="000000"/>
          <w:lang w:val="en-US"/>
        </w:rPr>
        <w:t>.</w:t>
      </w:r>
      <w:r w:rsidR="00E80446">
        <w:rPr>
          <w:color w:val="000000"/>
          <w:lang w:val="en-US"/>
        </w:rPr>
        <w:t xml:space="preserve"> Future researche</w:t>
      </w:r>
      <w:r>
        <w:rPr>
          <w:color w:val="000000"/>
          <w:lang w:val="en-US"/>
        </w:rPr>
        <w:t>r</w:t>
      </w:r>
      <w:r w:rsidR="00E80446">
        <w:rPr>
          <w:color w:val="000000"/>
          <w:lang w:val="en-US"/>
        </w:rPr>
        <w:t xml:space="preserve">s can test if the current results </w:t>
      </w:r>
      <w:r w:rsidR="00A540D4">
        <w:rPr>
          <w:color w:val="000000"/>
          <w:lang w:val="en-US"/>
        </w:rPr>
        <w:t>holds</w:t>
      </w:r>
      <w:r w:rsidR="00E80446">
        <w:rPr>
          <w:color w:val="000000"/>
          <w:lang w:val="en-US"/>
        </w:rPr>
        <w:t xml:space="preserve"> if the dataset is extended to more comparison groups as the OPEC</w:t>
      </w:r>
      <w:r w:rsidR="00C23562">
        <w:rPr>
          <w:rStyle w:val="FootnoteReference"/>
          <w:color w:val="000000"/>
          <w:lang w:val="en-US"/>
        </w:rPr>
        <w:footnoteReference w:id="11"/>
      </w:r>
      <w:r w:rsidR="00E80446">
        <w:rPr>
          <w:color w:val="000000"/>
          <w:lang w:val="en-US"/>
        </w:rPr>
        <w:t xml:space="preserve"> countries</w:t>
      </w:r>
      <w:r w:rsidR="004E67E1">
        <w:rPr>
          <w:color w:val="000000"/>
          <w:lang w:val="en-US"/>
        </w:rPr>
        <w:t>,</w:t>
      </w:r>
      <w:r w:rsidR="00F36A4D">
        <w:rPr>
          <w:color w:val="000000"/>
          <w:lang w:val="en-US"/>
        </w:rPr>
        <w:t xml:space="preserve"> for example,</w:t>
      </w:r>
      <w:r w:rsidR="00E80446">
        <w:rPr>
          <w:color w:val="000000"/>
          <w:lang w:val="en-US"/>
        </w:rPr>
        <w:t xml:space="preserve"> or to the entire American continent, including </w:t>
      </w:r>
      <w:r w:rsidR="004E67E1">
        <w:rPr>
          <w:color w:val="000000"/>
          <w:lang w:val="en-US"/>
        </w:rPr>
        <w:t xml:space="preserve">the </w:t>
      </w:r>
      <w:r w:rsidR="00E80446">
        <w:rPr>
          <w:color w:val="000000"/>
          <w:lang w:val="en-US"/>
        </w:rPr>
        <w:t xml:space="preserve">United States. </w:t>
      </w:r>
    </w:p>
    <w:p w:rsidR="000125A0" w:rsidRDefault="000125A0" w:rsidP="000125A0">
      <w:pPr>
        <w:autoSpaceDE w:val="0"/>
        <w:autoSpaceDN w:val="0"/>
        <w:adjustRightInd w:val="0"/>
        <w:spacing w:line="360" w:lineRule="auto"/>
        <w:jc w:val="both"/>
        <w:rPr>
          <w:b/>
          <w:color w:val="000000"/>
          <w:lang w:val="en-US"/>
        </w:rPr>
      </w:pPr>
    </w:p>
    <w:p w:rsidR="000125A0" w:rsidRDefault="000125A0" w:rsidP="000125A0">
      <w:pPr>
        <w:autoSpaceDE w:val="0"/>
        <w:autoSpaceDN w:val="0"/>
        <w:adjustRightInd w:val="0"/>
        <w:spacing w:line="360" w:lineRule="auto"/>
        <w:jc w:val="both"/>
        <w:rPr>
          <w:b/>
          <w:color w:val="000000"/>
          <w:lang w:val="en-US"/>
        </w:rPr>
      </w:pPr>
    </w:p>
    <w:p w:rsidR="000125A0" w:rsidRDefault="000125A0" w:rsidP="000125A0">
      <w:pPr>
        <w:autoSpaceDE w:val="0"/>
        <w:autoSpaceDN w:val="0"/>
        <w:adjustRightInd w:val="0"/>
        <w:spacing w:line="360" w:lineRule="auto"/>
        <w:jc w:val="both"/>
        <w:rPr>
          <w:b/>
          <w:color w:val="000000"/>
          <w:lang w:val="en-US"/>
        </w:rPr>
      </w:pPr>
    </w:p>
    <w:p w:rsidR="001408A7" w:rsidRDefault="001408A7" w:rsidP="000125A0">
      <w:pPr>
        <w:autoSpaceDE w:val="0"/>
        <w:autoSpaceDN w:val="0"/>
        <w:adjustRightInd w:val="0"/>
        <w:spacing w:line="360" w:lineRule="auto"/>
        <w:jc w:val="both"/>
        <w:rPr>
          <w:b/>
          <w:color w:val="000000"/>
          <w:lang w:val="en-US"/>
        </w:rPr>
      </w:pPr>
    </w:p>
    <w:p w:rsidR="003051E5" w:rsidRDefault="003051E5" w:rsidP="000125A0">
      <w:pPr>
        <w:autoSpaceDE w:val="0"/>
        <w:autoSpaceDN w:val="0"/>
        <w:adjustRightInd w:val="0"/>
        <w:spacing w:line="360" w:lineRule="auto"/>
        <w:jc w:val="both"/>
        <w:rPr>
          <w:b/>
          <w:color w:val="000000"/>
          <w:lang w:val="en-US"/>
        </w:rPr>
      </w:pPr>
    </w:p>
    <w:p w:rsidR="003051E5" w:rsidRDefault="003051E5" w:rsidP="000125A0">
      <w:pPr>
        <w:autoSpaceDE w:val="0"/>
        <w:autoSpaceDN w:val="0"/>
        <w:adjustRightInd w:val="0"/>
        <w:spacing w:line="360" w:lineRule="auto"/>
        <w:jc w:val="both"/>
        <w:rPr>
          <w:b/>
          <w:color w:val="000000"/>
          <w:lang w:val="en-US"/>
        </w:rPr>
      </w:pPr>
    </w:p>
    <w:p w:rsidR="00A51D8D" w:rsidRDefault="00A51D8D" w:rsidP="000125A0">
      <w:pPr>
        <w:autoSpaceDE w:val="0"/>
        <w:autoSpaceDN w:val="0"/>
        <w:adjustRightInd w:val="0"/>
        <w:spacing w:line="360" w:lineRule="auto"/>
        <w:jc w:val="both"/>
        <w:rPr>
          <w:b/>
          <w:color w:val="000000"/>
          <w:lang w:val="en-US"/>
        </w:rPr>
      </w:pPr>
    </w:p>
    <w:p w:rsidR="00F51CA0" w:rsidRDefault="00F51CA0" w:rsidP="000125A0">
      <w:pPr>
        <w:autoSpaceDE w:val="0"/>
        <w:autoSpaceDN w:val="0"/>
        <w:adjustRightInd w:val="0"/>
        <w:spacing w:line="360" w:lineRule="auto"/>
        <w:jc w:val="both"/>
        <w:rPr>
          <w:b/>
          <w:color w:val="000000"/>
          <w:sz w:val="28"/>
          <w:szCs w:val="28"/>
          <w:lang w:val="en-US"/>
        </w:rPr>
      </w:pPr>
    </w:p>
    <w:p w:rsidR="00E07A27" w:rsidRDefault="00E07A27" w:rsidP="000125A0">
      <w:pPr>
        <w:autoSpaceDE w:val="0"/>
        <w:autoSpaceDN w:val="0"/>
        <w:adjustRightInd w:val="0"/>
        <w:spacing w:line="360" w:lineRule="auto"/>
        <w:jc w:val="both"/>
        <w:rPr>
          <w:b/>
          <w:color w:val="000000"/>
          <w:sz w:val="28"/>
          <w:szCs w:val="28"/>
          <w:lang w:val="en-US"/>
        </w:rPr>
      </w:pPr>
    </w:p>
    <w:p w:rsidR="00E07A27" w:rsidRDefault="00E07A27"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0E267E" w:rsidRDefault="000E267E" w:rsidP="000125A0">
      <w:pPr>
        <w:autoSpaceDE w:val="0"/>
        <w:autoSpaceDN w:val="0"/>
        <w:adjustRightInd w:val="0"/>
        <w:spacing w:line="360" w:lineRule="auto"/>
        <w:jc w:val="both"/>
        <w:rPr>
          <w:b/>
          <w:color w:val="000000"/>
          <w:sz w:val="28"/>
          <w:szCs w:val="28"/>
          <w:lang w:val="en-US"/>
        </w:rPr>
      </w:pPr>
    </w:p>
    <w:p w:rsidR="0025296E" w:rsidRDefault="0025296E" w:rsidP="000125A0">
      <w:pPr>
        <w:autoSpaceDE w:val="0"/>
        <w:autoSpaceDN w:val="0"/>
        <w:adjustRightInd w:val="0"/>
        <w:spacing w:line="360" w:lineRule="auto"/>
        <w:jc w:val="both"/>
        <w:rPr>
          <w:b/>
          <w:color w:val="000000"/>
          <w:sz w:val="28"/>
          <w:szCs w:val="28"/>
          <w:lang w:val="en-US"/>
        </w:rPr>
      </w:pPr>
    </w:p>
    <w:p w:rsidR="00D842A5" w:rsidRDefault="00D842A5" w:rsidP="000125A0">
      <w:pPr>
        <w:autoSpaceDE w:val="0"/>
        <w:autoSpaceDN w:val="0"/>
        <w:adjustRightInd w:val="0"/>
        <w:spacing w:line="360" w:lineRule="auto"/>
        <w:jc w:val="both"/>
        <w:rPr>
          <w:b/>
          <w:color w:val="000000"/>
          <w:sz w:val="28"/>
          <w:szCs w:val="28"/>
          <w:lang w:val="en-US"/>
        </w:rPr>
      </w:pPr>
    </w:p>
    <w:p w:rsidR="000125A0" w:rsidRPr="00482AC0" w:rsidRDefault="000125A0" w:rsidP="000125A0">
      <w:pPr>
        <w:autoSpaceDE w:val="0"/>
        <w:autoSpaceDN w:val="0"/>
        <w:adjustRightInd w:val="0"/>
        <w:spacing w:line="360" w:lineRule="auto"/>
        <w:jc w:val="both"/>
        <w:rPr>
          <w:b/>
          <w:color w:val="000000"/>
          <w:sz w:val="28"/>
          <w:szCs w:val="28"/>
          <w:lang w:val="en-US"/>
        </w:rPr>
      </w:pPr>
      <w:r w:rsidRPr="00482AC0">
        <w:rPr>
          <w:b/>
          <w:color w:val="000000"/>
          <w:sz w:val="28"/>
          <w:szCs w:val="28"/>
          <w:lang w:val="en-US"/>
        </w:rPr>
        <w:t xml:space="preserve">APPENDIX </w:t>
      </w:r>
    </w:p>
    <w:p w:rsidR="00482AC0" w:rsidRDefault="00482AC0" w:rsidP="000125A0">
      <w:pPr>
        <w:autoSpaceDE w:val="0"/>
        <w:autoSpaceDN w:val="0"/>
        <w:adjustRightInd w:val="0"/>
        <w:spacing w:line="360" w:lineRule="auto"/>
        <w:jc w:val="both"/>
        <w:rPr>
          <w:b/>
          <w:color w:val="000000"/>
          <w:lang w:val="en-US"/>
        </w:rPr>
      </w:pPr>
    </w:p>
    <w:p w:rsidR="000125A0" w:rsidRPr="00482AC0" w:rsidRDefault="00482AC0" w:rsidP="00482AC0">
      <w:pPr>
        <w:autoSpaceDE w:val="0"/>
        <w:autoSpaceDN w:val="0"/>
        <w:adjustRightInd w:val="0"/>
        <w:spacing w:line="360" w:lineRule="auto"/>
        <w:jc w:val="center"/>
        <w:rPr>
          <w:b/>
          <w:color w:val="000000"/>
          <w:sz w:val="26"/>
          <w:szCs w:val="26"/>
          <w:u w:val="single"/>
          <w:lang w:val="en-US"/>
        </w:rPr>
      </w:pPr>
      <w:r w:rsidRPr="00482AC0">
        <w:rPr>
          <w:b/>
          <w:color w:val="000000"/>
          <w:sz w:val="26"/>
          <w:szCs w:val="26"/>
          <w:u w:val="single"/>
          <w:lang w:val="en-US"/>
        </w:rPr>
        <w:t>Figures</w:t>
      </w:r>
    </w:p>
    <w:p w:rsidR="00482AC0" w:rsidRDefault="00482AC0" w:rsidP="000125A0">
      <w:pPr>
        <w:autoSpaceDE w:val="0"/>
        <w:autoSpaceDN w:val="0"/>
        <w:adjustRightInd w:val="0"/>
        <w:spacing w:line="360" w:lineRule="auto"/>
        <w:jc w:val="both"/>
        <w:rPr>
          <w:b/>
          <w:color w:val="000000"/>
          <w:lang w:val="en-US"/>
        </w:rPr>
      </w:pPr>
    </w:p>
    <w:p w:rsidR="000125A0" w:rsidRPr="00803A0B" w:rsidRDefault="000125A0" w:rsidP="000125A0">
      <w:pPr>
        <w:autoSpaceDE w:val="0"/>
        <w:autoSpaceDN w:val="0"/>
        <w:adjustRightInd w:val="0"/>
        <w:spacing w:line="360" w:lineRule="auto"/>
        <w:jc w:val="center"/>
        <w:rPr>
          <w:b/>
          <w:color w:val="000000"/>
          <w:lang w:val="en-US"/>
        </w:rPr>
      </w:pPr>
      <w:r w:rsidRPr="00B64F7C">
        <w:rPr>
          <w:noProof/>
          <w:lang w:val="nl-NL" w:eastAsia="nl-NL"/>
        </w:rPr>
        <w:drawing>
          <wp:inline distT="0" distB="0" distL="0" distR="0" wp14:anchorId="2105D21F" wp14:editId="775AA103">
            <wp:extent cx="3090982" cy="2085975"/>
            <wp:effectExtent l="0" t="0" r="0" b="0"/>
            <wp:docPr id="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90982" cy="2085975"/>
                    </a:xfrm>
                    <a:prstGeom prst="rect">
                      <a:avLst/>
                    </a:prstGeom>
                    <a:noFill/>
                    <a:ln>
                      <a:noFill/>
                    </a:ln>
                  </pic:spPr>
                </pic:pic>
              </a:graphicData>
            </a:graphic>
          </wp:inline>
        </w:drawing>
      </w:r>
    </w:p>
    <w:p w:rsidR="000125A0" w:rsidRPr="005A30C7" w:rsidRDefault="000125A0" w:rsidP="000125A0">
      <w:pPr>
        <w:autoSpaceDE w:val="0"/>
        <w:autoSpaceDN w:val="0"/>
        <w:adjustRightInd w:val="0"/>
        <w:spacing w:line="360" w:lineRule="auto"/>
        <w:jc w:val="center"/>
        <w:rPr>
          <w:i/>
          <w:color w:val="000000"/>
          <w:sz w:val="20"/>
          <w:szCs w:val="20"/>
          <w:lang w:val="en-US"/>
        </w:rPr>
      </w:pPr>
      <w:r w:rsidRPr="005A30C7">
        <w:rPr>
          <w:i/>
          <w:color w:val="000000"/>
          <w:sz w:val="20"/>
          <w:szCs w:val="20"/>
          <w:lang w:val="en-US"/>
        </w:rPr>
        <w:t>Notes: Annual Growth Rate at constant price</w:t>
      </w:r>
      <w:r>
        <w:rPr>
          <w:i/>
          <w:color w:val="000000"/>
          <w:sz w:val="20"/>
          <w:szCs w:val="20"/>
          <w:lang w:val="en-US"/>
        </w:rPr>
        <w:t>s</w:t>
      </w:r>
    </w:p>
    <w:p w:rsidR="000125A0" w:rsidRPr="005A30C7" w:rsidRDefault="000125A0" w:rsidP="000125A0">
      <w:pPr>
        <w:autoSpaceDE w:val="0"/>
        <w:autoSpaceDN w:val="0"/>
        <w:adjustRightInd w:val="0"/>
        <w:spacing w:line="360" w:lineRule="auto"/>
        <w:jc w:val="center"/>
        <w:rPr>
          <w:i/>
          <w:color w:val="000000"/>
          <w:sz w:val="20"/>
          <w:szCs w:val="20"/>
          <w:lang w:val="es-EC"/>
        </w:rPr>
      </w:pPr>
      <w:proofErr w:type="spellStart"/>
      <w:r w:rsidRPr="000E267E">
        <w:rPr>
          <w:i/>
          <w:color w:val="000000"/>
          <w:sz w:val="20"/>
          <w:szCs w:val="20"/>
          <w:lang w:val="es-ES"/>
        </w:rPr>
        <w:t>Source</w:t>
      </w:r>
      <w:proofErr w:type="spellEnd"/>
      <w:r w:rsidRPr="000E267E">
        <w:rPr>
          <w:i/>
          <w:color w:val="000000"/>
          <w:sz w:val="20"/>
          <w:szCs w:val="20"/>
          <w:lang w:val="es-ES"/>
        </w:rPr>
        <w:t xml:space="preserve">: Comisión Económica para América </w:t>
      </w:r>
      <w:proofErr w:type="spellStart"/>
      <w:r w:rsidRPr="000E267E">
        <w:rPr>
          <w:i/>
          <w:color w:val="000000"/>
          <w:sz w:val="20"/>
          <w:szCs w:val="20"/>
          <w:lang w:val="es-ES"/>
        </w:rPr>
        <w:t>Lati</w:t>
      </w:r>
      <w:proofErr w:type="spellEnd"/>
      <w:r w:rsidRPr="005A30C7">
        <w:rPr>
          <w:i/>
          <w:color w:val="000000"/>
          <w:sz w:val="20"/>
          <w:szCs w:val="20"/>
          <w:lang w:val="es-EC"/>
        </w:rPr>
        <w:t>na y el Caribe CEPAL</w:t>
      </w:r>
    </w:p>
    <w:p w:rsidR="0081388D" w:rsidRDefault="0081388D" w:rsidP="00DD5655">
      <w:pPr>
        <w:autoSpaceDE w:val="0"/>
        <w:autoSpaceDN w:val="0"/>
        <w:adjustRightInd w:val="0"/>
        <w:spacing w:line="360" w:lineRule="auto"/>
        <w:jc w:val="both"/>
        <w:rPr>
          <w:color w:val="000000"/>
          <w:sz w:val="23"/>
          <w:szCs w:val="23"/>
          <w:lang w:val="es-EC"/>
        </w:rPr>
      </w:pPr>
    </w:p>
    <w:p w:rsidR="000E267E" w:rsidRDefault="000E267E" w:rsidP="00DD5655">
      <w:pPr>
        <w:autoSpaceDE w:val="0"/>
        <w:autoSpaceDN w:val="0"/>
        <w:adjustRightInd w:val="0"/>
        <w:spacing w:line="360" w:lineRule="auto"/>
        <w:jc w:val="both"/>
        <w:rPr>
          <w:color w:val="000000"/>
          <w:sz w:val="23"/>
          <w:szCs w:val="23"/>
          <w:lang w:val="es-EC"/>
        </w:rPr>
      </w:pPr>
    </w:p>
    <w:p w:rsidR="000125A0" w:rsidRPr="000125A0" w:rsidRDefault="000125A0" w:rsidP="000125A0">
      <w:pPr>
        <w:autoSpaceDE w:val="0"/>
        <w:autoSpaceDN w:val="0"/>
        <w:adjustRightInd w:val="0"/>
        <w:spacing w:line="360" w:lineRule="auto"/>
        <w:jc w:val="center"/>
        <w:rPr>
          <w:color w:val="000000"/>
          <w:sz w:val="23"/>
          <w:szCs w:val="23"/>
          <w:lang w:val="es-EC"/>
        </w:rPr>
      </w:pPr>
      <w:r w:rsidRPr="00B64F7C">
        <w:rPr>
          <w:noProof/>
          <w:lang w:val="nl-NL" w:eastAsia="nl-NL"/>
        </w:rPr>
        <w:drawing>
          <wp:inline distT="0" distB="0" distL="0" distR="0" wp14:anchorId="75A02138" wp14:editId="1B2760B9">
            <wp:extent cx="3086100" cy="1967235"/>
            <wp:effectExtent l="0" t="0" r="0" b="0"/>
            <wp:docPr id="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87621" cy="1968204"/>
                    </a:xfrm>
                    <a:prstGeom prst="rect">
                      <a:avLst/>
                    </a:prstGeom>
                    <a:noFill/>
                    <a:ln>
                      <a:noFill/>
                    </a:ln>
                  </pic:spPr>
                </pic:pic>
              </a:graphicData>
            </a:graphic>
          </wp:inline>
        </w:drawing>
      </w:r>
    </w:p>
    <w:p w:rsidR="000125A0" w:rsidRPr="00EA4F29" w:rsidRDefault="000125A0" w:rsidP="000125A0">
      <w:pPr>
        <w:autoSpaceDE w:val="0"/>
        <w:autoSpaceDN w:val="0"/>
        <w:adjustRightInd w:val="0"/>
        <w:spacing w:line="360" w:lineRule="auto"/>
        <w:jc w:val="center"/>
        <w:rPr>
          <w:i/>
          <w:color w:val="000000"/>
          <w:sz w:val="20"/>
          <w:szCs w:val="20"/>
          <w:lang w:val="en-US"/>
        </w:rPr>
      </w:pPr>
      <w:r w:rsidRPr="00EA4F29">
        <w:rPr>
          <w:i/>
          <w:color w:val="000000"/>
          <w:sz w:val="20"/>
          <w:szCs w:val="20"/>
          <w:lang w:val="en-US"/>
        </w:rPr>
        <w:t xml:space="preserve">Notes: Variations of CPI, </w:t>
      </w:r>
      <w:proofErr w:type="spellStart"/>
      <w:r w:rsidRPr="00EA4F29">
        <w:rPr>
          <w:i/>
          <w:color w:val="000000"/>
          <w:sz w:val="20"/>
          <w:szCs w:val="20"/>
          <w:lang w:val="en-US"/>
        </w:rPr>
        <w:t>anual</w:t>
      </w:r>
      <w:proofErr w:type="spellEnd"/>
      <w:r w:rsidRPr="00EA4F29">
        <w:rPr>
          <w:i/>
          <w:color w:val="000000"/>
          <w:sz w:val="20"/>
          <w:szCs w:val="20"/>
          <w:lang w:val="en-US"/>
        </w:rPr>
        <w:t xml:space="preserve"> averages</w:t>
      </w:r>
    </w:p>
    <w:p w:rsidR="000125A0" w:rsidRPr="005A30C7" w:rsidRDefault="000125A0" w:rsidP="000125A0">
      <w:pPr>
        <w:autoSpaceDE w:val="0"/>
        <w:autoSpaceDN w:val="0"/>
        <w:adjustRightInd w:val="0"/>
        <w:spacing w:line="360" w:lineRule="auto"/>
        <w:jc w:val="center"/>
        <w:rPr>
          <w:i/>
          <w:color w:val="000000"/>
          <w:sz w:val="20"/>
          <w:szCs w:val="20"/>
          <w:lang w:val="es-EC"/>
        </w:rPr>
      </w:pPr>
      <w:r w:rsidRPr="005A30C7">
        <w:rPr>
          <w:i/>
          <w:color w:val="000000"/>
          <w:sz w:val="20"/>
          <w:szCs w:val="20"/>
          <w:lang w:val="es-EC"/>
        </w:rPr>
        <w:t>Source: Comisión Económica para América Latina y el Caribe CEPAL</w:t>
      </w:r>
    </w:p>
    <w:p w:rsidR="00F94DE3" w:rsidRDefault="00F94DE3" w:rsidP="00DD5655">
      <w:pPr>
        <w:autoSpaceDE w:val="0"/>
        <w:autoSpaceDN w:val="0"/>
        <w:adjustRightInd w:val="0"/>
        <w:spacing w:line="360" w:lineRule="auto"/>
        <w:jc w:val="both"/>
        <w:rPr>
          <w:color w:val="000000"/>
          <w:sz w:val="23"/>
          <w:szCs w:val="23"/>
          <w:lang w:val="es-EC"/>
        </w:rPr>
      </w:pPr>
    </w:p>
    <w:p w:rsidR="00F94DE3" w:rsidRPr="000125A0" w:rsidRDefault="00F94DE3" w:rsidP="00F94DE3">
      <w:pPr>
        <w:autoSpaceDE w:val="0"/>
        <w:autoSpaceDN w:val="0"/>
        <w:adjustRightInd w:val="0"/>
        <w:spacing w:line="360" w:lineRule="auto"/>
        <w:jc w:val="center"/>
        <w:rPr>
          <w:color w:val="000000"/>
          <w:sz w:val="23"/>
          <w:szCs w:val="23"/>
          <w:lang w:val="es-EC"/>
        </w:rPr>
      </w:pPr>
      <w:r w:rsidRPr="00B64F7C">
        <w:rPr>
          <w:noProof/>
          <w:lang w:val="nl-NL" w:eastAsia="nl-NL"/>
        </w:rPr>
        <w:drawing>
          <wp:inline distT="0" distB="0" distL="0" distR="0" wp14:anchorId="530AEC87" wp14:editId="6520E3E9">
            <wp:extent cx="3152775" cy="1943256"/>
            <wp:effectExtent l="0" t="0" r="0" b="0"/>
            <wp:docPr id="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60620" cy="1948091"/>
                    </a:xfrm>
                    <a:prstGeom prst="rect">
                      <a:avLst/>
                    </a:prstGeom>
                    <a:noFill/>
                    <a:ln>
                      <a:noFill/>
                    </a:ln>
                  </pic:spPr>
                </pic:pic>
              </a:graphicData>
            </a:graphic>
          </wp:inline>
        </w:drawing>
      </w:r>
    </w:p>
    <w:p w:rsidR="00F94DE3" w:rsidRPr="00070A17" w:rsidRDefault="00F94DE3" w:rsidP="00F94DE3">
      <w:pPr>
        <w:autoSpaceDE w:val="0"/>
        <w:autoSpaceDN w:val="0"/>
        <w:adjustRightInd w:val="0"/>
        <w:spacing w:line="360" w:lineRule="auto"/>
        <w:jc w:val="center"/>
        <w:rPr>
          <w:i/>
          <w:color w:val="000000"/>
          <w:sz w:val="20"/>
          <w:szCs w:val="20"/>
          <w:lang w:val="es-EC"/>
        </w:rPr>
      </w:pPr>
      <w:r w:rsidRPr="00070A17">
        <w:rPr>
          <w:i/>
          <w:color w:val="000000"/>
          <w:sz w:val="20"/>
          <w:szCs w:val="20"/>
          <w:lang w:val="es-EC"/>
        </w:rPr>
        <w:t>Notes: Average annual rate</w:t>
      </w:r>
    </w:p>
    <w:p w:rsidR="00F94DE3" w:rsidRPr="00362216" w:rsidRDefault="00F94DE3" w:rsidP="00F94DE3">
      <w:pPr>
        <w:autoSpaceDE w:val="0"/>
        <w:autoSpaceDN w:val="0"/>
        <w:adjustRightInd w:val="0"/>
        <w:spacing w:line="360" w:lineRule="auto"/>
        <w:jc w:val="center"/>
        <w:rPr>
          <w:i/>
          <w:color w:val="000000"/>
          <w:sz w:val="20"/>
          <w:szCs w:val="20"/>
          <w:lang w:val="es-EC"/>
        </w:rPr>
      </w:pPr>
      <w:r w:rsidRPr="00362216">
        <w:rPr>
          <w:i/>
          <w:color w:val="000000"/>
          <w:sz w:val="20"/>
          <w:szCs w:val="20"/>
          <w:lang w:val="es-EC"/>
        </w:rPr>
        <w:t>Source: Comisión Económica para América Latina y el Caribe CEPAL</w:t>
      </w:r>
    </w:p>
    <w:p w:rsidR="004066A7" w:rsidRDefault="004066A7" w:rsidP="00DD5655">
      <w:pPr>
        <w:autoSpaceDE w:val="0"/>
        <w:autoSpaceDN w:val="0"/>
        <w:adjustRightInd w:val="0"/>
        <w:spacing w:line="360" w:lineRule="auto"/>
        <w:jc w:val="both"/>
        <w:rPr>
          <w:color w:val="000000"/>
          <w:sz w:val="23"/>
          <w:szCs w:val="23"/>
          <w:lang w:val="es-EC"/>
        </w:rPr>
      </w:pPr>
    </w:p>
    <w:p w:rsidR="00F94DE3" w:rsidRPr="00F94DE3" w:rsidRDefault="00F94DE3" w:rsidP="00F94DE3">
      <w:pPr>
        <w:autoSpaceDE w:val="0"/>
        <w:autoSpaceDN w:val="0"/>
        <w:adjustRightInd w:val="0"/>
        <w:spacing w:line="360" w:lineRule="auto"/>
        <w:jc w:val="center"/>
        <w:rPr>
          <w:color w:val="000000"/>
          <w:sz w:val="23"/>
          <w:szCs w:val="23"/>
          <w:lang w:val="es-EC"/>
        </w:rPr>
      </w:pPr>
      <w:r w:rsidRPr="00ED2F22">
        <w:rPr>
          <w:noProof/>
          <w:lang w:val="nl-NL" w:eastAsia="nl-NL"/>
        </w:rPr>
        <w:drawing>
          <wp:inline distT="0" distB="0" distL="0" distR="0" wp14:anchorId="4735B08B" wp14:editId="71C2956A">
            <wp:extent cx="3219514" cy="2076450"/>
            <wp:effectExtent l="0" t="0" r="0" b="0"/>
            <wp:docPr id="1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29213" cy="2082706"/>
                    </a:xfrm>
                    <a:prstGeom prst="rect">
                      <a:avLst/>
                    </a:prstGeom>
                    <a:noFill/>
                    <a:ln>
                      <a:noFill/>
                    </a:ln>
                  </pic:spPr>
                </pic:pic>
              </a:graphicData>
            </a:graphic>
          </wp:inline>
        </w:drawing>
      </w:r>
    </w:p>
    <w:p w:rsidR="00F94DE3" w:rsidRPr="000C7137" w:rsidRDefault="00F94DE3" w:rsidP="00F94DE3">
      <w:pPr>
        <w:autoSpaceDE w:val="0"/>
        <w:autoSpaceDN w:val="0"/>
        <w:adjustRightInd w:val="0"/>
        <w:spacing w:line="360" w:lineRule="auto"/>
        <w:jc w:val="center"/>
        <w:rPr>
          <w:i/>
          <w:color w:val="000000"/>
          <w:sz w:val="20"/>
          <w:szCs w:val="20"/>
          <w:lang w:val="en-US"/>
        </w:rPr>
      </w:pPr>
      <w:r w:rsidRPr="000C7137">
        <w:rPr>
          <w:i/>
          <w:color w:val="000000"/>
          <w:sz w:val="20"/>
          <w:szCs w:val="20"/>
          <w:lang w:val="en-US"/>
        </w:rPr>
        <w:t>Notes: Average annual prices</w:t>
      </w:r>
    </w:p>
    <w:p w:rsidR="00F94DE3" w:rsidRPr="000C7137" w:rsidRDefault="00F94DE3" w:rsidP="00F94DE3">
      <w:pPr>
        <w:autoSpaceDE w:val="0"/>
        <w:autoSpaceDN w:val="0"/>
        <w:adjustRightInd w:val="0"/>
        <w:spacing w:line="360" w:lineRule="auto"/>
        <w:jc w:val="center"/>
        <w:rPr>
          <w:i/>
          <w:color w:val="000000"/>
          <w:sz w:val="20"/>
          <w:szCs w:val="20"/>
          <w:lang w:val="en-US"/>
        </w:rPr>
      </w:pPr>
      <w:r w:rsidRPr="000C7137">
        <w:rPr>
          <w:i/>
          <w:color w:val="000000"/>
          <w:sz w:val="20"/>
          <w:szCs w:val="20"/>
          <w:lang w:val="en-US"/>
        </w:rPr>
        <w:t xml:space="preserve">Source: U.S. </w:t>
      </w:r>
      <w:r>
        <w:rPr>
          <w:i/>
          <w:color w:val="000000"/>
          <w:sz w:val="20"/>
          <w:szCs w:val="20"/>
          <w:lang w:val="en-US"/>
        </w:rPr>
        <w:t>Energy Information Administration</w:t>
      </w:r>
    </w:p>
    <w:p w:rsidR="00D96C75" w:rsidRDefault="00D96C75" w:rsidP="00DD5655">
      <w:pPr>
        <w:autoSpaceDE w:val="0"/>
        <w:autoSpaceDN w:val="0"/>
        <w:adjustRightInd w:val="0"/>
        <w:spacing w:line="360" w:lineRule="auto"/>
        <w:jc w:val="both"/>
        <w:rPr>
          <w:color w:val="000000"/>
          <w:sz w:val="23"/>
          <w:szCs w:val="23"/>
          <w:lang w:val="en-US"/>
        </w:rPr>
      </w:pPr>
    </w:p>
    <w:p w:rsidR="001408A7" w:rsidRPr="00F94DE3" w:rsidRDefault="001408A7" w:rsidP="001408A7">
      <w:pPr>
        <w:autoSpaceDE w:val="0"/>
        <w:autoSpaceDN w:val="0"/>
        <w:adjustRightInd w:val="0"/>
        <w:spacing w:line="360" w:lineRule="auto"/>
        <w:jc w:val="center"/>
        <w:rPr>
          <w:color w:val="000000"/>
          <w:sz w:val="23"/>
          <w:szCs w:val="23"/>
          <w:lang w:val="en-US"/>
        </w:rPr>
      </w:pPr>
      <w:r>
        <w:rPr>
          <w:noProof/>
          <w:lang w:val="nl-NL" w:eastAsia="nl-NL"/>
        </w:rPr>
        <w:drawing>
          <wp:inline distT="0" distB="0" distL="0" distR="0" wp14:anchorId="7463C5A1" wp14:editId="7D6D449A">
            <wp:extent cx="3267075" cy="2114550"/>
            <wp:effectExtent l="0" t="0" r="9525" b="0"/>
            <wp:docPr id="12" name="Imagen 11"/>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67075" cy="2114550"/>
                    </a:xfrm>
                    <a:prstGeom prst="rect">
                      <a:avLst/>
                    </a:prstGeom>
                    <a:noFill/>
                    <a:ln>
                      <a:noFill/>
                    </a:ln>
                  </pic:spPr>
                </pic:pic>
              </a:graphicData>
            </a:graphic>
          </wp:inline>
        </w:drawing>
      </w:r>
    </w:p>
    <w:p w:rsidR="001408A7" w:rsidRDefault="001408A7" w:rsidP="001408A7">
      <w:pPr>
        <w:autoSpaceDE w:val="0"/>
        <w:autoSpaceDN w:val="0"/>
        <w:adjustRightInd w:val="0"/>
        <w:spacing w:line="360" w:lineRule="auto"/>
        <w:jc w:val="center"/>
        <w:rPr>
          <w:i/>
          <w:color w:val="000000"/>
          <w:sz w:val="20"/>
          <w:szCs w:val="20"/>
          <w:lang w:val="en-US"/>
        </w:rPr>
      </w:pPr>
      <w:r w:rsidRPr="000C7137">
        <w:rPr>
          <w:i/>
          <w:color w:val="000000"/>
          <w:sz w:val="20"/>
          <w:szCs w:val="20"/>
          <w:lang w:val="en-US"/>
        </w:rPr>
        <w:t xml:space="preserve">Notes: </w:t>
      </w:r>
      <w:r>
        <w:rPr>
          <w:i/>
          <w:color w:val="000000"/>
          <w:sz w:val="20"/>
          <w:szCs w:val="20"/>
          <w:lang w:val="en-US"/>
        </w:rPr>
        <w:t>Current USD, Thousands</w:t>
      </w:r>
    </w:p>
    <w:p w:rsidR="001408A7" w:rsidRPr="000C7137" w:rsidRDefault="001408A7" w:rsidP="001408A7">
      <w:pPr>
        <w:autoSpaceDE w:val="0"/>
        <w:autoSpaceDN w:val="0"/>
        <w:adjustRightInd w:val="0"/>
        <w:spacing w:line="360" w:lineRule="auto"/>
        <w:jc w:val="center"/>
        <w:rPr>
          <w:i/>
          <w:color w:val="000000"/>
          <w:sz w:val="20"/>
          <w:szCs w:val="20"/>
          <w:lang w:val="en-US"/>
        </w:rPr>
      </w:pPr>
      <w:r w:rsidRPr="000C7137">
        <w:rPr>
          <w:i/>
          <w:color w:val="000000"/>
          <w:sz w:val="20"/>
          <w:szCs w:val="20"/>
          <w:lang w:val="en-US"/>
        </w:rPr>
        <w:t xml:space="preserve">Source: </w:t>
      </w:r>
      <w:r>
        <w:rPr>
          <w:i/>
          <w:color w:val="000000"/>
          <w:sz w:val="20"/>
          <w:szCs w:val="20"/>
          <w:lang w:val="en-US"/>
        </w:rPr>
        <w:t>World Development Indicators</w:t>
      </w:r>
    </w:p>
    <w:p w:rsidR="00D96C75" w:rsidRPr="00F94DE3" w:rsidRDefault="00D96C75" w:rsidP="00DD5655">
      <w:pPr>
        <w:autoSpaceDE w:val="0"/>
        <w:autoSpaceDN w:val="0"/>
        <w:adjustRightInd w:val="0"/>
        <w:spacing w:line="360" w:lineRule="auto"/>
        <w:jc w:val="both"/>
        <w:rPr>
          <w:color w:val="000000"/>
          <w:sz w:val="23"/>
          <w:szCs w:val="23"/>
          <w:lang w:val="en-US"/>
        </w:rPr>
      </w:pPr>
    </w:p>
    <w:p w:rsidR="00D96C75" w:rsidRPr="00F94DE3" w:rsidRDefault="00D27221" w:rsidP="00D27221">
      <w:pPr>
        <w:autoSpaceDE w:val="0"/>
        <w:autoSpaceDN w:val="0"/>
        <w:adjustRightInd w:val="0"/>
        <w:spacing w:line="360" w:lineRule="auto"/>
        <w:jc w:val="center"/>
        <w:rPr>
          <w:color w:val="000000"/>
          <w:sz w:val="23"/>
          <w:szCs w:val="23"/>
          <w:lang w:val="en-US"/>
        </w:rPr>
      </w:pPr>
      <w:r w:rsidRPr="002E1FE7">
        <w:rPr>
          <w:noProof/>
          <w:lang w:val="nl-NL" w:eastAsia="nl-NL"/>
        </w:rPr>
        <w:drawing>
          <wp:inline distT="0" distB="0" distL="0" distR="0" wp14:anchorId="1AC7EFD8" wp14:editId="0348F8F4">
            <wp:extent cx="3200400" cy="2000251"/>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02047" cy="2001280"/>
                    </a:xfrm>
                    <a:prstGeom prst="rect">
                      <a:avLst/>
                    </a:prstGeom>
                    <a:noFill/>
                    <a:ln>
                      <a:noFill/>
                    </a:ln>
                  </pic:spPr>
                </pic:pic>
              </a:graphicData>
            </a:graphic>
          </wp:inline>
        </w:drawing>
      </w:r>
    </w:p>
    <w:p w:rsidR="0081388D" w:rsidRDefault="00D27221" w:rsidP="00AE6E4E">
      <w:pPr>
        <w:autoSpaceDE w:val="0"/>
        <w:autoSpaceDN w:val="0"/>
        <w:adjustRightInd w:val="0"/>
        <w:spacing w:line="360" w:lineRule="auto"/>
        <w:jc w:val="center"/>
        <w:rPr>
          <w:i/>
          <w:color w:val="000000"/>
          <w:sz w:val="20"/>
          <w:szCs w:val="20"/>
          <w:lang w:val="en-US"/>
        </w:rPr>
      </w:pPr>
      <w:r w:rsidRPr="000C7137">
        <w:rPr>
          <w:i/>
          <w:color w:val="000000"/>
          <w:sz w:val="20"/>
          <w:szCs w:val="20"/>
          <w:lang w:val="en-US"/>
        </w:rPr>
        <w:t xml:space="preserve">Source: </w:t>
      </w:r>
      <w:r>
        <w:rPr>
          <w:i/>
          <w:color w:val="000000"/>
          <w:sz w:val="20"/>
          <w:szCs w:val="20"/>
          <w:lang w:val="en-US"/>
        </w:rPr>
        <w:t>World Development Indicators</w:t>
      </w:r>
    </w:p>
    <w:p w:rsidR="00482AC0" w:rsidRDefault="00482AC0"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482AC0" w:rsidRDefault="00482AC0" w:rsidP="00482AC0">
      <w:pPr>
        <w:autoSpaceDE w:val="0"/>
        <w:autoSpaceDN w:val="0"/>
        <w:adjustRightInd w:val="0"/>
        <w:spacing w:line="360" w:lineRule="auto"/>
        <w:jc w:val="center"/>
        <w:rPr>
          <w:b/>
          <w:color w:val="000000"/>
          <w:sz w:val="26"/>
          <w:szCs w:val="26"/>
          <w:u w:val="single"/>
          <w:lang w:val="en-US"/>
        </w:rPr>
      </w:pPr>
      <w:r>
        <w:rPr>
          <w:b/>
          <w:color w:val="000000"/>
          <w:sz w:val="26"/>
          <w:szCs w:val="26"/>
          <w:u w:val="single"/>
          <w:lang w:val="en-US"/>
        </w:rPr>
        <w:t>Tables</w:t>
      </w:r>
    </w:p>
    <w:p w:rsidR="00482AC0" w:rsidRDefault="00482AC0" w:rsidP="00482AC0">
      <w:pPr>
        <w:autoSpaceDE w:val="0"/>
        <w:autoSpaceDN w:val="0"/>
        <w:adjustRightInd w:val="0"/>
        <w:spacing w:line="360" w:lineRule="auto"/>
        <w:jc w:val="center"/>
        <w:rPr>
          <w:b/>
          <w:color w:val="000000"/>
          <w:sz w:val="26"/>
          <w:szCs w:val="26"/>
          <w:u w:val="single"/>
          <w:lang w:val="en-US"/>
        </w:rPr>
      </w:pPr>
    </w:p>
    <w:p w:rsidR="001C0E5D" w:rsidRPr="00F51CA0" w:rsidRDefault="00A978F7" w:rsidP="000E267E">
      <w:pPr>
        <w:autoSpaceDE w:val="0"/>
        <w:autoSpaceDN w:val="0"/>
        <w:adjustRightInd w:val="0"/>
        <w:spacing w:line="360" w:lineRule="auto"/>
        <w:jc w:val="center"/>
        <w:rPr>
          <w:b/>
          <w:color w:val="000000"/>
          <w:sz w:val="26"/>
          <w:szCs w:val="26"/>
          <w:u w:val="single"/>
          <w:lang w:val="en-US"/>
        </w:rPr>
      </w:pPr>
      <w:r w:rsidRPr="00A978F7">
        <w:rPr>
          <w:noProof/>
          <w:lang w:val="nl-NL" w:eastAsia="nl-NL"/>
        </w:rPr>
        <w:drawing>
          <wp:inline distT="0" distB="0" distL="0" distR="0">
            <wp:extent cx="4550393" cy="404812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56298" cy="4053378"/>
                    </a:xfrm>
                    <a:prstGeom prst="rect">
                      <a:avLst/>
                    </a:prstGeom>
                    <a:noFill/>
                    <a:ln>
                      <a:noFill/>
                    </a:ln>
                  </pic:spPr>
                </pic:pic>
              </a:graphicData>
            </a:graphic>
          </wp:inline>
        </w:drawing>
      </w:r>
    </w:p>
    <w:p w:rsidR="00DC0EB6" w:rsidRDefault="00DC0EB6" w:rsidP="00F51CA0">
      <w:pPr>
        <w:autoSpaceDE w:val="0"/>
        <w:autoSpaceDN w:val="0"/>
        <w:adjustRightInd w:val="0"/>
        <w:spacing w:line="360" w:lineRule="auto"/>
        <w:jc w:val="center"/>
        <w:rPr>
          <w:noProof/>
          <w:lang w:val="nl-NL" w:eastAsia="nl-NL"/>
        </w:rPr>
      </w:pPr>
    </w:p>
    <w:p w:rsidR="00DC0EB6" w:rsidRDefault="00DC0EB6" w:rsidP="00F51CA0">
      <w:pPr>
        <w:autoSpaceDE w:val="0"/>
        <w:autoSpaceDN w:val="0"/>
        <w:adjustRightInd w:val="0"/>
        <w:spacing w:line="360" w:lineRule="auto"/>
        <w:jc w:val="center"/>
        <w:rPr>
          <w:noProof/>
          <w:lang w:val="nl-NL" w:eastAsia="nl-NL"/>
        </w:rPr>
      </w:pPr>
    </w:p>
    <w:p w:rsidR="00DC0EB6" w:rsidRDefault="00DC0EB6" w:rsidP="00F51CA0">
      <w:pPr>
        <w:autoSpaceDE w:val="0"/>
        <w:autoSpaceDN w:val="0"/>
        <w:adjustRightInd w:val="0"/>
        <w:spacing w:line="360" w:lineRule="auto"/>
        <w:jc w:val="center"/>
        <w:rPr>
          <w:noProof/>
          <w:lang w:val="nl-NL" w:eastAsia="nl-NL"/>
        </w:rPr>
      </w:pPr>
    </w:p>
    <w:p w:rsidR="00DC0EB6" w:rsidRDefault="00DC0EB6" w:rsidP="00F51CA0">
      <w:pPr>
        <w:autoSpaceDE w:val="0"/>
        <w:autoSpaceDN w:val="0"/>
        <w:adjustRightInd w:val="0"/>
        <w:spacing w:line="360" w:lineRule="auto"/>
        <w:jc w:val="center"/>
        <w:rPr>
          <w:noProof/>
          <w:lang w:val="nl-NL" w:eastAsia="nl-NL"/>
        </w:rPr>
      </w:pPr>
    </w:p>
    <w:p w:rsidR="001C0E5D" w:rsidRDefault="001C0E5D" w:rsidP="00F51CA0">
      <w:pPr>
        <w:autoSpaceDE w:val="0"/>
        <w:autoSpaceDN w:val="0"/>
        <w:adjustRightInd w:val="0"/>
        <w:spacing w:line="360" w:lineRule="auto"/>
        <w:jc w:val="center"/>
        <w:rPr>
          <w:i/>
          <w:color w:val="000000"/>
          <w:sz w:val="20"/>
          <w:szCs w:val="20"/>
          <w:lang w:val="en-US"/>
        </w:rPr>
      </w:pPr>
      <w:r w:rsidRPr="001C0E5D">
        <w:rPr>
          <w:noProof/>
          <w:lang w:val="nl-NL" w:eastAsia="nl-NL"/>
        </w:rPr>
        <w:drawing>
          <wp:inline distT="0" distB="0" distL="0" distR="0">
            <wp:extent cx="5612019" cy="1924050"/>
            <wp:effectExtent l="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4226" cy="1924807"/>
                    </a:xfrm>
                    <a:prstGeom prst="rect">
                      <a:avLst/>
                    </a:prstGeom>
                    <a:noFill/>
                    <a:ln>
                      <a:noFill/>
                    </a:ln>
                  </pic:spPr>
                </pic:pic>
              </a:graphicData>
            </a:graphic>
          </wp:inline>
        </w:drawing>
      </w:r>
    </w:p>
    <w:p w:rsidR="00F51CA0" w:rsidRDefault="00F51CA0" w:rsidP="00F51CA0">
      <w:pPr>
        <w:autoSpaceDE w:val="0"/>
        <w:autoSpaceDN w:val="0"/>
        <w:adjustRightInd w:val="0"/>
        <w:spacing w:line="360" w:lineRule="auto"/>
        <w:jc w:val="center"/>
        <w:rPr>
          <w:i/>
          <w:color w:val="000000"/>
          <w:sz w:val="20"/>
          <w:szCs w:val="20"/>
          <w:lang w:val="en-US"/>
        </w:rPr>
      </w:pPr>
    </w:p>
    <w:p w:rsidR="00DC0EB6" w:rsidRDefault="00DC0EB6" w:rsidP="00F51CA0">
      <w:pPr>
        <w:autoSpaceDE w:val="0"/>
        <w:autoSpaceDN w:val="0"/>
        <w:adjustRightInd w:val="0"/>
        <w:spacing w:line="360" w:lineRule="auto"/>
        <w:jc w:val="center"/>
        <w:rPr>
          <w:i/>
          <w:color w:val="000000"/>
          <w:sz w:val="20"/>
          <w:szCs w:val="20"/>
          <w:lang w:val="en-US"/>
        </w:rPr>
      </w:pPr>
    </w:p>
    <w:p w:rsidR="00DC0EB6" w:rsidRDefault="00DC0EB6" w:rsidP="00F51CA0">
      <w:pPr>
        <w:autoSpaceDE w:val="0"/>
        <w:autoSpaceDN w:val="0"/>
        <w:adjustRightInd w:val="0"/>
        <w:spacing w:line="360" w:lineRule="auto"/>
        <w:jc w:val="center"/>
        <w:rPr>
          <w:i/>
          <w:color w:val="000000"/>
          <w:sz w:val="20"/>
          <w:szCs w:val="20"/>
          <w:lang w:val="en-US"/>
        </w:rPr>
      </w:pPr>
    </w:p>
    <w:p w:rsidR="006D01BC" w:rsidRPr="00F51CA0" w:rsidRDefault="006D01BC" w:rsidP="00F51CA0">
      <w:pPr>
        <w:autoSpaceDE w:val="0"/>
        <w:autoSpaceDN w:val="0"/>
        <w:adjustRightInd w:val="0"/>
        <w:spacing w:line="360" w:lineRule="auto"/>
        <w:jc w:val="center"/>
        <w:rPr>
          <w:i/>
          <w:color w:val="000000"/>
          <w:sz w:val="20"/>
          <w:szCs w:val="20"/>
          <w:lang w:val="en-US"/>
        </w:rPr>
      </w:pPr>
    </w:p>
    <w:p w:rsidR="00482AC0" w:rsidRPr="00D842A5" w:rsidRDefault="00F51CA0" w:rsidP="00D842A5">
      <w:pPr>
        <w:autoSpaceDE w:val="0"/>
        <w:autoSpaceDN w:val="0"/>
        <w:adjustRightInd w:val="0"/>
        <w:spacing w:line="360" w:lineRule="auto"/>
        <w:jc w:val="center"/>
        <w:rPr>
          <w:i/>
          <w:color w:val="000000"/>
          <w:sz w:val="20"/>
          <w:szCs w:val="20"/>
          <w:lang w:val="en-US"/>
        </w:rPr>
      </w:pPr>
      <w:r w:rsidRPr="00F51CA0">
        <w:rPr>
          <w:noProof/>
          <w:lang w:val="nl-NL" w:eastAsia="nl-NL"/>
        </w:rPr>
        <w:drawing>
          <wp:inline distT="0" distB="0" distL="0" distR="0" wp14:anchorId="00FD2487" wp14:editId="0A6EFB1B">
            <wp:extent cx="2621915" cy="4067175"/>
            <wp:effectExtent l="0" t="0" r="698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21915" cy="4067175"/>
                    </a:xfrm>
                    <a:prstGeom prst="rect">
                      <a:avLst/>
                    </a:prstGeom>
                    <a:noFill/>
                    <a:ln>
                      <a:noFill/>
                    </a:ln>
                  </pic:spPr>
                </pic:pic>
              </a:graphicData>
            </a:graphic>
          </wp:inline>
        </w:drawing>
      </w:r>
      <w:r w:rsidR="00CB42E2">
        <w:rPr>
          <w:i/>
          <w:color w:val="000000"/>
          <w:sz w:val="20"/>
          <w:szCs w:val="20"/>
          <w:lang w:val="en-US"/>
        </w:rPr>
        <w:t xml:space="preserve">        </w:t>
      </w:r>
      <w:r w:rsidR="006D01BC" w:rsidRPr="00F51CA0">
        <w:rPr>
          <w:noProof/>
          <w:lang w:val="nl-NL" w:eastAsia="nl-NL"/>
        </w:rPr>
        <w:drawing>
          <wp:inline distT="0" distB="0" distL="0" distR="0" wp14:anchorId="5EA3E6CB" wp14:editId="50D9D0A0">
            <wp:extent cx="2718222" cy="4067175"/>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8222" cy="4067175"/>
                    </a:xfrm>
                    <a:prstGeom prst="rect">
                      <a:avLst/>
                    </a:prstGeom>
                    <a:noFill/>
                    <a:ln>
                      <a:noFill/>
                    </a:ln>
                  </pic:spPr>
                </pic:pic>
              </a:graphicData>
            </a:graphic>
          </wp:inline>
        </w:drawing>
      </w:r>
    </w:p>
    <w:p w:rsidR="00482AC0" w:rsidRPr="006D01BC" w:rsidRDefault="00CB42E2" w:rsidP="00CB42E2">
      <w:pPr>
        <w:autoSpaceDE w:val="0"/>
        <w:autoSpaceDN w:val="0"/>
        <w:adjustRightInd w:val="0"/>
        <w:spacing w:line="360" w:lineRule="auto"/>
        <w:rPr>
          <w:i/>
          <w:color w:val="000000"/>
          <w:sz w:val="20"/>
          <w:szCs w:val="20"/>
          <w:lang w:val="es-ES"/>
        </w:rPr>
      </w:pPr>
      <w:r w:rsidRPr="00CB42E2">
        <w:rPr>
          <w:noProof/>
          <w:lang w:val="nl-NL" w:eastAsia="nl-NL"/>
        </w:rPr>
        <w:drawing>
          <wp:inline distT="0" distB="0" distL="0" distR="0" wp14:anchorId="691CA507" wp14:editId="0AF3F894">
            <wp:extent cx="2626080" cy="4086225"/>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26080" cy="4086225"/>
                    </a:xfrm>
                    <a:prstGeom prst="rect">
                      <a:avLst/>
                    </a:prstGeom>
                    <a:noFill/>
                    <a:ln>
                      <a:noFill/>
                    </a:ln>
                  </pic:spPr>
                </pic:pic>
              </a:graphicData>
            </a:graphic>
          </wp:inline>
        </w:drawing>
      </w:r>
      <w:r>
        <w:rPr>
          <w:i/>
          <w:color w:val="000000"/>
          <w:sz w:val="20"/>
          <w:szCs w:val="20"/>
          <w:lang w:val="es-ES"/>
        </w:rPr>
        <w:t xml:space="preserve">  </w:t>
      </w:r>
      <w:r w:rsidR="00C73813">
        <w:rPr>
          <w:i/>
          <w:color w:val="000000"/>
          <w:sz w:val="20"/>
          <w:szCs w:val="20"/>
          <w:lang w:val="es-ES"/>
        </w:rPr>
        <w:t xml:space="preserve">           </w:t>
      </w:r>
      <w:r>
        <w:rPr>
          <w:i/>
          <w:color w:val="000000"/>
          <w:sz w:val="20"/>
          <w:szCs w:val="20"/>
          <w:lang w:val="es-ES"/>
        </w:rPr>
        <w:t xml:space="preserve">    </w:t>
      </w:r>
      <w:r w:rsidRPr="00CB42E2">
        <w:rPr>
          <w:noProof/>
          <w:lang w:val="nl-NL" w:eastAsia="nl-NL"/>
        </w:rPr>
        <w:drawing>
          <wp:inline distT="0" distB="0" distL="0" distR="0" wp14:anchorId="7AF8A14F" wp14:editId="2F51607E">
            <wp:extent cx="2415540" cy="4086225"/>
            <wp:effectExtent l="0" t="0" r="381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15540" cy="4086225"/>
                    </a:xfrm>
                    <a:prstGeom prst="rect">
                      <a:avLst/>
                    </a:prstGeom>
                    <a:noFill/>
                    <a:ln>
                      <a:noFill/>
                    </a:ln>
                  </pic:spPr>
                </pic:pic>
              </a:graphicData>
            </a:graphic>
          </wp:inline>
        </w:drawing>
      </w:r>
    </w:p>
    <w:p w:rsidR="00482AC0" w:rsidRPr="006D01BC" w:rsidRDefault="00482AC0" w:rsidP="00AE6E4E">
      <w:pPr>
        <w:autoSpaceDE w:val="0"/>
        <w:autoSpaceDN w:val="0"/>
        <w:adjustRightInd w:val="0"/>
        <w:spacing w:line="360" w:lineRule="auto"/>
        <w:jc w:val="center"/>
        <w:rPr>
          <w:i/>
          <w:color w:val="000000"/>
          <w:sz w:val="20"/>
          <w:szCs w:val="20"/>
          <w:lang w:val="es-ES"/>
        </w:rPr>
      </w:pPr>
    </w:p>
    <w:p w:rsidR="00482AC0" w:rsidRDefault="00482AC0" w:rsidP="00AE6E4E">
      <w:pPr>
        <w:autoSpaceDE w:val="0"/>
        <w:autoSpaceDN w:val="0"/>
        <w:adjustRightInd w:val="0"/>
        <w:spacing w:line="360" w:lineRule="auto"/>
        <w:jc w:val="center"/>
        <w:rPr>
          <w:i/>
          <w:color w:val="000000"/>
          <w:sz w:val="20"/>
          <w:szCs w:val="20"/>
          <w:lang w:val="es-ES"/>
        </w:rPr>
      </w:pPr>
    </w:p>
    <w:p w:rsidR="00C73813" w:rsidRPr="00590DFC" w:rsidRDefault="00590DFC" w:rsidP="00C73813">
      <w:pPr>
        <w:autoSpaceDE w:val="0"/>
        <w:autoSpaceDN w:val="0"/>
        <w:adjustRightInd w:val="0"/>
        <w:spacing w:line="360" w:lineRule="auto"/>
        <w:rPr>
          <w:i/>
          <w:color w:val="000000"/>
          <w:sz w:val="20"/>
          <w:szCs w:val="20"/>
          <w:lang w:val="en-US"/>
        </w:rPr>
      </w:pPr>
      <w:r w:rsidRPr="00590DFC">
        <w:rPr>
          <w:noProof/>
          <w:lang w:val="nl-NL" w:eastAsia="nl-NL"/>
        </w:rPr>
        <w:drawing>
          <wp:inline distT="0" distB="0" distL="0" distR="0">
            <wp:extent cx="2495550" cy="358544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08994" cy="3604757"/>
                    </a:xfrm>
                    <a:prstGeom prst="rect">
                      <a:avLst/>
                    </a:prstGeom>
                    <a:noFill/>
                    <a:ln>
                      <a:noFill/>
                    </a:ln>
                  </pic:spPr>
                </pic:pic>
              </a:graphicData>
            </a:graphic>
          </wp:inline>
        </w:drawing>
      </w:r>
      <w:r>
        <w:rPr>
          <w:i/>
          <w:color w:val="000000"/>
          <w:sz w:val="20"/>
          <w:szCs w:val="20"/>
          <w:lang w:val="es-ES"/>
        </w:rPr>
        <w:t xml:space="preserve">                   </w:t>
      </w:r>
      <w:r w:rsidRPr="00590DFC">
        <w:rPr>
          <w:noProof/>
          <w:lang w:val="nl-NL" w:eastAsia="nl-NL"/>
        </w:rPr>
        <w:drawing>
          <wp:inline distT="0" distB="0" distL="0" distR="0">
            <wp:extent cx="2492736" cy="3581400"/>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96689" cy="3587079"/>
                    </a:xfrm>
                    <a:prstGeom prst="rect">
                      <a:avLst/>
                    </a:prstGeom>
                    <a:noFill/>
                    <a:ln>
                      <a:noFill/>
                    </a:ln>
                  </pic:spPr>
                </pic:pic>
              </a:graphicData>
            </a:graphic>
          </wp:inline>
        </w:drawing>
      </w:r>
    </w:p>
    <w:p w:rsidR="00B23C59" w:rsidRPr="00590DFC" w:rsidRDefault="0025296E" w:rsidP="0025296E">
      <w:pPr>
        <w:autoSpaceDE w:val="0"/>
        <w:autoSpaceDN w:val="0"/>
        <w:adjustRightInd w:val="0"/>
        <w:spacing w:line="360" w:lineRule="auto"/>
        <w:rPr>
          <w:i/>
          <w:color w:val="000000"/>
          <w:sz w:val="20"/>
          <w:szCs w:val="20"/>
          <w:lang w:val="en-US"/>
        </w:rPr>
      </w:pPr>
      <w:r>
        <w:rPr>
          <w:i/>
          <w:color w:val="000000"/>
          <w:sz w:val="20"/>
          <w:szCs w:val="20"/>
          <w:lang w:val="en-US"/>
        </w:rPr>
        <w:t xml:space="preserve">           </w:t>
      </w:r>
    </w:p>
    <w:p w:rsidR="00C73813" w:rsidRDefault="00D842A5" w:rsidP="00AE6E4E">
      <w:pPr>
        <w:autoSpaceDE w:val="0"/>
        <w:autoSpaceDN w:val="0"/>
        <w:adjustRightInd w:val="0"/>
        <w:spacing w:line="360" w:lineRule="auto"/>
        <w:jc w:val="center"/>
        <w:rPr>
          <w:i/>
          <w:color w:val="000000"/>
          <w:sz w:val="20"/>
          <w:szCs w:val="20"/>
          <w:lang w:val="en-US"/>
        </w:rPr>
      </w:pPr>
      <w:r w:rsidRPr="00D842A5">
        <w:rPr>
          <w:noProof/>
          <w:lang w:val="nl-NL" w:eastAsia="nl-NL"/>
        </w:rPr>
        <w:drawing>
          <wp:inline distT="0" distB="0" distL="0" distR="0">
            <wp:extent cx="5612130" cy="2556122"/>
            <wp:effectExtent l="0" t="0" r="762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12130" cy="2556122"/>
                    </a:xfrm>
                    <a:prstGeom prst="rect">
                      <a:avLst/>
                    </a:prstGeom>
                    <a:noFill/>
                    <a:ln>
                      <a:noFill/>
                    </a:ln>
                  </pic:spPr>
                </pic:pic>
              </a:graphicData>
            </a:graphic>
          </wp:inline>
        </w:drawing>
      </w:r>
    </w:p>
    <w:p w:rsidR="00484F68" w:rsidRDefault="00484F68" w:rsidP="00AE6E4E">
      <w:pPr>
        <w:autoSpaceDE w:val="0"/>
        <w:autoSpaceDN w:val="0"/>
        <w:adjustRightInd w:val="0"/>
        <w:spacing w:line="360" w:lineRule="auto"/>
        <w:jc w:val="center"/>
        <w:rPr>
          <w:i/>
          <w:color w:val="000000"/>
          <w:sz w:val="20"/>
          <w:szCs w:val="20"/>
          <w:lang w:val="en-US"/>
        </w:rPr>
      </w:pPr>
    </w:p>
    <w:p w:rsidR="00484F68" w:rsidRDefault="00484F68" w:rsidP="00AE6E4E">
      <w:pPr>
        <w:autoSpaceDE w:val="0"/>
        <w:autoSpaceDN w:val="0"/>
        <w:adjustRightInd w:val="0"/>
        <w:spacing w:line="360" w:lineRule="auto"/>
        <w:jc w:val="center"/>
        <w:rPr>
          <w:i/>
          <w:color w:val="000000"/>
          <w:sz w:val="20"/>
          <w:szCs w:val="20"/>
          <w:lang w:val="en-US"/>
        </w:rPr>
      </w:pPr>
    </w:p>
    <w:p w:rsidR="00484F68" w:rsidRDefault="00484F68"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0E267E" w:rsidRDefault="000E267E" w:rsidP="00AE6E4E">
      <w:pPr>
        <w:autoSpaceDE w:val="0"/>
        <w:autoSpaceDN w:val="0"/>
        <w:adjustRightInd w:val="0"/>
        <w:spacing w:line="360" w:lineRule="auto"/>
        <w:jc w:val="center"/>
        <w:rPr>
          <w:i/>
          <w:color w:val="000000"/>
          <w:sz w:val="20"/>
          <w:szCs w:val="20"/>
          <w:lang w:val="en-US"/>
        </w:rPr>
      </w:pPr>
    </w:p>
    <w:p w:rsidR="0025296E" w:rsidRDefault="0025296E" w:rsidP="00AE6E4E">
      <w:pPr>
        <w:autoSpaceDE w:val="0"/>
        <w:autoSpaceDN w:val="0"/>
        <w:adjustRightInd w:val="0"/>
        <w:spacing w:line="360" w:lineRule="auto"/>
        <w:jc w:val="center"/>
        <w:rPr>
          <w:i/>
          <w:color w:val="000000"/>
          <w:sz w:val="20"/>
          <w:szCs w:val="20"/>
          <w:lang w:val="en-US"/>
        </w:rPr>
      </w:pPr>
    </w:p>
    <w:p w:rsidR="0025296E" w:rsidRDefault="0025296E" w:rsidP="00AE6E4E">
      <w:pPr>
        <w:autoSpaceDE w:val="0"/>
        <w:autoSpaceDN w:val="0"/>
        <w:adjustRightInd w:val="0"/>
        <w:spacing w:line="360" w:lineRule="auto"/>
        <w:jc w:val="center"/>
        <w:rPr>
          <w:i/>
          <w:color w:val="000000"/>
          <w:sz w:val="20"/>
          <w:szCs w:val="20"/>
          <w:lang w:val="en-US"/>
        </w:rPr>
      </w:pPr>
    </w:p>
    <w:p w:rsidR="0025296E" w:rsidRDefault="0025296E" w:rsidP="00AE6E4E">
      <w:pPr>
        <w:autoSpaceDE w:val="0"/>
        <w:autoSpaceDN w:val="0"/>
        <w:adjustRightInd w:val="0"/>
        <w:spacing w:line="360" w:lineRule="auto"/>
        <w:jc w:val="center"/>
        <w:rPr>
          <w:i/>
          <w:color w:val="000000"/>
          <w:sz w:val="20"/>
          <w:szCs w:val="20"/>
          <w:lang w:val="en-US"/>
        </w:rPr>
      </w:pPr>
    </w:p>
    <w:p w:rsidR="0025296E" w:rsidRDefault="0025296E" w:rsidP="00AE6E4E">
      <w:pPr>
        <w:autoSpaceDE w:val="0"/>
        <w:autoSpaceDN w:val="0"/>
        <w:adjustRightInd w:val="0"/>
        <w:spacing w:line="360" w:lineRule="auto"/>
        <w:jc w:val="center"/>
        <w:rPr>
          <w:i/>
          <w:color w:val="000000"/>
          <w:sz w:val="20"/>
          <w:szCs w:val="20"/>
          <w:lang w:val="en-US"/>
        </w:rPr>
      </w:pPr>
    </w:p>
    <w:p w:rsidR="0025296E" w:rsidRDefault="0025296E" w:rsidP="00AE6E4E">
      <w:pPr>
        <w:autoSpaceDE w:val="0"/>
        <w:autoSpaceDN w:val="0"/>
        <w:adjustRightInd w:val="0"/>
        <w:spacing w:line="360" w:lineRule="auto"/>
        <w:jc w:val="center"/>
        <w:rPr>
          <w:i/>
          <w:color w:val="000000"/>
          <w:sz w:val="20"/>
          <w:szCs w:val="20"/>
          <w:lang w:val="en-US"/>
        </w:rPr>
      </w:pPr>
    </w:p>
    <w:p w:rsidR="0025296E" w:rsidRDefault="0025296E" w:rsidP="00AE6E4E">
      <w:pPr>
        <w:autoSpaceDE w:val="0"/>
        <w:autoSpaceDN w:val="0"/>
        <w:adjustRightInd w:val="0"/>
        <w:spacing w:line="360" w:lineRule="auto"/>
        <w:jc w:val="center"/>
        <w:rPr>
          <w:i/>
          <w:color w:val="000000"/>
          <w:sz w:val="20"/>
          <w:szCs w:val="20"/>
          <w:lang w:val="en-US"/>
        </w:rPr>
      </w:pPr>
    </w:p>
    <w:p w:rsidR="00484F68" w:rsidRDefault="00484F68" w:rsidP="00E07A27">
      <w:pPr>
        <w:autoSpaceDE w:val="0"/>
        <w:autoSpaceDN w:val="0"/>
        <w:adjustRightInd w:val="0"/>
        <w:spacing w:line="360" w:lineRule="auto"/>
        <w:rPr>
          <w:i/>
          <w:color w:val="000000"/>
          <w:sz w:val="20"/>
          <w:szCs w:val="20"/>
          <w:lang w:val="en-US"/>
        </w:rPr>
      </w:pPr>
    </w:p>
    <w:p w:rsidR="00482AC0" w:rsidRPr="00590DFC" w:rsidRDefault="00482AC0" w:rsidP="0015327C">
      <w:pPr>
        <w:autoSpaceDE w:val="0"/>
        <w:autoSpaceDN w:val="0"/>
        <w:adjustRightInd w:val="0"/>
        <w:spacing w:line="360" w:lineRule="auto"/>
        <w:rPr>
          <w:i/>
          <w:color w:val="000000"/>
          <w:sz w:val="20"/>
          <w:szCs w:val="20"/>
          <w:lang w:val="en-US"/>
        </w:rPr>
      </w:pPr>
    </w:p>
    <w:sdt>
      <w:sdtPr>
        <w:rPr>
          <w:rFonts w:ascii="Times New Roman" w:eastAsia="Times New Roman" w:hAnsi="Times New Roman" w:cs="Times New Roman"/>
          <w:b w:val="0"/>
          <w:bCs w:val="0"/>
          <w:color w:val="auto"/>
          <w:sz w:val="24"/>
          <w:szCs w:val="24"/>
          <w:lang w:val="es-ES" w:eastAsia="en-US"/>
        </w:rPr>
        <w:id w:val="-2066486460"/>
        <w:docPartObj>
          <w:docPartGallery w:val="Bibliographies"/>
          <w:docPartUnique/>
        </w:docPartObj>
      </w:sdtPr>
      <w:sdtEndPr>
        <w:rPr>
          <w:lang w:val="en-GB"/>
        </w:rPr>
      </w:sdtEndPr>
      <w:sdtContent>
        <w:p w:rsidR="00DF0BED" w:rsidRPr="006D01BC" w:rsidRDefault="00085001">
          <w:pPr>
            <w:pStyle w:val="Heading1"/>
            <w:rPr>
              <w:lang w:val="es-ES"/>
            </w:rPr>
          </w:pPr>
          <w:proofErr w:type="spellStart"/>
          <w:r w:rsidRPr="006D01BC">
            <w:rPr>
              <w:lang w:val="es-ES"/>
            </w:rPr>
            <w:t>References</w:t>
          </w:r>
          <w:proofErr w:type="spellEnd"/>
        </w:p>
        <w:p w:rsidR="00DF0BED" w:rsidRPr="006D01BC" w:rsidRDefault="00DF0BED" w:rsidP="00DF0BED">
          <w:pPr>
            <w:rPr>
              <w:lang w:val="es-ES" w:eastAsia="es-EC"/>
            </w:rPr>
          </w:pPr>
        </w:p>
        <w:sdt>
          <w:sdtPr>
            <w:id w:val="111145805"/>
            <w:bibliography/>
          </w:sdtPr>
          <w:sdtEndPr/>
          <w:sdtContent>
            <w:p w:rsidR="00DC0EB6" w:rsidRDefault="00DF0BED" w:rsidP="00DC0EB6">
              <w:pPr>
                <w:pStyle w:val="Bibliography"/>
                <w:ind w:left="720" w:hanging="720"/>
                <w:rPr>
                  <w:noProof/>
                  <w:lang w:val="en-US"/>
                </w:rPr>
              </w:pPr>
              <w:r>
                <w:fldChar w:fldCharType="begin"/>
              </w:r>
              <w:r w:rsidRPr="00E64F19">
                <w:rPr>
                  <w:lang w:val="es-ES"/>
                </w:rPr>
                <w:instrText>BIBLIOGRAPHY</w:instrText>
              </w:r>
              <w:r>
                <w:fldChar w:fldCharType="separate"/>
              </w:r>
              <w:r w:rsidR="00DC0EB6" w:rsidRPr="00DC0EB6">
                <w:rPr>
                  <w:noProof/>
                  <w:lang w:val="es-ES"/>
                </w:rPr>
                <w:t xml:space="preserve">Abrego, L., Flores, E., Pivovarsky, A., &amp; Bjoern, R. (2006). </w:t>
              </w:r>
              <w:r w:rsidR="00DC0EB6">
                <w:rPr>
                  <w:i/>
                  <w:iCs/>
                  <w:noProof/>
                  <w:lang w:val="en-US"/>
                </w:rPr>
                <w:t>Ecuador: Selected Issues.</w:t>
              </w:r>
              <w:r w:rsidR="00DC0EB6">
                <w:rPr>
                  <w:noProof/>
                  <w:lang w:val="en-US"/>
                </w:rPr>
                <w:t xml:space="preserve"> Washington D.C.: International Monetary Fund.</w:t>
              </w:r>
            </w:p>
            <w:p w:rsidR="00DC0EB6" w:rsidRDefault="00DC0EB6" w:rsidP="00DC0EB6">
              <w:pPr>
                <w:pStyle w:val="Bibliography"/>
                <w:ind w:left="720" w:hanging="720"/>
                <w:rPr>
                  <w:noProof/>
                  <w:lang w:val="es-ES"/>
                </w:rPr>
              </w:pPr>
              <w:r w:rsidRPr="00DC0EB6">
                <w:rPr>
                  <w:noProof/>
                  <w:lang w:val="en-US"/>
                </w:rPr>
                <w:t xml:space="preserve">Acosta, A. (2005). </w:t>
              </w:r>
              <w:r>
                <w:rPr>
                  <w:noProof/>
                  <w:lang w:val="es-ES"/>
                </w:rPr>
                <w:t xml:space="preserve">El aporte de las remesas para la economía ecuatoriana. </w:t>
              </w:r>
              <w:r>
                <w:rPr>
                  <w:i/>
                  <w:iCs/>
                  <w:noProof/>
                  <w:lang w:val="es-ES"/>
                </w:rPr>
                <w:t>United Nations Secretariat</w:t>
              </w:r>
              <w:r>
                <w:rPr>
                  <w:noProof/>
                  <w:lang w:val="es-ES"/>
                </w:rPr>
                <w:t>.</w:t>
              </w:r>
            </w:p>
            <w:p w:rsidR="00DC0EB6" w:rsidRPr="00DC0EB6" w:rsidRDefault="00DC0EB6" w:rsidP="00DC0EB6">
              <w:pPr>
                <w:pStyle w:val="Bibliography"/>
                <w:ind w:left="720" w:hanging="720"/>
                <w:rPr>
                  <w:noProof/>
                  <w:lang w:val="en-US"/>
                </w:rPr>
              </w:pPr>
              <w:r>
                <w:rPr>
                  <w:noProof/>
                  <w:lang w:val="es-ES"/>
                </w:rPr>
                <w:t xml:space="preserve">Acosta, A. (2009). Ecuador: ¿Un país maniatado frente a la crisis? </w:t>
              </w:r>
              <w:r w:rsidRPr="00DC0EB6">
                <w:rPr>
                  <w:i/>
                  <w:iCs/>
                  <w:noProof/>
                  <w:lang w:val="en-US"/>
                </w:rPr>
                <w:t>ILDIS</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Agénor, P.-R., &amp; Khan, M. (1996). Foreign currency deposits and the demand for money in developing countries.</w:t>
              </w:r>
            </w:p>
            <w:p w:rsidR="00DC0EB6" w:rsidRPr="00DC0EB6" w:rsidRDefault="00DC0EB6" w:rsidP="00DC0EB6">
              <w:pPr>
                <w:pStyle w:val="Bibliography"/>
                <w:ind w:left="720" w:hanging="720"/>
                <w:rPr>
                  <w:noProof/>
                  <w:lang w:val="en-US"/>
                </w:rPr>
              </w:pPr>
              <w:r w:rsidRPr="00DC0EB6">
                <w:rPr>
                  <w:noProof/>
                  <w:lang w:val="en-US"/>
                </w:rPr>
                <w:t xml:space="preserve">Awaworyi Churchill, S., Yew, S. L., &amp; Ugur, M. (2015). Effects of Government Education and Health Expenditures on Economic Growth: A Meta-analysis. </w:t>
              </w:r>
              <w:r w:rsidRPr="00DC0EB6">
                <w:rPr>
                  <w:i/>
                  <w:iCs/>
                  <w:noProof/>
                  <w:lang w:val="en-US"/>
                </w:rPr>
                <w:t>Leibniz Information Centre for Economics</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Backus, D., &amp; Crucini, M. (1998). Oil prices and the terms of trade. </w:t>
              </w:r>
              <w:r w:rsidRPr="00DC0EB6">
                <w:rPr>
                  <w:i/>
                  <w:iCs/>
                  <w:noProof/>
                  <w:lang w:val="en-US"/>
                </w:rPr>
                <w:t>NBER Working Paper Series</w:t>
              </w:r>
              <w:r w:rsidRPr="00DC0EB6">
                <w:rPr>
                  <w:noProof/>
                  <w:lang w:val="en-US"/>
                </w:rPr>
                <w:t>.</w:t>
              </w:r>
            </w:p>
            <w:p w:rsidR="00DC0EB6" w:rsidRDefault="00DC0EB6" w:rsidP="00DC0EB6">
              <w:pPr>
                <w:pStyle w:val="Bibliography"/>
                <w:ind w:left="720" w:hanging="720"/>
                <w:rPr>
                  <w:noProof/>
                  <w:lang w:val="es-ES"/>
                </w:rPr>
              </w:pPr>
              <w:r w:rsidRPr="00DC0EB6">
                <w:rPr>
                  <w:noProof/>
                  <w:lang w:val="en-US"/>
                </w:rPr>
                <w:t xml:space="preserve">Baldacci, E., Clements, B., Gupta, S., &amp; Cui, Q. (2008). Social Spending, Human Capital, and Growth in Developing Countries. </w:t>
              </w:r>
              <w:r>
                <w:rPr>
                  <w:i/>
                  <w:iCs/>
                  <w:noProof/>
                  <w:lang w:val="es-ES"/>
                </w:rPr>
                <w:t>Elsevier</w:t>
              </w:r>
              <w:r>
                <w:rPr>
                  <w:noProof/>
                  <w:lang w:val="es-ES"/>
                </w:rPr>
                <w:t>.</w:t>
              </w:r>
            </w:p>
            <w:p w:rsidR="00DC0EB6" w:rsidRDefault="00DC0EB6" w:rsidP="00DC0EB6">
              <w:pPr>
                <w:pStyle w:val="Bibliography"/>
                <w:ind w:left="720" w:hanging="720"/>
                <w:rPr>
                  <w:noProof/>
                  <w:lang w:val="es-ES"/>
                </w:rPr>
              </w:pPr>
              <w:r>
                <w:rPr>
                  <w:noProof/>
                  <w:lang w:val="es-ES"/>
                </w:rPr>
                <w:t xml:space="preserve">Banco Central del Ecuador. (2007). </w:t>
              </w:r>
              <w:r>
                <w:rPr>
                  <w:i/>
                  <w:iCs/>
                  <w:noProof/>
                  <w:lang w:val="es-ES"/>
                </w:rPr>
                <w:t>Publicaciones de Banca Central.</w:t>
              </w:r>
              <w:r>
                <w:rPr>
                  <w:noProof/>
                  <w:lang w:val="es-ES"/>
                </w:rPr>
                <w:t xml:space="preserve"> </w:t>
              </w:r>
            </w:p>
            <w:p w:rsidR="00DC0EB6" w:rsidRPr="00DC0EB6" w:rsidRDefault="00DC0EB6" w:rsidP="00DC0EB6">
              <w:pPr>
                <w:pStyle w:val="Bibliography"/>
                <w:ind w:left="720" w:hanging="720"/>
                <w:rPr>
                  <w:noProof/>
                  <w:lang w:val="en-US"/>
                </w:rPr>
              </w:pPr>
              <w:r>
                <w:rPr>
                  <w:noProof/>
                  <w:lang w:val="es-ES"/>
                </w:rPr>
                <w:t xml:space="preserve">Bogetic, Z. (2000). </w:t>
              </w:r>
              <w:r w:rsidRPr="00DC0EB6">
                <w:rPr>
                  <w:noProof/>
                  <w:lang w:val="en-US"/>
                </w:rPr>
                <w:t xml:space="preserve">Official Dollarization: Current Experiences and Issues. </w:t>
              </w:r>
              <w:r w:rsidRPr="00DC0EB6">
                <w:rPr>
                  <w:i/>
                  <w:iCs/>
                  <w:noProof/>
                  <w:lang w:val="en-US"/>
                </w:rPr>
                <w:t>Cato Journal</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Caselli, F., Esquivel, G., &amp; Lefort, F. (1996). Reopening the Converge Debate: A new look at Cross-Country Growth Empirics. </w:t>
              </w:r>
              <w:r w:rsidRPr="00DC0EB6">
                <w:rPr>
                  <w:i/>
                  <w:iCs/>
                  <w:noProof/>
                  <w:lang w:val="en-US"/>
                </w:rPr>
                <w:t>Journal of Economic Growth</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Catrinescu, N., Leon-Ledesma, M., Piracha, M., &amp; Quillin, B. (2006). Remittances, Institutions and Economic Growth. </w:t>
              </w:r>
              <w:r w:rsidRPr="00DC0EB6">
                <w:rPr>
                  <w:i/>
                  <w:iCs/>
                  <w:noProof/>
                  <w:lang w:val="en-US"/>
                </w:rPr>
                <w:t>IZA Discussion Papers</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Chami, R., Fullenkamp, C., &amp; Jahjah, S. (2005). Are immigrant remittance flows a source of capital for development? </w:t>
              </w:r>
              <w:r w:rsidRPr="00DC0EB6">
                <w:rPr>
                  <w:i/>
                  <w:iCs/>
                  <w:noProof/>
                  <w:lang w:val="en-US"/>
                </w:rPr>
                <w:t>IMF Staff Papers</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Christiansen, L., Prati, A., Ricci, L., &amp; Tressel, T. (2009). External Balance in Low Income Countries. </w:t>
              </w:r>
              <w:r w:rsidRPr="00DC0EB6">
                <w:rPr>
                  <w:i/>
                  <w:iCs/>
                  <w:noProof/>
                  <w:lang w:val="en-US"/>
                </w:rPr>
                <w:t>IMF Working Paper</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Clements, B., &amp; Schwartz, G. (1993). Currency substitution: The recent experience of Bolivia.</w:t>
              </w:r>
            </w:p>
            <w:p w:rsidR="00DC0EB6" w:rsidRPr="00DC0EB6" w:rsidRDefault="00DC0EB6" w:rsidP="00DC0EB6">
              <w:pPr>
                <w:pStyle w:val="Bibliography"/>
                <w:ind w:left="720" w:hanging="720"/>
                <w:rPr>
                  <w:noProof/>
                  <w:lang w:val="en-US"/>
                </w:rPr>
              </w:pPr>
              <w:r w:rsidRPr="00DC0EB6">
                <w:rPr>
                  <w:noProof/>
                  <w:lang w:val="nl-NL"/>
                </w:rPr>
                <w:t xml:space="preserve">Coudert, V., Couharde, C., &amp; Valérie, M. (2013). </w:t>
              </w:r>
              <w:r w:rsidRPr="00DC0EB6">
                <w:rPr>
                  <w:noProof/>
                  <w:lang w:val="en-US"/>
                </w:rPr>
                <w:t xml:space="preserve">On the impact of oil price volatility on the real exchange rate-terms of trade nexus: Revisiting commodity currencies. </w:t>
              </w:r>
              <w:r w:rsidRPr="00DC0EB6">
                <w:rPr>
                  <w:i/>
                  <w:iCs/>
                  <w:noProof/>
                  <w:lang w:val="en-US"/>
                </w:rPr>
                <w:t>CEPII</w:t>
              </w:r>
              <w:r w:rsidRPr="00DC0EB6">
                <w:rPr>
                  <w:noProof/>
                  <w:lang w:val="en-US"/>
                </w:rPr>
                <w:t>.</w:t>
              </w:r>
            </w:p>
            <w:p w:rsidR="00DC0EB6" w:rsidRDefault="00DC0EB6" w:rsidP="00DC0EB6">
              <w:pPr>
                <w:pStyle w:val="Bibliography"/>
                <w:ind w:left="720" w:hanging="720"/>
                <w:rPr>
                  <w:noProof/>
                  <w:lang w:val="en-US"/>
                </w:rPr>
              </w:pPr>
              <w:r>
                <w:rPr>
                  <w:noProof/>
                  <w:lang w:val="en-US"/>
                </w:rPr>
                <w:t xml:space="preserve">Duncan, R. (2003, February). Exploring the Implications of Offical Dollarization on Macroeconomic Volatility. </w:t>
              </w:r>
              <w:r>
                <w:rPr>
                  <w:i/>
                  <w:iCs/>
                  <w:noProof/>
                  <w:lang w:val="en-US"/>
                </w:rPr>
                <w:t>Working Papers of Central Bank of Chile</w:t>
              </w:r>
              <w:r>
                <w:rPr>
                  <w:noProof/>
                  <w:lang w:val="en-US"/>
                </w:rPr>
                <w:t>.</w:t>
              </w:r>
            </w:p>
            <w:p w:rsidR="00DC0EB6" w:rsidRPr="00DC0EB6" w:rsidRDefault="00DC0EB6" w:rsidP="00DC0EB6">
              <w:pPr>
                <w:pStyle w:val="Bibliography"/>
                <w:ind w:left="720" w:hanging="720"/>
                <w:rPr>
                  <w:noProof/>
                  <w:lang w:val="en-US"/>
                </w:rPr>
              </w:pPr>
              <w:r w:rsidRPr="00DC0EB6">
                <w:rPr>
                  <w:i/>
                  <w:iCs/>
                  <w:noProof/>
                  <w:lang w:val="en-US"/>
                </w:rPr>
                <w:t>Economics Online</w:t>
              </w:r>
              <w:r w:rsidRPr="00DC0EB6">
                <w:rPr>
                  <w:noProof/>
                  <w:lang w:val="en-US"/>
                </w:rPr>
                <w:t>. (s.f.). Recuperado el 30 de Septiembre de 2015, de http://www.economicsonline.co.uk/Global_economics/Terms_of_trade.html</w:t>
              </w:r>
            </w:p>
            <w:p w:rsidR="00DC0EB6" w:rsidRDefault="00DC0EB6" w:rsidP="00DC0EB6">
              <w:pPr>
                <w:pStyle w:val="Bibliography"/>
                <w:ind w:left="720" w:hanging="720"/>
                <w:rPr>
                  <w:noProof/>
                  <w:lang w:val="en-US"/>
                </w:rPr>
              </w:pPr>
              <w:r>
                <w:rPr>
                  <w:noProof/>
                  <w:lang w:val="en-US"/>
                </w:rPr>
                <w:t xml:space="preserve">Edwards, S. (2001, May). Dollarization and Economic Performance: An Empirical Investigation. </w:t>
              </w:r>
              <w:r>
                <w:rPr>
                  <w:i/>
                  <w:iCs/>
                  <w:noProof/>
                  <w:lang w:val="en-US"/>
                </w:rPr>
                <w:t>NBER Working paper series</w:t>
              </w:r>
              <w:r>
                <w:rPr>
                  <w:noProof/>
                  <w:lang w:val="en-US"/>
                </w:rPr>
                <w:t>.</w:t>
              </w:r>
            </w:p>
            <w:p w:rsidR="00DC0EB6" w:rsidRDefault="00DC0EB6" w:rsidP="00DC0EB6">
              <w:pPr>
                <w:pStyle w:val="Bibliography"/>
                <w:ind w:left="720" w:hanging="720"/>
                <w:rPr>
                  <w:noProof/>
                  <w:lang w:val="en-US"/>
                </w:rPr>
              </w:pPr>
              <w:r>
                <w:rPr>
                  <w:noProof/>
                  <w:lang w:val="en-US"/>
                </w:rPr>
                <w:t xml:space="preserve">Flodén, M. (2010, January). The Open Economy Revisited: The Mundell-Fleming. </w:t>
              </w:r>
              <w:r>
                <w:rPr>
                  <w:i/>
                  <w:iCs/>
                  <w:noProof/>
                  <w:lang w:val="en-US"/>
                </w:rPr>
                <w:t>Stockholm School of Economics</w:t>
              </w:r>
              <w:r>
                <w:rPr>
                  <w:noProof/>
                  <w:lang w:val="en-US"/>
                </w:rPr>
                <w:t>.</w:t>
              </w:r>
            </w:p>
            <w:p w:rsidR="00DC0EB6" w:rsidRPr="00DC0EB6" w:rsidRDefault="00DC0EB6" w:rsidP="00DC0EB6">
              <w:pPr>
                <w:pStyle w:val="Bibliography"/>
                <w:ind w:left="720" w:hanging="720"/>
                <w:rPr>
                  <w:noProof/>
                  <w:lang w:val="en-US"/>
                </w:rPr>
              </w:pPr>
              <w:r w:rsidRPr="00DC0EB6">
                <w:rPr>
                  <w:noProof/>
                  <w:lang w:val="en-US"/>
                </w:rPr>
                <w:t>Goldfajn, I., &amp; Olivares, G. (2001). Full Dollarization: The case of Panama.</w:t>
              </w:r>
            </w:p>
            <w:p w:rsidR="00DC0EB6" w:rsidRPr="00DC0EB6" w:rsidRDefault="00DC0EB6" w:rsidP="00DC0EB6">
              <w:pPr>
                <w:pStyle w:val="Bibliography"/>
                <w:ind w:left="720" w:hanging="720"/>
                <w:rPr>
                  <w:noProof/>
                  <w:lang w:val="en-US"/>
                </w:rPr>
              </w:pPr>
              <w:r w:rsidRPr="00DC0EB6">
                <w:rPr>
                  <w:noProof/>
                  <w:lang w:val="en-US"/>
                </w:rPr>
                <w:t xml:space="preserve">Gujarati, D. (2004). Panel Data Regression Models. En </w:t>
              </w:r>
              <w:r w:rsidRPr="00DC0EB6">
                <w:rPr>
                  <w:i/>
                  <w:iCs/>
                  <w:noProof/>
                  <w:lang w:val="en-US"/>
                </w:rPr>
                <w:t>Gujarati: Basic Econometrics, Fourth Edition.</w:t>
              </w:r>
              <w:r w:rsidRPr="00DC0EB6">
                <w:rPr>
                  <w:noProof/>
                  <w:lang w:val="en-US"/>
                </w:rPr>
                <w:t xml:space="preserve"> The McGraw−Hill Companies.</w:t>
              </w:r>
            </w:p>
            <w:p w:rsidR="00DC0EB6" w:rsidRPr="00DC0EB6" w:rsidRDefault="00DC0EB6" w:rsidP="00DC0EB6">
              <w:pPr>
                <w:pStyle w:val="Bibliography"/>
                <w:ind w:left="720" w:hanging="720"/>
                <w:rPr>
                  <w:noProof/>
                  <w:lang w:val="en-US"/>
                </w:rPr>
              </w:pPr>
              <w:r w:rsidRPr="00DC0EB6">
                <w:rPr>
                  <w:noProof/>
                  <w:lang w:val="en-US"/>
                </w:rPr>
                <w:t xml:space="preserve">Hadass, Y., &amp; Williamson, J. (2001). Terms of trade shocks and economic performance 1870-1940: Prebisch and Singer Revisited. </w:t>
              </w:r>
              <w:r w:rsidRPr="00DC0EB6">
                <w:rPr>
                  <w:i/>
                  <w:iCs/>
                  <w:noProof/>
                  <w:lang w:val="en-US"/>
                </w:rPr>
                <w:t>National Bureau of Economic Research</w:t>
              </w:r>
              <w:r w:rsidRPr="00DC0EB6">
                <w:rPr>
                  <w:noProof/>
                  <w:lang w:val="en-US"/>
                </w:rPr>
                <w:t>.</w:t>
              </w:r>
            </w:p>
            <w:p w:rsidR="00DC0EB6" w:rsidRPr="00DC0EB6" w:rsidRDefault="00DC0EB6" w:rsidP="00DC0EB6">
              <w:pPr>
                <w:pStyle w:val="Bibliography"/>
                <w:ind w:left="720" w:hanging="720"/>
                <w:rPr>
                  <w:noProof/>
                  <w:lang w:val="es-ES"/>
                </w:rPr>
              </w:pPr>
              <w:r>
                <w:rPr>
                  <w:noProof/>
                  <w:lang w:val="en-US"/>
                </w:rPr>
                <w:t xml:space="preserve">Herrera, G., Carrilo, M. C., &amp; Torres, A. (2005). </w:t>
              </w:r>
              <w:r w:rsidRPr="00DC0EB6">
                <w:rPr>
                  <w:noProof/>
                  <w:lang w:val="es-ES"/>
                </w:rPr>
                <w:t xml:space="preserve">Las cifras de la emigración. In </w:t>
              </w:r>
              <w:r w:rsidRPr="00DC0EB6">
                <w:rPr>
                  <w:i/>
                  <w:iCs/>
                  <w:noProof/>
                  <w:lang w:val="es-ES"/>
                </w:rPr>
                <w:t>La migración ecuatoriana: transnacionalismo, redes e identidades</w:t>
              </w:r>
              <w:r w:rsidRPr="00DC0EB6">
                <w:rPr>
                  <w:noProof/>
                  <w:lang w:val="es-ES"/>
                </w:rPr>
                <w:t xml:space="preserve"> (p. 20). Quito.</w:t>
              </w:r>
            </w:p>
            <w:p w:rsidR="00DC0EB6" w:rsidRDefault="00DC0EB6" w:rsidP="00DC0EB6">
              <w:pPr>
                <w:pStyle w:val="Bibliography"/>
                <w:ind w:left="720" w:hanging="720"/>
                <w:rPr>
                  <w:noProof/>
                  <w:lang w:val="es-ES"/>
                </w:rPr>
              </w:pPr>
              <w:r>
                <w:rPr>
                  <w:noProof/>
                  <w:lang w:val="es-ES"/>
                </w:rPr>
                <w:t xml:space="preserve">Joy, J. (2010). </w:t>
              </w:r>
              <w:r>
                <w:rPr>
                  <w:i/>
                  <w:iCs/>
                  <w:noProof/>
                  <w:lang w:val="es-ES"/>
                </w:rPr>
                <w:t>MetriScient.</w:t>
              </w:r>
              <w:r>
                <w:rPr>
                  <w:noProof/>
                  <w:lang w:val="es-ES"/>
                </w:rPr>
                <w:t xml:space="preserve"> Recuperado el 1 de Octubre de 2015, de http://metriscient.com/pooledreg.htm</w:t>
              </w:r>
            </w:p>
            <w:p w:rsidR="00DC0EB6" w:rsidRPr="00DC0EB6" w:rsidRDefault="00DC0EB6" w:rsidP="00DC0EB6">
              <w:pPr>
                <w:pStyle w:val="Bibliography"/>
                <w:ind w:left="720" w:hanging="720"/>
                <w:rPr>
                  <w:noProof/>
                  <w:lang w:val="en-US"/>
                </w:rPr>
              </w:pPr>
              <w:r w:rsidRPr="00DC0EB6">
                <w:rPr>
                  <w:noProof/>
                  <w:lang w:val="en-US"/>
                </w:rPr>
                <w:t xml:space="preserve">Keller, K. (2006). Investment in Primary, Secondary and Higher Education and the Effects on Economic Growth. </w:t>
              </w:r>
              <w:r w:rsidRPr="00DC0EB6">
                <w:rPr>
                  <w:i/>
                  <w:iCs/>
                  <w:noProof/>
                  <w:lang w:val="en-US"/>
                </w:rPr>
                <w:t>Contemporary Economic Policy</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Lenzner, R. (2013). The Recessions of 1973,1980,1991,2001,2008 Were Caused By High Oil Prices. </w:t>
              </w:r>
              <w:r w:rsidRPr="00DC0EB6">
                <w:rPr>
                  <w:i/>
                  <w:iCs/>
                  <w:noProof/>
                  <w:lang w:val="en-US"/>
                </w:rPr>
                <w:t>Forbes</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Mansfield, E., &amp; Reinhardt, E. (2008). International Institutions and Terms of Trade Volatility .</w:t>
              </w:r>
            </w:p>
            <w:p w:rsidR="00DC0EB6" w:rsidRDefault="00DC0EB6" w:rsidP="00DC0EB6">
              <w:pPr>
                <w:pStyle w:val="Bibliography"/>
                <w:ind w:left="720" w:hanging="720"/>
                <w:rPr>
                  <w:noProof/>
                  <w:lang w:val="en-US"/>
                </w:rPr>
              </w:pPr>
              <w:r>
                <w:rPr>
                  <w:noProof/>
                  <w:lang w:val="en-US"/>
                </w:rPr>
                <w:t xml:space="preserve">Mark, N. C. (2001). The Mundell-Fleming Model. In N. C. Mark, </w:t>
              </w:r>
              <w:r>
                <w:rPr>
                  <w:i/>
                  <w:iCs/>
                  <w:noProof/>
                  <w:lang w:val="en-US"/>
                </w:rPr>
                <w:t>International Macroeconomics and Finance</w:t>
              </w:r>
              <w:r>
                <w:rPr>
                  <w:noProof/>
                  <w:lang w:val="en-US"/>
                </w:rPr>
                <w:t xml:space="preserve"> (pp. 179-188). Blackwell Publishers.</w:t>
              </w:r>
            </w:p>
            <w:p w:rsidR="00DC0EB6" w:rsidRPr="00DC0EB6" w:rsidRDefault="00DC0EB6" w:rsidP="00DC0EB6">
              <w:pPr>
                <w:pStyle w:val="Bibliography"/>
                <w:ind w:left="720" w:hanging="720"/>
                <w:rPr>
                  <w:noProof/>
                  <w:lang w:val="en-US"/>
                </w:rPr>
              </w:pPr>
              <w:r w:rsidRPr="00DC0EB6">
                <w:rPr>
                  <w:noProof/>
                  <w:lang w:val="en-US"/>
                </w:rPr>
                <w:t xml:space="preserve">McKinnon, R. (1963). Optimum Currency Areas. </w:t>
              </w:r>
              <w:r w:rsidRPr="00DC0EB6">
                <w:rPr>
                  <w:i/>
                  <w:iCs/>
                  <w:noProof/>
                  <w:lang w:val="en-US"/>
                </w:rPr>
                <w:t>The American Economic Review</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Moreno-Villalaz, J. L. (1999). Lessons from the monetary experience of Panama: A dollar economy with with financial integration. </w:t>
              </w:r>
              <w:r w:rsidRPr="00DC0EB6">
                <w:rPr>
                  <w:i/>
                  <w:iCs/>
                  <w:noProof/>
                  <w:lang w:val="en-US"/>
                </w:rPr>
                <w:t>Cato Journal</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Moreno-Villalaz, J. L. (2005). Financial Integration and Dollarization: The case of Panama. </w:t>
              </w:r>
              <w:r w:rsidRPr="00DC0EB6">
                <w:rPr>
                  <w:i/>
                  <w:iCs/>
                  <w:noProof/>
                  <w:lang w:val="en-US"/>
                </w:rPr>
                <w:t>Cato Journal</w:t>
              </w:r>
              <w:r w:rsidRPr="00DC0EB6">
                <w:rPr>
                  <w:noProof/>
                  <w:lang w:val="en-US"/>
                </w:rPr>
                <w:t>.</w:t>
              </w:r>
            </w:p>
            <w:p w:rsidR="00DC0EB6" w:rsidRDefault="00DC0EB6" w:rsidP="00DC0EB6">
              <w:pPr>
                <w:pStyle w:val="Bibliography"/>
                <w:ind w:left="720" w:hanging="720"/>
                <w:rPr>
                  <w:noProof/>
                  <w:lang w:val="en-US"/>
                </w:rPr>
              </w:pPr>
              <w:r>
                <w:rPr>
                  <w:noProof/>
                  <w:lang w:val="en-US"/>
                </w:rPr>
                <w:t xml:space="preserve">Quispe-Angoli, M., &amp; Elena, W. (2006). Offical Dollarization and the Banking System in Ecuador and El Salvador. </w:t>
              </w:r>
              <w:r>
                <w:rPr>
                  <w:i/>
                  <w:iCs/>
                  <w:noProof/>
                  <w:lang w:val="en-US"/>
                </w:rPr>
                <w:t>Federal Reserve Bank of Atlanta</w:t>
              </w:r>
              <w:r>
                <w:rPr>
                  <w:noProof/>
                  <w:lang w:val="en-US"/>
                </w:rPr>
                <w:t>, 57.</w:t>
              </w:r>
            </w:p>
            <w:p w:rsidR="00DC0EB6" w:rsidRPr="00DC0EB6" w:rsidRDefault="00DC0EB6" w:rsidP="00DC0EB6">
              <w:pPr>
                <w:pStyle w:val="Bibliography"/>
                <w:ind w:left="720" w:hanging="720"/>
                <w:rPr>
                  <w:noProof/>
                  <w:lang w:val="en-US"/>
                </w:rPr>
              </w:pPr>
              <w:r w:rsidRPr="00DC0EB6">
                <w:rPr>
                  <w:noProof/>
                  <w:lang w:val="en-US"/>
                </w:rPr>
                <w:t xml:space="preserve">Reinhart, C., &amp; Ostry, J. (1992). Saving and Terms of Trade Shocks: Evidence from Developing Countries. </w:t>
              </w:r>
              <w:r w:rsidRPr="00DC0EB6">
                <w:rPr>
                  <w:i/>
                  <w:iCs/>
                  <w:noProof/>
                  <w:lang w:val="en-US"/>
                </w:rPr>
                <w:t>University of Maryland</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Sachs, J., &amp; Warner, A. (1995). Natural Resource Abundance and Economic Growth. </w:t>
              </w:r>
              <w:r w:rsidRPr="00DC0EB6">
                <w:rPr>
                  <w:i/>
                  <w:iCs/>
                  <w:noProof/>
                  <w:lang w:val="en-US"/>
                </w:rPr>
                <w:t>National Bureau of Economic Research</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 xml:space="preserve">Sachs, J., &amp; Warner, A. (2001). The curse of natural resources. </w:t>
              </w:r>
              <w:r w:rsidRPr="00DC0EB6">
                <w:rPr>
                  <w:i/>
                  <w:iCs/>
                  <w:noProof/>
                  <w:lang w:val="en-US"/>
                </w:rPr>
                <w:t>European Economic Review</w:t>
              </w:r>
              <w:r w:rsidRPr="00DC0EB6">
                <w:rPr>
                  <w:noProof/>
                  <w:lang w:val="en-US"/>
                </w:rPr>
                <w:t>.</w:t>
              </w:r>
            </w:p>
            <w:p w:rsidR="00DC0EB6" w:rsidRPr="00DC0EB6" w:rsidRDefault="00DC0EB6" w:rsidP="00DC0EB6">
              <w:pPr>
                <w:pStyle w:val="Bibliography"/>
                <w:ind w:left="720" w:hanging="720"/>
                <w:rPr>
                  <w:noProof/>
                  <w:lang w:val="en-US"/>
                </w:rPr>
              </w:pPr>
              <w:r w:rsidRPr="00DC0EB6">
                <w:rPr>
                  <w:noProof/>
                  <w:lang w:val="en-US"/>
                </w:rPr>
                <w:t>Savastano, M. (1996). Dollarization in Latin America: Recent Evidence and Some Policy Issues.</w:t>
              </w:r>
            </w:p>
            <w:p w:rsidR="00DC0EB6" w:rsidRDefault="00DC0EB6" w:rsidP="00DC0EB6">
              <w:pPr>
                <w:pStyle w:val="Bibliography"/>
                <w:ind w:left="720" w:hanging="720"/>
                <w:rPr>
                  <w:noProof/>
                  <w:lang w:val="es-ES"/>
                </w:rPr>
              </w:pPr>
              <w:r w:rsidRPr="00DC0EB6">
                <w:rPr>
                  <w:noProof/>
                  <w:lang w:val="en-US"/>
                </w:rPr>
                <w:t xml:space="preserve">Soto, R. (2008). Dollarization, Economic Growth and Employment. </w:t>
              </w:r>
              <w:r>
                <w:rPr>
                  <w:i/>
                  <w:iCs/>
                  <w:noProof/>
                  <w:lang w:val="es-ES"/>
                </w:rPr>
                <w:t>Instituto de Economía, Pontificia Universidad Católica de Chile</w:t>
              </w:r>
              <w:r>
                <w:rPr>
                  <w:noProof/>
                  <w:lang w:val="es-ES"/>
                </w:rPr>
                <w:t>.</w:t>
              </w:r>
            </w:p>
            <w:p w:rsidR="00DC0EB6" w:rsidRDefault="00DC0EB6" w:rsidP="00DC0EB6">
              <w:pPr>
                <w:pStyle w:val="Bibliography"/>
                <w:ind w:left="720" w:hanging="720"/>
                <w:rPr>
                  <w:noProof/>
                  <w:lang w:val="es-ES"/>
                </w:rPr>
              </w:pPr>
              <w:r>
                <w:rPr>
                  <w:noProof/>
                  <w:lang w:val="es-ES"/>
                </w:rPr>
                <w:t xml:space="preserve">Teodora Ramos, E., Campos Moran, S., Jasmin Bolaños, H., &amp; Calles Minero, C. (2013). Perfil Actual de la Persona Migrante en El Salvador. </w:t>
              </w:r>
              <w:r>
                <w:rPr>
                  <w:i/>
                  <w:iCs/>
                  <w:noProof/>
                  <w:lang w:val="es-ES"/>
                </w:rPr>
                <w:t>Universidad Tecnológica del El Salvador</w:t>
              </w:r>
              <w:r>
                <w:rPr>
                  <w:noProof/>
                  <w:lang w:val="es-ES"/>
                </w:rPr>
                <w:t>.</w:t>
              </w:r>
            </w:p>
            <w:p w:rsidR="00DC0EB6" w:rsidRPr="00DC0EB6" w:rsidRDefault="00DC0EB6" w:rsidP="00DC0EB6">
              <w:pPr>
                <w:pStyle w:val="Bibliography"/>
                <w:ind w:left="720" w:hanging="720"/>
                <w:rPr>
                  <w:noProof/>
                  <w:lang w:val="en-US"/>
                </w:rPr>
              </w:pPr>
              <w:r w:rsidRPr="00DC0EB6">
                <w:rPr>
                  <w:noProof/>
                  <w:lang w:val="en-US"/>
                </w:rPr>
                <w:t xml:space="preserve">Verbeek, M. (2012). </w:t>
              </w:r>
              <w:r w:rsidRPr="00DC0EB6">
                <w:rPr>
                  <w:i/>
                  <w:iCs/>
                  <w:noProof/>
                  <w:lang w:val="en-US"/>
                </w:rPr>
                <w:t>A Guide to Modern Econometrics.</w:t>
              </w:r>
              <w:r w:rsidRPr="00DC0EB6">
                <w:rPr>
                  <w:noProof/>
                  <w:lang w:val="en-US"/>
                </w:rPr>
                <w:t xml:space="preserve"> John Wiley &amp; Sons, Ltda Publication.</w:t>
              </w:r>
            </w:p>
            <w:p w:rsidR="00DC0EB6" w:rsidRDefault="00DC0EB6" w:rsidP="00DC0EB6">
              <w:pPr>
                <w:pStyle w:val="Bibliography"/>
                <w:ind w:left="720" w:hanging="720"/>
                <w:rPr>
                  <w:noProof/>
                  <w:lang w:val="es-ES"/>
                </w:rPr>
              </w:pPr>
              <w:r w:rsidRPr="00DC0EB6">
                <w:rPr>
                  <w:noProof/>
                  <w:lang w:val="en-US"/>
                </w:rPr>
                <w:t xml:space="preserve">World Trade Organization. (2015). </w:t>
              </w:r>
              <w:r w:rsidRPr="00DC0EB6">
                <w:rPr>
                  <w:i/>
                  <w:iCs/>
                  <w:noProof/>
                  <w:lang w:val="en-US"/>
                </w:rPr>
                <w:t>Agreement on Safeguards</w:t>
              </w:r>
              <w:r w:rsidRPr="00DC0EB6">
                <w:rPr>
                  <w:noProof/>
                  <w:lang w:val="en-US"/>
                </w:rPr>
                <w:t xml:space="preserve">. </w:t>
              </w:r>
              <w:r>
                <w:rPr>
                  <w:noProof/>
                  <w:lang w:val="es-ES"/>
                </w:rPr>
                <w:t>Recuperado el 25 de May de 2015, de https://www.wto.org/english/tratop_e/safeg_e/safeint.htm</w:t>
              </w:r>
            </w:p>
            <w:p w:rsidR="00DF0BED" w:rsidRDefault="00DF0BED" w:rsidP="00DC0EB6">
              <w:r>
                <w:rPr>
                  <w:b/>
                  <w:bCs/>
                </w:rPr>
                <w:fldChar w:fldCharType="end"/>
              </w:r>
            </w:p>
          </w:sdtContent>
        </w:sdt>
      </w:sdtContent>
    </w:sdt>
    <w:p w:rsidR="00DF0BED" w:rsidRPr="00317CFD" w:rsidRDefault="00DF0BED" w:rsidP="00DC5D1E">
      <w:pPr>
        <w:autoSpaceDE w:val="0"/>
        <w:autoSpaceDN w:val="0"/>
        <w:adjustRightInd w:val="0"/>
        <w:jc w:val="both"/>
        <w:rPr>
          <w:color w:val="000000"/>
          <w:sz w:val="23"/>
          <w:szCs w:val="23"/>
          <w:u w:val="single"/>
          <w:lang w:val="es-EC"/>
        </w:rPr>
      </w:pPr>
    </w:p>
    <w:sectPr w:rsidR="00DF0BED" w:rsidRPr="00317CFD">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213" w:rsidRDefault="00D45213" w:rsidP="004218CE">
      <w:r>
        <w:separator/>
      </w:r>
    </w:p>
  </w:endnote>
  <w:endnote w:type="continuationSeparator" w:id="0">
    <w:p w:rsidR="00D45213" w:rsidRDefault="00D45213" w:rsidP="00421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213" w:rsidRDefault="00D45213" w:rsidP="004218CE">
      <w:r>
        <w:separator/>
      </w:r>
    </w:p>
  </w:footnote>
  <w:footnote w:type="continuationSeparator" w:id="0">
    <w:p w:rsidR="00D45213" w:rsidRDefault="00D45213" w:rsidP="004218CE">
      <w:r>
        <w:continuationSeparator/>
      </w:r>
    </w:p>
  </w:footnote>
  <w:footnote w:id="1">
    <w:p w:rsidR="00E3261B" w:rsidRDefault="00E3261B" w:rsidP="00581138">
      <w:pPr>
        <w:pStyle w:val="FootnoteText"/>
        <w:jc w:val="both"/>
      </w:pPr>
      <w:r>
        <w:rPr>
          <w:rStyle w:val="FootnoteReference"/>
        </w:rPr>
        <w:footnoteRef/>
      </w:r>
      <w:r>
        <w:t xml:space="preserve"> S</w:t>
      </w:r>
      <w:r w:rsidRPr="00803A0B">
        <w:t>mall city-states as Monaco, San Marino or Andorra</w:t>
      </w:r>
      <w:r>
        <w:t>.</w:t>
      </w:r>
    </w:p>
    <w:p w:rsidR="00E3261B" w:rsidRPr="00977504" w:rsidRDefault="00E3261B" w:rsidP="00581138">
      <w:pPr>
        <w:pStyle w:val="FootnoteText"/>
        <w:jc w:val="both"/>
      </w:pPr>
    </w:p>
  </w:footnote>
  <w:footnote w:id="2">
    <w:p w:rsidR="00E3261B" w:rsidRDefault="00E3261B" w:rsidP="000E5231">
      <w:pPr>
        <w:pStyle w:val="FootnoteText"/>
        <w:jc w:val="both"/>
      </w:pPr>
      <w:r>
        <w:rPr>
          <w:rStyle w:val="FootnoteReference"/>
        </w:rPr>
        <w:footnoteRef/>
      </w:r>
      <w:r>
        <w:t xml:space="preserve"> According to Ecuador ´s Central Bank statistics and information of capital flows and income of central government budget. December 2014.</w:t>
      </w:r>
    </w:p>
    <w:p w:rsidR="00E3261B" w:rsidRPr="00823270" w:rsidRDefault="00E3261B" w:rsidP="000E5231">
      <w:pPr>
        <w:pStyle w:val="FootnoteText"/>
        <w:jc w:val="both"/>
      </w:pPr>
    </w:p>
  </w:footnote>
  <w:footnote w:id="3">
    <w:p w:rsidR="00E3261B" w:rsidRDefault="00E3261B">
      <w:pPr>
        <w:pStyle w:val="FootnoteText"/>
        <w:rPr>
          <w:color w:val="000000"/>
          <w:lang w:val="en-US"/>
        </w:rPr>
      </w:pPr>
      <w:r>
        <w:rPr>
          <w:rStyle w:val="FootnoteReference"/>
        </w:rPr>
        <w:footnoteRef/>
      </w:r>
      <w:r>
        <w:t xml:space="preserve"> </w:t>
      </w:r>
      <w:r w:rsidRPr="00803A0B">
        <w:rPr>
          <w:noProof/>
          <w:color w:val="000000"/>
          <w:lang w:val="en-US"/>
        </w:rPr>
        <w:t xml:space="preserve">Herrera </w:t>
      </w:r>
      <w:r w:rsidRPr="00803A0B">
        <w:rPr>
          <w:i/>
          <w:noProof/>
          <w:color w:val="000000"/>
          <w:lang w:val="en-US"/>
        </w:rPr>
        <w:t>et al.</w:t>
      </w:r>
      <w:r w:rsidRPr="00803A0B">
        <w:rPr>
          <w:noProof/>
          <w:color w:val="000000"/>
          <w:lang w:val="en-US"/>
        </w:rPr>
        <w:t xml:space="preserve"> (2005)</w:t>
      </w:r>
      <w:r>
        <w:rPr>
          <w:color w:val="000000"/>
          <w:lang w:val="en-US"/>
        </w:rPr>
        <w:t xml:space="preserve"> reports that</w:t>
      </w:r>
      <w:r w:rsidRPr="00803A0B">
        <w:rPr>
          <w:color w:val="000000"/>
          <w:lang w:val="en-US"/>
        </w:rPr>
        <w:t xml:space="preserve"> 837.062 Ecuadorians </w:t>
      </w:r>
      <w:r>
        <w:rPr>
          <w:color w:val="000000"/>
          <w:lang w:val="en-US"/>
        </w:rPr>
        <w:t>left the country during the period</w:t>
      </w:r>
      <w:r w:rsidRPr="00803A0B">
        <w:rPr>
          <w:color w:val="000000"/>
          <w:lang w:val="en-US"/>
        </w:rPr>
        <w:t xml:space="preserve"> 1997-2004 </w:t>
      </w:r>
      <w:r>
        <w:rPr>
          <w:color w:val="000000"/>
          <w:lang w:val="en-US"/>
        </w:rPr>
        <w:t xml:space="preserve">and have not returned. </w:t>
      </w:r>
    </w:p>
    <w:p w:rsidR="00E3261B" w:rsidRPr="000E5231" w:rsidRDefault="00E3261B">
      <w:pPr>
        <w:pStyle w:val="FootnoteText"/>
      </w:pPr>
    </w:p>
  </w:footnote>
  <w:footnote w:id="4">
    <w:p w:rsidR="00E3261B" w:rsidRPr="00BA67F7" w:rsidRDefault="00E3261B" w:rsidP="00B331ED">
      <w:pPr>
        <w:pStyle w:val="FootnoteText"/>
      </w:pPr>
      <w:r>
        <w:rPr>
          <w:rStyle w:val="FootnoteReference"/>
        </w:rPr>
        <w:footnoteRef/>
      </w:r>
      <w:r>
        <w:t xml:space="preserve"> Actual president of Ecuador. </w:t>
      </w:r>
    </w:p>
  </w:footnote>
  <w:footnote w:id="5">
    <w:p w:rsidR="00E3261B" w:rsidRDefault="00E3261B" w:rsidP="00912B3C">
      <w:pPr>
        <w:pStyle w:val="FootnoteText"/>
        <w:jc w:val="both"/>
        <w:rPr>
          <w:noProof/>
          <w:lang w:val="en-US"/>
        </w:rPr>
      </w:pPr>
      <w:r>
        <w:rPr>
          <w:rStyle w:val="FootnoteReference"/>
        </w:rPr>
        <w:footnoteRef/>
      </w:r>
      <w:r>
        <w:t xml:space="preserve"> </w:t>
      </w:r>
      <w:r>
        <w:rPr>
          <w:lang w:val="en-US"/>
        </w:rPr>
        <w:t xml:space="preserve">See </w:t>
      </w:r>
      <w:r w:rsidRPr="00975187">
        <w:rPr>
          <w:noProof/>
          <w:lang w:val="en-US"/>
        </w:rPr>
        <w:t>Agénor &amp; Khan, 1996</w:t>
      </w:r>
      <w:r>
        <w:rPr>
          <w:lang w:val="en-US"/>
        </w:rPr>
        <w:t xml:space="preserve">; </w:t>
      </w:r>
      <w:r w:rsidRPr="00975187">
        <w:rPr>
          <w:noProof/>
          <w:lang w:val="en-US"/>
        </w:rPr>
        <w:t>Savastano, 1996</w:t>
      </w:r>
      <w:r>
        <w:rPr>
          <w:noProof/>
          <w:lang w:val="en-US"/>
        </w:rPr>
        <w:t>; Clements &amp; Schwartz, 1993 for some examples.</w:t>
      </w:r>
    </w:p>
    <w:p w:rsidR="00912B3C" w:rsidRPr="00FF73DD" w:rsidRDefault="00912B3C" w:rsidP="00912B3C">
      <w:pPr>
        <w:pStyle w:val="FootnoteText"/>
        <w:jc w:val="both"/>
      </w:pPr>
    </w:p>
  </w:footnote>
  <w:footnote w:id="6">
    <w:p w:rsidR="00E3261B" w:rsidRDefault="00E3261B" w:rsidP="00912B3C">
      <w:pPr>
        <w:pStyle w:val="FootnoteText"/>
        <w:jc w:val="both"/>
      </w:pPr>
      <w:r>
        <w:rPr>
          <w:rStyle w:val="FootnoteReference"/>
        </w:rPr>
        <w:footnoteRef/>
      </w:r>
      <w:r>
        <w:t xml:space="preserve"> In 1970 a banking law was introduced, liberalizing the financial market of the country, which facilitated the entrance of foreign banks. </w:t>
      </w:r>
    </w:p>
    <w:p w:rsidR="00912B3C" w:rsidRPr="0031707D" w:rsidRDefault="00912B3C" w:rsidP="00912B3C">
      <w:pPr>
        <w:pStyle w:val="FootnoteText"/>
        <w:jc w:val="both"/>
      </w:pPr>
    </w:p>
  </w:footnote>
  <w:footnote w:id="7">
    <w:p w:rsidR="00E3261B" w:rsidRPr="004D75BF" w:rsidRDefault="00E3261B">
      <w:pPr>
        <w:pStyle w:val="FootnoteText"/>
        <w:rPr>
          <w:lang w:val="en-US"/>
        </w:rPr>
      </w:pPr>
      <w:r>
        <w:rPr>
          <w:rStyle w:val="FootnoteReference"/>
        </w:rPr>
        <w:footnoteRef/>
      </w:r>
      <w:r w:rsidRPr="004D75BF">
        <w:rPr>
          <w:lang w:val="en-US"/>
        </w:rPr>
        <w:t xml:space="preserve"> Real Exchange Rate. </w:t>
      </w:r>
    </w:p>
  </w:footnote>
  <w:footnote w:id="8">
    <w:p w:rsidR="00E3261B" w:rsidRDefault="00E3261B" w:rsidP="00320401">
      <w:pPr>
        <w:pStyle w:val="FootnoteText"/>
        <w:jc w:val="both"/>
      </w:pPr>
      <w:r>
        <w:rPr>
          <w:rStyle w:val="FootnoteReference"/>
        </w:rPr>
        <w:footnoteRef/>
      </w:r>
      <w:r>
        <w:t xml:space="preserve"> Ecuador adopted dollarization regime since 2000 and the latest data available for the selected control variables is 2013. </w:t>
      </w:r>
    </w:p>
    <w:p w:rsidR="00E3261B" w:rsidRPr="009A7ED4" w:rsidRDefault="00E3261B" w:rsidP="00320401">
      <w:pPr>
        <w:pStyle w:val="FootnoteText"/>
        <w:jc w:val="both"/>
      </w:pPr>
    </w:p>
  </w:footnote>
  <w:footnote w:id="9">
    <w:p w:rsidR="00E3261B" w:rsidRPr="008D39B7" w:rsidRDefault="00E3261B" w:rsidP="00C01990">
      <w:pPr>
        <w:pStyle w:val="FootnoteText"/>
        <w:jc w:val="both"/>
        <w:rPr>
          <w:lang w:val="en-US"/>
        </w:rPr>
      </w:pPr>
      <w:r>
        <w:rPr>
          <w:rStyle w:val="FootnoteReference"/>
        </w:rPr>
        <w:footnoteRef/>
      </w:r>
      <w:r>
        <w:t xml:space="preserve"> </w:t>
      </w:r>
      <w:r w:rsidRPr="008D39B7">
        <w:rPr>
          <w:lang w:val="en-US"/>
        </w:rPr>
        <w:t>Exc</w:t>
      </w:r>
      <w:r>
        <w:rPr>
          <w:lang w:val="en-US"/>
        </w:rPr>
        <w:t>luding the Caribbean countries,</w:t>
      </w:r>
      <w:r w:rsidRPr="008D39B7">
        <w:rPr>
          <w:lang w:val="en-US"/>
        </w:rPr>
        <w:t xml:space="preserve"> Suriname and Guyana. </w:t>
      </w:r>
    </w:p>
  </w:footnote>
  <w:footnote w:id="10">
    <w:p w:rsidR="00E3261B" w:rsidRPr="0081779C" w:rsidRDefault="00E3261B" w:rsidP="0081779C">
      <w:pPr>
        <w:pStyle w:val="FootnoteText"/>
        <w:jc w:val="both"/>
        <w:rPr>
          <w:lang w:val="en-US"/>
        </w:rPr>
      </w:pPr>
      <w:r>
        <w:rPr>
          <w:rStyle w:val="FootnoteReference"/>
        </w:rPr>
        <w:footnoteRef/>
      </w:r>
      <w:r>
        <w:t xml:space="preserve"> </w:t>
      </w:r>
      <w:r w:rsidRPr="0081779C">
        <w:t>Export values are the current value of exports (f.o.b.) converted to U.S. dollars and expressed as a percentage of the average for the base period (2000)</w:t>
      </w:r>
      <w:r>
        <w:t xml:space="preserve">. In the case of the import vale index will be the same methodology but with the </w:t>
      </w:r>
      <w:r w:rsidRPr="0081779C">
        <w:t>current value of imports (c.i.f.)</w:t>
      </w:r>
      <w:r>
        <w:t xml:space="preserve">. Both are reported by the World Development Bank Indicators as well. </w:t>
      </w:r>
    </w:p>
  </w:footnote>
  <w:footnote w:id="11">
    <w:p w:rsidR="00C23562" w:rsidRPr="00C23562" w:rsidRDefault="00C23562">
      <w:pPr>
        <w:pStyle w:val="FootnoteText"/>
        <w:rPr>
          <w:lang w:val="en-US"/>
        </w:rPr>
      </w:pPr>
      <w:r>
        <w:rPr>
          <w:rStyle w:val="FootnoteReference"/>
        </w:rPr>
        <w:footnoteRef/>
      </w:r>
      <w:r>
        <w:t xml:space="preserve"> </w:t>
      </w:r>
      <w:r w:rsidRPr="00C23562">
        <w:rPr>
          <w:rStyle w:val="Emphasis"/>
          <w:b w:val="0"/>
          <w:lang w:val="en-US"/>
        </w:rPr>
        <w:t>Organization of the Petroleum Exporting Countries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417130"/>
    <w:multiLevelType w:val="multilevel"/>
    <w:tmpl w:val="9A648F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A154C74"/>
    <w:multiLevelType w:val="hybridMultilevel"/>
    <w:tmpl w:val="8A5A22CE"/>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7D43834"/>
    <w:multiLevelType w:val="hybridMultilevel"/>
    <w:tmpl w:val="D2767EB2"/>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nsid w:val="387635A6"/>
    <w:multiLevelType w:val="multilevel"/>
    <w:tmpl w:val="9A648F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65066726"/>
    <w:multiLevelType w:val="hybridMultilevel"/>
    <w:tmpl w:val="B4303FAC"/>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nsid w:val="72AD1C30"/>
    <w:multiLevelType w:val="multilevel"/>
    <w:tmpl w:val="9A648F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4"/>
  </w:num>
  <w:num w:numId="2">
    <w:abstractNumId w:val="2"/>
  </w:num>
  <w:num w:numId="3">
    <w:abstractNumId w:val="3"/>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153"/>
    <w:rsid w:val="00001E62"/>
    <w:rsid w:val="000023CE"/>
    <w:rsid w:val="00003476"/>
    <w:rsid w:val="000036EA"/>
    <w:rsid w:val="000037B2"/>
    <w:rsid w:val="00003F08"/>
    <w:rsid w:val="0000472E"/>
    <w:rsid w:val="00005BBF"/>
    <w:rsid w:val="00006880"/>
    <w:rsid w:val="00006ADF"/>
    <w:rsid w:val="00010A5C"/>
    <w:rsid w:val="00011533"/>
    <w:rsid w:val="000125A0"/>
    <w:rsid w:val="00012B23"/>
    <w:rsid w:val="00015E85"/>
    <w:rsid w:val="000165DE"/>
    <w:rsid w:val="000169C2"/>
    <w:rsid w:val="0002008C"/>
    <w:rsid w:val="00020EAB"/>
    <w:rsid w:val="000211FC"/>
    <w:rsid w:val="00021BF2"/>
    <w:rsid w:val="00022A9B"/>
    <w:rsid w:val="0002434F"/>
    <w:rsid w:val="0002621F"/>
    <w:rsid w:val="00030889"/>
    <w:rsid w:val="00030F7E"/>
    <w:rsid w:val="00031513"/>
    <w:rsid w:val="00031CC4"/>
    <w:rsid w:val="00031DB4"/>
    <w:rsid w:val="00032825"/>
    <w:rsid w:val="00032991"/>
    <w:rsid w:val="00034F0A"/>
    <w:rsid w:val="000363F9"/>
    <w:rsid w:val="00041314"/>
    <w:rsid w:val="00043457"/>
    <w:rsid w:val="00044F6F"/>
    <w:rsid w:val="000469A6"/>
    <w:rsid w:val="00047C2E"/>
    <w:rsid w:val="00052499"/>
    <w:rsid w:val="000528C3"/>
    <w:rsid w:val="0005310F"/>
    <w:rsid w:val="000534D7"/>
    <w:rsid w:val="000544F6"/>
    <w:rsid w:val="00056105"/>
    <w:rsid w:val="00056FC8"/>
    <w:rsid w:val="00057DA3"/>
    <w:rsid w:val="0006034A"/>
    <w:rsid w:val="00061392"/>
    <w:rsid w:val="000631A1"/>
    <w:rsid w:val="00065FA5"/>
    <w:rsid w:val="00070370"/>
    <w:rsid w:val="00070A17"/>
    <w:rsid w:val="000738DF"/>
    <w:rsid w:val="00074EDD"/>
    <w:rsid w:val="0007609A"/>
    <w:rsid w:val="000760EE"/>
    <w:rsid w:val="000772D1"/>
    <w:rsid w:val="00081416"/>
    <w:rsid w:val="000815AB"/>
    <w:rsid w:val="00082C99"/>
    <w:rsid w:val="000834C0"/>
    <w:rsid w:val="00083B89"/>
    <w:rsid w:val="00085001"/>
    <w:rsid w:val="000853FD"/>
    <w:rsid w:val="00087327"/>
    <w:rsid w:val="00094F62"/>
    <w:rsid w:val="00094FD3"/>
    <w:rsid w:val="0009525F"/>
    <w:rsid w:val="00095622"/>
    <w:rsid w:val="00095F9D"/>
    <w:rsid w:val="00096D93"/>
    <w:rsid w:val="00096FA1"/>
    <w:rsid w:val="000977A8"/>
    <w:rsid w:val="00097DDF"/>
    <w:rsid w:val="000A08A7"/>
    <w:rsid w:val="000A0B56"/>
    <w:rsid w:val="000A0D96"/>
    <w:rsid w:val="000A117D"/>
    <w:rsid w:val="000A22DD"/>
    <w:rsid w:val="000A2C4F"/>
    <w:rsid w:val="000A3E15"/>
    <w:rsid w:val="000A5DD5"/>
    <w:rsid w:val="000B0F01"/>
    <w:rsid w:val="000B2051"/>
    <w:rsid w:val="000B3155"/>
    <w:rsid w:val="000B331F"/>
    <w:rsid w:val="000B3A88"/>
    <w:rsid w:val="000B4184"/>
    <w:rsid w:val="000B6320"/>
    <w:rsid w:val="000B6486"/>
    <w:rsid w:val="000B68D0"/>
    <w:rsid w:val="000B73FA"/>
    <w:rsid w:val="000C0959"/>
    <w:rsid w:val="000C0C31"/>
    <w:rsid w:val="000C1233"/>
    <w:rsid w:val="000C3C46"/>
    <w:rsid w:val="000C5971"/>
    <w:rsid w:val="000C5AA5"/>
    <w:rsid w:val="000C7137"/>
    <w:rsid w:val="000D17AF"/>
    <w:rsid w:val="000D36EE"/>
    <w:rsid w:val="000D5E85"/>
    <w:rsid w:val="000D78A6"/>
    <w:rsid w:val="000E267E"/>
    <w:rsid w:val="000E296A"/>
    <w:rsid w:val="000E386C"/>
    <w:rsid w:val="000E3AD3"/>
    <w:rsid w:val="000E478D"/>
    <w:rsid w:val="000E5098"/>
    <w:rsid w:val="000E5231"/>
    <w:rsid w:val="000E5D01"/>
    <w:rsid w:val="000E7541"/>
    <w:rsid w:val="000F079F"/>
    <w:rsid w:val="000F264A"/>
    <w:rsid w:val="000F2BB4"/>
    <w:rsid w:val="000F2E42"/>
    <w:rsid w:val="000F3D38"/>
    <w:rsid w:val="000F42BE"/>
    <w:rsid w:val="000F74CC"/>
    <w:rsid w:val="00100087"/>
    <w:rsid w:val="00101C53"/>
    <w:rsid w:val="00101E13"/>
    <w:rsid w:val="00106CDA"/>
    <w:rsid w:val="00107103"/>
    <w:rsid w:val="00110C51"/>
    <w:rsid w:val="001113D3"/>
    <w:rsid w:val="001114AC"/>
    <w:rsid w:val="00114D6E"/>
    <w:rsid w:val="00114F31"/>
    <w:rsid w:val="00115625"/>
    <w:rsid w:val="00116968"/>
    <w:rsid w:val="00120062"/>
    <w:rsid w:val="0012355F"/>
    <w:rsid w:val="001235F5"/>
    <w:rsid w:val="001242B2"/>
    <w:rsid w:val="001247B8"/>
    <w:rsid w:val="0012639C"/>
    <w:rsid w:val="00127B2D"/>
    <w:rsid w:val="0013019D"/>
    <w:rsid w:val="00130EF1"/>
    <w:rsid w:val="00131FF5"/>
    <w:rsid w:val="00133381"/>
    <w:rsid w:val="00133FD6"/>
    <w:rsid w:val="00135675"/>
    <w:rsid w:val="00136DA5"/>
    <w:rsid w:val="00137C0D"/>
    <w:rsid w:val="00140705"/>
    <w:rsid w:val="001408A7"/>
    <w:rsid w:val="00140EC2"/>
    <w:rsid w:val="001422FE"/>
    <w:rsid w:val="00145A00"/>
    <w:rsid w:val="00146369"/>
    <w:rsid w:val="001463E7"/>
    <w:rsid w:val="001471B0"/>
    <w:rsid w:val="00147C3D"/>
    <w:rsid w:val="00147D6D"/>
    <w:rsid w:val="0015109F"/>
    <w:rsid w:val="00151663"/>
    <w:rsid w:val="0015327C"/>
    <w:rsid w:val="0015398F"/>
    <w:rsid w:val="00153AEF"/>
    <w:rsid w:val="00153FFB"/>
    <w:rsid w:val="001552B9"/>
    <w:rsid w:val="00155D42"/>
    <w:rsid w:val="00157078"/>
    <w:rsid w:val="001572FF"/>
    <w:rsid w:val="00157F00"/>
    <w:rsid w:val="0016169C"/>
    <w:rsid w:val="00162452"/>
    <w:rsid w:val="001634BD"/>
    <w:rsid w:val="0016402C"/>
    <w:rsid w:val="00164C26"/>
    <w:rsid w:val="0016557C"/>
    <w:rsid w:val="00166043"/>
    <w:rsid w:val="00166863"/>
    <w:rsid w:val="0016696F"/>
    <w:rsid w:val="00166EB9"/>
    <w:rsid w:val="001721CB"/>
    <w:rsid w:val="001810E6"/>
    <w:rsid w:val="00181BA6"/>
    <w:rsid w:val="0018378E"/>
    <w:rsid w:val="00183967"/>
    <w:rsid w:val="00185133"/>
    <w:rsid w:val="0018664B"/>
    <w:rsid w:val="001868D0"/>
    <w:rsid w:val="001869F5"/>
    <w:rsid w:val="001877D1"/>
    <w:rsid w:val="001879F9"/>
    <w:rsid w:val="00187F02"/>
    <w:rsid w:val="00192780"/>
    <w:rsid w:val="00193441"/>
    <w:rsid w:val="001937A6"/>
    <w:rsid w:val="001939A3"/>
    <w:rsid w:val="00194760"/>
    <w:rsid w:val="00195127"/>
    <w:rsid w:val="001955C3"/>
    <w:rsid w:val="0019615F"/>
    <w:rsid w:val="001A0244"/>
    <w:rsid w:val="001A20D4"/>
    <w:rsid w:val="001A39A9"/>
    <w:rsid w:val="001A3FBC"/>
    <w:rsid w:val="001A459E"/>
    <w:rsid w:val="001A5150"/>
    <w:rsid w:val="001A5349"/>
    <w:rsid w:val="001A5DD8"/>
    <w:rsid w:val="001A5F13"/>
    <w:rsid w:val="001A6254"/>
    <w:rsid w:val="001A6970"/>
    <w:rsid w:val="001A6A1E"/>
    <w:rsid w:val="001B039C"/>
    <w:rsid w:val="001B0D3B"/>
    <w:rsid w:val="001B2AE7"/>
    <w:rsid w:val="001B3F64"/>
    <w:rsid w:val="001B435D"/>
    <w:rsid w:val="001B4DCA"/>
    <w:rsid w:val="001B524C"/>
    <w:rsid w:val="001B5A31"/>
    <w:rsid w:val="001B5E40"/>
    <w:rsid w:val="001B63F5"/>
    <w:rsid w:val="001B66AC"/>
    <w:rsid w:val="001C0E5D"/>
    <w:rsid w:val="001C1073"/>
    <w:rsid w:val="001C178A"/>
    <w:rsid w:val="001C196E"/>
    <w:rsid w:val="001C239D"/>
    <w:rsid w:val="001C546B"/>
    <w:rsid w:val="001C6F3C"/>
    <w:rsid w:val="001C7255"/>
    <w:rsid w:val="001C73E3"/>
    <w:rsid w:val="001C7411"/>
    <w:rsid w:val="001D06DB"/>
    <w:rsid w:val="001D23FF"/>
    <w:rsid w:val="001D2674"/>
    <w:rsid w:val="001D40B3"/>
    <w:rsid w:val="001D5607"/>
    <w:rsid w:val="001D73C3"/>
    <w:rsid w:val="001E03CE"/>
    <w:rsid w:val="001E0A0D"/>
    <w:rsid w:val="001E0D9B"/>
    <w:rsid w:val="001E1153"/>
    <w:rsid w:val="001E260A"/>
    <w:rsid w:val="001E2623"/>
    <w:rsid w:val="001E2800"/>
    <w:rsid w:val="001E321C"/>
    <w:rsid w:val="001E356A"/>
    <w:rsid w:val="001E747F"/>
    <w:rsid w:val="001F01E7"/>
    <w:rsid w:val="001F024E"/>
    <w:rsid w:val="001F07AE"/>
    <w:rsid w:val="001F1A85"/>
    <w:rsid w:val="001F210A"/>
    <w:rsid w:val="001F3A4C"/>
    <w:rsid w:val="001F4D13"/>
    <w:rsid w:val="001F508D"/>
    <w:rsid w:val="001F7649"/>
    <w:rsid w:val="00200AE2"/>
    <w:rsid w:val="0020116C"/>
    <w:rsid w:val="002012DF"/>
    <w:rsid w:val="002021AF"/>
    <w:rsid w:val="00203382"/>
    <w:rsid w:val="00203DB5"/>
    <w:rsid w:val="002041C3"/>
    <w:rsid w:val="0020557D"/>
    <w:rsid w:val="00207D12"/>
    <w:rsid w:val="00210AE7"/>
    <w:rsid w:val="00210C22"/>
    <w:rsid w:val="00212FA8"/>
    <w:rsid w:val="0021406F"/>
    <w:rsid w:val="00215BC8"/>
    <w:rsid w:val="00216D9A"/>
    <w:rsid w:val="00220E72"/>
    <w:rsid w:val="002213C4"/>
    <w:rsid w:val="00221635"/>
    <w:rsid w:val="00222DBE"/>
    <w:rsid w:val="00222F13"/>
    <w:rsid w:val="00225602"/>
    <w:rsid w:val="00225D09"/>
    <w:rsid w:val="00227ACA"/>
    <w:rsid w:val="00227D08"/>
    <w:rsid w:val="002312E0"/>
    <w:rsid w:val="0023372F"/>
    <w:rsid w:val="00233C83"/>
    <w:rsid w:val="00233CDA"/>
    <w:rsid w:val="00234211"/>
    <w:rsid w:val="00235AC7"/>
    <w:rsid w:val="00237F17"/>
    <w:rsid w:val="00240BF8"/>
    <w:rsid w:val="002443DB"/>
    <w:rsid w:val="0024482B"/>
    <w:rsid w:val="00244D39"/>
    <w:rsid w:val="00244E18"/>
    <w:rsid w:val="00245446"/>
    <w:rsid w:val="00245738"/>
    <w:rsid w:val="00245AB3"/>
    <w:rsid w:val="00246DC1"/>
    <w:rsid w:val="00246FFA"/>
    <w:rsid w:val="00250335"/>
    <w:rsid w:val="00250708"/>
    <w:rsid w:val="0025203E"/>
    <w:rsid w:val="0025237C"/>
    <w:rsid w:val="0025296E"/>
    <w:rsid w:val="00252A70"/>
    <w:rsid w:val="00253C6E"/>
    <w:rsid w:val="002558E2"/>
    <w:rsid w:val="002601CB"/>
    <w:rsid w:val="00260BDA"/>
    <w:rsid w:val="00260CB1"/>
    <w:rsid w:val="00263D1F"/>
    <w:rsid w:val="00263EF3"/>
    <w:rsid w:val="002663E9"/>
    <w:rsid w:val="00266680"/>
    <w:rsid w:val="00267B11"/>
    <w:rsid w:val="00270DB3"/>
    <w:rsid w:val="00271AC6"/>
    <w:rsid w:val="00273BAE"/>
    <w:rsid w:val="00274173"/>
    <w:rsid w:val="0027656E"/>
    <w:rsid w:val="0027699A"/>
    <w:rsid w:val="00276B85"/>
    <w:rsid w:val="00276DA8"/>
    <w:rsid w:val="00277056"/>
    <w:rsid w:val="002830F4"/>
    <w:rsid w:val="00283408"/>
    <w:rsid w:val="002845A8"/>
    <w:rsid w:val="00287510"/>
    <w:rsid w:val="00290352"/>
    <w:rsid w:val="00290BE2"/>
    <w:rsid w:val="002913CC"/>
    <w:rsid w:val="002919A1"/>
    <w:rsid w:val="00293FC4"/>
    <w:rsid w:val="00294CB8"/>
    <w:rsid w:val="00295473"/>
    <w:rsid w:val="00296094"/>
    <w:rsid w:val="0029721C"/>
    <w:rsid w:val="002A0888"/>
    <w:rsid w:val="002A1779"/>
    <w:rsid w:val="002A1B38"/>
    <w:rsid w:val="002A31FC"/>
    <w:rsid w:val="002A3C3B"/>
    <w:rsid w:val="002A3FD6"/>
    <w:rsid w:val="002A4252"/>
    <w:rsid w:val="002A5146"/>
    <w:rsid w:val="002A751D"/>
    <w:rsid w:val="002B1184"/>
    <w:rsid w:val="002B2183"/>
    <w:rsid w:val="002B3BF8"/>
    <w:rsid w:val="002B4363"/>
    <w:rsid w:val="002B450D"/>
    <w:rsid w:val="002B45D8"/>
    <w:rsid w:val="002B686D"/>
    <w:rsid w:val="002B7819"/>
    <w:rsid w:val="002C06A0"/>
    <w:rsid w:val="002C08A0"/>
    <w:rsid w:val="002C095E"/>
    <w:rsid w:val="002C0F9B"/>
    <w:rsid w:val="002C41F4"/>
    <w:rsid w:val="002C46A0"/>
    <w:rsid w:val="002C4D83"/>
    <w:rsid w:val="002C5575"/>
    <w:rsid w:val="002C5D19"/>
    <w:rsid w:val="002C688F"/>
    <w:rsid w:val="002C7124"/>
    <w:rsid w:val="002C75AF"/>
    <w:rsid w:val="002C7E16"/>
    <w:rsid w:val="002D4D9C"/>
    <w:rsid w:val="002D6D99"/>
    <w:rsid w:val="002E0901"/>
    <w:rsid w:val="002E0C61"/>
    <w:rsid w:val="002E1FE7"/>
    <w:rsid w:val="002E2A6F"/>
    <w:rsid w:val="002E3133"/>
    <w:rsid w:val="002E315F"/>
    <w:rsid w:val="002E3637"/>
    <w:rsid w:val="002E36DB"/>
    <w:rsid w:val="002E4307"/>
    <w:rsid w:val="002E6104"/>
    <w:rsid w:val="002E71C1"/>
    <w:rsid w:val="002E726A"/>
    <w:rsid w:val="002E7F97"/>
    <w:rsid w:val="002F0F0B"/>
    <w:rsid w:val="002F1C77"/>
    <w:rsid w:val="002F2939"/>
    <w:rsid w:val="002F5175"/>
    <w:rsid w:val="002F5698"/>
    <w:rsid w:val="002F579A"/>
    <w:rsid w:val="002F5A1A"/>
    <w:rsid w:val="002F6A71"/>
    <w:rsid w:val="002F6B23"/>
    <w:rsid w:val="002F7770"/>
    <w:rsid w:val="002F7869"/>
    <w:rsid w:val="002F7F13"/>
    <w:rsid w:val="003004B9"/>
    <w:rsid w:val="00301C71"/>
    <w:rsid w:val="00303896"/>
    <w:rsid w:val="003038CA"/>
    <w:rsid w:val="003051E5"/>
    <w:rsid w:val="00305600"/>
    <w:rsid w:val="00305C40"/>
    <w:rsid w:val="00311C00"/>
    <w:rsid w:val="00312134"/>
    <w:rsid w:val="003126C9"/>
    <w:rsid w:val="00313CFF"/>
    <w:rsid w:val="00314367"/>
    <w:rsid w:val="00316092"/>
    <w:rsid w:val="003168A3"/>
    <w:rsid w:val="0031707D"/>
    <w:rsid w:val="0031770F"/>
    <w:rsid w:val="00317739"/>
    <w:rsid w:val="00317CFD"/>
    <w:rsid w:val="00320401"/>
    <w:rsid w:val="00321D83"/>
    <w:rsid w:val="00323D87"/>
    <w:rsid w:val="00324683"/>
    <w:rsid w:val="00325E07"/>
    <w:rsid w:val="0032778B"/>
    <w:rsid w:val="00327A72"/>
    <w:rsid w:val="0033207A"/>
    <w:rsid w:val="00332AB6"/>
    <w:rsid w:val="00333C74"/>
    <w:rsid w:val="003352BB"/>
    <w:rsid w:val="00337180"/>
    <w:rsid w:val="003430F3"/>
    <w:rsid w:val="00343CB2"/>
    <w:rsid w:val="00344444"/>
    <w:rsid w:val="00344856"/>
    <w:rsid w:val="00344A3C"/>
    <w:rsid w:val="00344EC2"/>
    <w:rsid w:val="00345755"/>
    <w:rsid w:val="00346548"/>
    <w:rsid w:val="003475BA"/>
    <w:rsid w:val="00347840"/>
    <w:rsid w:val="00350717"/>
    <w:rsid w:val="00350E10"/>
    <w:rsid w:val="003511B7"/>
    <w:rsid w:val="00353034"/>
    <w:rsid w:val="00353B4B"/>
    <w:rsid w:val="00355CCB"/>
    <w:rsid w:val="00356F49"/>
    <w:rsid w:val="00357BF8"/>
    <w:rsid w:val="00360F10"/>
    <w:rsid w:val="00361591"/>
    <w:rsid w:val="00361F60"/>
    <w:rsid w:val="00362216"/>
    <w:rsid w:val="003624B6"/>
    <w:rsid w:val="00364621"/>
    <w:rsid w:val="00366150"/>
    <w:rsid w:val="00370079"/>
    <w:rsid w:val="00371AA6"/>
    <w:rsid w:val="00371B86"/>
    <w:rsid w:val="003725AB"/>
    <w:rsid w:val="00372728"/>
    <w:rsid w:val="0037461E"/>
    <w:rsid w:val="00375A7B"/>
    <w:rsid w:val="0037645C"/>
    <w:rsid w:val="00377B35"/>
    <w:rsid w:val="00381A5F"/>
    <w:rsid w:val="00382329"/>
    <w:rsid w:val="00382B0D"/>
    <w:rsid w:val="00383161"/>
    <w:rsid w:val="00383320"/>
    <w:rsid w:val="003837A7"/>
    <w:rsid w:val="00385170"/>
    <w:rsid w:val="00385974"/>
    <w:rsid w:val="00386136"/>
    <w:rsid w:val="00390658"/>
    <w:rsid w:val="0039112A"/>
    <w:rsid w:val="00391A9E"/>
    <w:rsid w:val="0039435A"/>
    <w:rsid w:val="0039464F"/>
    <w:rsid w:val="003947E1"/>
    <w:rsid w:val="00395615"/>
    <w:rsid w:val="00396A85"/>
    <w:rsid w:val="003A1D33"/>
    <w:rsid w:val="003A1E5C"/>
    <w:rsid w:val="003A20C1"/>
    <w:rsid w:val="003A2617"/>
    <w:rsid w:val="003A2D1A"/>
    <w:rsid w:val="003A3AB1"/>
    <w:rsid w:val="003A5F2D"/>
    <w:rsid w:val="003B0E49"/>
    <w:rsid w:val="003B1574"/>
    <w:rsid w:val="003B3D2B"/>
    <w:rsid w:val="003B413D"/>
    <w:rsid w:val="003B456F"/>
    <w:rsid w:val="003B5143"/>
    <w:rsid w:val="003B680B"/>
    <w:rsid w:val="003B6FAA"/>
    <w:rsid w:val="003C0D9C"/>
    <w:rsid w:val="003C0E4B"/>
    <w:rsid w:val="003C2A35"/>
    <w:rsid w:val="003C2D58"/>
    <w:rsid w:val="003C32E8"/>
    <w:rsid w:val="003C4CCB"/>
    <w:rsid w:val="003C7A02"/>
    <w:rsid w:val="003D14E3"/>
    <w:rsid w:val="003D1C07"/>
    <w:rsid w:val="003D2BAA"/>
    <w:rsid w:val="003D3A73"/>
    <w:rsid w:val="003D3F66"/>
    <w:rsid w:val="003D58DC"/>
    <w:rsid w:val="003E0AE7"/>
    <w:rsid w:val="003E1729"/>
    <w:rsid w:val="003E22A6"/>
    <w:rsid w:val="003E28E7"/>
    <w:rsid w:val="003E35B3"/>
    <w:rsid w:val="003E40E9"/>
    <w:rsid w:val="003E4E7C"/>
    <w:rsid w:val="003E4EE2"/>
    <w:rsid w:val="003E5C2F"/>
    <w:rsid w:val="003E79B3"/>
    <w:rsid w:val="003F07C3"/>
    <w:rsid w:val="003F10F4"/>
    <w:rsid w:val="003F1A3F"/>
    <w:rsid w:val="003F2394"/>
    <w:rsid w:val="003F6170"/>
    <w:rsid w:val="003F7D2A"/>
    <w:rsid w:val="00400DDF"/>
    <w:rsid w:val="00400F1F"/>
    <w:rsid w:val="00401D08"/>
    <w:rsid w:val="004040C7"/>
    <w:rsid w:val="004047B3"/>
    <w:rsid w:val="00405E5F"/>
    <w:rsid w:val="004066A7"/>
    <w:rsid w:val="004076F8"/>
    <w:rsid w:val="00407A86"/>
    <w:rsid w:val="00407BD7"/>
    <w:rsid w:val="0041049F"/>
    <w:rsid w:val="00410EA9"/>
    <w:rsid w:val="00411D1C"/>
    <w:rsid w:val="00415C84"/>
    <w:rsid w:val="004168FC"/>
    <w:rsid w:val="004176FE"/>
    <w:rsid w:val="00417815"/>
    <w:rsid w:val="004204D8"/>
    <w:rsid w:val="004218CE"/>
    <w:rsid w:val="00422CC6"/>
    <w:rsid w:val="00422E16"/>
    <w:rsid w:val="00422F28"/>
    <w:rsid w:val="00423635"/>
    <w:rsid w:val="00425466"/>
    <w:rsid w:val="004259AC"/>
    <w:rsid w:val="00425CA5"/>
    <w:rsid w:val="00425EB2"/>
    <w:rsid w:val="0042692B"/>
    <w:rsid w:val="00426B3C"/>
    <w:rsid w:val="00430363"/>
    <w:rsid w:val="00430F15"/>
    <w:rsid w:val="004310C0"/>
    <w:rsid w:val="00431F17"/>
    <w:rsid w:val="0043391D"/>
    <w:rsid w:val="00434442"/>
    <w:rsid w:val="00434E2A"/>
    <w:rsid w:val="00435FDB"/>
    <w:rsid w:val="0043749F"/>
    <w:rsid w:val="0043796E"/>
    <w:rsid w:val="00443261"/>
    <w:rsid w:val="004436CA"/>
    <w:rsid w:val="0044424E"/>
    <w:rsid w:val="00447A64"/>
    <w:rsid w:val="0045099C"/>
    <w:rsid w:val="0045118D"/>
    <w:rsid w:val="00455098"/>
    <w:rsid w:val="00461158"/>
    <w:rsid w:val="0046307A"/>
    <w:rsid w:val="00463A5F"/>
    <w:rsid w:val="00464AFE"/>
    <w:rsid w:val="004662D5"/>
    <w:rsid w:val="00470101"/>
    <w:rsid w:val="00470DBB"/>
    <w:rsid w:val="004714D2"/>
    <w:rsid w:val="004737A5"/>
    <w:rsid w:val="00474E23"/>
    <w:rsid w:val="00475104"/>
    <w:rsid w:val="004762C2"/>
    <w:rsid w:val="00480A11"/>
    <w:rsid w:val="00482AC0"/>
    <w:rsid w:val="00482C6A"/>
    <w:rsid w:val="00483C9E"/>
    <w:rsid w:val="00484F68"/>
    <w:rsid w:val="00485383"/>
    <w:rsid w:val="0048719D"/>
    <w:rsid w:val="00487CC8"/>
    <w:rsid w:val="00490535"/>
    <w:rsid w:val="004906C5"/>
    <w:rsid w:val="00490F7F"/>
    <w:rsid w:val="00492C61"/>
    <w:rsid w:val="00493A62"/>
    <w:rsid w:val="0049496B"/>
    <w:rsid w:val="004A0061"/>
    <w:rsid w:val="004A029E"/>
    <w:rsid w:val="004A0A31"/>
    <w:rsid w:val="004A16B1"/>
    <w:rsid w:val="004A1DDA"/>
    <w:rsid w:val="004A3287"/>
    <w:rsid w:val="004A3402"/>
    <w:rsid w:val="004A39EA"/>
    <w:rsid w:val="004A46F8"/>
    <w:rsid w:val="004A5C8F"/>
    <w:rsid w:val="004A64EC"/>
    <w:rsid w:val="004A67E8"/>
    <w:rsid w:val="004B14FA"/>
    <w:rsid w:val="004B1F67"/>
    <w:rsid w:val="004B261B"/>
    <w:rsid w:val="004B4519"/>
    <w:rsid w:val="004B51E5"/>
    <w:rsid w:val="004B6EA9"/>
    <w:rsid w:val="004C0C54"/>
    <w:rsid w:val="004C21F4"/>
    <w:rsid w:val="004C36CF"/>
    <w:rsid w:val="004C489E"/>
    <w:rsid w:val="004C520C"/>
    <w:rsid w:val="004C615E"/>
    <w:rsid w:val="004C6D94"/>
    <w:rsid w:val="004D236D"/>
    <w:rsid w:val="004D24C0"/>
    <w:rsid w:val="004D35DE"/>
    <w:rsid w:val="004D4CFD"/>
    <w:rsid w:val="004D5343"/>
    <w:rsid w:val="004D5FEC"/>
    <w:rsid w:val="004D6E9B"/>
    <w:rsid w:val="004D75BF"/>
    <w:rsid w:val="004E124D"/>
    <w:rsid w:val="004E233D"/>
    <w:rsid w:val="004E3BD8"/>
    <w:rsid w:val="004E437B"/>
    <w:rsid w:val="004E4B31"/>
    <w:rsid w:val="004E563A"/>
    <w:rsid w:val="004E5707"/>
    <w:rsid w:val="004E67E1"/>
    <w:rsid w:val="004E6C27"/>
    <w:rsid w:val="004E7C3F"/>
    <w:rsid w:val="004F0056"/>
    <w:rsid w:val="004F1662"/>
    <w:rsid w:val="004F278A"/>
    <w:rsid w:val="004F311B"/>
    <w:rsid w:val="004F3754"/>
    <w:rsid w:val="004F3C5D"/>
    <w:rsid w:val="004F44A9"/>
    <w:rsid w:val="004F47AB"/>
    <w:rsid w:val="004F4FE4"/>
    <w:rsid w:val="004F60FF"/>
    <w:rsid w:val="004F64EA"/>
    <w:rsid w:val="004F6C03"/>
    <w:rsid w:val="004F7BDF"/>
    <w:rsid w:val="00501658"/>
    <w:rsid w:val="00502E30"/>
    <w:rsid w:val="0050641F"/>
    <w:rsid w:val="00507CA8"/>
    <w:rsid w:val="005107BA"/>
    <w:rsid w:val="00511FCA"/>
    <w:rsid w:val="005123AA"/>
    <w:rsid w:val="00513669"/>
    <w:rsid w:val="00513DD6"/>
    <w:rsid w:val="005154AE"/>
    <w:rsid w:val="00515C6E"/>
    <w:rsid w:val="0051614D"/>
    <w:rsid w:val="00516363"/>
    <w:rsid w:val="005165BC"/>
    <w:rsid w:val="00516A78"/>
    <w:rsid w:val="005172F5"/>
    <w:rsid w:val="0051776E"/>
    <w:rsid w:val="00520DBC"/>
    <w:rsid w:val="005221C7"/>
    <w:rsid w:val="005227FD"/>
    <w:rsid w:val="00522E28"/>
    <w:rsid w:val="005236FD"/>
    <w:rsid w:val="00530F40"/>
    <w:rsid w:val="00533A96"/>
    <w:rsid w:val="00535162"/>
    <w:rsid w:val="005368A9"/>
    <w:rsid w:val="0053705B"/>
    <w:rsid w:val="00540535"/>
    <w:rsid w:val="005405E6"/>
    <w:rsid w:val="00541266"/>
    <w:rsid w:val="00541422"/>
    <w:rsid w:val="00541BA7"/>
    <w:rsid w:val="00541CE8"/>
    <w:rsid w:val="005438E3"/>
    <w:rsid w:val="0054398B"/>
    <w:rsid w:val="0054553F"/>
    <w:rsid w:val="00546E33"/>
    <w:rsid w:val="00546F46"/>
    <w:rsid w:val="00547A4B"/>
    <w:rsid w:val="005502E5"/>
    <w:rsid w:val="00550FE5"/>
    <w:rsid w:val="00551967"/>
    <w:rsid w:val="00551C38"/>
    <w:rsid w:val="00552B1E"/>
    <w:rsid w:val="00552EC6"/>
    <w:rsid w:val="00556086"/>
    <w:rsid w:val="00557112"/>
    <w:rsid w:val="0055726D"/>
    <w:rsid w:val="00557384"/>
    <w:rsid w:val="00557B69"/>
    <w:rsid w:val="00557D60"/>
    <w:rsid w:val="00560C12"/>
    <w:rsid w:val="00560D79"/>
    <w:rsid w:val="0056115D"/>
    <w:rsid w:val="00562B36"/>
    <w:rsid w:val="0056441D"/>
    <w:rsid w:val="00567C9D"/>
    <w:rsid w:val="00570574"/>
    <w:rsid w:val="005713E3"/>
    <w:rsid w:val="005728E2"/>
    <w:rsid w:val="005733D7"/>
    <w:rsid w:val="005755B7"/>
    <w:rsid w:val="005777FF"/>
    <w:rsid w:val="00580DE2"/>
    <w:rsid w:val="00581138"/>
    <w:rsid w:val="00584F16"/>
    <w:rsid w:val="00586A17"/>
    <w:rsid w:val="005879F8"/>
    <w:rsid w:val="00587C4D"/>
    <w:rsid w:val="00587CBB"/>
    <w:rsid w:val="00590434"/>
    <w:rsid w:val="00590DFC"/>
    <w:rsid w:val="005920F2"/>
    <w:rsid w:val="00593AF2"/>
    <w:rsid w:val="00595548"/>
    <w:rsid w:val="005974B2"/>
    <w:rsid w:val="00597963"/>
    <w:rsid w:val="00597BC2"/>
    <w:rsid w:val="005A003A"/>
    <w:rsid w:val="005A0343"/>
    <w:rsid w:val="005A1AFD"/>
    <w:rsid w:val="005A20FE"/>
    <w:rsid w:val="005A30C7"/>
    <w:rsid w:val="005A4902"/>
    <w:rsid w:val="005A5363"/>
    <w:rsid w:val="005A5F45"/>
    <w:rsid w:val="005B0A49"/>
    <w:rsid w:val="005B0A4C"/>
    <w:rsid w:val="005B2E67"/>
    <w:rsid w:val="005B6486"/>
    <w:rsid w:val="005B654F"/>
    <w:rsid w:val="005B7BFE"/>
    <w:rsid w:val="005C0B13"/>
    <w:rsid w:val="005C1FF3"/>
    <w:rsid w:val="005C257F"/>
    <w:rsid w:val="005C26C9"/>
    <w:rsid w:val="005C43CC"/>
    <w:rsid w:val="005C5DF3"/>
    <w:rsid w:val="005D1126"/>
    <w:rsid w:val="005D259A"/>
    <w:rsid w:val="005D2804"/>
    <w:rsid w:val="005D2F2C"/>
    <w:rsid w:val="005D36C3"/>
    <w:rsid w:val="005D4143"/>
    <w:rsid w:val="005D4DC1"/>
    <w:rsid w:val="005D5157"/>
    <w:rsid w:val="005D6CA3"/>
    <w:rsid w:val="005D6EDA"/>
    <w:rsid w:val="005D7121"/>
    <w:rsid w:val="005E2016"/>
    <w:rsid w:val="005E247D"/>
    <w:rsid w:val="005E3403"/>
    <w:rsid w:val="005E34E0"/>
    <w:rsid w:val="005E495B"/>
    <w:rsid w:val="005E5E18"/>
    <w:rsid w:val="005E666F"/>
    <w:rsid w:val="005E6D97"/>
    <w:rsid w:val="005E7077"/>
    <w:rsid w:val="005E721D"/>
    <w:rsid w:val="005E7B78"/>
    <w:rsid w:val="005E7C2D"/>
    <w:rsid w:val="005F1E86"/>
    <w:rsid w:val="005F2E41"/>
    <w:rsid w:val="005F3AE6"/>
    <w:rsid w:val="005F7A16"/>
    <w:rsid w:val="006009FA"/>
    <w:rsid w:val="00602167"/>
    <w:rsid w:val="0060452D"/>
    <w:rsid w:val="00605A03"/>
    <w:rsid w:val="00607465"/>
    <w:rsid w:val="006105B3"/>
    <w:rsid w:val="00612803"/>
    <w:rsid w:val="006144FB"/>
    <w:rsid w:val="006148F1"/>
    <w:rsid w:val="006156E7"/>
    <w:rsid w:val="006172DF"/>
    <w:rsid w:val="00620696"/>
    <w:rsid w:val="00620A78"/>
    <w:rsid w:val="006228D3"/>
    <w:rsid w:val="00624788"/>
    <w:rsid w:val="00624945"/>
    <w:rsid w:val="00624A3C"/>
    <w:rsid w:val="00625F5F"/>
    <w:rsid w:val="0062630A"/>
    <w:rsid w:val="0062774E"/>
    <w:rsid w:val="00627E4C"/>
    <w:rsid w:val="00630406"/>
    <w:rsid w:val="00632A49"/>
    <w:rsid w:val="00632D99"/>
    <w:rsid w:val="00633030"/>
    <w:rsid w:val="006343BE"/>
    <w:rsid w:val="00634D45"/>
    <w:rsid w:val="00637A47"/>
    <w:rsid w:val="006412F8"/>
    <w:rsid w:val="00643023"/>
    <w:rsid w:val="00643246"/>
    <w:rsid w:val="00644216"/>
    <w:rsid w:val="00644B31"/>
    <w:rsid w:val="00644BEB"/>
    <w:rsid w:val="00645CDD"/>
    <w:rsid w:val="006462C5"/>
    <w:rsid w:val="00655277"/>
    <w:rsid w:val="006555DE"/>
    <w:rsid w:val="00656980"/>
    <w:rsid w:val="006575DC"/>
    <w:rsid w:val="00660994"/>
    <w:rsid w:val="00663F2A"/>
    <w:rsid w:val="00663FA2"/>
    <w:rsid w:val="00664AD1"/>
    <w:rsid w:val="00664E14"/>
    <w:rsid w:val="006656FD"/>
    <w:rsid w:val="006668D7"/>
    <w:rsid w:val="0066703E"/>
    <w:rsid w:val="006701A6"/>
    <w:rsid w:val="006701D3"/>
    <w:rsid w:val="00671A69"/>
    <w:rsid w:val="00671B10"/>
    <w:rsid w:val="00671B11"/>
    <w:rsid w:val="006740C0"/>
    <w:rsid w:val="0067413B"/>
    <w:rsid w:val="00675F84"/>
    <w:rsid w:val="00676D0E"/>
    <w:rsid w:val="006774D2"/>
    <w:rsid w:val="00680321"/>
    <w:rsid w:val="00680992"/>
    <w:rsid w:val="00680DAF"/>
    <w:rsid w:val="00680F9B"/>
    <w:rsid w:val="00685F55"/>
    <w:rsid w:val="006861D0"/>
    <w:rsid w:val="006900E1"/>
    <w:rsid w:val="00690B74"/>
    <w:rsid w:val="0069186C"/>
    <w:rsid w:val="00691F6C"/>
    <w:rsid w:val="00693D8F"/>
    <w:rsid w:val="00694D0E"/>
    <w:rsid w:val="00694F31"/>
    <w:rsid w:val="00697959"/>
    <w:rsid w:val="00697BD2"/>
    <w:rsid w:val="006A0D0A"/>
    <w:rsid w:val="006A4A1B"/>
    <w:rsid w:val="006A4B72"/>
    <w:rsid w:val="006A64C0"/>
    <w:rsid w:val="006A6F4D"/>
    <w:rsid w:val="006A7C8D"/>
    <w:rsid w:val="006B073A"/>
    <w:rsid w:val="006B19D9"/>
    <w:rsid w:val="006B1F0C"/>
    <w:rsid w:val="006B2317"/>
    <w:rsid w:val="006B30E2"/>
    <w:rsid w:val="006B381B"/>
    <w:rsid w:val="006B78B7"/>
    <w:rsid w:val="006C0A19"/>
    <w:rsid w:val="006C2ACF"/>
    <w:rsid w:val="006C35D5"/>
    <w:rsid w:val="006C5D5A"/>
    <w:rsid w:val="006D01BC"/>
    <w:rsid w:val="006D07B6"/>
    <w:rsid w:val="006D1B37"/>
    <w:rsid w:val="006D1D2B"/>
    <w:rsid w:val="006D3018"/>
    <w:rsid w:val="006D55D4"/>
    <w:rsid w:val="006D7643"/>
    <w:rsid w:val="006D7F07"/>
    <w:rsid w:val="006E02A1"/>
    <w:rsid w:val="006E1038"/>
    <w:rsid w:val="006E1CF8"/>
    <w:rsid w:val="006E22FA"/>
    <w:rsid w:val="006E243A"/>
    <w:rsid w:val="006E4076"/>
    <w:rsid w:val="006E5F4C"/>
    <w:rsid w:val="006E6326"/>
    <w:rsid w:val="006F03B4"/>
    <w:rsid w:val="006F09C7"/>
    <w:rsid w:val="006F0B09"/>
    <w:rsid w:val="006F4A3C"/>
    <w:rsid w:val="006F5FD8"/>
    <w:rsid w:val="006F6C96"/>
    <w:rsid w:val="00700C9B"/>
    <w:rsid w:val="00702160"/>
    <w:rsid w:val="007028C7"/>
    <w:rsid w:val="00702D24"/>
    <w:rsid w:val="007036C2"/>
    <w:rsid w:val="00704285"/>
    <w:rsid w:val="00705D87"/>
    <w:rsid w:val="0070626E"/>
    <w:rsid w:val="00707E7F"/>
    <w:rsid w:val="007104B7"/>
    <w:rsid w:val="0071171C"/>
    <w:rsid w:val="00711F5D"/>
    <w:rsid w:val="00711F67"/>
    <w:rsid w:val="00713E50"/>
    <w:rsid w:val="007156CC"/>
    <w:rsid w:val="00716033"/>
    <w:rsid w:val="007160C1"/>
    <w:rsid w:val="00716970"/>
    <w:rsid w:val="00717D87"/>
    <w:rsid w:val="00720199"/>
    <w:rsid w:val="00720CD4"/>
    <w:rsid w:val="00722068"/>
    <w:rsid w:val="00722170"/>
    <w:rsid w:val="0072232B"/>
    <w:rsid w:val="007225AA"/>
    <w:rsid w:val="0072260C"/>
    <w:rsid w:val="007233DF"/>
    <w:rsid w:val="00723528"/>
    <w:rsid w:val="00724E0C"/>
    <w:rsid w:val="007269BE"/>
    <w:rsid w:val="00726CF7"/>
    <w:rsid w:val="007313AF"/>
    <w:rsid w:val="00736D52"/>
    <w:rsid w:val="00737B4B"/>
    <w:rsid w:val="00741E7F"/>
    <w:rsid w:val="007448B7"/>
    <w:rsid w:val="00746A92"/>
    <w:rsid w:val="00746FB5"/>
    <w:rsid w:val="00750485"/>
    <w:rsid w:val="00750B9B"/>
    <w:rsid w:val="00750BD5"/>
    <w:rsid w:val="007513BC"/>
    <w:rsid w:val="00753028"/>
    <w:rsid w:val="007530EC"/>
    <w:rsid w:val="007558FE"/>
    <w:rsid w:val="00755FF2"/>
    <w:rsid w:val="007564E2"/>
    <w:rsid w:val="00756FD8"/>
    <w:rsid w:val="00760788"/>
    <w:rsid w:val="0076230E"/>
    <w:rsid w:val="0076244D"/>
    <w:rsid w:val="007629A0"/>
    <w:rsid w:val="0076380B"/>
    <w:rsid w:val="00763A36"/>
    <w:rsid w:val="007643F7"/>
    <w:rsid w:val="00764C47"/>
    <w:rsid w:val="00770A0E"/>
    <w:rsid w:val="00770C27"/>
    <w:rsid w:val="00771B33"/>
    <w:rsid w:val="00772925"/>
    <w:rsid w:val="00772FEB"/>
    <w:rsid w:val="00774598"/>
    <w:rsid w:val="00775D24"/>
    <w:rsid w:val="00775DB9"/>
    <w:rsid w:val="00776DE8"/>
    <w:rsid w:val="00777FD5"/>
    <w:rsid w:val="00782434"/>
    <w:rsid w:val="0078418E"/>
    <w:rsid w:val="007846C0"/>
    <w:rsid w:val="00785B1B"/>
    <w:rsid w:val="00785C9D"/>
    <w:rsid w:val="0078621C"/>
    <w:rsid w:val="00790264"/>
    <w:rsid w:val="007907AE"/>
    <w:rsid w:val="00790F16"/>
    <w:rsid w:val="00790FC1"/>
    <w:rsid w:val="007911E3"/>
    <w:rsid w:val="00792718"/>
    <w:rsid w:val="00792D33"/>
    <w:rsid w:val="0079367C"/>
    <w:rsid w:val="00794D65"/>
    <w:rsid w:val="007A0F58"/>
    <w:rsid w:val="007A1AB3"/>
    <w:rsid w:val="007A2168"/>
    <w:rsid w:val="007A3634"/>
    <w:rsid w:val="007A3EC6"/>
    <w:rsid w:val="007A424D"/>
    <w:rsid w:val="007A50F9"/>
    <w:rsid w:val="007A748C"/>
    <w:rsid w:val="007B0293"/>
    <w:rsid w:val="007B0D0C"/>
    <w:rsid w:val="007B100D"/>
    <w:rsid w:val="007B1419"/>
    <w:rsid w:val="007B397E"/>
    <w:rsid w:val="007B57AE"/>
    <w:rsid w:val="007B5829"/>
    <w:rsid w:val="007B6A3D"/>
    <w:rsid w:val="007C1A23"/>
    <w:rsid w:val="007C2AF2"/>
    <w:rsid w:val="007C5203"/>
    <w:rsid w:val="007C6E05"/>
    <w:rsid w:val="007C775F"/>
    <w:rsid w:val="007C7B6A"/>
    <w:rsid w:val="007D0174"/>
    <w:rsid w:val="007D07D5"/>
    <w:rsid w:val="007D114B"/>
    <w:rsid w:val="007D12D3"/>
    <w:rsid w:val="007D1392"/>
    <w:rsid w:val="007D15D4"/>
    <w:rsid w:val="007D4895"/>
    <w:rsid w:val="007D4E45"/>
    <w:rsid w:val="007D5EE3"/>
    <w:rsid w:val="007D7FA1"/>
    <w:rsid w:val="007E099D"/>
    <w:rsid w:val="007E2BF1"/>
    <w:rsid w:val="007E3F4E"/>
    <w:rsid w:val="007E4D61"/>
    <w:rsid w:val="007E5653"/>
    <w:rsid w:val="007E6DE0"/>
    <w:rsid w:val="007E747D"/>
    <w:rsid w:val="007E74F4"/>
    <w:rsid w:val="007F19AD"/>
    <w:rsid w:val="007F1E8F"/>
    <w:rsid w:val="007F2417"/>
    <w:rsid w:val="007F2BDD"/>
    <w:rsid w:val="007F36E6"/>
    <w:rsid w:val="007F4DE6"/>
    <w:rsid w:val="007F5368"/>
    <w:rsid w:val="007F59FD"/>
    <w:rsid w:val="007F6687"/>
    <w:rsid w:val="007F693E"/>
    <w:rsid w:val="00800182"/>
    <w:rsid w:val="00800A9B"/>
    <w:rsid w:val="00800ABF"/>
    <w:rsid w:val="00803A0B"/>
    <w:rsid w:val="00804651"/>
    <w:rsid w:val="008052A7"/>
    <w:rsid w:val="00805778"/>
    <w:rsid w:val="00805A35"/>
    <w:rsid w:val="00807580"/>
    <w:rsid w:val="0080782C"/>
    <w:rsid w:val="00807983"/>
    <w:rsid w:val="0081000C"/>
    <w:rsid w:val="00810506"/>
    <w:rsid w:val="008107C7"/>
    <w:rsid w:val="008126B6"/>
    <w:rsid w:val="008127F9"/>
    <w:rsid w:val="00812945"/>
    <w:rsid w:val="0081313B"/>
    <w:rsid w:val="0081328E"/>
    <w:rsid w:val="008135E3"/>
    <w:rsid w:val="0081388D"/>
    <w:rsid w:val="008144C6"/>
    <w:rsid w:val="00814C2D"/>
    <w:rsid w:val="008162BE"/>
    <w:rsid w:val="00817273"/>
    <w:rsid w:val="0081754B"/>
    <w:rsid w:val="0081779C"/>
    <w:rsid w:val="008200BF"/>
    <w:rsid w:val="00821037"/>
    <w:rsid w:val="00823270"/>
    <w:rsid w:val="0082353D"/>
    <w:rsid w:val="0082525E"/>
    <w:rsid w:val="00825F71"/>
    <w:rsid w:val="008268E3"/>
    <w:rsid w:val="00831F3B"/>
    <w:rsid w:val="00832683"/>
    <w:rsid w:val="00832E0B"/>
    <w:rsid w:val="00832F74"/>
    <w:rsid w:val="00833F8B"/>
    <w:rsid w:val="00834433"/>
    <w:rsid w:val="008356F2"/>
    <w:rsid w:val="00835F63"/>
    <w:rsid w:val="00836215"/>
    <w:rsid w:val="00836805"/>
    <w:rsid w:val="008378F4"/>
    <w:rsid w:val="00837E30"/>
    <w:rsid w:val="00840B7F"/>
    <w:rsid w:val="0084121E"/>
    <w:rsid w:val="008423AC"/>
    <w:rsid w:val="00843D02"/>
    <w:rsid w:val="00844595"/>
    <w:rsid w:val="00845B70"/>
    <w:rsid w:val="00845EF8"/>
    <w:rsid w:val="0084655F"/>
    <w:rsid w:val="00846B05"/>
    <w:rsid w:val="00846D43"/>
    <w:rsid w:val="0084705D"/>
    <w:rsid w:val="00847A4A"/>
    <w:rsid w:val="00850601"/>
    <w:rsid w:val="0085094F"/>
    <w:rsid w:val="008523CA"/>
    <w:rsid w:val="00852BCB"/>
    <w:rsid w:val="00852D75"/>
    <w:rsid w:val="00854970"/>
    <w:rsid w:val="00854B69"/>
    <w:rsid w:val="00855C7B"/>
    <w:rsid w:val="00857BE4"/>
    <w:rsid w:val="00857CB5"/>
    <w:rsid w:val="00860254"/>
    <w:rsid w:val="0086168A"/>
    <w:rsid w:val="00862359"/>
    <w:rsid w:val="00863B04"/>
    <w:rsid w:val="00864809"/>
    <w:rsid w:val="00864AFF"/>
    <w:rsid w:val="0086666A"/>
    <w:rsid w:val="00866B12"/>
    <w:rsid w:val="0087025A"/>
    <w:rsid w:val="008703E0"/>
    <w:rsid w:val="00871758"/>
    <w:rsid w:val="00871B66"/>
    <w:rsid w:val="00871EBC"/>
    <w:rsid w:val="00871F20"/>
    <w:rsid w:val="00873AD1"/>
    <w:rsid w:val="00873D7D"/>
    <w:rsid w:val="00873FB1"/>
    <w:rsid w:val="0087421F"/>
    <w:rsid w:val="008742A2"/>
    <w:rsid w:val="00874715"/>
    <w:rsid w:val="00874CD7"/>
    <w:rsid w:val="00876042"/>
    <w:rsid w:val="0088011A"/>
    <w:rsid w:val="008809F6"/>
    <w:rsid w:val="00881E0D"/>
    <w:rsid w:val="00882782"/>
    <w:rsid w:val="00883C43"/>
    <w:rsid w:val="0088576E"/>
    <w:rsid w:val="00885A61"/>
    <w:rsid w:val="00887EC8"/>
    <w:rsid w:val="008911A8"/>
    <w:rsid w:val="008911C0"/>
    <w:rsid w:val="0089262E"/>
    <w:rsid w:val="00893E1A"/>
    <w:rsid w:val="0089414A"/>
    <w:rsid w:val="008960DF"/>
    <w:rsid w:val="00896451"/>
    <w:rsid w:val="00896489"/>
    <w:rsid w:val="008A0E96"/>
    <w:rsid w:val="008A1904"/>
    <w:rsid w:val="008A1F8F"/>
    <w:rsid w:val="008A2EDF"/>
    <w:rsid w:val="008A3FA6"/>
    <w:rsid w:val="008A42DE"/>
    <w:rsid w:val="008A60E9"/>
    <w:rsid w:val="008A705E"/>
    <w:rsid w:val="008B0669"/>
    <w:rsid w:val="008B0745"/>
    <w:rsid w:val="008B105E"/>
    <w:rsid w:val="008B39DE"/>
    <w:rsid w:val="008B403F"/>
    <w:rsid w:val="008B4C7C"/>
    <w:rsid w:val="008B58EB"/>
    <w:rsid w:val="008B5905"/>
    <w:rsid w:val="008B73E5"/>
    <w:rsid w:val="008B76AA"/>
    <w:rsid w:val="008C0F56"/>
    <w:rsid w:val="008C1054"/>
    <w:rsid w:val="008C177D"/>
    <w:rsid w:val="008C2054"/>
    <w:rsid w:val="008C2878"/>
    <w:rsid w:val="008C3A02"/>
    <w:rsid w:val="008C3A1D"/>
    <w:rsid w:val="008C40DE"/>
    <w:rsid w:val="008C47F2"/>
    <w:rsid w:val="008C61CF"/>
    <w:rsid w:val="008C671C"/>
    <w:rsid w:val="008C71FE"/>
    <w:rsid w:val="008C7952"/>
    <w:rsid w:val="008D0D23"/>
    <w:rsid w:val="008D0E32"/>
    <w:rsid w:val="008D121A"/>
    <w:rsid w:val="008D17DF"/>
    <w:rsid w:val="008D1826"/>
    <w:rsid w:val="008D39B7"/>
    <w:rsid w:val="008D54D7"/>
    <w:rsid w:val="008D5B06"/>
    <w:rsid w:val="008D6342"/>
    <w:rsid w:val="008D71F6"/>
    <w:rsid w:val="008D7837"/>
    <w:rsid w:val="008D7992"/>
    <w:rsid w:val="008D7F34"/>
    <w:rsid w:val="008E20AE"/>
    <w:rsid w:val="008E36E4"/>
    <w:rsid w:val="008E61D4"/>
    <w:rsid w:val="008E6452"/>
    <w:rsid w:val="008E6825"/>
    <w:rsid w:val="008E6DBE"/>
    <w:rsid w:val="008E7147"/>
    <w:rsid w:val="008E739C"/>
    <w:rsid w:val="008E75EA"/>
    <w:rsid w:val="008F15E8"/>
    <w:rsid w:val="008F1A9A"/>
    <w:rsid w:val="008F200A"/>
    <w:rsid w:val="008F40D4"/>
    <w:rsid w:val="008F5649"/>
    <w:rsid w:val="00900273"/>
    <w:rsid w:val="00901594"/>
    <w:rsid w:val="00901B9A"/>
    <w:rsid w:val="00902ED8"/>
    <w:rsid w:val="0090424D"/>
    <w:rsid w:val="00905917"/>
    <w:rsid w:val="009063D0"/>
    <w:rsid w:val="009070C9"/>
    <w:rsid w:val="00911C56"/>
    <w:rsid w:val="00912B13"/>
    <w:rsid w:val="00912B3C"/>
    <w:rsid w:val="00912D35"/>
    <w:rsid w:val="0091326F"/>
    <w:rsid w:val="00914B8B"/>
    <w:rsid w:val="00915A86"/>
    <w:rsid w:val="0091663A"/>
    <w:rsid w:val="0092143B"/>
    <w:rsid w:val="00921727"/>
    <w:rsid w:val="00922579"/>
    <w:rsid w:val="00934290"/>
    <w:rsid w:val="00937829"/>
    <w:rsid w:val="0093799F"/>
    <w:rsid w:val="00937EC6"/>
    <w:rsid w:val="00942560"/>
    <w:rsid w:val="009425A6"/>
    <w:rsid w:val="009427E4"/>
    <w:rsid w:val="00942BB6"/>
    <w:rsid w:val="00943870"/>
    <w:rsid w:val="00943FA6"/>
    <w:rsid w:val="00944C6D"/>
    <w:rsid w:val="00944D34"/>
    <w:rsid w:val="0094504E"/>
    <w:rsid w:val="00946C88"/>
    <w:rsid w:val="00951878"/>
    <w:rsid w:val="00951927"/>
    <w:rsid w:val="0095537A"/>
    <w:rsid w:val="0095547C"/>
    <w:rsid w:val="00955E66"/>
    <w:rsid w:val="00957BA6"/>
    <w:rsid w:val="009611F4"/>
    <w:rsid w:val="0096142B"/>
    <w:rsid w:val="00961B2A"/>
    <w:rsid w:val="00962540"/>
    <w:rsid w:val="00965D86"/>
    <w:rsid w:val="00967223"/>
    <w:rsid w:val="00967810"/>
    <w:rsid w:val="0096788F"/>
    <w:rsid w:val="00967E2F"/>
    <w:rsid w:val="00971554"/>
    <w:rsid w:val="009718D7"/>
    <w:rsid w:val="009735D0"/>
    <w:rsid w:val="00975187"/>
    <w:rsid w:val="00975BA7"/>
    <w:rsid w:val="00977504"/>
    <w:rsid w:val="0098065C"/>
    <w:rsid w:val="00980662"/>
    <w:rsid w:val="00980BFF"/>
    <w:rsid w:val="009833AA"/>
    <w:rsid w:val="00984127"/>
    <w:rsid w:val="00984203"/>
    <w:rsid w:val="00984FEC"/>
    <w:rsid w:val="0098501D"/>
    <w:rsid w:val="009852E4"/>
    <w:rsid w:val="00986FAD"/>
    <w:rsid w:val="009873AC"/>
    <w:rsid w:val="00990885"/>
    <w:rsid w:val="00992DC5"/>
    <w:rsid w:val="00994910"/>
    <w:rsid w:val="0099548E"/>
    <w:rsid w:val="009956D1"/>
    <w:rsid w:val="00997A34"/>
    <w:rsid w:val="009A02E2"/>
    <w:rsid w:val="009A077B"/>
    <w:rsid w:val="009A0A81"/>
    <w:rsid w:val="009A2211"/>
    <w:rsid w:val="009A3647"/>
    <w:rsid w:val="009A69CF"/>
    <w:rsid w:val="009A7ED4"/>
    <w:rsid w:val="009B02D5"/>
    <w:rsid w:val="009B061F"/>
    <w:rsid w:val="009B06C7"/>
    <w:rsid w:val="009B0F4B"/>
    <w:rsid w:val="009B23C2"/>
    <w:rsid w:val="009B27D9"/>
    <w:rsid w:val="009B5771"/>
    <w:rsid w:val="009B6530"/>
    <w:rsid w:val="009C0451"/>
    <w:rsid w:val="009C13EB"/>
    <w:rsid w:val="009C23EA"/>
    <w:rsid w:val="009C3ADD"/>
    <w:rsid w:val="009C3CE5"/>
    <w:rsid w:val="009C4553"/>
    <w:rsid w:val="009C5246"/>
    <w:rsid w:val="009C5355"/>
    <w:rsid w:val="009C5450"/>
    <w:rsid w:val="009C724B"/>
    <w:rsid w:val="009D026C"/>
    <w:rsid w:val="009D10A9"/>
    <w:rsid w:val="009D1510"/>
    <w:rsid w:val="009D2559"/>
    <w:rsid w:val="009D2D73"/>
    <w:rsid w:val="009D3370"/>
    <w:rsid w:val="009D3533"/>
    <w:rsid w:val="009D5F9A"/>
    <w:rsid w:val="009D6479"/>
    <w:rsid w:val="009D64E0"/>
    <w:rsid w:val="009D7032"/>
    <w:rsid w:val="009D71C6"/>
    <w:rsid w:val="009D7AA1"/>
    <w:rsid w:val="009D7C5C"/>
    <w:rsid w:val="009E17D8"/>
    <w:rsid w:val="009E2355"/>
    <w:rsid w:val="009E2926"/>
    <w:rsid w:val="009E3AF4"/>
    <w:rsid w:val="009E4409"/>
    <w:rsid w:val="009E5359"/>
    <w:rsid w:val="009E68E8"/>
    <w:rsid w:val="009E69E4"/>
    <w:rsid w:val="009E75E2"/>
    <w:rsid w:val="009E7829"/>
    <w:rsid w:val="009E7D1A"/>
    <w:rsid w:val="009F0F43"/>
    <w:rsid w:val="009F186C"/>
    <w:rsid w:val="009F27F5"/>
    <w:rsid w:val="00A00200"/>
    <w:rsid w:val="00A00D61"/>
    <w:rsid w:val="00A011F1"/>
    <w:rsid w:val="00A01344"/>
    <w:rsid w:val="00A01CF9"/>
    <w:rsid w:val="00A02F26"/>
    <w:rsid w:val="00A02F85"/>
    <w:rsid w:val="00A0350E"/>
    <w:rsid w:val="00A04ED5"/>
    <w:rsid w:val="00A051AA"/>
    <w:rsid w:val="00A05F3B"/>
    <w:rsid w:val="00A06B51"/>
    <w:rsid w:val="00A06D84"/>
    <w:rsid w:val="00A070C1"/>
    <w:rsid w:val="00A076F5"/>
    <w:rsid w:val="00A07BD8"/>
    <w:rsid w:val="00A127AB"/>
    <w:rsid w:val="00A1333A"/>
    <w:rsid w:val="00A14926"/>
    <w:rsid w:val="00A14E97"/>
    <w:rsid w:val="00A15BB5"/>
    <w:rsid w:val="00A201E9"/>
    <w:rsid w:val="00A215FE"/>
    <w:rsid w:val="00A220F9"/>
    <w:rsid w:val="00A226BA"/>
    <w:rsid w:val="00A22CFB"/>
    <w:rsid w:val="00A24500"/>
    <w:rsid w:val="00A24931"/>
    <w:rsid w:val="00A26349"/>
    <w:rsid w:val="00A27E86"/>
    <w:rsid w:val="00A300A8"/>
    <w:rsid w:val="00A32097"/>
    <w:rsid w:val="00A32A82"/>
    <w:rsid w:val="00A33D38"/>
    <w:rsid w:val="00A34199"/>
    <w:rsid w:val="00A344C7"/>
    <w:rsid w:val="00A354C9"/>
    <w:rsid w:val="00A35DCA"/>
    <w:rsid w:val="00A37903"/>
    <w:rsid w:val="00A37A35"/>
    <w:rsid w:val="00A37EE3"/>
    <w:rsid w:val="00A407C5"/>
    <w:rsid w:val="00A41C3A"/>
    <w:rsid w:val="00A43391"/>
    <w:rsid w:val="00A43F6B"/>
    <w:rsid w:val="00A441ED"/>
    <w:rsid w:val="00A4456A"/>
    <w:rsid w:val="00A4492D"/>
    <w:rsid w:val="00A44ED9"/>
    <w:rsid w:val="00A45132"/>
    <w:rsid w:val="00A473EC"/>
    <w:rsid w:val="00A477FD"/>
    <w:rsid w:val="00A509B1"/>
    <w:rsid w:val="00A515F0"/>
    <w:rsid w:val="00A51D8D"/>
    <w:rsid w:val="00A52ABE"/>
    <w:rsid w:val="00A52F64"/>
    <w:rsid w:val="00A53DE2"/>
    <w:rsid w:val="00A540D4"/>
    <w:rsid w:val="00A544E4"/>
    <w:rsid w:val="00A5649A"/>
    <w:rsid w:val="00A5699A"/>
    <w:rsid w:val="00A56ACA"/>
    <w:rsid w:val="00A56F73"/>
    <w:rsid w:val="00A60188"/>
    <w:rsid w:val="00A606F6"/>
    <w:rsid w:val="00A61D29"/>
    <w:rsid w:val="00A64180"/>
    <w:rsid w:val="00A64994"/>
    <w:rsid w:val="00A65AFF"/>
    <w:rsid w:val="00A65DD4"/>
    <w:rsid w:val="00A666AE"/>
    <w:rsid w:val="00A66BF6"/>
    <w:rsid w:val="00A677EB"/>
    <w:rsid w:val="00A67A3E"/>
    <w:rsid w:val="00A70E57"/>
    <w:rsid w:val="00A71AF1"/>
    <w:rsid w:val="00A73104"/>
    <w:rsid w:val="00A737A3"/>
    <w:rsid w:val="00A743EC"/>
    <w:rsid w:val="00A76387"/>
    <w:rsid w:val="00A77661"/>
    <w:rsid w:val="00A8158C"/>
    <w:rsid w:val="00A81B85"/>
    <w:rsid w:val="00A846CC"/>
    <w:rsid w:val="00A86840"/>
    <w:rsid w:val="00A90A66"/>
    <w:rsid w:val="00A916FA"/>
    <w:rsid w:val="00A920EF"/>
    <w:rsid w:val="00A9293C"/>
    <w:rsid w:val="00A93461"/>
    <w:rsid w:val="00A93AF6"/>
    <w:rsid w:val="00A9413B"/>
    <w:rsid w:val="00A95B1F"/>
    <w:rsid w:val="00A963B6"/>
    <w:rsid w:val="00A978F7"/>
    <w:rsid w:val="00AA015F"/>
    <w:rsid w:val="00AA15E8"/>
    <w:rsid w:val="00AA27BF"/>
    <w:rsid w:val="00AA29D7"/>
    <w:rsid w:val="00AA2CC8"/>
    <w:rsid w:val="00AA4223"/>
    <w:rsid w:val="00AA42FC"/>
    <w:rsid w:val="00AA6F16"/>
    <w:rsid w:val="00AB0D03"/>
    <w:rsid w:val="00AB0F46"/>
    <w:rsid w:val="00AB1215"/>
    <w:rsid w:val="00AB1B47"/>
    <w:rsid w:val="00AB3B71"/>
    <w:rsid w:val="00AB4671"/>
    <w:rsid w:val="00AB5209"/>
    <w:rsid w:val="00AB6642"/>
    <w:rsid w:val="00AB69A6"/>
    <w:rsid w:val="00AB6EBD"/>
    <w:rsid w:val="00AB75B2"/>
    <w:rsid w:val="00AC0DB1"/>
    <w:rsid w:val="00AC25ED"/>
    <w:rsid w:val="00AC2883"/>
    <w:rsid w:val="00AC2CAF"/>
    <w:rsid w:val="00AC34E8"/>
    <w:rsid w:val="00AC396A"/>
    <w:rsid w:val="00AC65BC"/>
    <w:rsid w:val="00AC6ABE"/>
    <w:rsid w:val="00AD032D"/>
    <w:rsid w:val="00AD04B4"/>
    <w:rsid w:val="00AD10EE"/>
    <w:rsid w:val="00AD452C"/>
    <w:rsid w:val="00AD55CC"/>
    <w:rsid w:val="00AD5922"/>
    <w:rsid w:val="00AD69E6"/>
    <w:rsid w:val="00AE241F"/>
    <w:rsid w:val="00AE2CB8"/>
    <w:rsid w:val="00AE2F9E"/>
    <w:rsid w:val="00AE3868"/>
    <w:rsid w:val="00AE6E4E"/>
    <w:rsid w:val="00AE7675"/>
    <w:rsid w:val="00AF00BF"/>
    <w:rsid w:val="00AF0849"/>
    <w:rsid w:val="00AF2BAA"/>
    <w:rsid w:val="00AF3E76"/>
    <w:rsid w:val="00AF4A15"/>
    <w:rsid w:val="00AF4AB0"/>
    <w:rsid w:val="00AF5FAD"/>
    <w:rsid w:val="00AF7F6B"/>
    <w:rsid w:val="00B006EF"/>
    <w:rsid w:val="00B0098A"/>
    <w:rsid w:val="00B01C91"/>
    <w:rsid w:val="00B02D8B"/>
    <w:rsid w:val="00B04B7A"/>
    <w:rsid w:val="00B067B5"/>
    <w:rsid w:val="00B06826"/>
    <w:rsid w:val="00B069E8"/>
    <w:rsid w:val="00B10255"/>
    <w:rsid w:val="00B11D29"/>
    <w:rsid w:val="00B1268D"/>
    <w:rsid w:val="00B12C10"/>
    <w:rsid w:val="00B12CA0"/>
    <w:rsid w:val="00B12F3B"/>
    <w:rsid w:val="00B13830"/>
    <w:rsid w:val="00B15722"/>
    <w:rsid w:val="00B1583C"/>
    <w:rsid w:val="00B15C53"/>
    <w:rsid w:val="00B16349"/>
    <w:rsid w:val="00B17443"/>
    <w:rsid w:val="00B17C41"/>
    <w:rsid w:val="00B214D3"/>
    <w:rsid w:val="00B2152B"/>
    <w:rsid w:val="00B21C59"/>
    <w:rsid w:val="00B21CAE"/>
    <w:rsid w:val="00B225B8"/>
    <w:rsid w:val="00B22BED"/>
    <w:rsid w:val="00B2392F"/>
    <w:rsid w:val="00B23C59"/>
    <w:rsid w:val="00B24C27"/>
    <w:rsid w:val="00B252A6"/>
    <w:rsid w:val="00B25D8D"/>
    <w:rsid w:val="00B26C28"/>
    <w:rsid w:val="00B331ED"/>
    <w:rsid w:val="00B33338"/>
    <w:rsid w:val="00B343F9"/>
    <w:rsid w:val="00B358D3"/>
    <w:rsid w:val="00B403E2"/>
    <w:rsid w:val="00B4044B"/>
    <w:rsid w:val="00B417E9"/>
    <w:rsid w:val="00B41E5E"/>
    <w:rsid w:val="00B4222D"/>
    <w:rsid w:val="00B44F5D"/>
    <w:rsid w:val="00B47501"/>
    <w:rsid w:val="00B47E4C"/>
    <w:rsid w:val="00B47E5D"/>
    <w:rsid w:val="00B50E84"/>
    <w:rsid w:val="00B51DF8"/>
    <w:rsid w:val="00B5250A"/>
    <w:rsid w:val="00B53D75"/>
    <w:rsid w:val="00B54B2C"/>
    <w:rsid w:val="00B54C62"/>
    <w:rsid w:val="00B5593B"/>
    <w:rsid w:val="00B56465"/>
    <w:rsid w:val="00B56D7A"/>
    <w:rsid w:val="00B56F73"/>
    <w:rsid w:val="00B5704E"/>
    <w:rsid w:val="00B574DC"/>
    <w:rsid w:val="00B57B6A"/>
    <w:rsid w:val="00B60FE1"/>
    <w:rsid w:val="00B63302"/>
    <w:rsid w:val="00B633E1"/>
    <w:rsid w:val="00B635AE"/>
    <w:rsid w:val="00B6362E"/>
    <w:rsid w:val="00B64B2A"/>
    <w:rsid w:val="00B64F7C"/>
    <w:rsid w:val="00B6526D"/>
    <w:rsid w:val="00B655B2"/>
    <w:rsid w:val="00B65B32"/>
    <w:rsid w:val="00B67D8F"/>
    <w:rsid w:val="00B70500"/>
    <w:rsid w:val="00B70C15"/>
    <w:rsid w:val="00B73BB7"/>
    <w:rsid w:val="00B75705"/>
    <w:rsid w:val="00B7649E"/>
    <w:rsid w:val="00B76F13"/>
    <w:rsid w:val="00B77A58"/>
    <w:rsid w:val="00B77B0A"/>
    <w:rsid w:val="00B801C5"/>
    <w:rsid w:val="00B805A3"/>
    <w:rsid w:val="00B80915"/>
    <w:rsid w:val="00B819E9"/>
    <w:rsid w:val="00B8216A"/>
    <w:rsid w:val="00B82E33"/>
    <w:rsid w:val="00B840D1"/>
    <w:rsid w:val="00B86061"/>
    <w:rsid w:val="00B868FD"/>
    <w:rsid w:val="00B87222"/>
    <w:rsid w:val="00B8791D"/>
    <w:rsid w:val="00B87ABA"/>
    <w:rsid w:val="00B90158"/>
    <w:rsid w:val="00B90A37"/>
    <w:rsid w:val="00B90ADB"/>
    <w:rsid w:val="00B91035"/>
    <w:rsid w:val="00B92322"/>
    <w:rsid w:val="00B92A2C"/>
    <w:rsid w:val="00B93051"/>
    <w:rsid w:val="00B93380"/>
    <w:rsid w:val="00B93733"/>
    <w:rsid w:val="00B94C4F"/>
    <w:rsid w:val="00B95381"/>
    <w:rsid w:val="00B9555B"/>
    <w:rsid w:val="00B95862"/>
    <w:rsid w:val="00B96C6C"/>
    <w:rsid w:val="00BA09E3"/>
    <w:rsid w:val="00BA17A1"/>
    <w:rsid w:val="00BA2020"/>
    <w:rsid w:val="00BA5022"/>
    <w:rsid w:val="00BA5CA1"/>
    <w:rsid w:val="00BA61C0"/>
    <w:rsid w:val="00BA67F7"/>
    <w:rsid w:val="00BB0106"/>
    <w:rsid w:val="00BB1157"/>
    <w:rsid w:val="00BB4779"/>
    <w:rsid w:val="00BB4C20"/>
    <w:rsid w:val="00BB4C61"/>
    <w:rsid w:val="00BB5F2F"/>
    <w:rsid w:val="00BB6105"/>
    <w:rsid w:val="00BB6207"/>
    <w:rsid w:val="00BB7328"/>
    <w:rsid w:val="00BB7587"/>
    <w:rsid w:val="00BB7BB3"/>
    <w:rsid w:val="00BB7E6F"/>
    <w:rsid w:val="00BC1C5D"/>
    <w:rsid w:val="00BC1E0E"/>
    <w:rsid w:val="00BC2051"/>
    <w:rsid w:val="00BC2141"/>
    <w:rsid w:val="00BC321E"/>
    <w:rsid w:val="00BC34C2"/>
    <w:rsid w:val="00BD03ED"/>
    <w:rsid w:val="00BD4018"/>
    <w:rsid w:val="00BD45B7"/>
    <w:rsid w:val="00BD4681"/>
    <w:rsid w:val="00BD5A69"/>
    <w:rsid w:val="00BD5ACA"/>
    <w:rsid w:val="00BD6683"/>
    <w:rsid w:val="00BD6B35"/>
    <w:rsid w:val="00BD74A9"/>
    <w:rsid w:val="00BD7711"/>
    <w:rsid w:val="00BE0ACD"/>
    <w:rsid w:val="00BE1C1A"/>
    <w:rsid w:val="00BE20A7"/>
    <w:rsid w:val="00BE3834"/>
    <w:rsid w:val="00BE51E7"/>
    <w:rsid w:val="00BE63A2"/>
    <w:rsid w:val="00BE6597"/>
    <w:rsid w:val="00BE66F7"/>
    <w:rsid w:val="00BE727E"/>
    <w:rsid w:val="00BF0EFD"/>
    <w:rsid w:val="00BF2797"/>
    <w:rsid w:val="00BF28F5"/>
    <w:rsid w:val="00BF5212"/>
    <w:rsid w:val="00BF66A1"/>
    <w:rsid w:val="00C006B5"/>
    <w:rsid w:val="00C00D19"/>
    <w:rsid w:val="00C01990"/>
    <w:rsid w:val="00C06BD3"/>
    <w:rsid w:val="00C10154"/>
    <w:rsid w:val="00C10AB1"/>
    <w:rsid w:val="00C1108A"/>
    <w:rsid w:val="00C1131D"/>
    <w:rsid w:val="00C11466"/>
    <w:rsid w:val="00C137D1"/>
    <w:rsid w:val="00C13C18"/>
    <w:rsid w:val="00C140F0"/>
    <w:rsid w:val="00C14244"/>
    <w:rsid w:val="00C148A6"/>
    <w:rsid w:val="00C15A41"/>
    <w:rsid w:val="00C163B5"/>
    <w:rsid w:val="00C1733D"/>
    <w:rsid w:val="00C173FB"/>
    <w:rsid w:val="00C17DE4"/>
    <w:rsid w:val="00C215EF"/>
    <w:rsid w:val="00C225A9"/>
    <w:rsid w:val="00C2324A"/>
    <w:rsid w:val="00C23562"/>
    <w:rsid w:val="00C245CE"/>
    <w:rsid w:val="00C2688F"/>
    <w:rsid w:val="00C30102"/>
    <w:rsid w:val="00C30E3D"/>
    <w:rsid w:val="00C3299E"/>
    <w:rsid w:val="00C34EAB"/>
    <w:rsid w:val="00C35F4A"/>
    <w:rsid w:val="00C36618"/>
    <w:rsid w:val="00C36B3E"/>
    <w:rsid w:val="00C36C09"/>
    <w:rsid w:val="00C36EC1"/>
    <w:rsid w:val="00C37EBC"/>
    <w:rsid w:val="00C40535"/>
    <w:rsid w:val="00C40B6F"/>
    <w:rsid w:val="00C42AD3"/>
    <w:rsid w:val="00C43266"/>
    <w:rsid w:val="00C4331D"/>
    <w:rsid w:val="00C451B9"/>
    <w:rsid w:val="00C45525"/>
    <w:rsid w:val="00C457D1"/>
    <w:rsid w:val="00C45957"/>
    <w:rsid w:val="00C46100"/>
    <w:rsid w:val="00C46D78"/>
    <w:rsid w:val="00C47A54"/>
    <w:rsid w:val="00C50B69"/>
    <w:rsid w:val="00C52DAC"/>
    <w:rsid w:val="00C54562"/>
    <w:rsid w:val="00C5499E"/>
    <w:rsid w:val="00C609BC"/>
    <w:rsid w:val="00C6222C"/>
    <w:rsid w:val="00C629BC"/>
    <w:rsid w:val="00C6405F"/>
    <w:rsid w:val="00C65779"/>
    <w:rsid w:val="00C65F80"/>
    <w:rsid w:val="00C66F05"/>
    <w:rsid w:val="00C67B2F"/>
    <w:rsid w:val="00C70566"/>
    <w:rsid w:val="00C72164"/>
    <w:rsid w:val="00C72600"/>
    <w:rsid w:val="00C73813"/>
    <w:rsid w:val="00C73A23"/>
    <w:rsid w:val="00C7418B"/>
    <w:rsid w:val="00C752DB"/>
    <w:rsid w:val="00C7647E"/>
    <w:rsid w:val="00C766E2"/>
    <w:rsid w:val="00C80F80"/>
    <w:rsid w:val="00C83532"/>
    <w:rsid w:val="00C84119"/>
    <w:rsid w:val="00C84975"/>
    <w:rsid w:val="00C849DB"/>
    <w:rsid w:val="00C85744"/>
    <w:rsid w:val="00C86CD2"/>
    <w:rsid w:val="00C86F69"/>
    <w:rsid w:val="00C87281"/>
    <w:rsid w:val="00C87852"/>
    <w:rsid w:val="00C878F3"/>
    <w:rsid w:val="00C925E7"/>
    <w:rsid w:val="00C933F1"/>
    <w:rsid w:val="00C9396A"/>
    <w:rsid w:val="00C947FB"/>
    <w:rsid w:val="00C95C89"/>
    <w:rsid w:val="00CA0342"/>
    <w:rsid w:val="00CA1C19"/>
    <w:rsid w:val="00CA226A"/>
    <w:rsid w:val="00CA45E0"/>
    <w:rsid w:val="00CA4A01"/>
    <w:rsid w:val="00CA54E1"/>
    <w:rsid w:val="00CA642F"/>
    <w:rsid w:val="00CA68F8"/>
    <w:rsid w:val="00CA74EE"/>
    <w:rsid w:val="00CB1451"/>
    <w:rsid w:val="00CB42E2"/>
    <w:rsid w:val="00CB6BFC"/>
    <w:rsid w:val="00CB7E83"/>
    <w:rsid w:val="00CC1065"/>
    <w:rsid w:val="00CC20E9"/>
    <w:rsid w:val="00CC27A4"/>
    <w:rsid w:val="00CC2A29"/>
    <w:rsid w:val="00CC2B8A"/>
    <w:rsid w:val="00CC31E9"/>
    <w:rsid w:val="00CD10D1"/>
    <w:rsid w:val="00CD1AE6"/>
    <w:rsid w:val="00CD2D53"/>
    <w:rsid w:val="00CD3F61"/>
    <w:rsid w:val="00CE12A8"/>
    <w:rsid w:val="00CE1739"/>
    <w:rsid w:val="00CE1E32"/>
    <w:rsid w:val="00CE2489"/>
    <w:rsid w:val="00CE355C"/>
    <w:rsid w:val="00CE3CCB"/>
    <w:rsid w:val="00CE4AD2"/>
    <w:rsid w:val="00CE4C47"/>
    <w:rsid w:val="00CE5D68"/>
    <w:rsid w:val="00CE6617"/>
    <w:rsid w:val="00CE7BE3"/>
    <w:rsid w:val="00CF0EE4"/>
    <w:rsid w:val="00CF2250"/>
    <w:rsid w:val="00CF258D"/>
    <w:rsid w:val="00CF421D"/>
    <w:rsid w:val="00CF65B7"/>
    <w:rsid w:val="00D007BA"/>
    <w:rsid w:val="00D01266"/>
    <w:rsid w:val="00D024A6"/>
    <w:rsid w:val="00D02E77"/>
    <w:rsid w:val="00D0477B"/>
    <w:rsid w:val="00D05A6F"/>
    <w:rsid w:val="00D07B45"/>
    <w:rsid w:val="00D10F1B"/>
    <w:rsid w:val="00D1251F"/>
    <w:rsid w:val="00D126CC"/>
    <w:rsid w:val="00D144AC"/>
    <w:rsid w:val="00D1468C"/>
    <w:rsid w:val="00D17493"/>
    <w:rsid w:val="00D20A33"/>
    <w:rsid w:val="00D20FFF"/>
    <w:rsid w:val="00D21BF5"/>
    <w:rsid w:val="00D22331"/>
    <w:rsid w:val="00D22F77"/>
    <w:rsid w:val="00D23A0F"/>
    <w:rsid w:val="00D24BB0"/>
    <w:rsid w:val="00D265EF"/>
    <w:rsid w:val="00D26AB9"/>
    <w:rsid w:val="00D27221"/>
    <w:rsid w:val="00D278B3"/>
    <w:rsid w:val="00D3006F"/>
    <w:rsid w:val="00D31844"/>
    <w:rsid w:val="00D31FFD"/>
    <w:rsid w:val="00D324ED"/>
    <w:rsid w:val="00D325E1"/>
    <w:rsid w:val="00D35251"/>
    <w:rsid w:val="00D35BF0"/>
    <w:rsid w:val="00D3706A"/>
    <w:rsid w:val="00D37509"/>
    <w:rsid w:val="00D42AC7"/>
    <w:rsid w:val="00D440C6"/>
    <w:rsid w:val="00D45213"/>
    <w:rsid w:val="00D45980"/>
    <w:rsid w:val="00D4614D"/>
    <w:rsid w:val="00D47EAD"/>
    <w:rsid w:val="00D52A34"/>
    <w:rsid w:val="00D54060"/>
    <w:rsid w:val="00D5474C"/>
    <w:rsid w:val="00D555C2"/>
    <w:rsid w:val="00D56692"/>
    <w:rsid w:val="00D605ED"/>
    <w:rsid w:val="00D63827"/>
    <w:rsid w:val="00D64BAC"/>
    <w:rsid w:val="00D652F1"/>
    <w:rsid w:val="00D717B3"/>
    <w:rsid w:val="00D75279"/>
    <w:rsid w:val="00D75C75"/>
    <w:rsid w:val="00D771E0"/>
    <w:rsid w:val="00D81134"/>
    <w:rsid w:val="00D824CA"/>
    <w:rsid w:val="00D83201"/>
    <w:rsid w:val="00D83720"/>
    <w:rsid w:val="00D842A5"/>
    <w:rsid w:val="00D85AAB"/>
    <w:rsid w:val="00D86D79"/>
    <w:rsid w:val="00D912F8"/>
    <w:rsid w:val="00D92FAF"/>
    <w:rsid w:val="00D94919"/>
    <w:rsid w:val="00D9541D"/>
    <w:rsid w:val="00D96C75"/>
    <w:rsid w:val="00D9725D"/>
    <w:rsid w:val="00D977D9"/>
    <w:rsid w:val="00D97977"/>
    <w:rsid w:val="00DA1153"/>
    <w:rsid w:val="00DA1439"/>
    <w:rsid w:val="00DA173C"/>
    <w:rsid w:val="00DA25CE"/>
    <w:rsid w:val="00DA368C"/>
    <w:rsid w:val="00DA454C"/>
    <w:rsid w:val="00DA4603"/>
    <w:rsid w:val="00DA4705"/>
    <w:rsid w:val="00DA4A06"/>
    <w:rsid w:val="00DA6002"/>
    <w:rsid w:val="00DA6C31"/>
    <w:rsid w:val="00DB0075"/>
    <w:rsid w:val="00DB0D90"/>
    <w:rsid w:val="00DB36F4"/>
    <w:rsid w:val="00DB3D77"/>
    <w:rsid w:val="00DB666C"/>
    <w:rsid w:val="00DB73BF"/>
    <w:rsid w:val="00DB76C3"/>
    <w:rsid w:val="00DC00DA"/>
    <w:rsid w:val="00DC0EB6"/>
    <w:rsid w:val="00DC130C"/>
    <w:rsid w:val="00DC238C"/>
    <w:rsid w:val="00DC2B04"/>
    <w:rsid w:val="00DC5B67"/>
    <w:rsid w:val="00DC5D1E"/>
    <w:rsid w:val="00DC6EE0"/>
    <w:rsid w:val="00DC70E5"/>
    <w:rsid w:val="00DD0F13"/>
    <w:rsid w:val="00DD2464"/>
    <w:rsid w:val="00DD2FD2"/>
    <w:rsid w:val="00DD32A6"/>
    <w:rsid w:val="00DD33C7"/>
    <w:rsid w:val="00DD5616"/>
    <w:rsid w:val="00DD5655"/>
    <w:rsid w:val="00DD5B9C"/>
    <w:rsid w:val="00DD6244"/>
    <w:rsid w:val="00DD69BF"/>
    <w:rsid w:val="00DD6C99"/>
    <w:rsid w:val="00DD7606"/>
    <w:rsid w:val="00DE06AC"/>
    <w:rsid w:val="00DE2502"/>
    <w:rsid w:val="00DE2F23"/>
    <w:rsid w:val="00DE395B"/>
    <w:rsid w:val="00DE4320"/>
    <w:rsid w:val="00DE718B"/>
    <w:rsid w:val="00DF031B"/>
    <w:rsid w:val="00DF0BED"/>
    <w:rsid w:val="00DF1562"/>
    <w:rsid w:val="00DF1D2E"/>
    <w:rsid w:val="00DF2C9A"/>
    <w:rsid w:val="00DF2F00"/>
    <w:rsid w:val="00DF6619"/>
    <w:rsid w:val="00DF6A0E"/>
    <w:rsid w:val="00DF6D5F"/>
    <w:rsid w:val="00DF7856"/>
    <w:rsid w:val="00E0689E"/>
    <w:rsid w:val="00E06AE5"/>
    <w:rsid w:val="00E07A27"/>
    <w:rsid w:val="00E112E4"/>
    <w:rsid w:val="00E13937"/>
    <w:rsid w:val="00E14F95"/>
    <w:rsid w:val="00E1691A"/>
    <w:rsid w:val="00E16C78"/>
    <w:rsid w:val="00E17DCA"/>
    <w:rsid w:val="00E210F1"/>
    <w:rsid w:val="00E23230"/>
    <w:rsid w:val="00E23BF8"/>
    <w:rsid w:val="00E24C96"/>
    <w:rsid w:val="00E25959"/>
    <w:rsid w:val="00E26C36"/>
    <w:rsid w:val="00E27349"/>
    <w:rsid w:val="00E275A3"/>
    <w:rsid w:val="00E3060C"/>
    <w:rsid w:val="00E30DC8"/>
    <w:rsid w:val="00E3188A"/>
    <w:rsid w:val="00E31AC6"/>
    <w:rsid w:val="00E3261B"/>
    <w:rsid w:val="00E32B6F"/>
    <w:rsid w:val="00E3419E"/>
    <w:rsid w:val="00E347BA"/>
    <w:rsid w:val="00E35255"/>
    <w:rsid w:val="00E35660"/>
    <w:rsid w:val="00E366B7"/>
    <w:rsid w:val="00E370C7"/>
    <w:rsid w:val="00E37E49"/>
    <w:rsid w:val="00E4079D"/>
    <w:rsid w:val="00E40FA0"/>
    <w:rsid w:val="00E411D4"/>
    <w:rsid w:val="00E4173F"/>
    <w:rsid w:val="00E43182"/>
    <w:rsid w:val="00E44945"/>
    <w:rsid w:val="00E44D40"/>
    <w:rsid w:val="00E45B01"/>
    <w:rsid w:val="00E475E5"/>
    <w:rsid w:val="00E508C1"/>
    <w:rsid w:val="00E51F9B"/>
    <w:rsid w:val="00E52B8B"/>
    <w:rsid w:val="00E52E5E"/>
    <w:rsid w:val="00E54DCB"/>
    <w:rsid w:val="00E54ECB"/>
    <w:rsid w:val="00E55575"/>
    <w:rsid w:val="00E57D0F"/>
    <w:rsid w:val="00E60736"/>
    <w:rsid w:val="00E60B77"/>
    <w:rsid w:val="00E6314F"/>
    <w:rsid w:val="00E645B6"/>
    <w:rsid w:val="00E64F19"/>
    <w:rsid w:val="00E659AB"/>
    <w:rsid w:val="00E65E24"/>
    <w:rsid w:val="00E66A3D"/>
    <w:rsid w:val="00E6703F"/>
    <w:rsid w:val="00E70DBF"/>
    <w:rsid w:val="00E71775"/>
    <w:rsid w:val="00E71DBB"/>
    <w:rsid w:val="00E72530"/>
    <w:rsid w:val="00E72A36"/>
    <w:rsid w:val="00E74529"/>
    <w:rsid w:val="00E7720A"/>
    <w:rsid w:val="00E80016"/>
    <w:rsid w:val="00E800C2"/>
    <w:rsid w:val="00E80446"/>
    <w:rsid w:val="00E81D68"/>
    <w:rsid w:val="00E82331"/>
    <w:rsid w:val="00E8406A"/>
    <w:rsid w:val="00E86050"/>
    <w:rsid w:val="00E87404"/>
    <w:rsid w:val="00E8752B"/>
    <w:rsid w:val="00E879E1"/>
    <w:rsid w:val="00E903B1"/>
    <w:rsid w:val="00E909BD"/>
    <w:rsid w:val="00E90C22"/>
    <w:rsid w:val="00E91709"/>
    <w:rsid w:val="00E91722"/>
    <w:rsid w:val="00E92B0D"/>
    <w:rsid w:val="00E92BF1"/>
    <w:rsid w:val="00E94119"/>
    <w:rsid w:val="00E957B7"/>
    <w:rsid w:val="00E96816"/>
    <w:rsid w:val="00E97BF0"/>
    <w:rsid w:val="00EA1CB8"/>
    <w:rsid w:val="00EA277E"/>
    <w:rsid w:val="00EA29B6"/>
    <w:rsid w:val="00EA4B29"/>
    <w:rsid w:val="00EA4F29"/>
    <w:rsid w:val="00EB16E1"/>
    <w:rsid w:val="00EB1EF3"/>
    <w:rsid w:val="00EB4116"/>
    <w:rsid w:val="00EB4923"/>
    <w:rsid w:val="00EB4E7A"/>
    <w:rsid w:val="00EB62D6"/>
    <w:rsid w:val="00EB69AF"/>
    <w:rsid w:val="00EB6BE0"/>
    <w:rsid w:val="00EB731A"/>
    <w:rsid w:val="00EB791B"/>
    <w:rsid w:val="00EC1D6A"/>
    <w:rsid w:val="00EC1D9D"/>
    <w:rsid w:val="00EC227E"/>
    <w:rsid w:val="00EC304B"/>
    <w:rsid w:val="00EC32EC"/>
    <w:rsid w:val="00EC4B56"/>
    <w:rsid w:val="00EC76DF"/>
    <w:rsid w:val="00EC7B30"/>
    <w:rsid w:val="00ED0F42"/>
    <w:rsid w:val="00ED159A"/>
    <w:rsid w:val="00ED2F22"/>
    <w:rsid w:val="00ED45AB"/>
    <w:rsid w:val="00ED4E52"/>
    <w:rsid w:val="00ED53D6"/>
    <w:rsid w:val="00ED5518"/>
    <w:rsid w:val="00ED5B7C"/>
    <w:rsid w:val="00ED6A89"/>
    <w:rsid w:val="00ED70D8"/>
    <w:rsid w:val="00EE009F"/>
    <w:rsid w:val="00EE00F3"/>
    <w:rsid w:val="00EE0C82"/>
    <w:rsid w:val="00EE0CAA"/>
    <w:rsid w:val="00EE27EB"/>
    <w:rsid w:val="00EE3598"/>
    <w:rsid w:val="00EE3C22"/>
    <w:rsid w:val="00EE4899"/>
    <w:rsid w:val="00EE4DF0"/>
    <w:rsid w:val="00EE4F6A"/>
    <w:rsid w:val="00EE554E"/>
    <w:rsid w:val="00EE5CA5"/>
    <w:rsid w:val="00EE7ED4"/>
    <w:rsid w:val="00EF17BD"/>
    <w:rsid w:val="00EF2965"/>
    <w:rsid w:val="00EF5601"/>
    <w:rsid w:val="00EF5B39"/>
    <w:rsid w:val="00EF7A02"/>
    <w:rsid w:val="00EF7F88"/>
    <w:rsid w:val="00F000E3"/>
    <w:rsid w:val="00F00DA3"/>
    <w:rsid w:val="00F01FB0"/>
    <w:rsid w:val="00F02B22"/>
    <w:rsid w:val="00F0339E"/>
    <w:rsid w:val="00F03A56"/>
    <w:rsid w:val="00F03AD0"/>
    <w:rsid w:val="00F04AB1"/>
    <w:rsid w:val="00F04C75"/>
    <w:rsid w:val="00F05055"/>
    <w:rsid w:val="00F06BE8"/>
    <w:rsid w:val="00F07230"/>
    <w:rsid w:val="00F10D1B"/>
    <w:rsid w:val="00F12452"/>
    <w:rsid w:val="00F14419"/>
    <w:rsid w:val="00F168F5"/>
    <w:rsid w:val="00F178DF"/>
    <w:rsid w:val="00F21229"/>
    <w:rsid w:val="00F21D21"/>
    <w:rsid w:val="00F2271D"/>
    <w:rsid w:val="00F27753"/>
    <w:rsid w:val="00F30217"/>
    <w:rsid w:val="00F33865"/>
    <w:rsid w:val="00F3453E"/>
    <w:rsid w:val="00F349B7"/>
    <w:rsid w:val="00F3504D"/>
    <w:rsid w:val="00F350C9"/>
    <w:rsid w:val="00F3650E"/>
    <w:rsid w:val="00F36902"/>
    <w:rsid w:val="00F36A4D"/>
    <w:rsid w:val="00F411FE"/>
    <w:rsid w:val="00F4150B"/>
    <w:rsid w:val="00F42653"/>
    <w:rsid w:val="00F43903"/>
    <w:rsid w:val="00F45694"/>
    <w:rsid w:val="00F45FFC"/>
    <w:rsid w:val="00F468B8"/>
    <w:rsid w:val="00F46B2F"/>
    <w:rsid w:val="00F479B0"/>
    <w:rsid w:val="00F501C2"/>
    <w:rsid w:val="00F51332"/>
    <w:rsid w:val="00F51CA0"/>
    <w:rsid w:val="00F53346"/>
    <w:rsid w:val="00F552D6"/>
    <w:rsid w:val="00F5604B"/>
    <w:rsid w:val="00F564E4"/>
    <w:rsid w:val="00F6203F"/>
    <w:rsid w:val="00F62043"/>
    <w:rsid w:val="00F63674"/>
    <w:rsid w:val="00F648CC"/>
    <w:rsid w:val="00F64C82"/>
    <w:rsid w:val="00F64E83"/>
    <w:rsid w:val="00F72105"/>
    <w:rsid w:val="00F72D26"/>
    <w:rsid w:val="00F72F35"/>
    <w:rsid w:val="00F74888"/>
    <w:rsid w:val="00F74A50"/>
    <w:rsid w:val="00F74AED"/>
    <w:rsid w:val="00F766AC"/>
    <w:rsid w:val="00F80230"/>
    <w:rsid w:val="00F802AF"/>
    <w:rsid w:val="00F809A9"/>
    <w:rsid w:val="00F815FD"/>
    <w:rsid w:val="00F81751"/>
    <w:rsid w:val="00F81EF1"/>
    <w:rsid w:val="00F82365"/>
    <w:rsid w:val="00F82A87"/>
    <w:rsid w:val="00F8342A"/>
    <w:rsid w:val="00F8477F"/>
    <w:rsid w:val="00F8638E"/>
    <w:rsid w:val="00F865EE"/>
    <w:rsid w:val="00F86862"/>
    <w:rsid w:val="00F86CE0"/>
    <w:rsid w:val="00F87940"/>
    <w:rsid w:val="00F900D0"/>
    <w:rsid w:val="00F9011A"/>
    <w:rsid w:val="00F90C06"/>
    <w:rsid w:val="00F90CC8"/>
    <w:rsid w:val="00F91063"/>
    <w:rsid w:val="00F919A8"/>
    <w:rsid w:val="00F93006"/>
    <w:rsid w:val="00F9390B"/>
    <w:rsid w:val="00F948E6"/>
    <w:rsid w:val="00F94DE3"/>
    <w:rsid w:val="00F956AE"/>
    <w:rsid w:val="00F96784"/>
    <w:rsid w:val="00F97099"/>
    <w:rsid w:val="00FA03E0"/>
    <w:rsid w:val="00FA0816"/>
    <w:rsid w:val="00FA0E16"/>
    <w:rsid w:val="00FA131F"/>
    <w:rsid w:val="00FA16C9"/>
    <w:rsid w:val="00FA1B78"/>
    <w:rsid w:val="00FA3D3C"/>
    <w:rsid w:val="00FA476C"/>
    <w:rsid w:val="00FA47C7"/>
    <w:rsid w:val="00FA6700"/>
    <w:rsid w:val="00FA7AB0"/>
    <w:rsid w:val="00FA7FE2"/>
    <w:rsid w:val="00FB1583"/>
    <w:rsid w:val="00FB2C4C"/>
    <w:rsid w:val="00FB6C65"/>
    <w:rsid w:val="00FC0362"/>
    <w:rsid w:val="00FC23EA"/>
    <w:rsid w:val="00FC25CC"/>
    <w:rsid w:val="00FC2B10"/>
    <w:rsid w:val="00FC2C63"/>
    <w:rsid w:val="00FC3ABB"/>
    <w:rsid w:val="00FC4111"/>
    <w:rsid w:val="00FC4C62"/>
    <w:rsid w:val="00FC71E6"/>
    <w:rsid w:val="00FC729D"/>
    <w:rsid w:val="00FC7839"/>
    <w:rsid w:val="00FD4B50"/>
    <w:rsid w:val="00FD4E73"/>
    <w:rsid w:val="00FD627E"/>
    <w:rsid w:val="00FD64B4"/>
    <w:rsid w:val="00FD67DD"/>
    <w:rsid w:val="00FD7C87"/>
    <w:rsid w:val="00FE1679"/>
    <w:rsid w:val="00FE1D5E"/>
    <w:rsid w:val="00FE3A6C"/>
    <w:rsid w:val="00FE3D62"/>
    <w:rsid w:val="00FE488E"/>
    <w:rsid w:val="00FE5004"/>
    <w:rsid w:val="00FE52DF"/>
    <w:rsid w:val="00FE577A"/>
    <w:rsid w:val="00FE5BB5"/>
    <w:rsid w:val="00FE748F"/>
    <w:rsid w:val="00FE7599"/>
    <w:rsid w:val="00FF080D"/>
    <w:rsid w:val="00FF15F0"/>
    <w:rsid w:val="00FF1F90"/>
    <w:rsid w:val="00FF2826"/>
    <w:rsid w:val="00FF2B27"/>
    <w:rsid w:val="00FF383E"/>
    <w:rsid w:val="00FF418E"/>
    <w:rsid w:val="00FF4859"/>
    <w:rsid w:val="00FF4868"/>
    <w:rsid w:val="00FF61A4"/>
    <w:rsid w:val="00FF73DD"/>
    <w:rsid w:val="00FF73E9"/>
  </w:rsids>
  <m:mathPr>
    <m:mathFont m:val="Cambria Math"/>
    <m:brkBin m:val="before"/>
    <m:brkBinSub m:val="--"/>
    <m:smallFrac m:val="0"/>
    <m:dispDef/>
    <m:lMargin m:val="0"/>
    <m:rMargin m:val="0"/>
    <m:defJc m:val="centerGroup"/>
    <m:wrapIndent m:val="1440"/>
    <m:intLim m:val="subSup"/>
    <m:naryLim m:val="undOvr"/>
  </m:mathPr>
  <w:themeFontLang w:val="es-EC"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FAEFDA0F-D272-4DE5-8172-CA9803280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153"/>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DF0BED"/>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s-EC" w:eastAsia="es-EC"/>
    </w:rPr>
  </w:style>
  <w:style w:type="paragraph" w:styleId="Heading2">
    <w:name w:val="heading 2"/>
    <w:basedOn w:val="Normal"/>
    <w:next w:val="Normal"/>
    <w:link w:val="Heading2Char"/>
    <w:qFormat/>
    <w:rsid w:val="00DA1153"/>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A1153"/>
    <w:rPr>
      <w:rFonts w:ascii="Arial" w:eastAsia="Times New Roman" w:hAnsi="Arial" w:cs="Arial"/>
      <w:b/>
      <w:bCs/>
      <w:i/>
      <w:iCs/>
      <w:sz w:val="28"/>
      <w:szCs w:val="28"/>
      <w:lang w:val="en-GB"/>
    </w:rPr>
  </w:style>
  <w:style w:type="paragraph" w:styleId="FootnoteText">
    <w:name w:val="footnote text"/>
    <w:basedOn w:val="Normal"/>
    <w:link w:val="FootnoteTextChar"/>
    <w:uiPriority w:val="99"/>
    <w:semiHidden/>
    <w:unhideWhenUsed/>
    <w:rsid w:val="004218CE"/>
    <w:rPr>
      <w:sz w:val="20"/>
      <w:szCs w:val="20"/>
    </w:rPr>
  </w:style>
  <w:style w:type="character" w:customStyle="1" w:styleId="FootnoteTextChar">
    <w:name w:val="Footnote Text Char"/>
    <w:basedOn w:val="DefaultParagraphFont"/>
    <w:link w:val="FootnoteText"/>
    <w:uiPriority w:val="99"/>
    <w:semiHidden/>
    <w:rsid w:val="004218CE"/>
    <w:rPr>
      <w:rFonts w:ascii="Times New Roman" w:eastAsia="Times New Roman" w:hAnsi="Times New Roman" w:cs="Times New Roman"/>
      <w:sz w:val="20"/>
      <w:szCs w:val="20"/>
      <w:lang w:val="en-GB"/>
    </w:rPr>
  </w:style>
  <w:style w:type="character" w:styleId="FootnoteReference">
    <w:name w:val="footnote reference"/>
    <w:basedOn w:val="DefaultParagraphFont"/>
    <w:uiPriority w:val="99"/>
    <w:semiHidden/>
    <w:unhideWhenUsed/>
    <w:rsid w:val="004218CE"/>
    <w:rPr>
      <w:vertAlign w:val="superscript"/>
    </w:rPr>
  </w:style>
  <w:style w:type="character" w:styleId="Hyperlink">
    <w:name w:val="Hyperlink"/>
    <w:basedOn w:val="DefaultParagraphFont"/>
    <w:uiPriority w:val="99"/>
    <w:unhideWhenUsed/>
    <w:rsid w:val="004218CE"/>
    <w:rPr>
      <w:color w:val="0000FF" w:themeColor="hyperlink"/>
      <w:u w:val="single"/>
    </w:rPr>
  </w:style>
  <w:style w:type="paragraph" w:styleId="BalloonText">
    <w:name w:val="Balloon Text"/>
    <w:basedOn w:val="Normal"/>
    <w:link w:val="BalloonTextChar"/>
    <w:uiPriority w:val="99"/>
    <w:semiHidden/>
    <w:unhideWhenUsed/>
    <w:rsid w:val="00E72A36"/>
    <w:rPr>
      <w:rFonts w:ascii="Tahoma" w:hAnsi="Tahoma" w:cs="Tahoma"/>
      <w:sz w:val="16"/>
      <w:szCs w:val="16"/>
    </w:rPr>
  </w:style>
  <w:style w:type="character" w:customStyle="1" w:styleId="BalloonTextChar">
    <w:name w:val="Balloon Text Char"/>
    <w:basedOn w:val="DefaultParagraphFont"/>
    <w:link w:val="BalloonText"/>
    <w:uiPriority w:val="99"/>
    <w:semiHidden/>
    <w:rsid w:val="00E72A36"/>
    <w:rPr>
      <w:rFonts w:ascii="Tahoma" w:eastAsia="Times New Roman" w:hAnsi="Tahoma" w:cs="Tahoma"/>
      <w:sz w:val="16"/>
      <w:szCs w:val="16"/>
      <w:lang w:val="en-GB"/>
    </w:rPr>
  </w:style>
  <w:style w:type="paragraph" w:styleId="ListParagraph">
    <w:name w:val="List Paragraph"/>
    <w:basedOn w:val="Normal"/>
    <w:uiPriority w:val="34"/>
    <w:qFormat/>
    <w:rsid w:val="00234211"/>
    <w:pPr>
      <w:ind w:left="720"/>
      <w:contextualSpacing/>
    </w:pPr>
  </w:style>
  <w:style w:type="paragraph" w:styleId="Header">
    <w:name w:val="header"/>
    <w:basedOn w:val="Normal"/>
    <w:link w:val="HeaderChar"/>
    <w:uiPriority w:val="99"/>
    <w:unhideWhenUsed/>
    <w:rsid w:val="00325E07"/>
    <w:pPr>
      <w:tabs>
        <w:tab w:val="center" w:pos="4419"/>
        <w:tab w:val="right" w:pos="8838"/>
      </w:tabs>
    </w:pPr>
  </w:style>
  <w:style w:type="character" w:customStyle="1" w:styleId="HeaderChar">
    <w:name w:val="Header Char"/>
    <w:basedOn w:val="DefaultParagraphFont"/>
    <w:link w:val="Header"/>
    <w:uiPriority w:val="99"/>
    <w:rsid w:val="00325E07"/>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325E07"/>
    <w:pPr>
      <w:tabs>
        <w:tab w:val="center" w:pos="4419"/>
        <w:tab w:val="right" w:pos="8838"/>
      </w:tabs>
    </w:pPr>
  </w:style>
  <w:style w:type="character" w:customStyle="1" w:styleId="FooterChar">
    <w:name w:val="Footer Char"/>
    <w:basedOn w:val="DefaultParagraphFont"/>
    <w:link w:val="Footer"/>
    <w:uiPriority w:val="99"/>
    <w:rsid w:val="00325E07"/>
    <w:rPr>
      <w:rFonts w:ascii="Times New Roman" w:eastAsia="Times New Roman" w:hAnsi="Times New Roman" w:cs="Times New Roman"/>
      <w:sz w:val="24"/>
      <w:szCs w:val="24"/>
      <w:lang w:val="en-GB"/>
    </w:rPr>
  </w:style>
  <w:style w:type="paragraph" w:styleId="Bibliography">
    <w:name w:val="Bibliography"/>
    <w:basedOn w:val="Normal"/>
    <w:next w:val="Normal"/>
    <w:uiPriority w:val="37"/>
    <w:unhideWhenUsed/>
    <w:rsid w:val="00DF0BED"/>
  </w:style>
  <w:style w:type="character" w:customStyle="1" w:styleId="Heading1Char">
    <w:name w:val="Heading 1 Char"/>
    <w:basedOn w:val="DefaultParagraphFont"/>
    <w:link w:val="Heading1"/>
    <w:uiPriority w:val="9"/>
    <w:rsid w:val="00DF0BED"/>
    <w:rPr>
      <w:rFonts w:asciiTheme="majorHAnsi" w:eastAsiaTheme="majorEastAsia" w:hAnsiTheme="majorHAnsi" w:cstheme="majorBidi"/>
      <w:b/>
      <w:bCs/>
      <w:color w:val="365F91" w:themeColor="accent1" w:themeShade="BF"/>
      <w:sz w:val="28"/>
      <w:szCs w:val="28"/>
      <w:lang w:eastAsia="es-EC"/>
    </w:rPr>
  </w:style>
  <w:style w:type="character" w:customStyle="1" w:styleId="defaultparagraphfont0">
    <w:name w:val="default_paragraph_font"/>
    <w:basedOn w:val="DefaultParagraphFont"/>
    <w:rsid w:val="002F5175"/>
  </w:style>
  <w:style w:type="character" w:customStyle="1" w:styleId="menuitem">
    <w:name w:val="menu_item"/>
    <w:basedOn w:val="DefaultParagraphFont"/>
    <w:rsid w:val="002F5175"/>
  </w:style>
  <w:style w:type="character" w:styleId="Emphasis">
    <w:name w:val="Emphasis"/>
    <w:basedOn w:val="DefaultParagraphFont"/>
    <w:uiPriority w:val="20"/>
    <w:qFormat/>
    <w:rsid w:val="00C23562"/>
    <w:rPr>
      <w:b/>
      <w:bCs/>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68981">
      <w:bodyDiv w:val="1"/>
      <w:marLeft w:val="0"/>
      <w:marRight w:val="0"/>
      <w:marTop w:val="0"/>
      <w:marBottom w:val="0"/>
      <w:divBdr>
        <w:top w:val="none" w:sz="0" w:space="0" w:color="auto"/>
        <w:left w:val="none" w:sz="0" w:space="0" w:color="auto"/>
        <w:bottom w:val="none" w:sz="0" w:space="0" w:color="auto"/>
        <w:right w:val="none" w:sz="0" w:space="0" w:color="auto"/>
      </w:divBdr>
    </w:div>
    <w:div w:id="144979178">
      <w:bodyDiv w:val="1"/>
      <w:marLeft w:val="0"/>
      <w:marRight w:val="0"/>
      <w:marTop w:val="0"/>
      <w:marBottom w:val="0"/>
      <w:divBdr>
        <w:top w:val="none" w:sz="0" w:space="0" w:color="auto"/>
        <w:left w:val="none" w:sz="0" w:space="0" w:color="auto"/>
        <w:bottom w:val="none" w:sz="0" w:space="0" w:color="auto"/>
        <w:right w:val="none" w:sz="0" w:space="0" w:color="auto"/>
      </w:divBdr>
    </w:div>
    <w:div w:id="291450425">
      <w:bodyDiv w:val="1"/>
      <w:marLeft w:val="0"/>
      <w:marRight w:val="0"/>
      <w:marTop w:val="0"/>
      <w:marBottom w:val="0"/>
      <w:divBdr>
        <w:top w:val="none" w:sz="0" w:space="0" w:color="auto"/>
        <w:left w:val="none" w:sz="0" w:space="0" w:color="auto"/>
        <w:bottom w:val="none" w:sz="0" w:space="0" w:color="auto"/>
        <w:right w:val="none" w:sz="0" w:space="0" w:color="auto"/>
      </w:divBdr>
    </w:div>
    <w:div w:id="316422961">
      <w:bodyDiv w:val="1"/>
      <w:marLeft w:val="0"/>
      <w:marRight w:val="0"/>
      <w:marTop w:val="0"/>
      <w:marBottom w:val="0"/>
      <w:divBdr>
        <w:top w:val="none" w:sz="0" w:space="0" w:color="auto"/>
        <w:left w:val="none" w:sz="0" w:space="0" w:color="auto"/>
        <w:bottom w:val="none" w:sz="0" w:space="0" w:color="auto"/>
        <w:right w:val="none" w:sz="0" w:space="0" w:color="auto"/>
      </w:divBdr>
    </w:div>
    <w:div w:id="371810952">
      <w:bodyDiv w:val="1"/>
      <w:marLeft w:val="0"/>
      <w:marRight w:val="0"/>
      <w:marTop w:val="0"/>
      <w:marBottom w:val="0"/>
      <w:divBdr>
        <w:top w:val="none" w:sz="0" w:space="0" w:color="auto"/>
        <w:left w:val="none" w:sz="0" w:space="0" w:color="auto"/>
        <w:bottom w:val="none" w:sz="0" w:space="0" w:color="auto"/>
        <w:right w:val="none" w:sz="0" w:space="0" w:color="auto"/>
      </w:divBdr>
    </w:div>
    <w:div w:id="449785565">
      <w:bodyDiv w:val="1"/>
      <w:marLeft w:val="0"/>
      <w:marRight w:val="0"/>
      <w:marTop w:val="0"/>
      <w:marBottom w:val="0"/>
      <w:divBdr>
        <w:top w:val="none" w:sz="0" w:space="0" w:color="auto"/>
        <w:left w:val="none" w:sz="0" w:space="0" w:color="auto"/>
        <w:bottom w:val="none" w:sz="0" w:space="0" w:color="auto"/>
        <w:right w:val="none" w:sz="0" w:space="0" w:color="auto"/>
      </w:divBdr>
    </w:div>
    <w:div w:id="462041436">
      <w:bodyDiv w:val="1"/>
      <w:marLeft w:val="0"/>
      <w:marRight w:val="0"/>
      <w:marTop w:val="0"/>
      <w:marBottom w:val="0"/>
      <w:divBdr>
        <w:top w:val="none" w:sz="0" w:space="0" w:color="auto"/>
        <w:left w:val="none" w:sz="0" w:space="0" w:color="auto"/>
        <w:bottom w:val="none" w:sz="0" w:space="0" w:color="auto"/>
        <w:right w:val="none" w:sz="0" w:space="0" w:color="auto"/>
      </w:divBdr>
    </w:div>
    <w:div w:id="541793704">
      <w:bodyDiv w:val="1"/>
      <w:marLeft w:val="0"/>
      <w:marRight w:val="0"/>
      <w:marTop w:val="0"/>
      <w:marBottom w:val="0"/>
      <w:divBdr>
        <w:top w:val="none" w:sz="0" w:space="0" w:color="auto"/>
        <w:left w:val="none" w:sz="0" w:space="0" w:color="auto"/>
        <w:bottom w:val="none" w:sz="0" w:space="0" w:color="auto"/>
        <w:right w:val="none" w:sz="0" w:space="0" w:color="auto"/>
      </w:divBdr>
    </w:div>
    <w:div w:id="841821026">
      <w:bodyDiv w:val="1"/>
      <w:marLeft w:val="0"/>
      <w:marRight w:val="0"/>
      <w:marTop w:val="0"/>
      <w:marBottom w:val="0"/>
      <w:divBdr>
        <w:top w:val="none" w:sz="0" w:space="0" w:color="auto"/>
        <w:left w:val="none" w:sz="0" w:space="0" w:color="auto"/>
        <w:bottom w:val="none" w:sz="0" w:space="0" w:color="auto"/>
        <w:right w:val="none" w:sz="0" w:space="0" w:color="auto"/>
      </w:divBdr>
    </w:div>
    <w:div w:id="930628260">
      <w:bodyDiv w:val="1"/>
      <w:marLeft w:val="0"/>
      <w:marRight w:val="0"/>
      <w:marTop w:val="0"/>
      <w:marBottom w:val="0"/>
      <w:divBdr>
        <w:top w:val="none" w:sz="0" w:space="0" w:color="auto"/>
        <w:left w:val="none" w:sz="0" w:space="0" w:color="auto"/>
        <w:bottom w:val="none" w:sz="0" w:space="0" w:color="auto"/>
        <w:right w:val="none" w:sz="0" w:space="0" w:color="auto"/>
      </w:divBdr>
    </w:div>
    <w:div w:id="959386124">
      <w:bodyDiv w:val="1"/>
      <w:marLeft w:val="0"/>
      <w:marRight w:val="0"/>
      <w:marTop w:val="0"/>
      <w:marBottom w:val="0"/>
      <w:divBdr>
        <w:top w:val="none" w:sz="0" w:space="0" w:color="auto"/>
        <w:left w:val="none" w:sz="0" w:space="0" w:color="auto"/>
        <w:bottom w:val="none" w:sz="0" w:space="0" w:color="auto"/>
        <w:right w:val="none" w:sz="0" w:space="0" w:color="auto"/>
      </w:divBdr>
    </w:div>
    <w:div w:id="985086506">
      <w:bodyDiv w:val="1"/>
      <w:marLeft w:val="0"/>
      <w:marRight w:val="0"/>
      <w:marTop w:val="0"/>
      <w:marBottom w:val="0"/>
      <w:divBdr>
        <w:top w:val="none" w:sz="0" w:space="0" w:color="auto"/>
        <w:left w:val="none" w:sz="0" w:space="0" w:color="auto"/>
        <w:bottom w:val="none" w:sz="0" w:space="0" w:color="auto"/>
        <w:right w:val="none" w:sz="0" w:space="0" w:color="auto"/>
      </w:divBdr>
    </w:div>
    <w:div w:id="989598142">
      <w:bodyDiv w:val="1"/>
      <w:marLeft w:val="0"/>
      <w:marRight w:val="0"/>
      <w:marTop w:val="0"/>
      <w:marBottom w:val="0"/>
      <w:divBdr>
        <w:top w:val="none" w:sz="0" w:space="0" w:color="auto"/>
        <w:left w:val="none" w:sz="0" w:space="0" w:color="auto"/>
        <w:bottom w:val="none" w:sz="0" w:space="0" w:color="auto"/>
        <w:right w:val="none" w:sz="0" w:space="0" w:color="auto"/>
      </w:divBdr>
    </w:div>
    <w:div w:id="1273364775">
      <w:bodyDiv w:val="1"/>
      <w:marLeft w:val="0"/>
      <w:marRight w:val="0"/>
      <w:marTop w:val="0"/>
      <w:marBottom w:val="0"/>
      <w:divBdr>
        <w:top w:val="none" w:sz="0" w:space="0" w:color="auto"/>
        <w:left w:val="none" w:sz="0" w:space="0" w:color="auto"/>
        <w:bottom w:val="none" w:sz="0" w:space="0" w:color="auto"/>
        <w:right w:val="none" w:sz="0" w:space="0" w:color="auto"/>
      </w:divBdr>
    </w:div>
    <w:div w:id="1437553734">
      <w:bodyDiv w:val="1"/>
      <w:marLeft w:val="0"/>
      <w:marRight w:val="0"/>
      <w:marTop w:val="0"/>
      <w:marBottom w:val="0"/>
      <w:divBdr>
        <w:top w:val="none" w:sz="0" w:space="0" w:color="auto"/>
        <w:left w:val="none" w:sz="0" w:space="0" w:color="auto"/>
        <w:bottom w:val="none" w:sz="0" w:space="0" w:color="auto"/>
        <w:right w:val="none" w:sz="0" w:space="0" w:color="auto"/>
      </w:divBdr>
    </w:div>
    <w:div w:id="1506096211">
      <w:bodyDiv w:val="1"/>
      <w:marLeft w:val="0"/>
      <w:marRight w:val="0"/>
      <w:marTop w:val="0"/>
      <w:marBottom w:val="0"/>
      <w:divBdr>
        <w:top w:val="none" w:sz="0" w:space="0" w:color="auto"/>
        <w:left w:val="none" w:sz="0" w:space="0" w:color="auto"/>
        <w:bottom w:val="none" w:sz="0" w:space="0" w:color="auto"/>
        <w:right w:val="none" w:sz="0" w:space="0" w:color="auto"/>
      </w:divBdr>
    </w:div>
    <w:div w:id="1650406741">
      <w:bodyDiv w:val="1"/>
      <w:marLeft w:val="0"/>
      <w:marRight w:val="0"/>
      <w:marTop w:val="0"/>
      <w:marBottom w:val="0"/>
      <w:divBdr>
        <w:top w:val="none" w:sz="0" w:space="0" w:color="auto"/>
        <w:left w:val="none" w:sz="0" w:space="0" w:color="auto"/>
        <w:bottom w:val="none" w:sz="0" w:space="0" w:color="auto"/>
        <w:right w:val="none" w:sz="0" w:space="0" w:color="auto"/>
      </w:divBdr>
    </w:div>
    <w:div w:id="1890997547">
      <w:bodyDiv w:val="1"/>
      <w:marLeft w:val="0"/>
      <w:marRight w:val="0"/>
      <w:marTop w:val="0"/>
      <w:marBottom w:val="0"/>
      <w:divBdr>
        <w:top w:val="none" w:sz="0" w:space="0" w:color="auto"/>
        <w:left w:val="none" w:sz="0" w:space="0" w:color="auto"/>
        <w:bottom w:val="none" w:sz="0" w:space="0" w:color="auto"/>
        <w:right w:val="none" w:sz="0" w:space="0" w:color="auto"/>
      </w:divBdr>
    </w:div>
    <w:div w:id="191804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Her05</b:Tag>
    <b:SourceType>BookSection</b:SourceType>
    <b:Guid>{0F33054F-4B15-4111-875A-CCE377B2F3A2}</b:Guid>
    <b:Title>Las cifras de la emigración</b:Title>
    <b:Year>2005</b:Year>
    <b:City>Quito</b:City>
    <b:Author>
      <b:Author>
        <b:NameList>
          <b:Person>
            <b:Last>Herrera</b:Last>
            <b:First>Gioconda</b:First>
          </b:Person>
          <b:Person>
            <b:Last>Carrilo</b:Last>
            <b:First>María</b:First>
            <b:Middle>Cristina</b:Middle>
          </b:Person>
          <b:Person>
            <b:Last>Torres</b:Last>
            <b:First>Alicia</b:First>
          </b:Person>
        </b:NameList>
      </b:Author>
    </b:Author>
    <b:BookTitle>La migración ecuatoriana: transnacionalismo, redes e identidades</b:BookTitle>
    <b:Pages>20</b:Pages>
    <b:LCID>en-US</b:LCID>
    <b:RefOrder>1</b:RefOrder>
  </b:Source>
  <b:Source>
    <b:Tag>Abr06</b:Tag>
    <b:SourceType>Report</b:SourceType>
    <b:Guid>{A3F46602-7280-4C39-9B6E-CC30FFAFF02F}</b:Guid>
    <b:Title>Ecuador: Selected Issues</b:Title>
    <b:Year>2006</b:Year>
    <b:City>Washington D.C.</b:City>
    <b:Publisher>International Monetary Fund</b:Publisher>
    <b:Author>
      <b:Author>
        <b:NameList>
          <b:Person>
            <b:Last>Abrego</b:Last>
            <b:First>Lisandro</b:First>
          </b:Person>
          <b:Person>
            <b:Last>Flores</b:Last>
            <b:First>Enrique</b:First>
          </b:Person>
          <b:Person>
            <b:Last>Pivovarsky</b:Last>
            <b:First>Alexander</b:First>
          </b:Person>
          <b:Person>
            <b:Last>Bjoern</b:Last>
            <b:First>Rother</b:First>
          </b:Person>
        </b:NameList>
      </b:Author>
    </b:Author>
    <b:ThesisType>IMF Country Report No. 06/103</b:ThesisType>
    <b:LCID>en-US</b:LCID>
    <b:RefOrder>2</b:RefOrder>
  </b:Source>
  <b:Source>
    <b:Tag>Dun03</b:Tag>
    <b:SourceType>JournalArticle</b:SourceType>
    <b:Guid>{CF8D701A-09EB-4199-98E5-DD02E2B6C470}</b:Guid>
    <b:Title>Exploring the Implications of Offical Dollarization on Macroeconomic Volatility</b:Title>
    <b:JournalName>Working Papers of Central Bank of Chile</b:JournalName>
    <b:Year>2003</b:Year>
    <b:Month>February</b:Month>
    <b:Author>
      <b:Author>
        <b:NameList>
          <b:Person>
            <b:Last>Duncan</b:Last>
            <b:First>Roberto</b:First>
          </b:Person>
        </b:NameList>
      </b:Author>
    </b:Author>
    <b:LCID>en-US</b:LCID>
    <b:RefOrder>3</b:RefOrder>
  </b:Source>
  <b:Source>
    <b:Tag>Seb01</b:Tag>
    <b:SourceType>ArticleInAPeriodical</b:SourceType>
    <b:Guid>{378CCC6D-E539-497B-BF72-001841405CE6}</b:Guid>
    <b:Title>Dollarization and Economic Performance: An Empirical Investigation</b:Title>
    <b:Year>2001</b:Year>
    <b:Author>
      <b:Author>
        <b:NameList>
          <b:Person>
            <b:Last>Edwards</b:Last>
            <b:First>Sebastian</b:First>
          </b:Person>
        </b:NameList>
      </b:Author>
    </b:Author>
    <b:PeriodicalTitle>NBER Working paper series</b:PeriodicalTitle>
    <b:Month>May</b:Month>
    <b:LCID>en-US</b:LCID>
    <b:RefOrder>4</b:RefOrder>
  </b:Source>
  <b:Source>
    <b:Tag>Flo10</b:Tag>
    <b:SourceType>ArticleInAPeriodical</b:SourceType>
    <b:Guid>{5DC2AC55-FE5F-4E95-B060-11184EDB222F}</b:Guid>
    <b:Author>
      <b:Author>
        <b:NameList>
          <b:Person>
            <b:Last>Flodén</b:Last>
            <b:First>Martin</b:First>
          </b:Person>
        </b:NameList>
      </b:Author>
    </b:Author>
    <b:Title>The Open Economy Revisited: The Mundell-Fleming</b:Title>
    <b:Year>2010</b:Year>
    <b:PeriodicalTitle>Stockholm School of Economics</b:PeriodicalTitle>
    <b:Month>January</b:Month>
    <b:LCID>en-US</b:LCID>
    <b:RefOrder>5</b:RefOrder>
  </b:Source>
  <b:Source>
    <b:Tag>Mar01</b:Tag>
    <b:SourceType>BookSection</b:SourceType>
    <b:Guid>{2220B626-3A6F-479F-9150-DDC1AE4621AA}</b:Guid>
    <b:Title>The Mundell-Fleming Model</b:Title>
    <b:Year>2001</b:Year>
    <b:Pages>179-188</b:Pages>
    <b:Author>
      <b:Author>
        <b:NameList>
          <b:Person>
            <b:Last>Mark</b:Last>
            <b:First>Nelson</b:First>
            <b:Middle>C</b:Middle>
          </b:Person>
        </b:NameList>
      </b:Author>
      <b:BookAuthor>
        <b:NameList>
          <b:Person>
            <b:Last>Mark</b:Last>
            <b:First>Nelson</b:First>
            <b:Middle>C</b:Middle>
          </b:Person>
        </b:NameList>
      </b:BookAuthor>
    </b:Author>
    <b:BookTitle>International Macroeconomics and Finance</b:BookTitle>
    <b:Publisher>Blackwell Publishers</b:Publisher>
    <b:LCID>en-US</b:LCID>
    <b:RefOrder>6</b:RefOrder>
  </b:Source>
  <b:Source>
    <b:Tag>Qui06</b:Tag>
    <b:SourceType>JournalArticle</b:SourceType>
    <b:Guid>{F83298A5-7D2A-46BC-8C22-BFC0A41977B9}</b:Guid>
    <b:Title>Offical Dollarization and the Banking System in Ecuador and El Salvador</b:Title>
    <b:Year>2006</b:Year>
    <b:Pages>57</b:Pages>
    <b:Author>
      <b:Author>
        <b:NameList>
          <b:Person>
            <b:Last>Quispe-Angoli</b:Last>
            <b:First>Myriam</b:First>
          </b:Person>
          <b:Person>
            <b:Last>Elena</b:Last>
            <b:First>Whisler</b:First>
          </b:Person>
        </b:NameList>
      </b:Author>
    </b:Author>
    <b:JournalName>Federal Reserve Bank of Atlanta</b:JournalName>
    <b:LCID>en-US</b:LCID>
    <b:RefOrder>7</b:RefOrder>
  </b:Source>
  <b:Source>
    <b:Tag>Wor15</b:Tag>
    <b:SourceType>InternetSite</b:SourceType>
    <b:Guid>{714011AC-0008-42AD-8EFA-8C19AFF5F26B}</b:Guid>
    <b:Title>Agreement on Safeguards</b:Title>
    <b:YearAccessed>2015</b:YearAccessed>
    <b:MonthAccessed>May</b:MonthAccessed>
    <b:DayAccessed>25</b:DayAccessed>
    <b:URL>https://www.wto.org/english/tratop_e/safeg_e/safeint.htm</b:URL>
    <b:Author>
      <b:Author>
        <b:Corporate>World Trade Organization</b:Corporate>
      </b:Author>
    </b:Author>
    <b:Year>2015</b:Year>
    <b:RefOrder>8</b:RefOrder>
  </b:Source>
  <b:Source>
    <b:Tag>Bog00</b:Tag>
    <b:SourceType>ArticleInAPeriodical</b:SourceType>
    <b:Guid>{C09DF71E-FE6F-45AB-BE73-31294A878DDD}</b:Guid>
    <b:Title>Official Dollarization: Current Experiences and Issues</b:Title>
    <b:Year>2000</b:Year>
    <b:Author>
      <b:Author>
        <b:NameList>
          <b:Person>
            <b:Last>Bogetic</b:Last>
            <b:First>Zelijko</b:First>
          </b:Person>
        </b:NameList>
      </b:Author>
    </b:Author>
    <b:PeriodicalTitle>Cato Journal</b:PeriodicalTitle>
    <b:RefOrder>9</b:RefOrder>
  </b:Source>
  <b:Source>
    <b:Tag>Mor99</b:Tag>
    <b:SourceType>ArticleInAPeriodical</b:SourceType>
    <b:Guid>{E8900E4B-5939-45DB-9D68-8DBB61056B79}</b:Guid>
    <b:Author>
      <b:Author>
        <b:NameList>
          <b:Person>
            <b:Last>Moreno-Villalaz</b:Last>
            <b:First>Juan</b:First>
            <b:Middle>Luis</b:Middle>
          </b:Person>
        </b:NameList>
      </b:Author>
    </b:Author>
    <b:Title>Lessons from the monetary experience of Panama: A dollar economy with with financial integration</b:Title>
    <b:PeriodicalTitle>Cato Journal</b:PeriodicalTitle>
    <b:Year>1999</b:Year>
    <b:RefOrder>10</b:RefOrder>
  </b:Source>
  <b:Source>
    <b:Tag>Gol01</b:Tag>
    <b:SourceType>ArticleInAPeriodical</b:SourceType>
    <b:Guid>{93996DB8-6C94-4AFA-A1BF-9FC55F4DA346}</b:Guid>
    <b:Author>
      <b:Author>
        <b:NameList>
          <b:Person>
            <b:Last>Goldfajn</b:Last>
            <b:First>Ilan</b:First>
          </b:Person>
          <b:Person>
            <b:Last>Olivares</b:Last>
            <b:First>Gino</b:First>
          </b:Person>
        </b:NameList>
      </b:Author>
    </b:Author>
    <b:Title>Full Dollarization: The case of Panama</b:Title>
    <b:Year>2001</b:Year>
    <b:RefOrder>11</b:RefOrder>
  </b:Source>
  <b:Source>
    <b:Tag>Sav96</b:Tag>
    <b:SourceType>JournalArticle</b:SourceType>
    <b:Guid>{486B3398-7C35-4400-BB61-28666B3FFF09}</b:Guid>
    <b:Title>Dollarization in Latin America: Recent Evidence and Some Policy Issues</b:Title>
    <b:Year>1996</b:Year>
    <b:Author>
      <b:Author>
        <b:NameList>
          <b:Person>
            <b:Last>Savastano</b:Last>
            <b:First>Miguel</b:First>
          </b:Person>
        </b:NameList>
      </b:Author>
    </b:Author>
    <b:RefOrder>12</b:RefOrder>
  </b:Source>
  <b:Source>
    <b:Tag>Agé96</b:Tag>
    <b:SourceType>JournalArticle</b:SourceType>
    <b:Guid>{5A9184D8-B69D-4AD1-8F19-89091AA3D065}</b:Guid>
    <b:Author>
      <b:Author>
        <b:NameList>
          <b:Person>
            <b:Last>Agénor</b:Last>
            <b:First>Pierre-Richard</b:First>
          </b:Person>
          <b:Person>
            <b:Last>Khan</b:Last>
            <b:First>Mohsin</b:First>
          </b:Person>
        </b:NameList>
      </b:Author>
    </b:Author>
    <b:Title>Foreign currency deposits and the demand for money in developing countries</b:Title>
    <b:Year>1996</b:Year>
    <b:RefOrder>13</b:RefOrder>
  </b:Source>
  <b:Source>
    <b:Tag>Cle93</b:Tag>
    <b:SourceType>JournalArticle</b:SourceType>
    <b:Guid>{0F68FFC3-B3A5-4D5E-94FE-633AC1B48DC6}</b:Guid>
    <b:Author>
      <b:Author>
        <b:NameList>
          <b:Person>
            <b:Last>Clements</b:Last>
            <b:First>Benedict</b:First>
          </b:Person>
          <b:Person>
            <b:Last>Schwartz</b:Last>
            <b:First>Gerd</b:First>
          </b:Person>
        </b:NameList>
      </b:Author>
    </b:Author>
    <b:Title>Currency substitution: The recent experience of Bolivia</b:Title>
    <b:Year>1993</b:Year>
    <b:RefOrder>14</b:RefOrder>
  </b:Source>
  <b:Source>
    <b:Tag>Mor05</b:Tag>
    <b:SourceType>ArticleInAPeriodical</b:SourceType>
    <b:Guid>{102536EC-DA09-472E-B21C-46212120AC1A}</b:Guid>
    <b:Author>
      <b:Author>
        <b:NameList>
          <b:Person>
            <b:Last>Moreno-Villalaz</b:Last>
            <b:First>Juan</b:First>
            <b:Middle>Luis</b:Middle>
          </b:Person>
        </b:NameList>
      </b:Author>
    </b:Author>
    <b:Title>Financial Integration and Dollarization: The case of Panama</b:Title>
    <b:PeriodicalTitle>Cato Journal</b:PeriodicalTitle>
    <b:Year>2005</b:Year>
    <b:RefOrder>15</b:RefOrder>
  </b:Source>
  <b:Source>
    <b:Tag>Len13</b:Tag>
    <b:SourceType>JournalArticle</b:SourceType>
    <b:Guid>{3FB3444A-02B1-4A19-A73C-1B1C21D5AABA}</b:Guid>
    <b:Title>The Recessions of 1973,1980,1991,2001,2008 Were Caused By High Oil Prices</b:Title>
    <b:JournalName>Forbes</b:JournalName>
    <b:Year>2013</b:Year>
    <b:Author>
      <b:Author>
        <b:NameList>
          <b:Person>
            <b:Last>Lenzner</b:Last>
            <b:First>Robert</b:First>
          </b:Person>
        </b:NameList>
      </b:Author>
    </b:Author>
    <b:RefOrder>16</b:RefOrder>
  </b:Source>
  <b:Source>
    <b:Tag>Ban07</b:Tag>
    <b:SourceType>Report</b:SourceType>
    <b:Guid>{A65B0D54-CD99-4C56-A0D1-CABA00C1CB91}</b:Guid>
    <b:Title>Publicaciones de Banca Central</b:Title>
    <b:Year>2007</b:Year>
    <b:Author>
      <b:Author>
        <b:Corporate>Banco Central del Ecuador</b:Corporate>
      </b:Author>
    </b:Author>
    <b:RefOrder>17</b:RefOrder>
  </b:Source>
  <b:Source>
    <b:Tag>Eco15</b:Tag>
    <b:SourceType>InternetSite</b:SourceType>
    <b:Guid>{2B5D94BA-7C5A-436D-9374-EF0F858E51DD}</b:Guid>
    <b:Title>Economics Online</b:Title>
    <b:YearAccessed>2015</b:YearAccessed>
    <b:MonthAccessed>Septiembre</b:MonthAccessed>
    <b:DayAccessed>30</b:DayAccessed>
    <b:URL>http://www.economicsonline.co.uk/Global_economics/Terms_of_trade.html</b:URL>
    <b:RefOrder>18</b:RefOrder>
  </b:Source>
  <b:Source>
    <b:Tag>Ver12</b:Tag>
    <b:SourceType>Book</b:SourceType>
    <b:Guid>{B341F73D-821D-45A1-881B-8123178AE0DA}</b:Guid>
    <b:Title>A Guide to Modern Econometrics</b:Title>
    <b:Year>2012</b:Year>
    <b:Author>
      <b:Author>
        <b:NameList>
          <b:Person>
            <b:Last>Verbeek</b:Last>
            <b:First>Marno</b:First>
          </b:Person>
        </b:NameList>
      </b:Author>
    </b:Author>
    <b:Publisher>John Wiley &amp; Sons, Ltda Publication</b:Publisher>
    <b:RefOrder>19</b:RefOrder>
  </b:Source>
  <b:Source>
    <b:Tag>Joy10</b:Tag>
    <b:SourceType>DocumentFromInternetSite</b:SourceType>
    <b:Guid>{29EBD536-5788-4C6D-B9B2-49F8B6B82316}</b:Guid>
    <b:Title>MetriScient</b:Title>
    <b:Year>2010</b:Year>
    <b:Author>
      <b:Author>
        <b:NameList>
          <b:Person>
            <b:Last>Joy</b:Last>
            <b:First>Joseph</b:First>
          </b:Person>
        </b:NameList>
      </b:Author>
    </b:Author>
    <b:YearAccessed>2015</b:YearAccessed>
    <b:MonthAccessed>Octubre</b:MonthAccessed>
    <b:DayAccessed>1</b:DayAccessed>
    <b:URL>http://metriscient.com/pooledreg.htm</b:URL>
    <b:ShortTitle>Pooled Regression</b:ShortTitle>
    <b:RefOrder>20</b:RefOrder>
  </b:Source>
  <b:Source>
    <b:Tag>Guj04</b:Tag>
    <b:SourceType>BookSection</b:SourceType>
    <b:Guid>{FA12EE86-B6CE-4EEE-91FC-BAA8D32CB7BC}</b:Guid>
    <b:Title>Panel Data Regression Models</b:Title>
    <b:Year>2004</b:Year>
    <b:Author>
      <b:Author>
        <b:NameList>
          <b:Person>
            <b:Last>Gujarati</b:Last>
            <b:First>Damodar</b:First>
          </b:Person>
        </b:NameList>
      </b:Author>
    </b:Author>
    <b:BookTitle>Gujarati: Basic Econometrics, Fourth Edition</b:BookTitle>
    <b:Publisher>The McGraw−Hill Companies</b:Publisher>
    <b:RefOrder>21</b:RefOrder>
  </b:Source>
  <b:Source>
    <b:Tag>Awa15</b:Tag>
    <b:SourceType>JournalArticle</b:SourceType>
    <b:Guid>{9F1AFC46-D07C-4ADA-828A-35F3ED51B69C}</b:Guid>
    <b:Author>
      <b:Author>
        <b:NameList>
          <b:Person>
            <b:Last>Awaworyi Churchill</b:Last>
            <b:First>Sefa</b:First>
          </b:Person>
          <b:Person>
            <b:Last>Yew</b:Last>
            <b:First>Siew</b:First>
            <b:Middle>Ling</b:Middle>
          </b:Person>
          <b:Person>
            <b:Last>Ugur</b:Last>
            <b:First>Mehmet</b:First>
          </b:Person>
        </b:NameList>
      </b:Author>
    </b:Author>
    <b:Title>Effects of Government Education and Health Expenditures on Economic Growth: A Meta-analysis</b:Title>
    <b:JournalName>Leibniz Information Centre for Economics</b:JournalName>
    <b:Year>2015</b:Year>
    <b:RefOrder>22</b:RefOrder>
  </b:Source>
  <b:Source>
    <b:Tag>Bal08</b:Tag>
    <b:SourceType>JournalArticle</b:SourceType>
    <b:Guid>{5D0DFE71-1354-4CFF-BB82-A98F6F4663CC}</b:Guid>
    <b:Author>
      <b:Author>
        <b:NameList>
          <b:Person>
            <b:Last>Baldacci</b:Last>
            <b:First>Emanuele</b:First>
          </b:Person>
          <b:Person>
            <b:Last>Clements</b:Last>
            <b:First>Benedict</b:First>
          </b:Person>
          <b:Person>
            <b:Last>Gupta</b:Last>
            <b:First>Sanjeev</b:First>
          </b:Person>
          <b:Person>
            <b:Last>Cui</b:Last>
            <b:First>Qiang</b:First>
          </b:Person>
        </b:NameList>
      </b:Author>
    </b:Author>
    <b:Title>Social Spending, Human Capital, and Growth in Developing Countries</b:Title>
    <b:JournalName>Elsevier</b:JournalName>
    <b:Year>2008</b:Year>
    <b:RefOrder>23</b:RefOrder>
  </b:Source>
  <b:Source>
    <b:Tag>Kel06</b:Tag>
    <b:SourceType>JournalArticle</b:SourceType>
    <b:Guid>{D476B4A3-025D-4713-B6AC-F9D1CA88AFE6}</b:Guid>
    <b:Author>
      <b:Author>
        <b:NameList>
          <b:Person>
            <b:Last>Keller</b:Last>
            <b:First>Katarina</b:First>
          </b:Person>
        </b:NameList>
      </b:Author>
    </b:Author>
    <b:Title>Investment in Primary, Secondary and Higher Education and the Effects on Economic Growth</b:Title>
    <b:JournalName>Contemporary Economic Policy</b:JournalName>
    <b:Year>2006</b:Year>
    <b:RefOrder>24</b:RefOrder>
  </b:Source>
  <b:Source>
    <b:Tag>Man08</b:Tag>
    <b:SourceType>JournalArticle</b:SourceType>
    <b:Guid>{1D27C97E-0BF3-4270-A2C6-87ED953CA3B8}</b:Guid>
    <b:Author>
      <b:Author>
        <b:NameList>
          <b:Person>
            <b:Last>Mansfield</b:Last>
            <b:First>Edward</b:First>
          </b:Person>
          <b:Person>
            <b:Last>Reinhardt</b:Last>
            <b:First>Eric</b:First>
          </b:Person>
        </b:NameList>
      </b:Author>
    </b:Author>
    <b:Title>International Institutions and Terms of Trade Volatility </b:Title>
    <b:Year>2008</b:Year>
    <b:RefOrder>25</b:RefOrder>
  </b:Source>
  <b:Source>
    <b:Tag>McK63</b:Tag>
    <b:SourceType>JournalArticle</b:SourceType>
    <b:Guid>{66A10938-A27E-459A-B1B3-7F90C95F4B26}</b:Guid>
    <b:Author>
      <b:Author>
        <b:NameList>
          <b:Person>
            <b:Last>McKinnon</b:Last>
            <b:First>Ronald</b:First>
          </b:Person>
        </b:NameList>
      </b:Author>
    </b:Author>
    <b:Title>Optimum Currency Areas</b:Title>
    <b:JournalName>The American Economic Review</b:JournalName>
    <b:Year>1963</b:Year>
    <b:RefOrder>26</b:RefOrder>
  </b:Source>
  <b:Source>
    <b:Tag>Cat06</b:Tag>
    <b:SourceType>JournalArticle</b:SourceType>
    <b:Guid>{20336EEE-26EF-427D-B832-16A22BD7F607}</b:Guid>
    <b:Author>
      <b:Author>
        <b:NameList>
          <b:Person>
            <b:Last>Catrinescu</b:Last>
            <b:First>Natalia</b:First>
          </b:Person>
          <b:Person>
            <b:Last>Leon-Ledesma</b:Last>
            <b:First>Miguel</b:First>
          </b:Person>
          <b:Person>
            <b:Last>Piracha</b:Last>
            <b:First>Matloob</b:First>
          </b:Person>
          <b:Person>
            <b:Last>Quillin</b:Last>
            <b:First>Bryce</b:First>
          </b:Person>
        </b:NameList>
      </b:Author>
    </b:Author>
    <b:Title>Remittances, Institutions and Economic Growth</b:Title>
    <b:JournalName>IZA Discussion Papers</b:JournalName>
    <b:Year>2006</b:Year>
    <b:RefOrder>27</b:RefOrder>
  </b:Source>
  <b:Source>
    <b:Tag>Cha05</b:Tag>
    <b:SourceType>JournalArticle</b:SourceType>
    <b:Guid>{22B2205B-E913-46F0-8D9D-6E06CEE0DA53}</b:Guid>
    <b:Author>
      <b:Author>
        <b:NameList>
          <b:Person>
            <b:Last>Chami</b:Last>
            <b:First>Ralph</b:First>
          </b:Person>
          <b:Person>
            <b:Last>Fullenkamp</b:Last>
            <b:First>Connel</b:First>
          </b:Person>
          <b:Person>
            <b:Last>Jahjah</b:Last>
            <b:First>Samir</b:First>
          </b:Person>
        </b:NameList>
      </b:Author>
    </b:Author>
    <b:Title>Are immigrant remittance flows a source of capital for development?</b:Title>
    <b:JournalName>IMF Staff Papers</b:JournalName>
    <b:Year>2005</b:Year>
    <b:RefOrder>28</b:RefOrder>
  </b:Source>
  <b:Source>
    <b:Tag>Sot08</b:Tag>
    <b:SourceType>JournalArticle</b:SourceType>
    <b:Guid>{17325EE5-4E9C-441E-BC75-30D02AB39A8E}</b:Guid>
    <b:Author>
      <b:Author>
        <b:NameList>
          <b:Person>
            <b:Last>Soto</b:Last>
            <b:First>Raimundo</b:First>
          </b:Person>
        </b:NameList>
      </b:Author>
    </b:Author>
    <b:Title>Dollarization, Economic Growth and Employment</b:Title>
    <b:JournalName>Instituto de Economía, Pontificia Universidad Católica de Chile</b:JournalName>
    <b:Year>2008</b:Year>
    <b:RefOrder>29</b:RefOrder>
  </b:Source>
  <b:Source>
    <b:Tag>Aco05</b:Tag>
    <b:SourceType>JournalArticle</b:SourceType>
    <b:Guid>{20274521-1FBE-4D29-81E4-B60214EF1BE2}</b:Guid>
    <b:Author>
      <b:Author>
        <b:NameList>
          <b:Person>
            <b:Last>Acosta</b:Last>
            <b:First>Alberto</b:First>
          </b:Person>
        </b:NameList>
      </b:Author>
    </b:Author>
    <b:Title>El aporte de las remesas para la economía ecuatoriana</b:Title>
    <b:JournalName>United Nations Secretariat</b:JournalName>
    <b:Year>2005</b:Year>
    <b:RefOrder>30</b:RefOrder>
  </b:Source>
  <b:Source>
    <b:Tag>Teo13</b:Tag>
    <b:SourceType>JournalArticle</b:SourceType>
    <b:Guid>{4E76670F-C69C-4421-BB4B-9EA31FE5FB4A}</b:Guid>
    <b:Author>
      <b:Author>
        <b:NameList>
          <b:Person>
            <b:Last>Teodora Ramos</b:Last>
            <b:First>Elsa</b:First>
          </b:Person>
          <b:Person>
            <b:Last>Campos Moran</b:Last>
            <b:First>Saul</b:First>
          </b:Person>
          <b:Person>
            <b:Last>Jasmin Bolaños</b:Last>
            <b:First>Hazel</b:First>
          </b:Person>
          <b:Person>
            <b:Last>Calles Minero</b:Last>
            <b:First>Camila</b:First>
          </b:Person>
        </b:NameList>
      </b:Author>
    </b:Author>
    <b:Title>Perfil Actual de la Persona Migrante en El Salvador</b:Title>
    <b:JournalName>Universidad Tecnológica del El Salvador</b:JournalName>
    <b:Year>2013</b:Year>
    <b:RefOrder>31</b:RefOrder>
  </b:Source>
  <b:Source>
    <b:Tag>Rei92</b:Tag>
    <b:SourceType>JournalArticle</b:SourceType>
    <b:Guid>{286B54B9-27B5-463C-972F-F2830AFD2652}</b:Guid>
    <b:Author>
      <b:Author>
        <b:NameList>
          <b:Person>
            <b:Last>Reinhart</b:Last>
            <b:First>Carmen</b:First>
          </b:Person>
          <b:Person>
            <b:Last>Ostry</b:Last>
            <b:First>Jonathan</b:First>
          </b:Person>
        </b:NameList>
      </b:Author>
    </b:Author>
    <b:Title>Saving and Terms of Trade Shocks: Evidence from Developing Countries</b:Title>
    <b:JournalName>University of Maryland</b:JournalName>
    <b:Year>1992</b:Year>
    <b:RefOrder>32</b:RefOrder>
  </b:Source>
  <b:Source>
    <b:Tag>Aco09</b:Tag>
    <b:SourceType>JournalArticle</b:SourceType>
    <b:Guid>{E9996B87-A4E9-40C2-AB95-EB402763FAB8}</b:Guid>
    <b:Author>
      <b:Author>
        <b:NameList>
          <b:Person>
            <b:Last>Acosta</b:Last>
            <b:First>Alberto</b:First>
          </b:Person>
        </b:NameList>
      </b:Author>
    </b:Author>
    <b:Title>Ecuador: ¿Un país maniatado frente a la crisis?</b:Title>
    <b:JournalName>ILDIS</b:JournalName>
    <b:Year>2009</b:Year>
    <b:RefOrder>33</b:RefOrder>
  </b:Source>
  <b:Source>
    <b:Tag>Bac98</b:Tag>
    <b:SourceType>JournalArticle</b:SourceType>
    <b:Guid>{92D0E452-C3A0-4821-A700-715BFA1E4D7C}</b:Guid>
    <b:Author>
      <b:Author>
        <b:NameList>
          <b:Person>
            <b:Last>Backus</b:Last>
            <b:First>David</b:First>
          </b:Person>
          <b:Person>
            <b:Last>Crucini</b:Last>
            <b:First>Mario</b:First>
          </b:Person>
        </b:NameList>
      </b:Author>
    </b:Author>
    <b:Title>Oil prices and the terms of trade</b:Title>
    <b:JournalName>NBER Working Paper Series</b:JournalName>
    <b:Year>1998</b:Year>
    <b:RefOrder>34</b:RefOrder>
  </b:Source>
  <b:Source>
    <b:Tag>Cou13</b:Tag>
    <b:SourceType>JournalArticle</b:SourceType>
    <b:Guid>{C6B1EBDF-247A-4A53-87FE-816F69FFED1A}</b:Guid>
    <b:Author>
      <b:Author>
        <b:NameList>
          <b:Person>
            <b:Last>Coudert</b:Last>
            <b:First>Virginie</b:First>
          </b:Person>
          <b:Person>
            <b:Last>Couharde</b:Last>
            <b:First>Cécile</b:First>
          </b:Person>
          <b:Person>
            <b:Last>Valérie</b:Last>
            <b:First>Mignon</b:First>
          </b:Person>
        </b:NameList>
      </b:Author>
    </b:Author>
    <b:Title>On the impact of oil price volatility on the real exchange rate-terms of trade nexus: Revisiting commodity currencies</b:Title>
    <b:JournalName>CEPII</b:JournalName>
    <b:Year>2013</b:Year>
    <b:RefOrder>35</b:RefOrder>
  </b:Source>
  <b:Source>
    <b:Tag>Had01</b:Tag>
    <b:SourceType>JournalArticle</b:SourceType>
    <b:Guid>{BD354FD7-3330-46BE-9A97-74C27AE353E3}</b:Guid>
    <b:Title>Terms of trade shocks and economic performance 1870-1940: Prebisch and Singer Revisited</b:Title>
    <b:Year>2001</b:Year>
    <b:Author>
      <b:Author>
        <b:NameList>
          <b:Person>
            <b:Last>Hadass</b:Last>
            <b:First>Yael</b:First>
          </b:Person>
          <b:Person>
            <b:Last>Williamson</b:Last>
            <b:First>Jeffrey</b:First>
          </b:Person>
        </b:NameList>
      </b:Author>
    </b:Author>
    <b:JournalName>National Bureau of Economic Research</b:JournalName>
    <b:RefOrder>36</b:RefOrder>
  </b:Source>
  <b:Source>
    <b:Tag>Cas96</b:Tag>
    <b:SourceType>JournalArticle</b:SourceType>
    <b:Guid>{DD47EFC4-BF84-4DBE-8039-8B695AB13228}</b:Guid>
    <b:Author>
      <b:Author>
        <b:NameList>
          <b:Person>
            <b:Last>Caselli</b:Last>
            <b:First>Francesco</b:First>
          </b:Person>
          <b:Person>
            <b:Last>Esquivel</b:Last>
            <b:First>Gerardo</b:First>
          </b:Person>
          <b:Person>
            <b:Last>Lefort</b:Last>
            <b:First>Fernando</b:First>
          </b:Person>
        </b:NameList>
      </b:Author>
    </b:Author>
    <b:Title>Reopening the Converge Debate: A new look at Cross-Country Growth Empirics</b:Title>
    <b:JournalName>Journal of Economic Growth</b:JournalName>
    <b:Year>1996</b:Year>
    <b:RefOrder>37</b:RefOrder>
  </b:Source>
  <b:Source>
    <b:Tag>Sac01</b:Tag>
    <b:SourceType>JournalArticle</b:SourceType>
    <b:Guid>{B4A35E27-02AD-4CFE-AEA0-286CFA929AB0}</b:Guid>
    <b:Author>
      <b:Author>
        <b:NameList>
          <b:Person>
            <b:Last>Sachs</b:Last>
            <b:First>Jeffrey</b:First>
          </b:Person>
          <b:Person>
            <b:Last>Warner</b:Last>
            <b:First>Andrew</b:First>
          </b:Person>
        </b:NameList>
      </b:Author>
    </b:Author>
    <b:Title>The curse of natural resources</b:Title>
    <b:JournalName>European Economic Review</b:JournalName>
    <b:Year>2001</b:Year>
    <b:RefOrder>38</b:RefOrder>
  </b:Source>
  <b:Source>
    <b:Tag>Sac95</b:Tag>
    <b:SourceType>JournalArticle</b:SourceType>
    <b:Guid>{CEDE1FF9-854D-4BE1-9212-E4A7491627F0}</b:Guid>
    <b:Author>
      <b:Author>
        <b:NameList>
          <b:Person>
            <b:Last>Sachs</b:Last>
            <b:First>Jeffrey</b:First>
          </b:Person>
          <b:Person>
            <b:Last>Warner</b:Last>
            <b:First>Andrew</b:First>
          </b:Person>
        </b:NameList>
      </b:Author>
    </b:Author>
    <b:Title>Natural Resource Abundance and Economic Growth</b:Title>
    <b:JournalName>National Bureau of Economic Research</b:JournalName>
    <b:Year>1995</b:Year>
    <b:RefOrder>39</b:RefOrder>
  </b:Source>
  <b:Source>
    <b:Tag>Chr09</b:Tag>
    <b:SourceType>JournalArticle</b:SourceType>
    <b:Guid>{8B07B145-1B6F-4593-99A0-3DF8E1304D12}</b:Guid>
    <b:Author>
      <b:Author>
        <b:NameList>
          <b:Person>
            <b:Last>Christiansen</b:Last>
            <b:First>Lone</b:First>
          </b:Person>
          <b:Person>
            <b:Last>Prati</b:Last>
            <b:First>Alessandro</b:First>
          </b:Person>
          <b:Person>
            <b:Last>Ricci</b:Last>
            <b:First>Luca</b:First>
          </b:Person>
          <b:Person>
            <b:Last>Tressel</b:Last>
            <b:First>Thierry</b:First>
          </b:Person>
        </b:NameList>
      </b:Author>
    </b:Author>
    <b:Title>External Balance in Low Income Countries</b:Title>
    <b:JournalName>IMF Working Paper</b:JournalName>
    <b:Year>2009</b:Year>
    <b:RefOrder>40</b:RefOrder>
  </b:Source>
</b:Sources>
</file>

<file path=customXml/itemProps1.xml><?xml version="1.0" encoding="utf-8"?>
<ds:datastoreItem xmlns:ds="http://schemas.openxmlformats.org/officeDocument/2006/customXml" ds:itemID="{07B0A1F6-86DD-45EB-8EF9-C3465C2DB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6818</Words>
  <Characters>37502</Characters>
  <Application>Microsoft Office Word</Application>
  <DocSecurity>4</DocSecurity>
  <Lines>312</Lines>
  <Paragraphs>88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44232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M.M. Viola Gonzalez</cp:lastModifiedBy>
  <cp:revision>2</cp:revision>
  <cp:lastPrinted>2015-05-27T14:06:00Z</cp:lastPrinted>
  <dcterms:created xsi:type="dcterms:W3CDTF">2015-10-20T12:26:00Z</dcterms:created>
  <dcterms:modified xsi:type="dcterms:W3CDTF">2015-10-20T12:26:00Z</dcterms:modified>
</cp:coreProperties>
</file>