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437" w:rsidRPr="00286934" w:rsidRDefault="006D4437" w:rsidP="00286934">
      <w:pPr>
        <w:jc w:val="center"/>
        <w:outlineLvl w:val="0"/>
        <w:rPr>
          <w:b/>
          <w:i/>
        </w:rPr>
      </w:pPr>
    </w:p>
    <w:p w:rsidR="006D4437" w:rsidRDefault="006D4437" w:rsidP="00A71A40">
      <w:pPr>
        <w:outlineLvl w:val="0"/>
        <w:rPr>
          <w:b/>
          <w:i/>
          <w:sz w:val="40"/>
          <w:szCs w:val="40"/>
        </w:rPr>
      </w:pPr>
    </w:p>
    <w:p w:rsidR="006D4437" w:rsidRDefault="006D4437" w:rsidP="00A71A40">
      <w:pPr>
        <w:outlineLvl w:val="0"/>
        <w:rPr>
          <w:b/>
          <w:i/>
          <w:sz w:val="40"/>
          <w:szCs w:val="40"/>
        </w:rPr>
      </w:pPr>
    </w:p>
    <w:p w:rsidR="006D4437" w:rsidRDefault="006D4437" w:rsidP="00A71A40">
      <w:pPr>
        <w:outlineLvl w:val="0"/>
        <w:rPr>
          <w:b/>
          <w:i/>
          <w:sz w:val="40"/>
          <w:szCs w:val="40"/>
        </w:rPr>
      </w:pPr>
    </w:p>
    <w:p w:rsidR="006D4437" w:rsidRDefault="006D4437" w:rsidP="00A71A40">
      <w:pPr>
        <w:outlineLvl w:val="0"/>
        <w:rPr>
          <w:b/>
          <w:i/>
          <w:sz w:val="40"/>
          <w:szCs w:val="40"/>
        </w:rPr>
      </w:pPr>
    </w:p>
    <w:p w:rsidR="006D4437" w:rsidRPr="00286934" w:rsidRDefault="006D4437" w:rsidP="00A71A40">
      <w:pPr>
        <w:outlineLvl w:val="0"/>
        <w:rPr>
          <w:b/>
          <w:i/>
          <w:sz w:val="40"/>
          <w:szCs w:val="40"/>
        </w:rPr>
      </w:pPr>
    </w:p>
    <w:p w:rsidR="006D4437" w:rsidRPr="005A3A5E" w:rsidRDefault="006D4437" w:rsidP="00286934">
      <w:pPr>
        <w:jc w:val="center"/>
        <w:outlineLvl w:val="0"/>
        <w:rPr>
          <w:rFonts w:ascii="Arial" w:hAnsi="Arial" w:cs="Arial"/>
          <w:b/>
          <w:sz w:val="52"/>
          <w:szCs w:val="52"/>
        </w:rPr>
      </w:pPr>
      <w:r>
        <w:rPr>
          <w:rFonts w:ascii="Arial" w:hAnsi="Arial" w:cs="Arial"/>
          <w:b/>
          <w:sz w:val="52"/>
          <w:szCs w:val="52"/>
        </w:rPr>
        <w:t>Kiezen voor verkiezingen?</w:t>
      </w:r>
    </w:p>
    <w:p w:rsidR="006D4437" w:rsidRDefault="006D4437" w:rsidP="00286934">
      <w:pPr>
        <w:jc w:val="center"/>
        <w:outlineLvl w:val="0"/>
        <w:rPr>
          <w:rFonts w:ascii="Arial" w:hAnsi="Arial" w:cs="Arial"/>
          <w:b/>
          <w:sz w:val="40"/>
          <w:szCs w:val="40"/>
        </w:rPr>
      </w:pPr>
    </w:p>
    <w:p w:rsidR="006D4437" w:rsidRDefault="006D4437" w:rsidP="00286934">
      <w:pPr>
        <w:jc w:val="center"/>
        <w:outlineLvl w:val="0"/>
        <w:rPr>
          <w:sz w:val="40"/>
          <w:szCs w:val="40"/>
        </w:rPr>
      </w:pPr>
      <w:bookmarkStart w:id="0" w:name="_Toc206168741"/>
      <w:bookmarkStart w:id="1" w:name="_Toc206168944"/>
      <w:bookmarkStart w:id="2" w:name="_Toc206170072"/>
      <w:bookmarkStart w:id="3" w:name="_Toc206170166"/>
      <w:bookmarkStart w:id="4" w:name="_Toc206170383"/>
      <w:r>
        <w:rPr>
          <w:sz w:val="40"/>
          <w:szCs w:val="40"/>
        </w:rPr>
        <w:t>O</w:t>
      </w:r>
      <w:r w:rsidRPr="005A3A5E">
        <w:rPr>
          <w:sz w:val="40"/>
          <w:szCs w:val="40"/>
        </w:rPr>
        <w:t>nderzoek naar het effect van</w:t>
      </w:r>
      <w:bookmarkEnd w:id="0"/>
      <w:bookmarkEnd w:id="1"/>
      <w:bookmarkEnd w:id="2"/>
      <w:bookmarkEnd w:id="3"/>
      <w:bookmarkEnd w:id="4"/>
      <w:r w:rsidRPr="005A3A5E">
        <w:rPr>
          <w:sz w:val="40"/>
          <w:szCs w:val="40"/>
        </w:rPr>
        <w:t xml:space="preserve"> </w:t>
      </w:r>
    </w:p>
    <w:p w:rsidR="006D4437" w:rsidRDefault="006D4437" w:rsidP="00286934">
      <w:pPr>
        <w:jc w:val="center"/>
        <w:outlineLvl w:val="0"/>
        <w:rPr>
          <w:sz w:val="40"/>
          <w:szCs w:val="40"/>
        </w:rPr>
      </w:pPr>
      <w:bookmarkStart w:id="5" w:name="_Toc206168742"/>
      <w:bookmarkStart w:id="6" w:name="_Toc206168945"/>
      <w:bookmarkStart w:id="7" w:name="_Toc206170073"/>
      <w:bookmarkStart w:id="8" w:name="_Toc206170167"/>
      <w:bookmarkStart w:id="9" w:name="_Toc206170384"/>
      <w:r w:rsidRPr="005A3A5E">
        <w:rPr>
          <w:sz w:val="40"/>
          <w:szCs w:val="40"/>
        </w:rPr>
        <w:t>rechtstreekse verkiezingen op</w:t>
      </w:r>
      <w:bookmarkEnd w:id="5"/>
      <w:bookmarkEnd w:id="6"/>
      <w:bookmarkEnd w:id="7"/>
      <w:bookmarkEnd w:id="8"/>
      <w:bookmarkEnd w:id="9"/>
      <w:r w:rsidRPr="005A3A5E">
        <w:rPr>
          <w:sz w:val="40"/>
          <w:szCs w:val="40"/>
        </w:rPr>
        <w:t xml:space="preserve"> </w:t>
      </w:r>
    </w:p>
    <w:p w:rsidR="006D4437" w:rsidRPr="005A3A5E" w:rsidRDefault="006D4437" w:rsidP="00286934">
      <w:pPr>
        <w:jc w:val="center"/>
        <w:outlineLvl w:val="0"/>
        <w:rPr>
          <w:sz w:val="48"/>
          <w:szCs w:val="48"/>
        </w:rPr>
      </w:pPr>
      <w:bookmarkStart w:id="10" w:name="_Toc206168743"/>
      <w:bookmarkStart w:id="11" w:name="_Toc206168946"/>
      <w:bookmarkStart w:id="12" w:name="_Toc206170074"/>
      <w:bookmarkStart w:id="13" w:name="_Toc206170168"/>
      <w:bookmarkStart w:id="14" w:name="_Toc206170385"/>
      <w:r w:rsidRPr="005A3A5E">
        <w:rPr>
          <w:sz w:val="40"/>
          <w:szCs w:val="40"/>
        </w:rPr>
        <w:t>het functioneren van wijk- en dorpsraden</w:t>
      </w:r>
      <w:bookmarkEnd w:id="10"/>
      <w:bookmarkEnd w:id="11"/>
      <w:bookmarkEnd w:id="12"/>
      <w:bookmarkEnd w:id="13"/>
      <w:bookmarkEnd w:id="14"/>
    </w:p>
    <w:p w:rsidR="006D4437" w:rsidRPr="00286934" w:rsidRDefault="006D4437" w:rsidP="00A71A40">
      <w:pPr>
        <w:outlineLvl w:val="0"/>
        <w:rPr>
          <w:b/>
          <w:i/>
        </w:rPr>
      </w:pPr>
    </w:p>
    <w:p w:rsidR="006D4437" w:rsidRDefault="006D4437" w:rsidP="00A71A40">
      <w:pPr>
        <w:outlineLvl w:val="0"/>
        <w:rPr>
          <w:b/>
        </w:rPr>
      </w:pPr>
    </w:p>
    <w:p w:rsidR="006D4437" w:rsidRDefault="006D4437" w:rsidP="00A71A40">
      <w:pPr>
        <w:outlineLvl w:val="0"/>
        <w:rPr>
          <w:b/>
        </w:rPr>
      </w:pPr>
    </w:p>
    <w:p w:rsidR="006D4437" w:rsidRDefault="006D4437" w:rsidP="00A71A40">
      <w:pPr>
        <w:outlineLvl w:val="0"/>
        <w:rPr>
          <w:b/>
        </w:rPr>
      </w:pPr>
    </w:p>
    <w:p w:rsidR="006D4437" w:rsidRDefault="006D4437" w:rsidP="00A71A40">
      <w:pPr>
        <w:outlineLvl w:val="0"/>
        <w:rPr>
          <w:b/>
        </w:rPr>
      </w:pPr>
    </w:p>
    <w:p w:rsidR="006D4437" w:rsidRDefault="006D4437" w:rsidP="00A71A40">
      <w:pPr>
        <w:outlineLvl w:val="0"/>
        <w:rPr>
          <w:b/>
        </w:rPr>
      </w:pPr>
    </w:p>
    <w:p w:rsidR="006D4437" w:rsidRDefault="006D4437" w:rsidP="00A71A40">
      <w:pPr>
        <w:outlineLvl w:val="0"/>
        <w:rPr>
          <w:b/>
        </w:rPr>
      </w:pPr>
    </w:p>
    <w:p w:rsidR="006D4437" w:rsidRDefault="006D4437" w:rsidP="00A71A40">
      <w:pPr>
        <w:outlineLvl w:val="0"/>
        <w:rPr>
          <w:b/>
        </w:rPr>
      </w:pPr>
    </w:p>
    <w:p w:rsidR="006D4437" w:rsidRDefault="006D4437" w:rsidP="00A71A40">
      <w:pPr>
        <w:outlineLvl w:val="0"/>
        <w:rPr>
          <w:b/>
        </w:rPr>
      </w:pPr>
    </w:p>
    <w:p w:rsidR="006D4437" w:rsidRDefault="006D4437" w:rsidP="00A71A40">
      <w:pPr>
        <w:outlineLvl w:val="0"/>
        <w:rPr>
          <w:b/>
        </w:rPr>
      </w:pPr>
    </w:p>
    <w:p w:rsidR="006D4437" w:rsidRDefault="006D4437" w:rsidP="00A71A40">
      <w:pPr>
        <w:outlineLvl w:val="0"/>
        <w:rPr>
          <w:b/>
        </w:rPr>
      </w:pPr>
    </w:p>
    <w:p w:rsidR="006D4437" w:rsidRDefault="006D4437" w:rsidP="00A71A40">
      <w:pPr>
        <w:outlineLvl w:val="0"/>
        <w:rPr>
          <w:b/>
        </w:rPr>
      </w:pPr>
    </w:p>
    <w:p w:rsidR="006D4437" w:rsidRDefault="006D4437" w:rsidP="00A71A40">
      <w:pPr>
        <w:outlineLvl w:val="0"/>
        <w:rPr>
          <w:b/>
        </w:rPr>
      </w:pPr>
    </w:p>
    <w:p w:rsidR="006D4437" w:rsidRDefault="006D4437" w:rsidP="00A71A40">
      <w:pPr>
        <w:outlineLvl w:val="0"/>
        <w:rPr>
          <w:b/>
        </w:rPr>
      </w:pPr>
    </w:p>
    <w:p w:rsidR="006D4437" w:rsidRDefault="006D4437" w:rsidP="00A71A40">
      <w:pPr>
        <w:outlineLvl w:val="0"/>
        <w:rPr>
          <w:b/>
        </w:rPr>
      </w:pPr>
    </w:p>
    <w:p w:rsidR="006D4437" w:rsidRDefault="006D4437" w:rsidP="00A71A40">
      <w:pPr>
        <w:outlineLvl w:val="0"/>
        <w:rPr>
          <w:b/>
        </w:rPr>
      </w:pPr>
    </w:p>
    <w:p w:rsidR="006D4437" w:rsidRDefault="006D4437" w:rsidP="00634F21">
      <w:pPr>
        <w:jc w:val="right"/>
      </w:pPr>
    </w:p>
    <w:p w:rsidR="006D4437" w:rsidRDefault="006D4437" w:rsidP="00634F21">
      <w:pPr>
        <w:jc w:val="right"/>
      </w:pPr>
    </w:p>
    <w:p w:rsidR="006D4437" w:rsidRDefault="006D4437" w:rsidP="00634F21">
      <w:pPr>
        <w:jc w:val="right"/>
      </w:pPr>
    </w:p>
    <w:p w:rsidR="006D4437" w:rsidRDefault="006D4437" w:rsidP="00634F21">
      <w:pPr>
        <w:jc w:val="right"/>
      </w:pPr>
    </w:p>
    <w:p w:rsidR="006D4437" w:rsidRDefault="006D4437" w:rsidP="00634F21">
      <w:pPr>
        <w:jc w:val="right"/>
      </w:pPr>
    </w:p>
    <w:p w:rsidR="006D4437" w:rsidRPr="00191053" w:rsidRDefault="006D4437" w:rsidP="008609A8">
      <w:pPr>
        <w:tabs>
          <w:tab w:val="left" w:pos="2085"/>
          <w:tab w:val="center" w:pos="4536"/>
        </w:tabs>
        <w:jc w:val="center"/>
        <w:outlineLvl w:val="0"/>
        <w:rPr>
          <w:b/>
          <w:sz w:val="32"/>
          <w:szCs w:val="32"/>
        </w:rPr>
      </w:pPr>
      <w:r w:rsidRPr="00191053">
        <w:rPr>
          <w:rFonts w:ascii="Arial" w:hAnsi="Arial" w:cs="Arial"/>
          <w:b/>
          <w:sz w:val="32"/>
          <w:szCs w:val="32"/>
        </w:rPr>
        <w:t>John van den Berg</w:t>
      </w:r>
    </w:p>
    <w:p w:rsidR="006D4437" w:rsidRDefault="006D4437">
      <w:r>
        <w:br w:type="page"/>
      </w:r>
    </w:p>
    <w:p w:rsidR="006D4437" w:rsidRDefault="006D4437" w:rsidP="0080240B">
      <w:pPr>
        <w:jc w:val="center"/>
      </w:pPr>
      <w:r>
        <w:br w:type="page"/>
      </w:r>
    </w:p>
    <w:p w:rsidR="006D4437" w:rsidRDefault="006D4437" w:rsidP="0080240B">
      <w:pPr>
        <w:jc w:val="center"/>
      </w:pPr>
    </w:p>
    <w:p w:rsidR="006D4437" w:rsidRDefault="006D4437" w:rsidP="0080240B">
      <w:pPr>
        <w:jc w:val="center"/>
      </w:pPr>
    </w:p>
    <w:p w:rsidR="006D4437" w:rsidRDefault="006D4437" w:rsidP="0080240B">
      <w:pPr>
        <w:jc w:val="center"/>
      </w:pPr>
    </w:p>
    <w:p w:rsidR="006D4437" w:rsidRDefault="006D4437" w:rsidP="0080240B">
      <w:pPr>
        <w:jc w:val="center"/>
      </w:pPr>
    </w:p>
    <w:p w:rsidR="006D4437" w:rsidRDefault="006D4437" w:rsidP="0080240B">
      <w:pPr>
        <w:jc w:val="center"/>
      </w:pPr>
    </w:p>
    <w:p w:rsidR="006D4437" w:rsidRDefault="006D4437" w:rsidP="0080240B">
      <w:pPr>
        <w:jc w:val="center"/>
      </w:pPr>
    </w:p>
    <w:p w:rsidR="006D4437" w:rsidRDefault="006D4437" w:rsidP="0080240B">
      <w:pPr>
        <w:jc w:val="center"/>
      </w:pPr>
    </w:p>
    <w:p w:rsidR="006D4437" w:rsidRPr="0087484F" w:rsidRDefault="006D4437" w:rsidP="0080240B">
      <w:pPr>
        <w:jc w:val="center"/>
      </w:pPr>
    </w:p>
    <w:p w:rsidR="006D4437" w:rsidRPr="003A5669" w:rsidRDefault="006D4437" w:rsidP="003A5669">
      <w:pPr>
        <w:jc w:val="center"/>
        <w:outlineLvl w:val="0"/>
        <w:rPr>
          <w:rFonts w:ascii="Arial" w:hAnsi="Arial" w:cs="Arial"/>
          <w:b/>
          <w:sz w:val="32"/>
          <w:szCs w:val="32"/>
        </w:rPr>
      </w:pPr>
      <w:r>
        <w:rPr>
          <w:rFonts w:ascii="Arial" w:hAnsi="Arial" w:cs="Arial"/>
          <w:b/>
          <w:sz w:val="32"/>
          <w:szCs w:val="32"/>
        </w:rPr>
        <w:t>Kiezen voor verkiezingen</w:t>
      </w:r>
      <w:r w:rsidRPr="003A5669">
        <w:rPr>
          <w:rFonts w:ascii="Arial" w:hAnsi="Arial" w:cs="Arial"/>
          <w:b/>
          <w:sz w:val="32"/>
          <w:szCs w:val="32"/>
        </w:rPr>
        <w:t>?</w:t>
      </w:r>
    </w:p>
    <w:p w:rsidR="006D4437" w:rsidRDefault="006D4437" w:rsidP="003A5669">
      <w:pPr>
        <w:jc w:val="center"/>
        <w:outlineLvl w:val="0"/>
        <w:rPr>
          <w:rFonts w:ascii="Arial" w:hAnsi="Arial" w:cs="Arial"/>
          <w:b/>
          <w:sz w:val="40"/>
          <w:szCs w:val="40"/>
        </w:rPr>
      </w:pPr>
    </w:p>
    <w:p w:rsidR="006D4437" w:rsidRPr="003A5669" w:rsidRDefault="006D4437" w:rsidP="003A5669">
      <w:pPr>
        <w:jc w:val="center"/>
        <w:outlineLvl w:val="0"/>
      </w:pPr>
      <w:r w:rsidRPr="003A5669">
        <w:t xml:space="preserve">Onderzoek naar het effect van </w:t>
      </w:r>
    </w:p>
    <w:p w:rsidR="006D4437" w:rsidRPr="003A5669" w:rsidRDefault="006D4437" w:rsidP="003A5669">
      <w:pPr>
        <w:jc w:val="center"/>
        <w:outlineLvl w:val="0"/>
      </w:pPr>
      <w:r w:rsidRPr="003A5669">
        <w:t xml:space="preserve">rechtstreekse verkiezingen op </w:t>
      </w:r>
    </w:p>
    <w:p w:rsidR="006D4437" w:rsidRPr="003A5669" w:rsidRDefault="006D4437" w:rsidP="003A5669">
      <w:pPr>
        <w:jc w:val="center"/>
        <w:outlineLvl w:val="0"/>
      </w:pPr>
      <w:r w:rsidRPr="003A5669">
        <w:t>het functioneren van wijk- en dorpsraden</w:t>
      </w:r>
    </w:p>
    <w:p w:rsidR="006D4437" w:rsidRPr="00286934" w:rsidRDefault="006D4437" w:rsidP="003A5669">
      <w:pPr>
        <w:outlineLvl w:val="0"/>
        <w:rPr>
          <w:b/>
          <w:i/>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Default="006D4437" w:rsidP="003A5669">
      <w:pPr>
        <w:outlineLvl w:val="0"/>
        <w:rPr>
          <w:b/>
        </w:rPr>
      </w:pPr>
    </w:p>
    <w:p w:rsidR="006D4437" w:rsidRPr="0087484F" w:rsidRDefault="006D4437" w:rsidP="003A1FC6">
      <w:pPr>
        <w:jc w:val="right"/>
      </w:pPr>
      <w:smartTag w:uri="urn:schemas-microsoft-com:office:smarttags" w:element="PersonName">
        <w:smartTagPr>
          <w:attr w:name="ProductID" w:val="John van den Berg"/>
        </w:smartTagPr>
        <w:r w:rsidRPr="0087484F">
          <w:t>John van den Berg</w:t>
        </w:r>
      </w:smartTag>
    </w:p>
    <w:p w:rsidR="006D4437" w:rsidRDefault="006D4437" w:rsidP="003A1FC6">
      <w:pPr>
        <w:jc w:val="right"/>
      </w:pPr>
      <w:r w:rsidRPr="0087484F">
        <w:t>Studentnummer 305063</w:t>
      </w:r>
    </w:p>
    <w:p w:rsidR="006D4437" w:rsidRDefault="006D4437" w:rsidP="003A5669">
      <w:pPr>
        <w:outlineLvl w:val="0"/>
        <w:rPr>
          <w:b/>
        </w:rPr>
      </w:pPr>
    </w:p>
    <w:p w:rsidR="006D4437" w:rsidRPr="00F37964" w:rsidRDefault="006D4437" w:rsidP="003A5669">
      <w:pPr>
        <w:outlineLvl w:val="0"/>
      </w:pPr>
    </w:p>
    <w:p w:rsidR="006D4437" w:rsidRDefault="006D4437" w:rsidP="003A5669">
      <w:pPr>
        <w:jc w:val="right"/>
      </w:pPr>
      <w:r w:rsidRPr="0087484F">
        <w:t>Erasmus Universiteit Rot</w:t>
      </w:r>
      <w:r w:rsidRPr="00645C2A">
        <w:t>t</w:t>
      </w:r>
      <w:r w:rsidRPr="0087484F">
        <w:t>erdam</w:t>
      </w:r>
    </w:p>
    <w:p w:rsidR="006D4437" w:rsidRDefault="006D4437" w:rsidP="003A5669">
      <w:pPr>
        <w:jc w:val="right"/>
      </w:pPr>
      <w:r w:rsidRPr="0087484F">
        <w:t>Faculteit der Sociale Wetenschappen</w:t>
      </w:r>
    </w:p>
    <w:p w:rsidR="006D4437" w:rsidRPr="00286934" w:rsidRDefault="006D4437" w:rsidP="003A5669">
      <w:pPr>
        <w:jc w:val="right"/>
      </w:pPr>
      <w:smartTag w:uri="urn:schemas-microsoft-com:office:smarttags" w:element="PersonName">
        <w:r w:rsidRPr="00286934">
          <w:t>Pa</w:t>
        </w:r>
      </w:smartTag>
      <w:r w:rsidRPr="00286934">
        <w:t>rttime-opleiding Bestuurskunde</w:t>
      </w:r>
    </w:p>
    <w:p w:rsidR="006D4437" w:rsidRPr="00286934" w:rsidRDefault="006D4437" w:rsidP="003A5669">
      <w:pPr>
        <w:jc w:val="right"/>
      </w:pPr>
      <w:r w:rsidRPr="00286934">
        <w:t>Rijswijk (NB),</w:t>
      </w:r>
      <w:r>
        <w:t xml:space="preserve"> februari 2009</w:t>
      </w:r>
    </w:p>
    <w:p w:rsidR="006D4437" w:rsidRDefault="006D4437" w:rsidP="003A5669">
      <w:pPr>
        <w:jc w:val="right"/>
      </w:pPr>
    </w:p>
    <w:p w:rsidR="006D4437" w:rsidRDefault="006D4437" w:rsidP="003A5669">
      <w:pPr>
        <w:jc w:val="right"/>
      </w:pPr>
    </w:p>
    <w:p w:rsidR="006D4437" w:rsidRDefault="006D4437" w:rsidP="003A5669">
      <w:pPr>
        <w:jc w:val="right"/>
      </w:pPr>
      <w:r>
        <w:t>1</w:t>
      </w:r>
      <w:r w:rsidRPr="003A5669">
        <w:rPr>
          <w:vertAlign w:val="superscript"/>
        </w:rPr>
        <w:t>e</w:t>
      </w:r>
      <w:r>
        <w:t xml:space="preserve"> begeleider: dr. H.H.F.M. Daemen</w:t>
      </w:r>
    </w:p>
    <w:p w:rsidR="006D4437" w:rsidRDefault="006D4437" w:rsidP="003A5669">
      <w:pPr>
        <w:jc w:val="right"/>
      </w:pPr>
      <w:r>
        <w:t>2</w:t>
      </w:r>
      <w:r w:rsidRPr="003A5669">
        <w:rPr>
          <w:vertAlign w:val="superscript"/>
        </w:rPr>
        <w:t>e</w:t>
      </w:r>
      <w:r>
        <w:t xml:space="preserve"> begeleider: dr. A.R. Edwards</w:t>
      </w:r>
    </w:p>
    <w:p w:rsidR="006D4437" w:rsidRPr="005B3267" w:rsidRDefault="006D4437" w:rsidP="005B3267">
      <w:pPr>
        <w:rPr>
          <w:rFonts w:ascii="Arial" w:hAnsi="Arial" w:cs="Arial"/>
          <w:b/>
          <w:sz w:val="32"/>
          <w:szCs w:val="32"/>
        </w:rPr>
      </w:pPr>
      <w:r>
        <w:br w:type="page"/>
      </w:r>
      <w:r>
        <w:br w:type="page"/>
      </w:r>
      <w:bookmarkStart w:id="15" w:name="_Toc206168744"/>
      <w:bookmarkStart w:id="16" w:name="_Toc206168948"/>
      <w:bookmarkStart w:id="17" w:name="_Toc206170075"/>
      <w:bookmarkStart w:id="18" w:name="_Toc206170169"/>
      <w:bookmarkStart w:id="19" w:name="_Toc206170386"/>
      <w:r w:rsidRPr="005B3267">
        <w:rPr>
          <w:rFonts w:ascii="Arial" w:hAnsi="Arial" w:cs="Arial"/>
          <w:b/>
          <w:sz w:val="32"/>
          <w:szCs w:val="32"/>
        </w:rPr>
        <w:t>Voorwoord</w:t>
      </w:r>
    </w:p>
    <w:p w:rsidR="006D4437" w:rsidRDefault="006D4437" w:rsidP="00F71137"/>
    <w:p w:rsidR="006D4437" w:rsidRDefault="006D4437" w:rsidP="00F71137">
      <w:r w:rsidRPr="00C55F55">
        <w:t>Voor mijn onderzoek</w:t>
      </w:r>
      <w:r>
        <w:t xml:space="preserve"> werd ik door leden van wijk- en dorpsraden in buurthuizen of bij de mensen thuis overal met enthousiasme ontvangen. Ook op de gemeentehuizen werd ik ontvangen door enthousiaste bestuurders en ambtenaren. In veel gesprekken, zowel bij de wijk- en dorpsraden als bij de gemeenten, nam ik een zekere worsteling waar om op een goede manier invulling te geven aan het fenomeen wijk- en dorpsraad. Bij diverse respondenten in de raden proefde ik een zekere frustratie omdat het voor hen soms moeilijk was om daadwerkelijk iets voor elkaar te krijgen. De gemeentelijke respondenten gaven al dan niet expliciet aan dat het lastig is om wijk- en dorpsraden een juiste plaats te geven binnen de gemeentelijke beleidsvoorbereiding en besluitvorming. Met enige verwondering en bewondering constateerde ik dat de frustraties en de worstelingen niet ten koste gaan van het enthousiasme en van de betrokkenheid van de mensen. Dit enthousiasme en deze betrokkenheid hebben mij gemotiveerd om het onderzoek op een goede manier af te ronden.</w:t>
      </w:r>
    </w:p>
    <w:p w:rsidR="006D4437" w:rsidRDefault="006D4437" w:rsidP="00F71137"/>
    <w:p w:rsidR="006D4437" w:rsidRDefault="006D4437" w:rsidP="00F71137">
      <w:r>
        <w:t>Het spreekt voor zich dat zonder de medewerking van de respondenten het mij niet was gelukt om dit onderzoek uit te voeren. Ik ben deze mensen dan ook zeer erkentelijk dat zij tijd voor mij vrij wilden maken. Ook een woord van dank gaat richting mijn afstudeerbegeleider Harry Daemen. Ondanks de voor hem niet altijd gemakkelijke omstandigheden was hij altijd bereid om mij te ontvangen voor een begeleidingsgesprek of mijn om e-mail te beantwoorden. Zijn bijdragen zijn voor mij van grote waarde geweest.</w:t>
      </w:r>
    </w:p>
    <w:p w:rsidR="006D4437" w:rsidRDefault="006D4437" w:rsidP="00F71137"/>
    <w:p w:rsidR="006D4437" w:rsidRDefault="006D4437" w:rsidP="00F71137">
      <w:r>
        <w:t>Ten slotte wil ik mijn vrouw Sonja bedanken. Zowel tijdens mijn afstudeeronderzoek als tijdens de rest van de studie is zij mijn grote steun en toeverlaat geweest. Sonja en ook Jasmijn en Milou hebben mij vele avonden moeten missen omdat ik of in de collegebanken zat of op zolder aan het studeren was. Zonder deze steun had ik mijn studie niet met positief gevolg kunnen afronden. Lieve dames, bedankt!</w:t>
      </w:r>
    </w:p>
    <w:p w:rsidR="006D4437" w:rsidRDefault="006D4437" w:rsidP="00F71137"/>
    <w:p w:rsidR="006D4437" w:rsidRDefault="006D4437" w:rsidP="00F71137"/>
    <w:p w:rsidR="006D4437" w:rsidRDefault="006D4437" w:rsidP="00F71137">
      <w:r>
        <w:t>Rijswijk, februari 2009</w:t>
      </w:r>
    </w:p>
    <w:p w:rsidR="006D4437" w:rsidRDefault="006D4437" w:rsidP="00CF4E2A">
      <w:r>
        <w:t>John van den Berg</w:t>
      </w:r>
    </w:p>
    <w:p w:rsidR="006D4437" w:rsidRDefault="006D4437">
      <w:r>
        <w:br w:type="page"/>
      </w:r>
    </w:p>
    <w:p w:rsidR="006D4437" w:rsidRDefault="006D4437" w:rsidP="00CF4E2A"/>
    <w:p w:rsidR="006D4437" w:rsidRPr="008314F1" w:rsidRDefault="006D4437" w:rsidP="008314F1">
      <w:pPr>
        <w:rPr>
          <w:rFonts w:ascii="Arial" w:hAnsi="Arial" w:cs="Arial"/>
          <w:b/>
          <w:sz w:val="32"/>
          <w:szCs w:val="32"/>
        </w:rPr>
      </w:pPr>
      <w:r>
        <w:rPr>
          <w:rFonts w:ascii="Arial" w:hAnsi="Arial" w:cs="Arial"/>
          <w:b/>
          <w:sz w:val="32"/>
          <w:szCs w:val="32"/>
        </w:rPr>
        <w:br w:type="page"/>
      </w:r>
      <w:r w:rsidRPr="008314F1">
        <w:rPr>
          <w:rFonts w:ascii="Arial" w:hAnsi="Arial" w:cs="Arial"/>
          <w:b/>
          <w:sz w:val="32"/>
          <w:szCs w:val="32"/>
        </w:rPr>
        <w:t>Inhoudsopgave</w:t>
      </w:r>
      <w:bookmarkEnd w:id="15"/>
      <w:bookmarkEnd w:id="16"/>
      <w:bookmarkEnd w:id="17"/>
      <w:bookmarkEnd w:id="18"/>
      <w:bookmarkEnd w:id="19"/>
    </w:p>
    <w:p w:rsidR="006D4437" w:rsidRPr="003373D3" w:rsidRDefault="006D4437" w:rsidP="003373D3"/>
    <w:p w:rsidR="006D4437" w:rsidRDefault="006D4437">
      <w:pPr>
        <w:pStyle w:val="TOC1"/>
        <w:tabs>
          <w:tab w:val="left" w:pos="480"/>
          <w:tab w:val="right" w:pos="9062"/>
        </w:tabs>
        <w:rPr>
          <w:rFonts w:ascii="Calibri" w:hAnsi="Calibri"/>
          <w:b w:val="0"/>
          <w:bCs w:val="0"/>
          <w:noProof/>
          <w:sz w:val="22"/>
          <w:szCs w:val="22"/>
        </w:rPr>
      </w:pPr>
      <w:r>
        <w:rPr>
          <w:szCs w:val="24"/>
        </w:rPr>
        <w:fldChar w:fldCharType="begin"/>
      </w:r>
      <w:r>
        <w:rPr>
          <w:szCs w:val="24"/>
        </w:rPr>
        <w:instrText xml:space="preserve"> TOC \o "1-3" \h \z </w:instrText>
      </w:r>
      <w:r>
        <w:rPr>
          <w:szCs w:val="24"/>
        </w:rPr>
        <w:fldChar w:fldCharType="separate"/>
      </w:r>
      <w:hyperlink w:anchor="_Toc223445096" w:history="1">
        <w:r w:rsidRPr="00110CE6">
          <w:rPr>
            <w:rStyle w:val="Hyperlink"/>
            <w:noProof/>
          </w:rPr>
          <w:t xml:space="preserve">1. </w:t>
        </w:r>
        <w:r>
          <w:rPr>
            <w:rFonts w:ascii="Calibri" w:hAnsi="Calibri"/>
            <w:b w:val="0"/>
            <w:bCs w:val="0"/>
            <w:noProof/>
            <w:sz w:val="22"/>
            <w:szCs w:val="22"/>
          </w:rPr>
          <w:tab/>
        </w:r>
        <w:r w:rsidRPr="00110CE6">
          <w:rPr>
            <w:rStyle w:val="Hyperlink"/>
            <w:noProof/>
          </w:rPr>
          <w:t>Inleiding</w:t>
        </w:r>
        <w:r>
          <w:rPr>
            <w:noProof/>
            <w:webHidden/>
          </w:rPr>
          <w:tab/>
        </w:r>
        <w:r>
          <w:rPr>
            <w:noProof/>
            <w:webHidden/>
          </w:rPr>
          <w:fldChar w:fldCharType="begin"/>
        </w:r>
        <w:r>
          <w:rPr>
            <w:noProof/>
            <w:webHidden/>
          </w:rPr>
          <w:instrText xml:space="preserve"> PAGEREF _Toc223445096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097" w:history="1">
        <w:r w:rsidRPr="00110CE6">
          <w:rPr>
            <w:rStyle w:val="Hyperlink"/>
            <w:noProof/>
          </w:rPr>
          <w:t>1.1</w:t>
        </w:r>
        <w:r>
          <w:rPr>
            <w:rFonts w:ascii="Calibri" w:hAnsi="Calibri"/>
            <w:i w:val="0"/>
            <w:iCs w:val="0"/>
            <w:noProof/>
            <w:sz w:val="22"/>
            <w:szCs w:val="22"/>
          </w:rPr>
          <w:tab/>
        </w:r>
        <w:r w:rsidRPr="00110CE6">
          <w:rPr>
            <w:rStyle w:val="Hyperlink"/>
            <w:noProof/>
          </w:rPr>
          <w:t>Verkiezingen voor wijk- en dorpsraden zinvol?</w:t>
        </w:r>
        <w:r>
          <w:rPr>
            <w:noProof/>
            <w:webHidden/>
          </w:rPr>
          <w:tab/>
        </w:r>
        <w:r>
          <w:rPr>
            <w:noProof/>
            <w:webHidden/>
          </w:rPr>
          <w:fldChar w:fldCharType="begin"/>
        </w:r>
        <w:r>
          <w:rPr>
            <w:noProof/>
            <w:webHidden/>
          </w:rPr>
          <w:instrText xml:space="preserve"> PAGEREF _Toc223445097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098" w:history="1">
        <w:r w:rsidRPr="00110CE6">
          <w:rPr>
            <w:rStyle w:val="Hyperlink"/>
            <w:noProof/>
          </w:rPr>
          <w:t>1.2</w:t>
        </w:r>
        <w:r>
          <w:rPr>
            <w:rFonts w:ascii="Calibri" w:hAnsi="Calibri"/>
            <w:i w:val="0"/>
            <w:iCs w:val="0"/>
            <w:noProof/>
            <w:sz w:val="22"/>
            <w:szCs w:val="22"/>
          </w:rPr>
          <w:tab/>
        </w:r>
        <w:r w:rsidRPr="00110CE6">
          <w:rPr>
            <w:rStyle w:val="Hyperlink"/>
            <w:noProof/>
          </w:rPr>
          <w:t>Probleemstelling</w:t>
        </w:r>
        <w:r>
          <w:rPr>
            <w:noProof/>
            <w:webHidden/>
          </w:rPr>
          <w:tab/>
        </w:r>
        <w:r>
          <w:rPr>
            <w:noProof/>
            <w:webHidden/>
          </w:rPr>
          <w:fldChar w:fldCharType="begin"/>
        </w:r>
        <w:r>
          <w:rPr>
            <w:noProof/>
            <w:webHidden/>
          </w:rPr>
          <w:instrText xml:space="preserve"> PAGEREF _Toc223445098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099" w:history="1">
        <w:r w:rsidRPr="00110CE6">
          <w:rPr>
            <w:rStyle w:val="Hyperlink"/>
            <w:noProof/>
          </w:rPr>
          <w:t>1.2.1</w:t>
        </w:r>
        <w:r>
          <w:rPr>
            <w:rFonts w:ascii="Calibri" w:hAnsi="Calibri"/>
            <w:noProof/>
            <w:sz w:val="22"/>
            <w:szCs w:val="22"/>
          </w:rPr>
          <w:tab/>
        </w:r>
        <w:r w:rsidRPr="00110CE6">
          <w:rPr>
            <w:rStyle w:val="Hyperlink"/>
            <w:noProof/>
          </w:rPr>
          <w:t>Doel- en vraagstelling</w:t>
        </w:r>
        <w:r>
          <w:rPr>
            <w:noProof/>
            <w:webHidden/>
          </w:rPr>
          <w:tab/>
        </w:r>
        <w:r>
          <w:rPr>
            <w:noProof/>
            <w:webHidden/>
          </w:rPr>
          <w:fldChar w:fldCharType="begin"/>
        </w:r>
        <w:r>
          <w:rPr>
            <w:noProof/>
            <w:webHidden/>
          </w:rPr>
          <w:instrText xml:space="preserve"> PAGEREF _Toc223445099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00" w:history="1">
        <w:r w:rsidRPr="00110CE6">
          <w:rPr>
            <w:rStyle w:val="Hyperlink"/>
            <w:noProof/>
          </w:rPr>
          <w:t>1.2.2</w:t>
        </w:r>
        <w:r>
          <w:rPr>
            <w:rFonts w:ascii="Calibri" w:hAnsi="Calibri"/>
            <w:noProof/>
            <w:sz w:val="22"/>
            <w:szCs w:val="22"/>
          </w:rPr>
          <w:tab/>
        </w:r>
        <w:r w:rsidRPr="00110CE6">
          <w:rPr>
            <w:rStyle w:val="Hyperlink"/>
            <w:noProof/>
          </w:rPr>
          <w:t>Relevantie van het onderzoek</w:t>
        </w:r>
        <w:r>
          <w:rPr>
            <w:noProof/>
            <w:webHidden/>
          </w:rPr>
          <w:tab/>
        </w:r>
        <w:r>
          <w:rPr>
            <w:noProof/>
            <w:webHidden/>
          </w:rPr>
          <w:fldChar w:fldCharType="begin"/>
        </w:r>
        <w:r>
          <w:rPr>
            <w:noProof/>
            <w:webHidden/>
          </w:rPr>
          <w:instrText xml:space="preserve"> PAGEREF _Toc223445100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01" w:history="1">
        <w:r w:rsidRPr="00110CE6">
          <w:rPr>
            <w:rStyle w:val="Hyperlink"/>
            <w:noProof/>
          </w:rPr>
          <w:t>1.3</w:t>
        </w:r>
        <w:r>
          <w:rPr>
            <w:rFonts w:ascii="Calibri" w:hAnsi="Calibri"/>
            <w:i w:val="0"/>
            <w:iCs w:val="0"/>
            <w:noProof/>
            <w:sz w:val="22"/>
            <w:szCs w:val="22"/>
          </w:rPr>
          <w:tab/>
        </w:r>
        <w:r w:rsidRPr="00110CE6">
          <w:rPr>
            <w:rStyle w:val="Hyperlink"/>
            <w:noProof/>
          </w:rPr>
          <w:t>Leeswijzer</w:t>
        </w:r>
        <w:r>
          <w:rPr>
            <w:noProof/>
            <w:webHidden/>
          </w:rPr>
          <w:tab/>
        </w:r>
        <w:r>
          <w:rPr>
            <w:noProof/>
            <w:webHidden/>
          </w:rPr>
          <w:fldChar w:fldCharType="begin"/>
        </w:r>
        <w:r>
          <w:rPr>
            <w:noProof/>
            <w:webHidden/>
          </w:rPr>
          <w:instrText xml:space="preserve"> PAGEREF _Toc223445101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1"/>
        <w:tabs>
          <w:tab w:val="left" w:pos="480"/>
          <w:tab w:val="right" w:pos="9062"/>
        </w:tabs>
        <w:rPr>
          <w:rFonts w:ascii="Calibri" w:hAnsi="Calibri"/>
          <w:b w:val="0"/>
          <w:bCs w:val="0"/>
          <w:noProof/>
          <w:sz w:val="22"/>
          <w:szCs w:val="22"/>
        </w:rPr>
      </w:pPr>
      <w:hyperlink w:anchor="_Toc223445102" w:history="1">
        <w:r w:rsidRPr="00110CE6">
          <w:rPr>
            <w:rStyle w:val="Hyperlink"/>
            <w:noProof/>
          </w:rPr>
          <w:t>2.</w:t>
        </w:r>
        <w:r>
          <w:rPr>
            <w:rFonts w:ascii="Calibri" w:hAnsi="Calibri"/>
            <w:b w:val="0"/>
            <w:bCs w:val="0"/>
            <w:noProof/>
            <w:sz w:val="22"/>
            <w:szCs w:val="22"/>
          </w:rPr>
          <w:tab/>
        </w:r>
        <w:r w:rsidRPr="00110CE6">
          <w:rPr>
            <w:rStyle w:val="Hyperlink"/>
            <w:noProof/>
          </w:rPr>
          <w:t>Wijk- en dorpsraden en de theorie</w:t>
        </w:r>
        <w:r>
          <w:rPr>
            <w:noProof/>
            <w:webHidden/>
          </w:rPr>
          <w:tab/>
        </w:r>
        <w:r>
          <w:rPr>
            <w:noProof/>
            <w:webHidden/>
          </w:rPr>
          <w:fldChar w:fldCharType="begin"/>
        </w:r>
        <w:r>
          <w:rPr>
            <w:noProof/>
            <w:webHidden/>
          </w:rPr>
          <w:instrText xml:space="preserve"> PAGEREF _Toc223445102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03" w:history="1">
        <w:r w:rsidRPr="00110CE6">
          <w:rPr>
            <w:rStyle w:val="Hyperlink"/>
            <w:noProof/>
          </w:rPr>
          <w:t xml:space="preserve">2.1 </w:t>
        </w:r>
        <w:r>
          <w:rPr>
            <w:rFonts w:ascii="Calibri" w:hAnsi="Calibri"/>
            <w:i w:val="0"/>
            <w:iCs w:val="0"/>
            <w:noProof/>
            <w:sz w:val="22"/>
            <w:szCs w:val="22"/>
          </w:rPr>
          <w:tab/>
        </w:r>
        <w:r w:rsidRPr="00110CE6">
          <w:rPr>
            <w:rStyle w:val="Hyperlink"/>
            <w:noProof/>
          </w:rPr>
          <w:t>Inleiding</w:t>
        </w:r>
        <w:r>
          <w:rPr>
            <w:noProof/>
            <w:webHidden/>
          </w:rPr>
          <w:tab/>
        </w:r>
        <w:r>
          <w:rPr>
            <w:noProof/>
            <w:webHidden/>
          </w:rPr>
          <w:fldChar w:fldCharType="begin"/>
        </w:r>
        <w:r>
          <w:rPr>
            <w:noProof/>
            <w:webHidden/>
          </w:rPr>
          <w:instrText xml:space="preserve"> PAGEREF _Toc223445103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04" w:history="1">
        <w:r w:rsidRPr="00110CE6">
          <w:rPr>
            <w:rStyle w:val="Hyperlink"/>
            <w:noProof/>
          </w:rPr>
          <w:t xml:space="preserve">2.2 </w:t>
        </w:r>
        <w:r>
          <w:rPr>
            <w:rFonts w:ascii="Calibri" w:hAnsi="Calibri"/>
            <w:i w:val="0"/>
            <w:iCs w:val="0"/>
            <w:noProof/>
            <w:sz w:val="22"/>
            <w:szCs w:val="22"/>
          </w:rPr>
          <w:tab/>
        </w:r>
        <w:r w:rsidRPr="00110CE6">
          <w:rPr>
            <w:rStyle w:val="Hyperlink"/>
            <w:noProof/>
          </w:rPr>
          <w:t>Wijk- en dorpsraden: een eerste waarneming</w:t>
        </w:r>
        <w:r>
          <w:rPr>
            <w:noProof/>
            <w:webHidden/>
          </w:rPr>
          <w:tab/>
        </w:r>
        <w:r>
          <w:rPr>
            <w:noProof/>
            <w:webHidden/>
          </w:rPr>
          <w:fldChar w:fldCharType="begin"/>
        </w:r>
        <w:r>
          <w:rPr>
            <w:noProof/>
            <w:webHidden/>
          </w:rPr>
          <w:instrText xml:space="preserve"> PAGEREF _Toc223445104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05" w:history="1">
        <w:r w:rsidRPr="00110CE6">
          <w:rPr>
            <w:rStyle w:val="Hyperlink"/>
            <w:noProof/>
          </w:rPr>
          <w:t>2.2.1</w:t>
        </w:r>
        <w:r>
          <w:rPr>
            <w:rFonts w:ascii="Calibri" w:hAnsi="Calibri"/>
            <w:noProof/>
            <w:sz w:val="22"/>
            <w:szCs w:val="22"/>
          </w:rPr>
          <w:tab/>
        </w:r>
        <w:r w:rsidRPr="00110CE6">
          <w:rPr>
            <w:rStyle w:val="Hyperlink"/>
            <w:noProof/>
          </w:rPr>
          <w:t>Doelstellingen van wijk- en dorpsraden</w:t>
        </w:r>
        <w:r>
          <w:rPr>
            <w:noProof/>
            <w:webHidden/>
          </w:rPr>
          <w:tab/>
        </w:r>
        <w:r>
          <w:rPr>
            <w:noProof/>
            <w:webHidden/>
          </w:rPr>
          <w:fldChar w:fldCharType="begin"/>
        </w:r>
        <w:r>
          <w:rPr>
            <w:noProof/>
            <w:webHidden/>
          </w:rPr>
          <w:instrText xml:space="preserve"> PAGEREF _Toc223445105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06" w:history="1">
        <w:r w:rsidRPr="00110CE6">
          <w:rPr>
            <w:rStyle w:val="Hyperlink"/>
            <w:noProof/>
          </w:rPr>
          <w:t>2.2.2</w:t>
        </w:r>
        <w:r>
          <w:rPr>
            <w:rFonts w:ascii="Calibri" w:hAnsi="Calibri"/>
            <w:noProof/>
            <w:sz w:val="22"/>
            <w:szCs w:val="22"/>
          </w:rPr>
          <w:tab/>
        </w:r>
        <w:r w:rsidRPr="00110CE6">
          <w:rPr>
            <w:rStyle w:val="Hyperlink"/>
            <w:noProof/>
          </w:rPr>
          <w:t>Functies van wijk- en dorpsraden</w:t>
        </w:r>
        <w:r>
          <w:rPr>
            <w:noProof/>
            <w:webHidden/>
          </w:rPr>
          <w:tab/>
        </w:r>
        <w:r>
          <w:rPr>
            <w:noProof/>
            <w:webHidden/>
          </w:rPr>
          <w:fldChar w:fldCharType="begin"/>
        </w:r>
        <w:r>
          <w:rPr>
            <w:noProof/>
            <w:webHidden/>
          </w:rPr>
          <w:instrText xml:space="preserve"> PAGEREF _Toc223445106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07" w:history="1">
        <w:r w:rsidRPr="00110CE6">
          <w:rPr>
            <w:rStyle w:val="Hyperlink"/>
            <w:noProof/>
          </w:rPr>
          <w:t>2.2.3</w:t>
        </w:r>
        <w:r>
          <w:rPr>
            <w:rFonts w:ascii="Calibri" w:hAnsi="Calibri"/>
            <w:noProof/>
            <w:sz w:val="22"/>
            <w:szCs w:val="22"/>
          </w:rPr>
          <w:tab/>
        </w:r>
        <w:r w:rsidRPr="00110CE6">
          <w:rPr>
            <w:rStyle w:val="Hyperlink"/>
            <w:noProof/>
          </w:rPr>
          <w:t>Organisatievormen</w:t>
        </w:r>
        <w:r>
          <w:rPr>
            <w:noProof/>
            <w:webHidden/>
          </w:rPr>
          <w:tab/>
        </w:r>
        <w:r>
          <w:rPr>
            <w:noProof/>
            <w:webHidden/>
          </w:rPr>
          <w:fldChar w:fldCharType="begin"/>
        </w:r>
        <w:r>
          <w:rPr>
            <w:noProof/>
            <w:webHidden/>
          </w:rPr>
          <w:instrText xml:space="preserve"> PAGEREF _Toc223445107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08" w:history="1">
        <w:r w:rsidRPr="00110CE6">
          <w:rPr>
            <w:rStyle w:val="Hyperlink"/>
            <w:noProof/>
          </w:rPr>
          <w:t>2.3</w:t>
        </w:r>
        <w:r>
          <w:rPr>
            <w:rFonts w:ascii="Calibri" w:hAnsi="Calibri"/>
            <w:i w:val="0"/>
            <w:iCs w:val="0"/>
            <w:noProof/>
            <w:sz w:val="22"/>
            <w:szCs w:val="22"/>
          </w:rPr>
          <w:tab/>
        </w:r>
        <w:r w:rsidRPr="00110CE6">
          <w:rPr>
            <w:rStyle w:val="Hyperlink"/>
            <w:noProof/>
          </w:rPr>
          <w:t>Wijk- en dorpraden verder bestudeerd</w:t>
        </w:r>
        <w:r>
          <w:rPr>
            <w:noProof/>
            <w:webHidden/>
          </w:rPr>
          <w:tab/>
        </w:r>
        <w:r>
          <w:rPr>
            <w:noProof/>
            <w:webHidden/>
          </w:rPr>
          <w:fldChar w:fldCharType="begin"/>
        </w:r>
        <w:r>
          <w:rPr>
            <w:noProof/>
            <w:webHidden/>
          </w:rPr>
          <w:instrText xml:space="preserve"> PAGEREF _Toc223445108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09" w:history="1">
        <w:r w:rsidRPr="00110CE6">
          <w:rPr>
            <w:rStyle w:val="Hyperlink"/>
            <w:noProof/>
          </w:rPr>
          <w:t>2.3.1</w:t>
        </w:r>
        <w:r>
          <w:rPr>
            <w:rFonts w:ascii="Calibri" w:hAnsi="Calibri"/>
            <w:noProof/>
            <w:sz w:val="22"/>
            <w:szCs w:val="22"/>
          </w:rPr>
          <w:tab/>
        </w:r>
        <w:r w:rsidRPr="00110CE6">
          <w:rPr>
            <w:rStyle w:val="Hyperlink"/>
            <w:noProof/>
          </w:rPr>
          <w:t>Het belang en effect van wijk- en dorpsraden</w:t>
        </w:r>
        <w:r>
          <w:rPr>
            <w:noProof/>
            <w:webHidden/>
          </w:rPr>
          <w:tab/>
        </w:r>
        <w:r>
          <w:rPr>
            <w:noProof/>
            <w:webHidden/>
          </w:rPr>
          <w:fldChar w:fldCharType="begin"/>
        </w:r>
        <w:r>
          <w:rPr>
            <w:noProof/>
            <w:webHidden/>
          </w:rPr>
          <w:instrText xml:space="preserve"> PAGEREF _Toc223445109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10" w:history="1">
        <w:r w:rsidRPr="00110CE6">
          <w:rPr>
            <w:rStyle w:val="Hyperlink"/>
            <w:noProof/>
          </w:rPr>
          <w:t>2.3.2</w:t>
        </w:r>
        <w:r>
          <w:rPr>
            <w:rFonts w:ascii="Calibri" w:hAnsi="Calibri"/>
            <w:noProof/>
            <w:sz w:val="22"/>
            <w:szCs w:val="22"/>
          </w:rPr>
          <w:tab/>
        </w:r>
        <w:r w:rsidRPr="00110CE6">
          <w:rPr>
            <w:rStyle w:val="Hyperlink"/>
            <w:noProof/>
          </w:rPr>
          <w:t>Besturen en de gemeenschap</w:t>
        </w:r>
        <w:r>
          <w:rPr>
            <w:noProof/>
            <w:webHidden/>
          </w:rPr>
          <w:tab/>
        </w:r>
        <w:r>
          <w:rPr>
            <w:noProof/>
            <w:webHidden/>
          </w:rPr>
          <w:fldChar w:fldCharType="begin"/>
        </w:r>
        <w:r>
          <w:rPr>
            <w:noProof/>
            <w:webHidden/>
          </w:rPr>
          <w:instrText xml:space="preserve"> PAGEREF _Toc223445110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11" w:history="1">
        <w:r w:rsidRPr="00110CE6">
          <w:rPr>
            <w:rStyle w:val="Hyperlink"/>
            <w:noProof/>
          </w:rPr>
          <w:t>2.3.3</w:t>
        </w:r>
        <w:r>
          <w:rPr>
            <w:rFonts w:ascii="Calibri" w:hAnsi="Calibri"/>
            <w:noProof/>
            <w:sz w:val="22"/>
            <w:szCs w:val="22"/>
          </w:rPr>
          <w:tab/>
        </w:r>
        <w:r w:rsidRPr="00110CE6">
          <w:rPr>
            <w:rStyle w:val="Hyperlink"/>
            <w:noProof/>
          </w:rPr>
          <w:t>Representativiteit en participatie</w:t>
        </w:r>
        <w:r>
          <w:rPr>
            <w:noProof/>
            <w:webHidden/>
          </w:rPr>
          <w:tab/>
        </w:r>
        <w:r>
          <w:rPr>
            <w:noProof/>
            <w:webHidden/>
          </w:rPr>
          <w:fldChar w:fldCharType="begin"/>
        </w:r>
        <w:r>
          <w:rPr>
            <w:noProof/>
            <w:webHidden/>
          </w:rPr>
          <w:instrText xml:space="preserve"> PAGEREF _Toc223445111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12" w:history="1">
        <w:r w:rsidRPr="00110CE6">
          <w:rPr>
            <w:rStyle w:val="Hyperlink"/>
            <w:noProof/>
          </w:rPr>
          <w:t>2.3.4</w:t>
        </w:r>
        <w:r>
          <w:rPr>
            <w:rFonts w:ascii="Calibri" w:hAnsi="Calibri"/>
            <w:noProof/>
            <w:sz w:val="22"/>
            <w:szCs w:val="22"/>
          </w:rPr>
          <w:tab/>
        </w:r>
        <w:r w:rsidRPr="00110CE6">
          <w:rPr>
            <w:rStyle w:val="Hyperlink"/>
            <w:noProof/>
          </w:rPr>
          <w:t>Succesfactoren voor wijk- en dorpsraden</w:t>
        </w:r>
        <w:r>
          <w:rPr>
            <w:noProof/>
            <w:webHidden/>
          </w:rPr>
          <w:tab/>
        </w:r>
        <w:r>
          <w:rPr>
            <w:noProof/>
            <w:webHidden/>
          </w:rPr>
          <w:fldChar w:fldCharType="begin"/>
        </w:r>
        <w:r>
          <w:rPr>
            <w:noProof/>
            <w:webHidden/>
          </w:rPr>
          <w:instrText xml:space="preserve"> PAGEREF _Toc223445112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13" w:history="1">
        <w:r w:rsidRPr="00110CE6">
          <w:rPr>
            <w:rStyle w:val="Hyperlink"/>
            <w:noProof/>
          </w:rPr>
          <w:t>2.4</w:t>
        </w:r>
        <w:r>
          <w:rPr>
            <w:rFonts w:ascii="Calibri" w:hAnsi="Calibri"/>
            <w:i w:val="0"/>
            <w:iCs w:val="0"/>
            <w:noProof/>
            <w:sz w:val="22"/>
            <w:szCs w:val="22"/>
          </w:rPr>
          <w:tab/>
        </w:r>
        <w:r w:rsidRPr="00110CE6">
          <w:rPr>
            <w:rStyle w:val="Hyperlink"/>
            <w:noProof/>
          </w:rPr>
          <w:t>Wijk- en dorpsraden en verkiezingen</w:t>
        </w:r>
        <w:r>
          <w:rPr>
            <w:noProof/>
            <w:webHidden/>
          </w:rPr>
          <w:tab/>
        </w:r>
        <w:r>
          <w:rPr>
            <w:noProof/>
            <w:webHidden/>
          </w:rPr>
          <w:fldChar w:fldCharType="begin"/>
        </w:r>
        <w:r>
          <w:rPr>
            <w:noProof/>
            <w:webHidden/>
          </w:rPr>
          <w:instrText xml:space="preserve"> PAGEREF _Toc223445113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14" w:history="1">
        <w:r w:rsidRPr="00110CE6">
          <w:rPr>
            <w:rStyle w:val="Hyperlink"/>
            <w:noProof/>
          </w:rPr>
          <w:t>2.4.1</w:t>
        </w:r>
        <w:r>
          <w:rPr>
            <w:rFonts w:ascii="Calibri" w:hAnsi="Calibri"/>
            <w:noProof/>
            <w:sz w:val="22"/>
            <w:szCs w:val="22"/>
          </w:rPr>
          <w:tab/>
        </w:r>
        <w:r w:rsidRPr="00110CE6">
          <w:rPr>
            <w:rStyle w:val="Hyperlink"/>
            <w:noProof/>
          </w:rPr>
          <w:t>Wat de literatuur zegt</w:t>
        </w:r>
        <w:r>
          <w:rPr>
            <w:noProof/>
            <w:webHidden/>
          </w:rPr>
          <w:tab/>
        </w:r>
        <w:r>
          <w:rPr>
            <w:noProof/>
            <w:webHidden/>
          </w:rPr>
          <w:fldChar w:fldCharType="begin"/>
        </w:r>
        <w:r>
          <w:rPr>
            <w:noProof/>
            <w:webHidden/>
          </w:rPr>
          <w:instrText xml:space="preserve"> PAGEREF _Toc223445114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15" w:history="1">
        <w:r w:rsidRPr="00110CE6">
          <w:rPr>
            <w:rStyle w:val="Hyperlink"/>
            <w:noProof/>
          </w:rPr>
          <w:t>2.4.2</w:t>
        </w:r>
        <w:r>
          <w:rPr>
            <w:rFonts w:ascii="Calibri" w:hAnsi="Calibri"/>
            <w:noProof/>
            <w:sz w:val="22"/>
            <w:szCs w:val="22"/>
          </w:rPr>
          <w:tab/>
        </w:r>
        <w:r w:rsidRPr="00110CE6">
          <w:rPr>
            <w:rStyle w:val="Hyperlink"/>
            <w:noProof/>
          </w:rPr>
          <w:t>Democratiemodellen</w:t>
        </w:r>
        <w:r>
          <w:rPr>
            <w:noProof/>
            <w:webHidden/>
          </w:rPr>
          <w:tab/>
        </w:r>
        <w:r>
          <w:rPr>
            <w:noProof/>
            <w:webHidden/>
          </w:rPr>
          <w:fldChar w:fldCharType="begin"/>
        </w:r>
        <w:r>
          <w:rPr>
            <w:noProof/>
            <w:webHidden/>
          </w:rPr>
          <w:instrText xml:space="preserve"> PAGEREF _Toc223445115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16" w:history="1">
        <w:r w:rsidRPr="00110CE6">
          <w:rPr>
            <w:rStyle w:val="Hyperlink"/>
            <w:noProof/>
          </w:rPr>
          <w:t>2.4.3</w:t>
        </w:r>
        <w:r>
          <w:rPr>
            <w:rFonts w:ascii="Calibri" w:hAnsi="Calibri"/>
            <w:noProof/>
            <w:sz w:val="22"/>
            <w:szCs w:val="22"/>
          </w:rPr>
          <w:tab/>
        </w:r>
        <w:r w:rsidRPr="00110CE6">
          <w:rPr>
            <w:rStyle w:val="Hyperlink"/>
            <w:noProof/>
          </w:rPr>
          <w:t>Rollen van burgers en bestuur</w:t>
        </w:r>
        <w:r>
          <w:rPr>
            <w:noProof/>
            <w:webHidden/>
          </w:rPr>
          <w:tab/>
        </w:r>
        <w:r>
          <w:rPr>
            <w:noProof/>
            <w:webHidden/>
          </w:rPr>
          <w:fldChar w:fldCharType="begin"/>
        </w:r>
        <w:r>
          <w:rPr>
            <w:noProof/>
            <w:webHidden/>
          </w:rPr>
          <w:instrText xml:space="preserve"> PAGEREF _Toc223445116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17" w:history="1">
        <w:r w:rsidRPr="00110CE6">
          <w:rPr>
            <w:rStyle w:val="Hyperlink"/>
            <w:noProof/>
          </w:rPr>
          <w:t>2.5</w:t>
        </w:r>
        <w:r>
          <w:rPr>
            <w:rFonts w:ascii="Calibri" w:hAnsi="Calibri"/>
            <w:i w:val="0"/>
            <w:iCs w:val="0"/>
            <w:noProof/>
            <w:sz w:val="22"/>
            <w:szCs w:val="22"/>
          </w:rPr>
          <w:tab/>
        </w:r>
        <w:r w:rsidRPr="00110CE6">
          <w:rPr>
            <w:rStyle w:val="Hyperlink"/>
            <w:noProof/>
          </w:rPr>
          <w:t>Conclusies</w:t>
        </w:r>
        <w:r>
          <w:rPr>
            <w:noProof/>
            <w:webHidden/>
          </w:rPr>
          <w:tab/>
        </w:r>
        <w:r>
          <w:rPr>
            <w:noProof/>
            <w:webHidden/>
          </w:rPr>
          <w:fldChar w:fldCharType="begin"/>
        </w:r>
        <w:r>
          <w:rPr>
            <w:noProof/>
            <w:webHidden/>
          </w:rPr>
          <w:instrText xml:space="preserve"> PAGEREF _Toc223445117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1"/>
        <w:tabs>
          <w:tab w:val="left" w:pos="480"/>
          <w:tab w:val="right" w:pos="9062"/>
        </w:tabs>
        <w:rPr>
          <w:rFonts w:ascii="Calibri" w:hAnsi="Calibri"/>
          <w:b w:val="0"/>
          <w:bCs w:val="0"/>
          <w:noProof/>
          <w:sz w:val="22"/>
          <w:szCs w:val="22"/>
        </w:rPr>
      </w:pPr>
      <w:hyperlink w:anchor="_Toc223445118" w:history="1">
        <w:r w:rsidRPr="00110CE6">
          <w:rPr>
            <w:rStyle w:val="Hyperlink"/>
            <w:noProof/>
          </w:rPr>
          <w:t xml:space="preserve">3. </w:t>
        </w:r>
        <w:r>
          <w:rPr>
            <w:rFonts w:ascii="Calibri" w:hAnsi="Calibri"/>
            <w:b w:val="0"/>
            <w:bCs w:val="0"/>
            <w:noProof/>
            <w:sz w:val="22"/>
            <w:szCs w:val="22"/>
          </w:rPr>
          <w:tab/>
        </w:r>
        <w:r w:rsidRPr="00110CE6">
          <w:rPr>
            <w:rStyle w:val="Hyperlink"/>
            <w:noProof/>
          </w:rPr>
          <w:t>Verantwoording van het onderzoek</w:t>
        </w:r>
        <w:r>
          <w:rPr>
            <w:noProof/>
            <w:webHidden/>
          </w:rPr>
          <w:tab/>
        </w:r>
        <w:r>
          <w:rPr>
            <w:noProof/>
            <w:webHidden/>
          </w:rPr>
          <w:fldChar w:fldCharType="begin"/>
        </w:r>
        <w:r>
          <w:rPr>
            <w:noProof/>
            <w:webHidden/>
          </w:rPr>
          <w:instrText xml:space="preserve"> PAGEREF _Toc223445118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19" w:history="1">
        <w:r w:rsidRPr="00110CE6">
          <w:rPr>
            <w:rStyle w:val="Hyperlink"/>
            <w:noProof/>
          </w:rPr>
          <w:t xml:space="preserve">3.1 </w:t>
        </w:r>
        <w:r>
          <w:rPr>
            <w:rFonts w:ascii="Calibri" w:hAnsi="Calibri"/>
            <w:i w:val="0"/>
            <w:iCs w:val="0"/>
            <w:noProof/>
            <w:sz w:val="22"/>
            <w:szCs w:val="22"/>
          </w:rPr>
          <w:tab/>
        </w:r>
        <w:r w:rsidRPr="00110CE6">
          <w:rPr>
            <w:rStyle w:val="Hyperlink"/>
            <w:noProof/>
          </w:rPr>
          <w:t>Inleiding</w:t>
        </w:r>
        <w:r>
          <w:rPr>
            <w:noProof/>
            <w:webHidden/>
          </w:rPr>
          <w:tab/>
        </w:r>
        <w:r>
          <w:rPr>
            <w:noProof/>
            <w:webHidden/>
          </w:rPr>
          <w:fldChar w:fldCharType="begin"/>
        </w:r>
        <w:r>
          <w:rPr>
            <w:noProof/>
            <w:webHidden/>
          </w:rPr>
          <w:instrText xml:space="preserve"> PAGEREF _Toc223445119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20" w:history="1">
        <w:r w:rsidRPr="00110CE6">
          <w:rPr>
            <w:rStyle w:val="Hyperlink"/>
            <w:noProof/>
          </w:rPr>
          <w:t xml:space="preserve">3.2 </w:t>
        </w:r>
        <w:r>
          <w:rPr>
            <w:rFonts w:ascii="Calibri" w:hAnsi="Calibri"/>
            <w:i w:val="0"/>
            <w:iCs w:val="0"/>
            <w:noProof/>
            <w:sz w:val="22"/>
            <w:szCs w:val="22"/>
          </w:rPr>
          <w:tab/>
        </w:r>
        <w:r w:rsidRPr="00110CE6">
          <w:rPr>
            <w:rStyle w:val="Hyperlink"/>
            <w:noProof/>
          </w:rPr>
          <w:t>Onderzoeksopzet</w:t>
        </w:r>
        <w:r>
          <w:rPr>
            <w:noProof/>
            <w:webHidden/>
          </w:rPr>
          <w:tab/>
        </w:r>
        <w:r>
          <w:rPr>
            <w:noProof/>
            <w:webHidden/>
          </w:rPr>
          <w:fldChar w:fldCharType="begin"/>
        </w:r>
        <w:r>
          <w:rPr>
            <w:noProof/>
            <w:webHidden/>
          </w:rPr>
          <w:instrText xml:space="preserve"> PAGEREF _Toc223445120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21" w:history="1">
        <w:r w:rsidRPr="00110CE6">
          <w:rPr>
            <w:rStyle w:val="Hyperlink"/>
            <w:noProof/>
          </w:rPr>
          <w:t>3.2.1</w:t>
        </w:r>
        <w:r>
          <w:rPr>
            <w:rFonts w:ascii="Calibri" w:hAnsi="Calibri"/>
            <w:noProof/>
            <w:sz w:val="22"/>
            <w:szCs w:val="22"/>
          </w:rPr>
          <w:tab/>
        </w:r>
        <w:r w:rsidRPr="00110CE6">
          <w:rPr>
            <w:rStyle w:val="Hyperlink"/>
            <w:noProof/>
          </w:rPr>
          <w:t>Casestudies</w:t>
        </w:r>
        <w:r>
          <w:rPr>
            <w:noProof/>
            <w:webHidden/>
          </w:rPr>
          <w:tab/>
        </w:r>
        <w:r>
          <w:rPr>
            <w:noProof/>
            <w:webHidden/>
          </w:rPr>
          <w:fldChar w:fldCharType="begin"/>
        </w:r>
        <w:r>
          <w:rPr>
            <w:noProof/>
            <w:webHidden/>
          </w:rPr>
          <w:instrText xml:space="preserve"> PAGEREF _Toc223445121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22" w:history="1">
        <w:r w:rsidRPr="00110CE6">
          <w:rPr>
            <w:rStyle w:val="Hyperlink"/>
            <w:noProof/>
          </w:rPr>
          <w:t>3.2.2</w:t>
        </w:r>
        <w:r>
          <w:rPr>
            <w:rFonts w:ascii="Calibri" w:hAnsi="Calibri"/>
            <w:noProof/>
            <w:sz w:val="22"/>
            <w:szCs w:val="22"/>
          </w:rPr>
          <w:tab/>
        </w:r>
        <w:r w:rsidRPr="00110CE6">
          <w:rPr>
            <w:rStyle w:val="Hyperlink"/>
            <w:noProof/>
          </w:rPr>
          <w:t>Selectie wijk- en dorpsraden</w:t>
        </w:r>
        <w:r>
          <w:rPr>
            <w:noProof/>
            <w:webHidden/>
          </w:rPr>
          <w:tab/>
        </w:r>
        <w:r>
          <w:rPr>
            <w:noProof/>
            <w:webHidden/>
          </w:rPr>
          <w:fldChar w:fldCharType="begin"/>
        </w:r>
        <w:r>
          <w:rPr>
            <w:noProof/>
            <w:webHidden/>
          </w:rPr>
          <w:instrText xml:space="preserve"> PAGEREF _Toc223445122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23" w:history="1">
        <w:r w:rsidRPr="00110CE6">
          <w:rPr>
            <w:rStyle w:val="Hyperlink"/>
            <w:noProof/>
          </w:rPr>
          <w:t>3.3</w:t>
        </w:r>
        <w:r>
          <w:rPr>
            <w:rFonts w:ascii="Calibri" w:hAnsi="Calibri"/>
            <w:i w:val="0"/>
            <w:iCs w:val="0"/>
            <w:noProof/>
            <w:sz w:val="22"/>
            <w:szCs w:val="22"/>
          </w:rPr>
          <w:tab/>
        </w:r>
        <w:r w:rsidRPr="00110CE6">
          <w:rPr>
            <w:rStyle w:val="Hyperlink"/>
            <w:noProof/>
          </w:rPr>
          <w:t>Onderzoeksmethode en -technieken</w:t>
        </w:r>
        <w:r>
          <w:rPr>
            <w:noProof/>
            <w:webHidden/>
          </w:rPr>
          <w:tab/>
        </w:r>
        <w:r>
          <w:rPr>
            <w:noProof/>
            <w:webHidden/>
          </w:rPr>
          <w:fldChar w:fldCharType="begin"/>
        </w:r>
        <w:r>
          <w:rPr>
            <w:noProof/>
            <w:webHidden/>
          </w:rPr>
          <w:instrText xml:space="preserve"> PAGEREF _Toc223445123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24" w:history="1">
        <w:r w:rsidRPr="00110CE6">
          <w:rPr>
            <w:rStyle w:val="Hyperlink"/>
            <w:noProof/>
          </w:rPr>
          <w:t xml:space="preserve">3.4 </w:t>
        </w:r>
        <w:r>
          <w:rPr>
            <w:rFonts w:ascii="Calibri" w:hAnsi="Calibri"/>
            <w:i w:val="0"/>
            <w:iCs w:val="0"/>
            <w:noProof/>
            <w:sz w:val="22"/>
            <w:szCs w:val="22"/>
          </w:rPr>
          <w:tab/>
        </w:r>
        <w:r w:rsidRPr="00110CE6">
          <w:rPr>
            <w:rStyle w:val="Hyperlink"/>
            <w:noProof/>
          </w:rPr>
          <w:t>Beperkingen van het onderzoek</w:t>
        </w:r>
        <w:r>
          <w:rPr>
            <w:noProof/>
            <w:webHidden/>
          </w:rPr>
          <w:tab/>
        </w:r>
        <w:r>
          <w:rPr>
            <w:noProof/>
            <w:webHidden/>
          </w:rPr>
          <w:fldChar w:fldCharType="begin"/>
        </w:r>
        <w:r>
          <w:rPr>
            <w:noProof/>
            <w:webHidden/>
          </w:rPr>
          <w:instrText xml:space="preserve"> PAGEREF _Toc223445124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1"/>
        <w:tabs>
          <w:tab w:val="left" w:pos="480"/>
          <w:tab w:val="right" w:pos="9062"/>
        </w:tabs>
        <w:rPr>
          <w:rFonts w:ascii="Calibri" w:hAnsi="Calibri"/>
          <w:b w:val="0"/>
          <w:bCs w:val="0"/>
          <w:noProof/>
          <w:sz w:val="22"/>
          <w:szCs w:val="22"/>
        </w:rPr>
      </w:pPr>
      <w:hyperlink w:anchor="_Toc223445125" w:history="1">
        <w:r w:rsidRPr="00110CE6">
          <w:rPr>
            <w:rStyle w:val="Hyperlink"/>
            <w:noProof/>
          </w:rPr>
          <w:t xml:space="preserve">4. </w:t>
        </w:r>
        <w:r>
          <w:rPr>
            <w:rFonts w:ascii="Calibri" w:hAnsi="Calibri"/>
            <w:b w:val="0"/>
            <w:bCs w:val="0"/>
            <w:noProof/>
            <w:sz w:val="22"/>
            <w:szCs w:val="22"/>
          </w:rPr>
          <w:tab/>
        </w:r>
        <w:r w:rsidRPr="00110CE6">
          <w:rPr>
            <w:rStyle w:val="Hyperlink"/>
            <w:noProof/>
          </w:rPr>
          <w:t>Vier gemeenten, acht wijk- en dorpsraden</w:t>
        </w:r>
        <w:r>
          <w:rPr>
            <w:noProof/>
            <w:webHidden/>
          </w:rPr>
          <w:tab/>
        </w:r>
        <w:r>
          <w:rPr>
            <w:noProof/>
            <w:webHidden/>
          </w:rPr>
          <w:fldChar w:fldCharType="begin"/>
        </w:r>
        <w:r>
          <w:rPr>
            <w:noProof/>
            <w:webHidden/>
          </w:rPr>
          <w:instrText xml:space="preserve"> PAGEREF _Toc223445125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26" w:history="1">
        <w:r w:rsidRPr="00110CE6">
          <w:rPr>
            <w:rStyle w:val="Hyperlink"/>
            <w:noProof/>
          </w:rPr>
          <w:t xml:space="preserve">4.1 </w:t>
        </w:r>
        <w:r>
          <w:rPr>
            <w:rFonts w:ascii="Calibri" w:hAnsi="Calibri"/>
            <w:i w:val="0"/>
            <w:iCs w:val="0"/>
            <w:noProof/>
            <w:sz w:val="22"/>
            <w:szCs w:val="22"/>
          </w:rPr>
          <w:tab/>
        </w:r>
        <w:r w:rsidRPr="00110CE6">
          <w:rPr>
            <w:rStyle w:val="Hyperlink"/>
            <w:noProof/>
          </w:rPr>
          <w:t>Inleiding</w:t>
        </w:r>
        <w:r>
          <w:rPr>
            <w:noProof/>
            <w:webHidden/>
          </w:rPr>
          <w:tab/>
        </w:r>
        <w:r>
          <w:rPr>
            <w:noProof/>
            <w:webHidden/>
          </w:rPr>
          <w:fldChar w:fldCharType="begin"/>
        </w:r>
        <w:r>
          <w:rPr>
            <w:noProof/>
            <w:webHidden/>
          </w:rPr>
          <w:instrText xml:space="preserve"> PAGEREF _Toc223445126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27" w:history="1">
        <w:r w:rsidRPr="00110CE6">
          <w:rPr>
            <w:rStyle w:val="Hyperlink"/>
            <w:noProof/>
          </w:rPr>
          <w:t xml:space="preserve">4.2 </w:t>
        </w:r>
        <w:r>
          <w:rPr>
            <w:rFonts w:ascii="Calibri" w:hAnsi="Calibri"/>
            <w:i w:val="0"/>
            <w:iCs w:val="0"/>
            <w:noProof/>
            <w:sz w:val="22"/>
            <w:szCs w:val="22"/>
          </w:rPr>
          <w:tab/>
        </w:r>
        <w:r w:rsidRPr="00110CE6">
          <w:rPr>
            <w:rStyle w:val="Hyperlink"/>
            <w:noProof/>
          </w:rPr>
          <w:t>Gemeente Boxmeer</w:t>
        </w:r>
        <w:r>
          <w:rPr>
            <w:noProof/>
            <w:webHidden/>
          </w:rPr>
          <w:tab/>
        </w:r>
        <w:r>
          <w:rPr>
            <w:noProof/>
            <w:webHidden/>
          </w:rPr>
          <w:fldChar w:fldCharType="begin"/>
        </w:r>
        <w:r>
          <w:rPr>
            <w:noProof/>
            <w:webHidden/>
          </w:rPr>
          <w:instrText xml:space="preserve"> PAGEREF _Toc223445127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28" w:history="1">
        <w:r w:rsidRPr="00110CE6">
          <w:rPr>
            <w:rStyle w:val="Hyperlink"/>
            <w:noProof/>
          </w:rPr>
          <w:t>4.2.1</w:t>
        </w:r>
        <w:r>
          <w:rPr>
            <w:rFonts w:ascii="Calibri" w:hAnsi="Calibri"/>
            <w:noProof/>
            <w:sz w:val="22"/>
            <w:szCs w:val="22"/>
          </w:rPr>
          <w:tab/>
        </w:r>
        <w:r w:rsidRPr="00110CE6">
          <w:rPr>
            <w:rStyle w:val="Hyperlink"/>
            <w:noProof/>
          </w:rPr>
          <w:t>Algemeen</w:t>
        </w:r>
        <w:r>
          <w:rPr>
            <w:noProof/>
            <w:webHidden/>
          </w:rPr>
          <w:tab/>
        </w:r>
        <w:r>
          <w:rPr>
            <w:noProof/>
            <w:webHidden/>
          </w:rPr>
          <w:fldChar w:fldCharType="begin"/>
        </w:r>
        <w:r>
          <w:rPr>
            <w:noProof/>
            <w:webHidden/>
          </w:rPr>
          <w:instrText xml:space="preserve"> PAGEREF _Toc223445128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29" w:history="1">
        <w:r w:rsidRPr="00110CE6">
          <w:rPr>
            <w:rStyle w:val="Hyperlink"/>
            <w:noProof/>
          </w:rPr>
          <w:t>4.2.2</w:t>
        </w:r>
        <w:r>
          <w:rPr>
            <w:rFonts w:ascii="Calibri" w:hAnsi="Calibri"/>
            <w:noProof/>
            <w:sz w:val="22"/>
            <w:szCs w:val="22"/>
          </w:rPr>
          <w:tab/>
        </w:r>
        <w:r w:rsidRPr="00110CE6">
          <w:rPr>
            <w:rStyle w:val="Hyperlink"/>
            <w:noProof/>
          </w:rPr>
          <w:t>Wijkraad Boxmeer-Oost</w:t>
        </w:r>
        <w:r>
          <w:rPr>
            <w:noProof/>
            <w:webHidden/>
          </w:rPr>
          <w:tab/>
        </w:r>
        <w:r>
          <w:rPr>
            <w:noProof/>
            <w:webHidden/>
          </w:rPr>
          <w:fldChar w:fldCharType="begin"/>
        </w:r>
        <w:r>
          <w:rPr>
            <w:noProof/>
            <w:webHidden/>
          </w:rPr>
          <w:instrText xml:space="preserve"> PAGEREF _Toc223445129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30" w:history="1">
        <w:r w:rsidRPr="00110CE6">
          <w:rPr>
            <w:rStyle w:val="Hyperlink"/>
            <w:noProof/>
          </w:rPr>
          <w:t>4.2.3</w:t>
        </w:r>
        <w:r>
          <w:rPr>
            <w:rFonts w:ascii="Calibri" w:hAnsi="Calibri"/>
            <w:noProof/>
            <w:sz w:val="22"/>
            <w:szCs w:val="22"/>
          </w:rPr>
          <w:tab/>
        </w:r>
        <w:r w:rsidRPr="00110CE6">
          <w:rPr>
            <w:rStyle w:val="Hyperlink"/>
            <w:noProof/>
          </w:rPr>
          <w:t>Dorpsraad Overloon</w:t>
        </w:r>
        <w:r>
          <w:rPr>
            <w:noProof/>
            <w:webHidden/>
          </w:rPr>
          <w:tab/>
        </w:r>
        <w:r>
          <w:rPr>
            <w:noProof/>
            <w:webHidden/>
          </w:rPr>
          <w:fldChar w:fldCharType="begin"/>
        </w:r>
        <w:r>
          <w:rPr>
            <w:noProof/>
            <w:webHidden/>
          </w:rPr>
          <w:instrText xml:space="preserve"> PAGEREF _Toc223445130 \h </w:instrText>
        </w:r>
        <w:r>
          <w:rPr>
            <w:noProof/>
          </w:rPr>
        </w:r>
        <w:r>
          <w:rPr>
            <w:noProof/>
            <w:webHidden/>
          </w:rPr>
          <w:fldChar w:fldCharType="separate"/>
        </w:r>
        <w:r>
          <w:rPr>
            <w:noProof/>
            <w:webHidden/>
          </w:rPr>
          <w:t>3</w:t>
        </w:r>
        <w:r>
          <w:rPr>
            <w:noProof/>
            <w:webHidden/>
          </w:rPr>
          <w:fldChar w:fldCharType="end"/>
        </w:r>
      </w:hyperlink>
    </w:p>
    <w:p w:rsidR="006D4437" w:rsidRDefault="006D4437">
      <w:pPr>
        <w:rPr>
          <w:rStyle w:val="Hyperlink"/>
          <w:i/>
          <w:iCs/>
          <w:noProof/>
          <w:szCs w:val="20"/>
        </w:rPr>
      </w:pPr>
      <w:r>
        <w:rPr>
          <w:rStyle w:val="Hyperlink"/>
          <w:noProof/>
        </w:rPr>
        <w:br w:type="page"/>
      </w:r>
    </w:p>
    <w:p w:rsidR="006D4437" w:rsidRDefault="006D4437">
      <w:pPr>
        <w:pStyle w:val="TOC2"/>
        <w:tabs>
          <w:tab w:val="left" w:pos="960"/>
          <w:tab w:val="right" w:pos="9062"/>
        </w:tabs>
        <w:rPr>
          <w:rFonts w:ascii="Calibri" w:hAnsi="Calibri"/>
          <w:i w:val="0"/>
          <w:iCs w:val="0"/>
          <w:noProof/>
          <w:sz w:val="22"/>
          <w:szCs w:val="22"/>
        </w:rPr>
      </w:pPr>
      <w:hyperlink w:anchor="_Toc223445131" w:history="1">
        <w:r w:rsidRPr="00110CE6">
          <w:rPr>
            <w:rStyle w:val="Hyperlink"/>
            <w:noProof/>
          </w:rPr>
          <w:t xml:space="preserve">4.3 </w:t>
        </w:r>
        <w:r>
          <w:rPr>
            <w:rFonts w:ascii="Calibri" w:hAnsi="Calibri"/>
            <w:i w:val="0"/>
            <w:iCs w:val="0"/>
            <w:noProof/>
            <w:sz w:val="22"/>
            <w:szCs w:val="22"/>
          </w:rPr>
          <w:tab/>
        </w:r>
        <w:r w:rsidRPr="00110CE6">
          <w:rPr>
            <w:rStyle w:val="Hyperlink"/>
            <w:noProof/>
          </w:rPr>
          <w:t>Gemeente Cuijk</w:t>
        </w:r>
        <w:r>
          <w:rPr>
            <w:noProof/>
            <w:webHidden/>
          </w:rPr>
          <w:tab/>
        </w:r>
        <w:r>
          <w:rPr>
            <w:noProof/>
            <w:webHidden/>
          </w:rPr>
          <w:fldChar w:fldCharType="begin"/>
        </w:r>
        <w:r>
          <w:rPr>
            <w:noProof/>
            <w:webHidden/>
          </w:rPr>
          <w:instrText xml:space="preserve"> PAGEREF _Toc223445131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32" w:history="1">
        <w:r w:rsidRPr="00110CE6">
          <w:rPr>
            <w:rStyle w:val="Hyperlink"/>
            <w:noProof/>
          </w:rPr>
          <w:t>4.3.1</w:t>
        </w:r>
        <w:r>
          <w:rPr>
            <w:rFonts w:ascii="Calibri" w:hAnsi="Calibri"/>
            <w:noProof/>
            <w:sz w:val="22"/>
            <w:szCs w:val="22"/>
          </w:rPr>
          <w:tab/>
        </w:r>
        <w:r w:rsidRPr="00110CE6">
          <w:rPr>
            <w:rStyle w:val="Hyperlink"/>
            <w:noProof/>
          </w:rPr>
          <w:t>Algemeen</w:t>
        </w:r>
        <w:r>
          <w:rPr>
            <w:noProof/>
            <w:webHidden/>
          </w:rPr>
          <w:tab/>
        </w:r>
        <w:r>
          <w:rPr>
            <w:noProof/>
            <w:webHidden/>
          </w:rPr>
          <w:fldChar w:fldCharType="begin"/>
        </w:r>
        <w:r>
          <w:rPr>
            <w:noProof/>
            <w:webHidden/>
          </w:rPr>
          <w:instrText xml:space="preserve"> PAGEREF _Toc223445132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33" w:history="1">
        <w:r w:rsidRPr="00110CE6">
          <w:rPr>
            <w:rStyle w:val="Hyperlink"/>
            <w:noProof/>
          </w:rPr>
          <w:t>4.3.2</w:t>
        </w:r>
        <w:r>
          <w:rPr>
            <w:rFonts w:ascii="Calibri" w:hAnsi="Calibri"/>
            <w:noProof/>
            <w:sz w:val="22"/>
            <w:szCs w:val="22"/>
          </w:rPr>
          <w:tab/>
        </w:r>
        <w:r w:rsidRPr="00110CE6">
          <w:rPr>
            <w:rStyle w:val="Hyperlink"/>
            <w:noProof/>
          </w:rPr>
          <w:t>Wijkraad Cuijk Centrum</w:t>
        </w:r>
        <w:r>
          <w:rPr>
            <w:noProof/>
            <w:webHidden/>
          </w:rPr>
          <w:tab/>
        </w:r>
        <w:r>
          <w:rPr>
            <w:noProof/>
            <w:webHidden/>
          </w:rPr>
          <w:fldChar w:fldCharType="begin"/>
        </w:r>
        <w:r>
          <w:rPr>
            <w:noProof/>
            <w:webHidden/>
          </w:rPr>
          <w:instrText xml:space="preserve"> PAGEREF _Toc223445133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34" w:history="1">
        <w:r w:rsidRPr="00110CE6">
          <w:rPr>
            <w:rStyle w:val="Hyperlink"/>
            <w:noProof/>
          </w:rPr>
          <w:t>4.3.3</w:t>
        </w:r>
        <w:r>
          <w:rPr>
            <w:rFonts w:ascii="Calibri" w:hAnsi="Calibri"/>
            <w:noProof/>
            <w:sz w:val="22"/>
            <w:szCs w:val="22"/>
          </w:rPr>
          <w:tab/>
        </w:r>
        <w:r w:rsidRPr="00110CE6">
          <w:rPr>
            <w:rStyle w:val="Hyperlink"/>
            <w:noProof/>
          </w:rPr>
          <w:t>Wijkraad De Valuwe</w:t>
        </w:r>
        <w:r>
          <w:rPr>
            <w:noProof/>
            <w:webHidden/>
          </w:rPr>
          <w:tab/>
        </w:r>
        <w:r>
          <w:rPr>
            <w:noProof/>
            <w:webHidden/>
          </w:rPr>
          <w:fldChar w:fldCharType="begin"/>
        </w:r>
        <w:r>
          <w:rPr>
            <w:noProof/>
            <w:webHidden/>
          </w:rPr>
          <w:instrText xml:space="preserve"> PAGEREF _Toc223445134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35" w:history="1">
        <w:r w:rsidRPr="00110CE6">
          <w:rPr>
            <w:rStyle w:val="Hyperlink"/>
            <w:noProof/>
          </w:rPr>
          <w:t xml:space="preserve">4.4 </w:t>
        </w:r>
        <w:r>
          <w:rPr>
            <w:rFonts w:ascii="Calibri" w:hAnsi="Calibri"/>
            <w:i w:val="0"/>
            <w:iCs w:val="0"/>
            <w:noProof/>
            <w:sz w:val="22"/>
            <w:szCs w:val="22"/>
          </w:rPr>
          <w:tab/>
        </w:r>
        <w:r w:rsidRPr="00110CE6">
          <w:rPr>
            <w:rStyle w:val="Hyperlink"/>
            <w:noProof/>
          </w:rPr>
          <w:t>Gemeente Boxtel</w:t>
        </w:r>
        <w:r>
          <w:rPr>
            <w:noProof/>
            <w:webHidden/>
          </w:rPr>
          <w:tab/>
        </w:r>
        <w:r>
          <w:rPr>
            <w:noProof/>
            <w:webHidden/>
          </w:rPr>
          <w:fldChar w:fldCharType="begin"/>
        </w:r>
        <w:r>
          <w:rPr>
            <w:noProof/>
            <w:webHidden/>
          </w:rPr>
          <w:instrText xml:space="preserve"> PAGEREF _Toc223445135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36" w:history="1">
        <w:r w:rsidRPr="00110CE6">
          <w:rPr>
            <w:rStyle w:val="Hyperlink"/>
            <w:noProof/>
          </w:rPr>
          <w:t>4.4.1</w:t>
        </w:r>
        <w:r>
          <w:rPr>
            <w:rFonts w:ascii="Calibri" w:hAnsi="Calibri"/>
            <w:noProof/>
            <w:sz w:val="22"/>
            <w:szCs w:val="22"/>
          </w:rPr>
          <w:tab/>
        </w:r>
        <w:r w:rsidRPr="00110CE6">
          <w:rPr>
            <w:rStyle w:val="Hyperlink"/>
            <w:noProof/>
          </w:rPr>
          <w:t>Algemeen</w:t>
        </w:r>
        <w:r>
          <w:rPr>
            <w:noProof/>
            <w:webHidden/>
          </w:rPr>
          <w:tab/>
        </w:r>
        <w:r>
          <w:rPr>
            <w:noProof/>
            <w:webHidden/>
          </w:rPr>
          <w:fldChar w:fldCharType="begin"/>
        </w:r>
        <w:r>
          <w:rPr>
            <w:noProof/>
            <w:webHidden/>
          </w:rPr>
          <w:instrText xml:space="preserve"> PAGEREF _Toc223445136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37" w:history="1">
        <w:r w:rsidRPr="00110CE6">
          <w:rPr>
            <w:rStyle w:val="Hyperlink"/>
            <w:noProof/>
          </w:rPr>
          <w:t>4.4.2</w:t>
        </w:r>
        <w:r>
          <w:rPr>
            <w:rFonts w:ascii="Calibri" w:hAnsi="Calibri"/>
            <w:noProof/>
            <w:sz w:val="22"/>
            <w:szCs w:val="22"/>
          </w:rPr>
          <w:tab/>
        </w:r>
        <w:r w:rsidRPr="00110CE6">
          <w:rPr>
            <w:rStyle w:val="Hyperlink"/>
            <w:noProof/>
          </w:rPr>
          <w:t>Dorpsraad Liempde</w:t>
        </w:r>
        <w:r>
          <w:rPr>
            <w:noProof/>
            <w:webHidden/>
          </w:rPr>
          <w:tab/>
        </w:r>
        <w:r>
          <w:rPr>
            <w:noProof/>
            <w:webHidden/>
          </w:rPr>
          <w:fldChar w:fldCharType="begin"/>
        </w:r>
        <w:r>
          <w:rPr>
            <w:noProof/>
            <w:webHidden/>
          </w:rPr>
          <w:instrText xml:space="preserve"> PAGEREF _Toc223445137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38" w:history="1">
        <w:r w:rsidRPr="00110CE6">
          <w:rPr>
            <w:rStyle w:val="Hyperlink"/>
            <w:noProof/>
          </w:rPr>
          <w:t>4.4.3</w:t>
        </w:r>
        <w:r>
          <w:rPr>
            <w:rFonts w:ascii="Calibri" w:hAnsi="Calibri"/>
            <w:noProof/>
            <w:sz w:val="22"/>
            <w:szCs w:val="22"/>
          </w:rPr>
          <w:tab/>
        </w:r>
        <w:r w:rsidRPr="00110CE6">
          <w:rPr>
            <w:rStyle w:val="Hyperlink"/>
            <w:noProof/>
          </w:rPr>
          <w:t>Wijkorgaan Boxtel-Oost</w:t>
        </w:r>
        <w:r>
          <w:rPr>
            <w:noProof/>
            <w:webHidden/>
          </w:rPr>
          <w:tab/>
        </w:r>
        <w:r>
          <w:rPr>
            <w:noProof/>
            <w:webHidden/>
          </w:rPr>
          <w:fldChar w:fldCharType="begin"/>
        </w:r>
        <w:r>
          <w:rPr>
            <w:noProof/>
            <w:webHidden/>
          </w:rPr>
          <w:instrText xml:space="preserve"> PAGEREF _Toc223445138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39" w:history="1">
        <w:r w:rsidRPr="00110CE6">
          <w:rPr>
            <w:rStyle w:val="Hyperlink"/>
            <w:noProof/>
          </w:rPr>
          <w:t xml:space="preserve">4.5 </w:t>
        </w:r>
        <w:r>
          <w:rPr>
            <w:rFonts w:ascii="Calibri" w:hAnsi="Calibri"/>
            <w:i w:val="0"/>
            <w:iCs w:val="0"/>
            <w:noProof/>
            <w:sz w:val="22"/>
            <w:szCs w:val="22"/>
          </w:rPr>
          <w:tab/>
        </w:r>
        <w:r w:rsidRPr="00110CE6">
          <w:rPr>
            <w:rStyle w:val="Hyperlink"/>
            <w:noProof/>
          </w:rPr>
          <w:t>Gemeente Nuenen</w:t>
        </w:r>
        <w:r>
          <w:rPr>
            <w:noProof/>
            <w:webHidden/>
          </w:rPr>
          <w:tab/>
        </w:r>
        <w:r>
          <w:rPr>
            <w:noProof/>
            <w:webHidden/>
          </w:rPr>
          <w:fldChar w:fldCharType="begin"/>
        </w:r>
        <w:r>
          <w:rPr>
            <w:noProof/>
            <w:webHidden/>
          </w:rPr>
          <w:instrText xml:space="preserve"> PAGEREF _Toc223445139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40" w:history="1">
        <w:r w:rsidRPr="00110CE6">
          <w:rPr>
            <w:rStyle w:val="Hyperlink"/>
            <w:noProof/>
          </w:rPr>
          <w:t>4.5.1</w:t>
        </w:r>
        <w:r>
          <w:rPr>
            <w:rFonts w:ascii="Calibri" w:hAnsi="Calibri"/>
            <w:noProof/>
            <w:sz w:val="22"/>
            <w:szCs w:val="22"/>
          </w:rPr>
          <w:tab/>
        </w:r>
        <w:r w:rsidRPr="00110CE6">
          <w:rPr>
            <w:rStyle w:val="Hyperlink"/>
            <w:noProof/>
          </w:rPr>
          <w:t>Algemeen</w:t>
        </w:r>
        <w:r>
          <w:rPr>
            <w:noProof/>
            <w:webHidden/>
          </w:rPr>
          <w:tab/>
        </w:r>
        <w:r>
          <w:rPr>
            <w:noProof/>
            <w:webHidden/>
          </w:rPr>
          <w:fldChar w:fldCharType="begin"/>
        </w:r>
        <w:r>
          <w:rPr>
            <w:noProof/>
            <w:webHidden/>
          </w:rPr>
          <w:instrText xml:space="preserve"> PAGEREF _Toc223445140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41" w:history="1">
        <w:r w:rsidRPr="00110CE6">
          <w:rPr>
            <w:rStyle w:val="Hyperlink"/>
            <w:noProof/>
          </w:rPr>
          <w:t>4.5.2</w:t>
        </w:r>
        <w:r>
          <w:rPr>
            <w:rFonts w:ascii="Calibri" w:hAnsi="Calibri"/>
            <w:noProof/>
            <w:sz w:val="22"/>
            <w:szCs w:val="22"/>
          </w:rPr>
          <w:tab/>
        </w:r>
        <w:r w:rsidRPr="00110CE6">
          <w:rPr>
            <w:rStyle w:val="Hyperlink"/>
            <w:noProof/>
          </w:rPr>
          <w:t>Dorpsraad Gerwen</w:t>
        </w:r>
        <w:r>
          <w:rPr>
            <w:noProof/>
            <w:webHidden/>
          </w:rPr>
          <w:tab/>
        </w:r>
        <w:r>
          <w:rPr>
            <w:noProof/>
            <w:webHidden/>
          </w:rPr>
          <w:fldChar w:fldCharType="begin"/>
        </w:r>
        <w:r>
          <w:rPr>
            <w:noProof/>
            <w:webHidden/>
          </w:rPr>
          <w:instrText xml:space="preserve"> PAGEREF _Toc223445141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42" w:history="1">
        <w:r w:rsidRPr="00110CE6">
          <w:rPr>
            <w:rStyle w:val="Hyperlink"/>
            <w:noProof/>
          </w:rPr>
          <w:t>4.5.3</w:t>
        </w:r>
        <w:r>
          <w:rPr>
            <w:rFonts w:ascii="Calibri" w:hAnsi="Calibri"/>
            <w:noProof/>
            <w:sz w:val="22"/>
            <w:szCs w:val="22"/>
          </w:rPr>
          <w:tab/>
        </w:r>
        <w:r w:rsidRPr="00110CE6">
          <w:rPr>
            <w:rStyle w:val="Hyperlink"/>
            <w:noProof/>
          </w:rPr>
          <w:t>Wijkraad Eeneind</w:t>
        </w:r>
        <w:r>
          <w:rPr>
            <w:noProof/>
            <w:webHidden/>
          </w:rPr>
          <w:tab/>
        </w:r>
        <w:r>
          <w:rPr>
            <w:noProof/>
            <w:webHidden/>
          </w:rPr>
          <w:fldChar w:fldCharType="begin"/>
        </w:r>
        <w:r>
          <w:rPr>
            <w:noProof/>
            <w:webHidden/>
          </w:rPr>
          <w:instrText xml:space="preserve"> PAGEREF _Toc223445142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43" w:history="1">
        <w:r w:rsidRPr="00110CE6">
          <w:rPr>
            <w:rStyle w:val="Hyperlink"/>
            <w:noProof/>
          </w:rPr>
          <w:t xml:space="preserve">4.6 </w:t>
        </w:r>
        <w:r>
          <w:rPr>
            <w:rFonts w:ascii="Calibri" w:hAnsi="Calibri"/>
            <w:i w:val="0"/>
            <w:iCs w:val="0"/>
            <w:noProof/>
            <w:sz w:val="22"/>
            <w:szCs w:val="22"/>
          </w:rPr>
          <w:tab/>
        </w:r>
        <w:r w:rsidRPr="00110CE6">
          <w:rPr>
            <w:rStyle w:val="Hyperlink"/>
            <w:noProof/>
          </w:rPr>
          <w:t>De raden in een samenvatting</w:t>
        </w:r>
        <w:r>
          <w:rPr>
            <w:noProof/>
            <w:webHidden/>
          </w:rPr>
          <w:tab/>
        </w:r>
        <w:r>
          <w:rPr>
            <w:noProof/>
            <w:webHidden/>
          </w:rPr>
          <w:fldChar w:fldCharType="begin"/>
        </w:r>
        <w:r>
          <w:rPr>
            <w:noProof/>
            <w:webHidden/>
          </w:rPr>
          <w:instrText xml:space="preserve"> PAGEREF _Toc223445143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1"/>
        <w:tabs>
          <w:tab w:val="left" w:pos="480"/>
          <w:tab w:val="right" w:pos="9062"/>
        </w:tabs>
        <w:rPr>
          <w:rFonts w:ascii="Calibri" w:hAnsi="Calibri"/>
          <w:b w:val="0"/>
          <w:bCs w:val="0"/>
          <w:noProof/>
          <w:sz w:val="22"/>
          <w:szCs w:val="22"/>
        </w:rPr>
      </w:pPr>
      <w:hyperlink w:anchor="_Toc223445144" w:history="1">
        <w:r w:rsidRPr="00110CE6">
          <w:rPr>
            <w:rStyle w:val="Hyperlink"/>
            <w:noProof/>
          </w:rPr>
          <w:t xml:space="preserve">5. </w:t>
        </w:r>
        <w:r>
          <w:rPr>
            <w:rFonts w:ascii="Calibri" w:hAnsi="Calibri"/>
            <w:b w:val="0"/>
            <w:bCs w:val="0"/>
            <w:noProof/>
            <w:sz w:val="22"/>
            <w:szCs w:val="22"/>
          </w:rPr>
          <w:tab/>
        </w:r>
        <w:r w:rsidRPr="00110CE6">
          <w:rPr>
            <w:rStyle w:val="Hyperlink"/>
            <w:noProof/>
          </w:rPr>
          <w:t>De wijk- en dorpsraden nader bezien</w:t>
        </w:r>
        <w:r>
          <w:rPr>
            <w:noProof/>
            <w:webHidden/>
          </w:rPr>
          <w:tab/>
        </w:r>
        <w:r>
          <w:rPr>
            <w:noProof/>
            <w:webHidden/>
          </w:rPr>
          <w:fldChar w:fldCharType="begin"/>
        </w:r>
        <w:r>
          <w:rPr>
            <w:noProof/>
            <w:webHidden/>
          </w:rPr>
          <w:instrText xml:space="preserve"> PAGEREF _Toc223445144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45" w:history="1">
        <w:r w:rsidRPr="00110CE6">
          <w:rPr>
            <w:rStyle w:val="Hyperlink"/>
            <w:noProof/>
          </w:rPr>
          <w:t xml:space="preserve">5.1 </w:t>
        </w:r>
        <w:r>
          <w:rPr>
            <w:rFonts w:ascii="Calibri" w:hAnsi="Calibri"/>
            <w:i w:val="0"/>
            <w:iCs w:val="0"/>
            <w:noProof/>
            <w:sz w:val="22"/>
            <w:szCs w:val="22"/>
          </w:rPr>
          <w:tab/>
        </w:r>
        <w:r w:rsidRPr="00110CE6">
          <w:rPr>
            <w:rStyle w:val="Hyperlink"/>
            <w:noProof/>
          </w:rPr>
          <w:t>Inleiding</w:t>
        </w:r>
        <w:r>
          <w:rPr>
            <w:noProof/>
            <w:webHidden/>
          </w:rPr>
          <w:tab/>
        </w:r>
        <w:r>
          <w:rPr>
            <w:noProof/>
            <w:webHidden/>
          </w:rPr>
          <w:fldChar w:fldCharType="begin"/>
        </w:r>
        <w:r>
          <w:rPr>
            <w:noProof/>
            <w:webHidden/>
          </w:rPr>
          <w:instrText xml:space="preserve"> PAGEREF _Toc223445145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46" w:history="1">
        <w:r w:rsidRPr="00110CE6">
          <w:rPr>
            <w:rStyle w:val="Hyperlink"/>
            <w:noProof/>
          </w:rPr>
          <w:t xml:space="preserve">5.2 </w:t>
        </w:r>
        <w:r>
          <w:rPr>
            <w:rFonts w:ascii="Calibri" w:hAnsi="Calibri"/>
            <w:i w:val="0"/>
            <w:iCs w:val="0"/>
            <w:noProof/>
            <w:sz w:val="22"/>
            <w:szCs w:val="22"/>
          </w:rPr>
          <w:tab/>
        </w:r>
        <w:r w:rsidRPr="00110CE6">
          <w:rPr>
            <w:rStyle w:val="Hyperlink"/>
            <w:noProof/>
          </w:rPr>
          <w:t>Een algemeen beeld</w:t>
        </w:r>
        <w:r>
          <w:rPr>
            <w:noProof/>
            <w:webHidden/>
          </w:rPr>
          <w:tab/>
        </w:r>
        <w:r>
          <w:rPr>
            <w:noProof/>
            <w:webHidden/>
          </w:rPr>
          <w:fldChar w:fldCharType="begin"/>
        </w:r>
        <w:r>
          <w:rPr>
            <w:noProof/>
            <w:webHidden/>
          </w:rPr>
          <w:instrText xml:space="preserve"> PAGEREF _Toc223445146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47" w:history="1">
        <w:r w:rsidRPr="00110CE6">
          <w:rPr>
            <w:rStyle w:val="Hyperlink"/>
            <w:noProof/>
          </w:rPr>
          <w:t>5.2.1</w:t>
        </w:r>
        <w:r>
          <w:rPr>
            <w:rFonts w:ascii="Calibri" w:hAnsi="Calibri"/>
            <w:noProof/>
            <w:sz w:val="22"/>
            <w:szCs w:val="22"/>
          </w:rPr>
          <w:tab/>
        </w:r>
        <w:r w:rsidRPr="00110CE6">
          <w:rPr>
            <w:rStyle w:val="Hyperlink"/>
            <w:noProof/>
          </w:rPr>
          <w:t>Doelstelling en organisatie</w:t>
        </w:r>
        <w:r>
          <w:rPr>
            <w:noProof/>
            <w:webHidden/>
          </w:rPr>
          <w:tab/>
        </w:r>
        <w:r>
          <w:rPr>
            <w:noProof/>
            <w:webHidden/>
          </w:rPr>
          <w:fldChar w:fldCharType="begin"/>
        </w:r>
        <w:r>
          <w:rPr>
            <w:noProof/>
            <w:webHidden/>
          </w:rPr>
          <w:instrText xml:space="preserve"> PAGEREF _Toc223445147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48" w:history="1">
        <w:r w:rsidRPr="00110CE6">
          <w:rPr>
            <w:rStyle w:val="Hyperlink"/>
            <w:noProof/>
          </w:rPr>
          <w:t>5.2.2</w:t>
        </w:r>
        <w:r>
          <w:rPr>
            <w:rFonts w:ascii="Calibri" w:hAnsi="Calibri"/>
            <w:noProof/>
            <w:sz w:val="22"/>
            <w:szCs w:val="22"/>
          </w:rPr>
          <w:tab/>
        </w:r>
        <w:r w:rsidRPr="00110CE6">
          <w:rPr>
            <w:rStyle w:val="Hyperlink"/>
            <w:noProof/>
          </w:rPr>
          <w:t>Functies en bevoegdheden</w:t>
        </w:r>
        <w:r>
          <w:rPr>
            <w:noProof/>
            <w:webHidden/>
          </w:rPr>
          <w:tab/>
        </w:r>
        <w:r>
          <w:rPr>
            <w:noProof/>
            <w:webHidden/>
          </w:rPr>
          <w:fldChar w:fldCharType="begin"/>
        </w:r>
        <w:r>
          <w:rPr>
            <w:noProof/>
            <w:webHidden/>
          </w:rPr>
          <w:instrText xml:space="preserve"> PAGEREF _Toc223445148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49" w:history="1">
        <w:r w:rsidRPr="00110CE6">
          <w:rPr>
            <w:rStyle w:val="Hyperlink"/>
            <w:noProof/>
          </w:rPr>
          <w:t>5.2.3</w:t>
        </w:r>
        <w:r>
          <w:rPr>
            <w:rFonts w:ascii="Calibri" w:hAnsi="Calibri"/>
            <w:noProof/>
            <w:sz w:val="22"/>
            <w:szCs w:val="22"/>
          </w:rPr>
          <w:tab/>
        </w:r>
        <w:r w:rsidRPr="00110CE6">
          <w:rPr>
            <w:rStyle w:val="Hyperlink"/>
            <w:noProof/>
          </w:rPr>
          <w:t>Samenwerking tussen raden en gemeentebesturen</w:t>
        </w:r>
        <w:r>
          <w:rPr>
            <w:noProof/>
            <w:webHidden/>
          </w:rPr>
          <w:tab/>
        </w:r>
        <w:r>
          <w:rPr>
            <w:noProof/>
            <w:webHidden/>
          </w:rPr>
          <w:fldChar w:fldCharType="begin"/>
        </w:r>
        <w:r>
          <w:rPr>
            <w:noProof/>
            <w:webHidden/>
          </w:rPr>
          <w:instrText xml:space="preserve"> PAGEREF _Toc223445149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50" w:history="1">
        <w:r w:rsidRPr="00110CE6">
          <w:rPr>
            <w:rStyle w:val="Hyperlink"/>
            <w:noProof/>
          </w:rPr>
          <w:t>5.2.4</w:t>
        </w:r>
        <w:r>
          <w:rPr>
            <w:rFonts w:ascii="Calibri" w:hAnsi="Calibri"/>
            <w:noProof/>
            <w:sz w:val="22"/>
            <w:szCs w:val="22"/>
          </w:rPr>
          <w:tab/>
        </w:r>
        <w:r w:rsidRPr="00110CE6">
          <w:rPr>
            <w:rStyle w:val="Hyperlink"/>
            <w:noProof/>
          </w:rPr>
          <w:t>Bekendheid in de gemeenschap</w:t>
        </w:r>
        <w:r>
          <w:rPr>
            <w:noProof/>
            <w:webHidden/>
          </w:rPr>
          <w:tab/>
        </w:r>
        <w:r>
          <w:rPr>
            <w:noProof/>
            <w:webHidden/>
          </w:rPr>
          <w:fldChar w:fldCharType="begin"/>
        </w:r>
        <w:r>
          <w:rPr>
            <w:noProof/>
            <w:webHidden/>
          </w:rPr>
          <w:instrText xml:space="preserve"> PAGEREF _Toc223445150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51" w:history="1">
        <w:r w:rsidRPr="00110CE6">
          <w:rPr>
            <w:rStyle w:val="Hyperlink"/>
            <w:noProof/>
          </w:rPr>
          <w:t>5.2.5</w:t>
        </w:r>
        <w:r>
          <w:rPr>
            <w:rFonts w:ascii="Calibri" w:hAnsi="Calibri"/>
            <w:noProof/>
            <w:sz w:val="22"/>
            <w:szCs w:val="22"/>
          </w:rPr>
          <w:tab/>
        </w:r>
        <w:r w:rsidRPr="00110CE6">
          <w:rPr>
            <w:rStyle w:val="Hyperlink"/>
            <w:noProof/>
          </w:rPr>
          <w:t>Representatie</w:t>
        </w:r>
        <w:r>
          <w:rPr>
            <w:noProof/>
            <w:webHidden/>
          </w:rPr>
          <w:tab/>
        </w:r>
        <w:r>
          <w:rPr>
            <w:noProof/>
            <w:webHidden/>
          </w:rPr>
          <w:fldChar w:fldCharType="begin"/>
        </w:r>
        <w:r>
          <w:rPr>
            <w:noProof/>
            <w:webHidden/>
          </w:rPr>
          <w:instrText xml:space="preserve"> PAGEREF _Toc223445151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52" w:history="1">
        <w:r w:rsidRPr="00110CE6">
          <w:rPr>
            <w:rStyle w:val="Hyperlink"/>
            <w:noProof/>
          </w:rPr>
          <w:t>5.2.6</w:t>
        </w:r>
        <w:r>
          <w:rPr>
            <w:rFonts w:ascii="Calibri" w:hAnsi="Calibri"/>
            <w:noProof/>
            <w:sz w:val="22"/>
            <w:szCs w:val="22"/>
          </w:rPr>
          <w:tab/>
        </w:r>
        <w:r w:rsidRPr="00110CE6">
          <w:rPr>
            <w:rStyle w:val="Hyperlink"/>
            <w:noProof/>
          </w:rPr>
          <w:t>Participatie</w:t>
        </w:r>
        <w:r>
          <w:rPr>
            <w:noProof/>
            <w:webHidden/>
          </w:rPr>
          <w:tab/>
        </w:r>
        <w:r>
          <w:rPr>
            <w:noProof/>
            <w:webHidden/>
          </w:rPr>
          <w:fldChar w:fldCharType="begin"/>
        </w:r>
        <w:r>
          <w:rPr>
            <w:noProof/>
            <w:webHidden/>
          </w:rPr>
          <w:instrText xml:space="preserve"> PAGEREF _Toc223445152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53" w:history="1">
        <w:r w:rsidRPr="00110CE6">
          <w:rPr>
            <w:rStyle w:val="Hyperlink"/>
            <w:noProof/>
          </w:rPr>
          <w:t>5.2.7</w:t>
        </w:r>
        <w:r>
          <w:rPr>
            <w:rFonts w:ascii="Calibri" w:hAnsi="Calibri"/>
            <w:noProof/>
            <w:sz w:val="22"/>
            <w:szCs w:val="22"/>
          </w:rPr>
          <w:tab/>
        </w:r>
        <w:r w:rsidRPr="00110CE6">
          <w:rPr>
            <w:rStyle w:val="Hyperlink"/>
            <w:noProof/>
          </w:rPr>
          <w:t>Legitimatie</w:t>
        </w:r>
        <w:r>
          <w:rPr>
            <w:noProof/>
            <w:webHidden/>
          </w:rPr>
          <w:tab/>
        </w:r>
        <w:r>
          <w:rPr>
            <w:noProof/>
            <w:webHidden/>
          </w:rPr>
          <w:fldChar w:fldCharType="begin"/>
        </w:r>
        <w:r>
          <w:rPr>
            <w:noProof/>
            <w:webHidden/>
          </w:rPr>
          <w:instrText xml:space="preserve"> PAGEREF _Toc223445153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54" w:history="1">
        <w:r w:rsidRPr="00110CE6">
          <w:rPr>
            <w:rStyle w:val="Hyperlink"/>
            <w:noProof/>
          </w:rPr>
          <w:t>5.3</w:t>
        </w:r>
        <w:r>
          <w:rPr>
            <w:rFonts w:ascii="Calibri" w:hAnsi="Calibri"/>
            <w:i w:val="0"/>
            <w:iCs w:val="0"/>
            <w:noProof/>
            <w:sz w:val="22"/>
            <w:szCs w:val="22"/>
          </w:rPr>
          <w:tab/>
        </w:r>
        <w:r w:rsidRPr="00110CE6">
          <w:rPr>
            <w:rStyle w:val="Hyperlink"/>
            <w:noProof/>
          </w:rPr>
          <w:t>Gekozen raden versus niet-gekozen raden</w:t>
        </w:r>
        <w:r>
          <w:rPr>
            <w:noProof/>
            <w:webHidden/>
          </w:rPr>
          <w:tab/>
        </w:r>
        <w:r>
          <w:rPr>
            <w:noProof/>
            <w:webHidden/>
          </w:rPr>
          <w:fldChar w:fldCharType="begin"/>
        </w:r>
        <w:r>
          <w:rPr>
            <w:noProof/>
            <w:webHidden/>
          </w:rPr>
          <w:instrText xml:space="preserve"> PAGEREF _Toc223445154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55" w:history="1">
        <w:r w:rsidRPr="00110CE6">
          <w:rPr>
            <w:rStyle w:val="Hyperlink"/>
            <w:noProof/>
          </w:rPr>
          <w:t>5.3.1</w:t>
        </w:r>
        <w:r>
          <w:rPr>
            <w:rFonts w:ascii="Calibri" w:hAnsi="Calibri"/>
            <w:noProof/>
            <w:sz w:val="22"/>
            <w:szCs w:val="22"/>
          </w:rPr>
          <w:tab/>
        </w:r>
        <w:r w:rsidRPr="00110CE6">
          <w:rPr>
            <w:rStyle w:val="Hyperlink"/>
            <w:noProof/>
          </w:rPr>
          <w:t>Overeenkomsten</w:t>
        </w:r>
        <w:r>
          <w:rPr>
            <w:noProof/>
            <w:webHidden/>
          </w:rPr>
          <w:tab/>
        </w:r>
        <w:r>
          <w:rPr>
            <w:noProof/>
            <w:webHidden/>
          </w:rPr>
          <w:fldChar w:fldCharType="begin"/>
        </w:r>
        <w:r>
          <w:rPr>
            <w:noProof/>
            <w:webHidden/>
          </w:rPr>
          <w:instrText xml:space="preserve"> PAGEREF _Toc223445155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56" w:history="1">
        <w:r w:rsidRPr="00110CE6">
          <w:rPr>
            <w:rStyle w:val="Hyperlink"/>
            <w:noProof/>
          </w:rPr>
          <w:t>5.3.2</w:t>
        </w:r>
        <w:r>
          <w:rPr>
            <w:rFonts w:ascii="Calibri" w:hAnsi="Calibri"/>
            <w:noProof/>
            <w:sz w:val="22"/>
            <w:szCs w:val="22"/>
          </w:rPr>
          <w:tab/>
        </w:r>
        <w:r w:rsidRPr="00110CE6">
          <w:rPr>
            <w:rStyle w:val="Hyperlink"/>
            <w:noProof/>
          </w:rPr>
          <w:t>Verschillen</w:t>
        </w:r>
        <w:r>
          <w:rPr>
            <w:noProof/>
            <w:webHidden/>
          </w:rPr>
          <w:tab/>
        </w:r>
        <w:r>
          <w:rPr>
            <w:noProof/>
            <w:webHidden/>
          </w:rPr>
          <w:fldChar w:fldCharType="begin"/>
        </w:r>
        <w:r>
          <w:rPr>
            <w:noProof/>
            <w:webHidden/>
          </w:rPr>
          <w:instrText xml:space="preserve"> PAGEREF _Toc223445156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57" w:history="1">
        <w:r w:rsidRPr="00110CE6">
          <w:rPr>
            <w:rStyle w:val="Hyperlink"/>
            <w:noProof/>
          </w:rPr>
          <w:t>5.4</w:t>
        </w:r>
        <w:r>
          <w:rPr>
            <w:rFonts w:ascii="Calibri" w:hAnsi="Calibri"/>
            <w:i w:val="0"/>
            <w:iCs w:val="0"/>
            <w:noProof/>
            <w:sz w:val="22"/>
            <w:szCs w:val="22"/>
          </w:rPr>
          <w:tab/>
        </w:r>
        <w:r w:rsidRPr="00110CE6">
          <w:rPr>
            <w:rStyle w:val="Hyperlink"/>
            <w:noProof/>
          </w:rPr>
          <w:t>Maken verkiezingen het verschil?</w:t>
        </w:r>
        <w:r>
          <w:rPr>
            <w:noProof/>
            <w:webHidden/>
          </w:rPr>
          <w:tab/>
        </w:r>
        <w:r>
          <w:rPr>
            <w:noProof/>
            <w:webHidden/>
          </w:rPr>
          <w:fldChar w:fldCharType="begin"/>
        </w:r>
        <w:r>
          <w:rPr>
            <w:noProof/>
            <w:webHidden/>
          </w:rPr>
          <w:instrText xml:space="preserve"> PAGEREF _Toc223445157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58" w:history="1">
        <w:r w:rsidRPr="00110CE6">
          <w:rPr>
            <w:rStyle w:val="Hyperlink"/>
            <w:noProof/>
          </w:rPr>
          <w:t>5.4.1</w:t>
        </w:r>
        <w:r>
          <w:rPr>
            <w:rFonts w:ascii="Calibri" w:hAnsi="Calibri"/>
            <w:noProof/>
            <w:sz w:val="22"/>
            <w:szCs w:val="22"/>
          </w:rPr>
          <w:tab/>
        </w:r>
        <w:r w:rsidRPr="00110CE6">
          <w:rPr>
            <w:rStyle w:val="Hyperlink"/>
            <w:noProof/>
          </w:rPr>
          <w:t>Overeenkomsten en verschillen: een overzicht</w:t>
        </w:r>
        <w:r>
          <w:rPr>
            <w:noProof/>
            <w:webHidden/>
          </w:rPr>
          <w:tab/>
        </w:r>
        <w:r>
          <w:rPr>
            <w:noProof/>
            <w:webHidden/>
          </w:rPr>
          <w:fldChar w:fldCharType="begin"/>
        </w:r>
        <w:r>
          <w:rPr>
            <w:noProof/>
            <w:webHidden/>
          </w:rPr>
          <w:instrText xml:space="preserve"> PAGEREF _Toc223445158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59" w:history="1">
        <w:r w:rsidRPr="00110CE6">
          <w:rPr>
            <w:rStyle w:val="Hyperlink"/>
            <w:noProof/>
          </w:rPr>
          <w:t>5.4.2</w:t>
        </w:r>
        <w:r>
          <w:rPr>
            <w:rFonts w:ascii="Calibri" w:hAnsi="Calibri"/>
            <w:noProof/>
            <w:sz w:val="22"/>
            <w:szCs w:val="22"/>
          </w:rPr>
          <w:tab/>
        </w:r>
        <w:r w:rsidRPr="00110CE6">
          <w:rPr>
            <w:rStyle w:val="Hyperlink"/>
            <w:noProof/>
          </w:rPr>
          <w:t>De omvang van de gemeenschap</w:t>
        </w:r>
        <w:r>
          <w:rPr>
            <w:noProof/>
            <w:webHidden/>
          </w:rPr>
          <w:tab/>
        </w:r>
        <w:r>
          <w:rPr>
            <w:noProof/>
            <w:webHidden/>
          </w:rPr>
          <w:fldChar w:fldCharType="begin"/>
        </w:r>
        <w:r>
          <w:rPr>
            <w:noProof/>
            <w:webHidden/>
          </w:rPr>
          <w:instrText xml:space="preserve"> PAGEREF _Toc223445159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60" w:history="1">
        <w:r w:rsidRPr="00110CE6">
          <w:rPr>
            <w:rStyle w:val="Hyperlink"/>
            <w:noProof/>
          </w:rPr>
          <w:t>5.4.3</w:t>
        </w:r>
        <w:r>
          <w:rPr>
            <w:rFonts w:ascii="Calibri" w:hAnsi="Calibri"/>
            <w:noProof/>
            <w:sz w:val="22"/>
            <w:szCs w:val="22"/>
          </w:rPr>
          <w:tab/>
        </w:r>
        <w:r w:rsidRPr="00110CE6">
          <w:rPr>
            <w:rStyle w:val="Hyperlink"/>
            <w:noProof/>
          </w:rPr>
          <w:t>De relatie met het gemeentebestuur</w:t>
        </w:r>
        <w:r>
          <w:rPr>
            <w:noProof/>
            <w:webHidden/>
          </w:rPr>
          <w:tab/>
        </w:r>
        <w:r>
          <w:rPr>
            <w:noProof/>
            <w:webHidden/>
          </w:rPr>
          <w:fldChar w:fldCharType="begin"/>
        </w:r>
        <w:r>
          <w:rPr>
            <w:noProof/>
            <w:webHidden/>
          </w:rPr>
          <w:instrText xml:space="preserve"> PAGEREF _Toc223445160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3"/>
        <w:tabs>
          <w:tab w:val="left" w:pos="1200"/>
          <w:tab w:val="right" w:pos="9062"/>
        </w:tabs>
        <w:rPr>
          <w:rFonts w:ascii="Calibri" w:hAnsi="Calibri"/>
          <w:noProof/>
          <w:sz w:val="22"/>
          <w:szCs w:val="22"/>
        </w:rPr>
      </w:pPr>
      <w:hyperlink w:anchor="_Toc223445161" w:history="1">
        <w:r w:rsidRPr="00110CE6">
          <w:rPr>
            <w:rStyle w:val="Hyperlink"/>
            <w:noProof/>
          </w:rPr>
          <w:t>5.4.4</w:t>
        </w:r>
        <w:r>
          <w:rPr>
            <w:rFonts w:ascii="Calibri" w:hAnsi="Calibri"/>
            <w:noProof/>
            <w:sz w:val="22"/>
            <w:szCs w:val="22"/>
          </w:rPr>
          <w:tab/>
        </w:r>
        <w:r w:rsidRPr="00110CE6">
          <w:rPr>
            <w:rStyle w:val="Hyperlink"/>
            <w:noProof/>
          </w:rPr>
          <w:t>Legitimatie, representatie en motivatie</w:t>
        </w:r>
        <w:r>
          <w:rPr>
            <w:noProof/>
            <w:webHidden/>
          </w:rPr>
          <w:tab/>
        </w:r>
        <w:r>
          <w:rPr>
            <w:noProof/>
            <w:webHidden/>
          </w:rPr>
          <w:fldChar w:fldCharType="begin"/>
        </w:r>
        <w:r>
          <w:rPr>
            <w:noProof/>
            <w:webHidden/>
          </w:rPr>
          <w:instrText xml:space="preserve"> PAGEREF _Toc223445161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62" w:history="1">
        <w:r w:rsidRPr="00110CE6">
          <w:rPr>
            <w:rStyle w:val="Hyperlink"/>
            <w:noProof/>
          </w:rPr>
          <w:t>5.5</w:t>
        </w:r>
        <w:r>
          <w:rPr>
            <w:rFonts w:ascii="Calibri" w:hAnsi="Calibri"/>
            <w:i w:val="0"/>
            <w:iCs w:val="0"/>
            <w:noProof/>
            <w:sz w:val="22"/>
            <w:szCs w:val="22"/>
          </w:rPr>
          <w:tab/>
        </w:r>
        <w:r w:rsidRPr="00110CE6">
          <w:rPr>
            <w:rStyle w:val="Hyperlink"/>
            <w:noProof/>
          </w:rPr>
          <w:t>Conclusies</w:t>
        </w:r>
        <w:r>
          <w:rPr>
            <w:noProof/>
            <w:webHidden/>
          </w:rPr>
          <w:tab/>
        </w:r>
        <w:r>
          <w:rPr>
            <w:noProof/>
            <w:webHidden/>
          </w:rPr>
          <w:fldChar w:fldCharType="begin"/>
        </w:r>
        <w:r>
          <w:rPr>
            <w:noProof/>
            <w:webHidden/>
          </w:rPr>
          <w:instrText xml:space="preserve"> PAGEREF _Toc223445162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1"/>
        <w:tabs>
          <w:tab w:val="left" w:pos="480"/>
          <w:tab w:val="right" w:pos="9062"/>
        </w:tabs>
        <w:rPr>
          <w:rFonts w:ascii="Calibri" w:hAnsi="Calibri"/>
          <w:b w:val="0"/>
          <w:bCs w:val="0"/>
          <w:noProof/>
          <w:sz w:val="22"/>
          <w:szCs w:val="22"/>
        </w:rPr>
      </w:pPr>
      <w:hyperlink w:anchor="_Toc223445163" w:history="1">
        <w:r w:rsidRPr="00110CE6">
          <w:rPr>
            <w:rStyle w:val="Hyperlink"/>
            <w:noProof/>
          </w:rPr>
          <w:t>6.</w:t>
        </w:r>
        <w:r>
          <w:rPr>
            <w:rFonts w:ascii="Calibri" w:hAnsi="Calibri"/>
            <w:b w:val="0"/>
            <w:bCs w:val="0"/>
            <w:noProof/>
            <w:sz w:val="22"/>
            <w:szCs w:val="22"/>
          </w:rPr>
          <w:tab/>
        </w:r>
        <w:r w:rsidRPr="00110CE6">
          <w:rPr>
            <w:rStyle w:val="Hyperlink"/>
            <w:noProof/>
          </w:rPr>
          <w:t>Kiezen of niet kiezen?</w:t>
        </w:r>
        <w:r>
          <w:rPr>
            <w:noProof/>
            <w:webHidden/>
          </w:rPr>
          <w:tab/>
        </w:r>
        <w:r>
          <w:rPr>
            <w:noProof/>
            <w:webHidden/>
          </w:rPr>
          <w:fldChar w:fldCharType="begin"/>
        </w:r>
        <w:r>
          <w:rPr>
            <w:noProof/>
            <w:webHidden/>
          </w:rPr>
          <w:instrText xml:space="preserve"> PAGEREF _Toc223445163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64" w:history="1">
        <w:r w:rsidRPr="00110CE6">
          <w:rPr>
            <w:rStyle w:val="Hyperlink"/>
            <w:noProof/>
          </w:rPr>
          <w:t>6.1</w:t>
        </w:r>
        <w:r>
          <w:rPr>
            <w:rFonts w:ascii="Calibri" w:hAnsi="Calibri"/>
            <w:i w:val="0"/>
            <w:iCs w:val="0"/>
            <w:noProof/>
            <w:sz w:val="22"/>
            <w:szCs w:val="22"/>
          </w:rPr>
          <w:tab/>
        </w:r>
        <w:r w:rsidRPr="00110CE6">
          <w:rPr>
            <w:rStyle w:val="Hyperlink"/>
            <w:noProof/>
          </w:rPr>
          <w:t>Inleiding</w:t>
        </w:r>
        <w:r>
          <w:rPr>
            <w:noProof/>
            <w:webHidden/>
          </w:rPr>
          <w:tab/>
        </w:r>
        <w:r>
          <w:rPr>
            <w:noProof/>
            <w:webHidden/>
          </w:rPr>
          <w:fldChar w:fldCharType="begin"/>
        </w:r>
        <w:r>
          <w:rPr>
            <w:noProof/>
            <w:webHidden/>
          </w:rPr>
          <w:instrText xml:space="preserve"> PAGEREF _Toc223445164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65" w:history="1">
        <w:r w:rsidRPr="00110CE6">
          <w:rPr>
            <w:rStyle w:val="Hyperlink"/>
            <w:noProof/>
          </w:rPr>
          <w:t>6.2</w:t>
        </w:r>
        <w:r>
          <w:rPr>
            <w:rFonts w:ascii="Calibri" w:hAnsi="Calibri"/>
            <w:i w:val="0"/>
            <w:iCs w:val="0"/>
            <w:noProof/>
            <w:sz w:val="22"/>
            <w:szCs w:val="22"/>
          </w:rPr>
          <w:tab/>
        </w:r>
        <w:r w:rsidRPr="00110CE6">
          <w:rPr>
            <w:rStyle w:val="Hyperlink"/>
            <w:noProof/>
          </w:rPr>
          <w:t>Beantwoording van de deelvragen</w:t>
        </w:r>
        <w:r>
          <w:rPr>
            <w:noProof/>
            <w:webHidden/>
          </w:rPr>
          <w:tab/>
        </w:r>
        <w:r>
          <w:rPr>
            <w:noProof/>
            <w:webHidden/>
          </w:rPr>
          <w:fldChar w:fldCharType="begin"/>
        </w:r>
        <w:r>
          <w:rPr>
            <w:noProof/>
            <w:webHidden/>
          </w:rPr>
          <w:instrText xml:space="preserve"> PAGEREF _Toc223445165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66" w:history="1">
        <w:r w:rsidRPr="00110CE6">
          <w:rPr>
            <w:rStyle w:val="Hyperlink"/>
            <w:noProof/>
          </w:rPr>
          <w:t>6.3</w:t>
        </w:r>
        <w:r>
          <w:rPr>
            <w:rFonts w:ascii="Calibri" w:hAnsi="Calibri"/>
            <w:i w:val="0"/>
            <w:iCs w:val="0"/>
            <w:noProof/>
            <w:sz w:val="22"/>
            <w:szCs w:val="22"/>
          </w:rPr>
          <w:tab/>
        </w:r>
        <w:r w:rsidRPr="00110CE6">
          <w:rPr>
            <w:rStyle w:val="Hyperlink"/>
            <w:noProof/>
          </w:rPr>
          <w:t>Beantwoording van de centrale onderzoeksvraag</w:t>
        </w:r>
        <w:r>
          <w:rPr>
            <w:noProof/>
            <w:webHidden/>
          </w:rPr>
          <w:tab/>
        </w:r>
        <w:r>
          <w:rPr>
            <w:noProof/>
            <w:webHidden/>
          </w:rPr>
          <w:fldChar w:fldCharType="begin"/>
        </w:r>
        <w:r>
          <w:rPr>
            <w:noProof/>
            <w:webHidden/>
          </w:rPr>
          <w:instrText xml:space="preserve"> PAGEREF _Toc223445166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2"/>
        <w:tabs>
          <w:tab w:val="left" w:pos="960"/>
          <w:tab w:val="right" w:pos="9062"/>
        </w:tabs>
        <w:rPr>
          <w:rFonts w:ascii="Calibri" w:hAnsi="Calibri"/>
          <w:i w:val="0"/>
          <w:iCs w:val="0"/>
          <w:noProof/>
          <w:sz w:val="22"/>
          <w:szCs w:val="22"/>
        </w:rPr>
      </w:pPr>
      <w:hyperlink w:anchor="_Toc223445167" w:history="1">
        <w:r w:rsidRPr="00110CE6">
          <w:rPr>
            <w:rStyle w:val="Hyperlink"/>
            <w:noProof/>
          </w:rPr>
          <w:t>6.4</w:t>
        </w:r>
        <w:r>
          <w:rPr>
            <w:rFonts w:ascii="Calibri" w:hAnsi="Calibri"/>
            <w:i w:val="0"/>
            <w:iCs w:val="0"/>
            <w:noProof/>
            <w:sz w:val="22"/>
            <w:szCs w:val="22"/>
          </w:rPr>
          <w:tab/>
        </w:r>
        <w:r w:rsidRPr="00110CE6">
          <w:rPr>
            <w:rStyle w:val="Hyperlink"/>
            <w:noProof/>
          </w:rPr>
          <w:t>Een aanbeveling voor de praktijk</w:t>
        </w:r>
        <w:r>
          <w:rPr>
            <w:noProof/>
            <w:webHidden/>
          </w:rPr>
          <w:tab/>
        </w:r>
        <w:r>
          <w:rPr>
            <w:noProof/>
            <w:webHidden/>
          </w:rPr>
          <w:fldChar w:fldCharType="begin"/>
        </w:r>
        <w:r>
          <w:rPr>
            <w:noProof/>
            <w:webHidden/>
          </w:rPr>
          <w:instrText xml:space="preserve"> PAGEREF _Toc223445167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1"/>
        <w:tabs>
          <w:tab w:val="right" w:pos="9062"/>
        </w:tabs>
        <w:rPr>
          <w:rFonts w:ascii="Calibri" w:hAnsi="Calibri"/>
          <w:b w:val="0"/>
          <w:bCs w:val="0"/>
          <w:noProof/>
          <w:sz w:val="22"/>
          <w:szCs w:val="22"/>
        </w:rPr>
      </w:pPr>
      <w:hyperlink w:anchor="_Toc223445168" w:history="1">
        <w:r w:rsidRPr="00110CE6">
          <w:rPr>
            <w:rStyle w:val="Hyperlink"/>
            <w:noProof/>
          </w:rPr>
          <w:t>Literatuur</w:t>
        </w:r>
        <w:r>
          <w:rPr>
            <w:noProof/>
            <w:webHidden/>
          </w:rPr>
          <w:tab/>
        </w:r>
        <w:r>
          <w:rPr>
            <w:noProof/>
            <w:webHidden/>
          </w:rPr>
          <w:fldChar w:fldCharType="begin"/>
        </w:r>
        <w:r>
          <w:rPr>
            <w:noProof/>
            <w:webHidden/>
          </w:rPr>
          <w:instrText xml:space="preserve"> PAGEREF _Toc223445168 \h </w:instrText>
        </w:r>
        <w:r>
          <w:rPr>
            <w:noProof/>
          </w:rPr>
        </w:r>
        <w:r>
          <w:rPr>
            <w:noProof/>
            <w:webHidden/>
          </w:rPr>
          <w:fldChar w:fldCharType="separate"/>
        </w:r>
        <w:r>
          <w:rPr>
            <w:noProof/>
            <w:webHidden/>
          </w:rPr>
          <w:t>3</w:t>
        </w:r>
        <w:r>
          <w:rPr>
            <w:noProof/>
            <w:webHidden/>
          </w:rPr>
          <w:fldChar w:fldCharType="end"/>
        </w:r>
      </w:hyperlink>
    </w:p>
    <w:p w:rsidR="006D4437" w:rsidRDefault="006D4437">
      <w:pPr>
        <w:pStyle w:val="TOC1"/>
        <w:tabs>
          <w:tab w:val="right" w:pos="9062"/>
        </w:tabs>
        <w:rPr>
          <w:rFonts w:ascii="Calibri" w:hAnsi="Calibri"/>
          <w:b w:val="0"/>
          <w:bCs w:val="0"/>
          <w:noProof/>
          <w:sz w:val="22"/>
          <w:szCs w:val="22"/>
        </w:rPr>
      </w:pPr>
      <w:hyperlink w:anchor="_Toc223445169" w:history="1">
        <w:r w:rsidRPr="00110CE6">
          <w:rPr>
            <w:rStyle w:val="Hyperlink"/>
            <w:noProof/>
          </w:rPr>
          <w:t>Bijlagen</w:t>
        </w:r>
        <w:r>
          <w:rPr>
            <w:noProof/>
            <w:webHidden/>
          </w:rPr>
          <w:tab/>
        </w:r>
        <w:r>
          <w:rPr>
            <w:noProof/>
            <w:webHidden/>
          </w:rPr>
          <w:fldChar w:fldCharType="begin"/>
        </w:r>
        <w:r>
          <w:rPr>
            <w:noProof/>
            <w:webHidden/>
          </w:rPr>
          <w:instrText xml:space="preserve"> PAGEREF _Toc223445169 \h </w:instrText>
        </w:r>
        <w:r>
          <w:rPr>
            <w:noProof/>
          </w:rPr>
        </w:r>
        <w:r>
          <w:rPr>
            <w:noProof/>
            <w:webHidden/>
          </w:rPr>
          <w:fldChar w:fldCharType="separate"/>
        </w:r>
        <w:r>
          <w:rPr>
            <w:noProof/>
            <w:webHidden/>
          </w:rPr>
          <w:t>3</w:t>
        </w:r>
        <w:r>
          <w:rPr>
            <w:noProof/>
            <w:webHidden/>
          </w:rPr>
          <w:fldChar w:fldCharType="end"/>
        </w:r>
      </w:hyperlink>
    </w:p>
    <w:p w:rsidR="006D4437" w:rsidRDefault="006D4437" w:rsidP="00304FFB">
      <w:pPr>
        <w:pStyle w:val="Heading1"/>
      </w:pPr>
      <w:r>
        <w:rPr>
          <w:szCs w:val="24"/>
        </w:rPr>
        <w:fldChar w:fldCharType="end"/>
      </w:r>
    </w:p>
    <w:p w:rsidR="006D4437" w:rsidRPr="00FE5BA3" w:rsidRDefault="006D4437" w:rsidP="00FE5BA3">
      <w:pPr>
        <w:pStyle w:val="Heading1"/>
      </w:pPr>
      <w:r>
        <w:br w:type="page"/>
      </w:r>
      <w:bookmarkStart w:id="20" w:name="_Toc223445096"/>
      <w:r w:rsidRPr="00FE5BA3">
        <w:t xml:space="preserve">1. </w:t>
      </w:r>
      <w:r w:rsidRPr="00FE5BA3">
        <w:tab/>
        <w:t>Inleiding</w:t>
      </w:r>
      <w:bookmarkEnd w:id="20"/>
    </w:p>
    <w:p w:rsidR="006D4437" w:rsidRPr="00FE5BA3" w:rsidRDefault="006D4437" w:rsidP="002F2BB4">
      <w:pPr>
        <w:rPr>
          <w:b/>
        </w:rPr>
      </w:pPr>
    </w:p>
    <w:p w:rsidR="006D4437" w:rsidRDefault="006D4437" w:rsidP="003F3DFB">
      <w:pPr>
        <w:pStyle w:val="Heading2"/>
      </w:pPr>
      <w:bookmarkStart w:id="21" w:name="_Toc223445097"/>
      <w:r>
        <w:t>1.1</w:t>
      </w:r>
      <w:r>
        <w:tab/>
        <w:t>Verkiezingen voor wijk- en dorpsraden zinvol?</w:t>
      </w:r>
      <w:bookmarkEnd w:id="21"/>
    </w:p>
    <w:p w:rsidR="006D4437" w:rsidRDefault="006D4437" w:rsidP="00434822"/>
    <w:p w:rsidR="006D4437" w:rsidRDefault="006D4437" w:rsidP="00434822">
      <w:r>
        <w:t xml:space="preserve">Wijk- en dorpsraden zijn in veel Nederlandse gemeenten actief. Dergelijke raden kunnen een belangrijke rol spelen als intermediair tussen bewoners en gemeente. Zij kunnen de kloof tussen burger en overheid verkleinen en de participatie van bewoners bij de inrichting van hun woon- en leefomgeving bevorderen. Een dorpsraad treedt als het ware op als de oren en ogen van de gemeente (Luijten en Kooger, 2004). De wijk- of dorpsraad kan daarmee een wezenlijke rol spelen in de gemeentelijke besluitvorming. Nauta en Smulders (2005) zijn van oordeel dat een belangrijke rol voor en positie van wijk- dorpsraden past in een moderne besturingsfilosofie die directe betrokkenheid van burgers bij het openbaar bestuur centraal stelt. </w:t>
      </w:r>
    </w:p>
    <w:p w:rsidR="006D4437" w:rsidRDefault="006D4437" w:rsidP="00434822"/>
    <w:p w:rsidR="006D4437" w:rsidRDefault="006D4437" w:rsidP="0024477D">
      <w:r>
        <w:t>Er kunnen echter ook vraagtekens worden gezet bij de waarde van wijk- en dorpsraden in de tegenwoordige tijd. Castenmiller (1990) en Hartman (1999) constateren dat de relatie tussen fysiek gebied en de gemeenschap van steeds minder belang is. Onder de invloed van de toenemende mobiliteit en diverse maatschappelijke ontwikkelingen hebben mensen steeds minder een binding met een woonplek. Daarnaast is de belangstelling om in deze raden zitting te nemen beperkt (Hartman, 1999; Van Brunschot, Hulshof, De Wal en Jansen, 2002). Het belang van wijk- en dorpsraden lijkt daarmee steeds kleiner te worden.</w:t>
      </w:r>
    </w:p>
    <w:p w:rsidR="006D4437" w:rsidRDefault="006D4437" w:rsidP="00434822"/>
    <w:p w:rsidR="006D4437" w:rsidRDefault="006D4437" w:rsidP="00434822">
      <w:r>
        <w:t xml:space="preserve">Wijk- en dorpsraden komen in diverse vormen voor. Raden kunnen slechts een adviserende bevoegdheid hebben richting het gemeentebestuur. Gemeentebesturen kunnen verplicht zijn om over bepaalde plannen of voornemens raden te consulteren. Er zijn zelfs raden die binnen bepaalde condities besluitvormende bevoegdheden hebben en over een (beperkt) budget kunnen beschikken. Niet alleen wat bevoegdheden betreft verschillen wijk- en dorpsraden van elkaar, ook wat organisatievorm betreft zijn er verschillen. Het kan bijvoorbeeld gaan om een vrij informele structuur en om verenigingen en stichtingen, waarbij vertegenwoordigers worden aangezocht. Er zijn ook wijk- en dorpsraden die door de bewoners van de wijk of het dorp rechtstreeks worden gekozen. </w:t>
      </w:r>
    </w:p>
    <w:p w:rsidR="006D4437" w:rsidRDefault="006D4437" w:rsidP="00434822"/>
    <w:p w:rsidR="006D4437" w:rsidRDefault="006D4437" w:rsidP="00434822">
      <w:r>
        <w:t xml:space="preserve">De organisatievorm waarbij de leden van de wijk- of dorpsraad door middel van verkiezingen worden gekozen is bijzonder, zeker in het licht van de organisatie van het overheidsbestuur in Nederland. Immers, wettelijk gezien kent Nederland 3 bestuurslagen die rechtstreeks gekozen worden door de bevolking. De gemeente is daarin de bestuurslaag die het dichtst bij de bevolking staat. Vanuit dit perspectief gezien is een gekozen wijk- of dorpsraad een vreemde eend in de bijt. </w:t>
      </w:r>
    </w:p>
    <w:p w:rsidR="006D4437" w:rsidRDefault="006D4437" w:rsidP="00434822"/>
    <w:p w:rsidR="006D4437" w:rsidRDefault="006D4437" w:rsidP="00434822">
      <w:r>
        <w:t xml:space="preserve">Gekozen wijk- en dorpsraden lijken voordelen te hebben. Het rechtstreeks kiezen van wijk- en dorpsraden kan een oplossing zijn voor het probleem dat deelnemers aan burgerparticipatie en beleidsvorming geen </w:t>
      </w:r>
      <w:r w:rsidRPr="00700732">
        <w:t xml:space="preserve">dwarsdoorsnede </w:t>
      </w:r>
      <w:r>
        <w:t xml:space="preserve">vormen van </w:t>
      </w:r>
      <w:r w:rsidRPr="00700732">
        <w:t xml:space="preserve">de Nederlandse samenleving. </w:t>
      </w:r>
      <w:r>
        <w:t xml:space="preserve">Actieve burgers ontwikkelen zich zo </w:t>
      </w:r>
      <w:r w:rsidRPr="00700732">
        <w:t>tot een nieuwe, niet gekozen, bestuurlijke klasse</w:t>
      </w:r>
      <w:r>
        <w:t xml:space="preserve"> (</w:t>
      </w:r>
      <w:r w:rsidRPr="00700732">
        <w:t xml:space="preserve">Wagenaar en </w:t>
      </w:r>
      <w:r>
        <w:t xml:space="preserve">Staffhorst, </w:t>
      </w:r>
      <w:r w:rsidRPr="00700732">
        <w:t>2006)</w:t>
      </w:r>
      <w:r>
        <w:t xml:space="preserve">. Elitevorming, zoals dat diverse literatuur dit noemt (Edelenbos en Monnikhof, </w:t>
      </w:r>
      <w:r w:rsidRPr="00700732">
        <w:t>1998</w:t>
      </w:r>
      <w:r>
        <w:t xml:space="preserve">; Van Stokkom, 2006; </w:t>
      </w:r>
      <w:r w:rsidRPr="00700732">
        <w:t>Wagenaar en Staffhort</w:t>
      </w:r>
      <w:r>
        <w:t xml:space="preserve">, </w:t>
      </w:r>
      <w:r w:rsidRPr="00700732">
        <w:t>2006</w:t>
      </w:r>
      <w:r>
        <w:t>;</w:t>
      </w:r>
      <w:r w:rsidRPr="00700732">
        <w:t xml:space="preserve"> </w:t>
      </w:r>
      <w:r>
        <w:t>RMO, 2007).</w:t>
      </w:r>
    </w:p>
    <w:p w:rsidR="006D4437" w:rsidRDefault="006D4437" w:rsidP="00434822"/>
    <w:p w:rsidR="006D4437" w:rsidRDefault="006D4437">
      <w:r>
        <w:br w:type="page"/>
      </w:r>
    </w:p>
    <w:p w:rsidR="006D4437" w:rsidRDefault="006D4437" w:rsidP="00434822">
      <w:r>
        <w:t xml:space="preserve">Het is zowel voor gemeenten als voor wijk- en dorpsraden van belang dat de samenstelling van de raden garandeert dat zij namens de gemeenschap kan spreken; een raad moet representatief zijn voor de wijk of het dorp. Met verkiezingen voor wijk- en dorpsraden kunnen alle burgers </w:t>
      </w:r>
      <w:r w:rsidRPr="00700732">
        <w:t xml:space="preserve">proberen hun belang te verwezenlijken door te stemmen op </w:t>
      </w:r>
      <w:r>
        <w:t xml:space="preserve">een persoon of groep die </w:t>
      </w:r>
      <w:r w:rsidRPr="00700732">
        <w:t>voor hun belangen opkomen</w:t>
      </w:r>
      <w:r>
        <w:t>. Rechtstreekse verkiezingen lijken de ultieme legitimatie op te leveren voor de leden van dorps- en wijkraden. In een democratie wordt immers uitgegaan van het beginsel van volkssoevereiniteit. Volgens dat beginsel regeren politici en bestuurders in naam van het volk. Via verkiezingen ontlenen politici en bestuurders hun macht aan burgers (Bovens, ’t Hart, Van Twist en Rosenthal (2001).</w:t>
      </w:r>
    </w:p>
    <w:p w:rsidR="006D4437" w:rsidRDefault="006D4437" w:rsidP="00AF78E0"/>
    <w:p w:rsidR="006D4437" w:rsidRDefault="006D4437" w:rsidP="00AF78E0">
      <w:r w:rsidRPr="0083447D">
        <w:t xml:space="preserve">Nauta en Smulders (2005) </w:t>
      </w:r>
      <w:r>
        <w:t xml:space="preserve">hoorden in hun onderzoek nagenoeg geen twijfel over de representativiteit van de dorpraad. Tevens constateren zij dat onder leden van dorpsraden ten aanzien van rechtstreekse verkiezingen geen uitgesproken voor- of tegenstanders waren. Men wees wel op de praktische problemen: “We zijn al blij als we genoeg mensen kunnen overreden om mee te doen”. Het is daarmee de vraag of verkiezingen überhaupt invloed hebben op de samenstelling van wijk- en dorpsraden. </w:t>
      </w:r>
    </w:p>
    <w:p w:rsidR="006D4437" w:rsidRDefault="006D4437" w:rsidP="00AF78E0"/>
    <w:p w:rsidR="006D4437" w:rsidRDefault="006D4437" w:rsidP="00AF78E0">
      <w:r>
        <w:t xml:space="preserve">Het gevaar bestaat dat wijk- en dorpsraden als gevolg van verkiezingen verdergaand politiseren, waardoor persoonlijke verhoudingen in een woonomgeving bederven. De kans op politisering is namelijk groter naarmate een wijk- of dorpsraad meer bevoegdheden en middelen heeft en zichzelf als een mini-gemeenteraad zal gedragen (Hartman, 1999). </w:t>
      </w:r>
    </w:p>
    <w:p w:rsidR="006D4437" w:rsidRDefault="006D4437" w:rsidP="00434822"/>
    <w:p w:rsidR="006D4437" w:rsidRDefault="006D4437" w:rsidP="00434822">
      <w:r>
        <w:t xml:space="preserve">De beantwoording van de vraag of verkiezingen ook daadwerkelijk legitimatie geven aan politici en bestuurders, is afhankelijk vanuit welk democratiemodel naar verkiezingen wordt gekeken. Als deze vraag door een aanhanger van participatieve democratie wordt beantwoord, dan hebben verkiezingen een beperkte meerwaarde. Immers, deze vorm van democratie gaat uit van de gedachte dat de besluitvorming ermee gediend is dat zo veel mogelijk burgers daadwerkelijk deelnemen aan deze besluitvorming, terwijl verkiezingen juist een selectie maken van deelnemers aan deze besluitvorming. </w:t>
      </w:r>
    </w:p>
    <w:p w:rsidR="006D4437" w:rsidRDefault="006D4437" w:rsidP="00434822"/>
    <w:p w:rsidR="006D4437" w:rsidRDefault="006D4437" w:rsidP="00434822">
      <w:r>
        <w:t xml:space="preserve">Het gegeven dat verkiezingen representanten van een groep opleveren, is juist het vertrekpunt van de representatieve democratie. In dit model laten burgers zich vertegenwoordigen door politici, zodat hun eigen deelname aan het besluitvormingsproces tot een minimum beperkt blijft. Het houden van verkiezingen van wijk- en dorpsraden lijkt meer in dit model te passen. </w:t>
      </w:r>
    </w:p>
    <w:p w:rsidR="006D4437" w:rsidRPr="007D47D2" w:rsidRDefault="006D4437" w:rsidP="00434822"/>
    <w:p w:rsidR="006D4437" w:rsidRDefault="006D4437" w:rsidP="00434822">
      <w:r>
        <w:t xml:space="preserve">Enerzijds </w:t>
      </w:r>
      <w:r w:rsidRPr="007D47D2">
        <w:t xml:space="preserve">lijkt het rechtstreeks kiezen van leden van wijk- en dorpsraden een </w:t>
      </w:r>
      <w:r>
        <w:t xml:space="preserve">zinvol </w:t>
      </w:r>
      <w:r w:rsidRPr="007D47D2">
        <w:t xml:space="preserve">middel om het handelen van de raden te legitimeren. </w:t>
      </w:r>
      <w:r>
        <w:t xml:space="preserve">De leden van deze raden kunnen met gezag de belangen van de wijk of het dorp behartigen. Daarmee zou het werken voor de raadsleden eenvoudiger moeten worden. Anderzijds kan het werk van wijk- en dorpsraden gecompliceerder worden. De raden worden meer politiek georiënteerd. De eigenlijke functie van een wijk- en dorpraden, het behartigen van de belangen van een specifiek deel van een gemeente, kan als gevolg daarvan in het gedrang komen. </w:t>
      </w:r>
    </w:p>
    <w:p w:rsidR="006D4437" w:rsidRDefault="006D4437" w:rsidP="002F2BB4">
      <w:pPr>
        <w:rPr>
          <w:b/>
        </w:rPr>
      </w:pPr>
    </w:p>
    <w:p w:rsidR="006D4437" w:rsidRDefault="006D4437" w:rsidP="003F3DFB">
      <w:pPr>
        <w:pStyle w:val="Heading2"/>
      </w:pPr>
      <w:bookmarkStart w:id="22" w:name="_Toc223445098"/>
      <w:r>
        <w:t>1.2</w:t>
      </w:r>
      <w:r>
        <w:tab/>
        <w:t>Probleemstelling</w:t>
      </w:r>
      <w:bookmarkEnd w:id="22"/>
    </w:p>
    <w:p w:rsidR="006D4437" w:rsidRDefault="006D4437" w:rsidP="00215AF6"/>
    <w:p w:rsidR="006D4437" w:rsidRDefault="006D4437" w:rsidP="00215AF6">
      <w:r>
        <w:t xml:space="preserve">Uit de voorgaande paragraaf blijkt dat het de vraag is of het houden van verkiezingen voor wijk- en dorpsraden daadwerkelijk een bijdrage levert aan de legitimiteit van wijk- en dorpsraden. Voorliggend onderzoek tracht deze vraag te beantwoorden. De beantwoording </w:t>
      </w:r>
    </w:p>
    <w:p w:rsidR="006D4437" w:rsidRDefault="006D4437">
      <w:r>
        <w:br w:type="page"/>
      </w:r>
    </w:p>
    <w:p w:rsidR="006D4437" w:rsidRDefault="006D4437" w:rsidP="00215AF6">
      <w:r>
        <w:t>van deze vraag vindt plaats aan de hand van de onderstaande probleemstelling. Deze probleemstelling bestaat uit een doel- en vraagstelling. De vraagstelling is gesplitst in een centrale vraag en deelvragen.</w:t>
      </w:r>
    </w:p>
    <w:p w:rsidR="006D4437" w:rsidRDefault="006D4437" w:rsidP="00215AF6"/>
    <w:p w:rsidR="006D4437" w:rsidRDefault="006D4437" w:rsidP="00076E01">
      <w:pPr>
        <w:pStyle w:val="Heading3"/>
      </w:pPr>
      <w:bookmarkStart w:id="23" w:name="_Toc223445099"/>
      <w:r>
        <w:t>1.2.1</w:t>
      </w:r>
      <w:r>
        <w:tab/>
        <w:t>Doel- en vraagstelling</w:t>
      </w:r>
      <w:bookmarkEnd w:id="23"/>
    </w:p>
    <w:p w:rsidR="006D4437" w:rsidRDefault="006D4437" w:rsidP="00586623">
      <w:pPr>
        <w:rPr>
          <w:b/>
        </w:rPr>
      </w:pPr>
      <w:bookmarkStart w:id="24" w:name="_Toc206168753"/>
      <w:bookmarkStart w:id="25" w:name="_Toc206168956"/>
      <w:bookmarkStart w:id="26" w:name="_Toc206170084"/>
      <w:bookmarkStart w:id="27" w:name="_Toc206170178"/>
      <w:bookmarkStart w:id="28" w:name="_Toc206170395"/>
    </w:p>
    <w:p w:rsidR="006D4437" w:rsidRPr="00586623" w:rsidRDefault="006D4437" w:rsidP="00586623">
      <w:pPr>
        <w:rPr>
          <w:b/>
        </w:rPr>
      </w:pPr>
      <w:r w:rsidRPr="00586623">
        <w:rPr>
          <w:b/>
        </w:rPr>
        <w:t>Doelstelling</w:t>
      </w:r>
      <w:bookmarkEnd w:id="24"/>
      <w:bookmarkEnd w:id="25"/>
      <w:bookmarkEnd w:id="26"/>
      <w:bookmarkEnd w:id="27"/>
      <w:bookmarkEnd w:id="28"/>
    </w:p>
    <w:p w:rsidR="006D4437" w:rsidRDefault="006D4437" w:rsidP="002F2BB4">
      <w:r>
        <w:t>Het verkrijgen van inzicht over de bijdrage van rechtstreekse verkiezingen voor wijk- en dorpsraden aan het functioneren van wijk- en dorpsraden.</w:t>
      </w:r>
    </w:p>
    <w:p w:rsidR="006D4437" w:rsidRDefault="006D4437" w:rsidP="002F2BB4"/>
    <w:p w:rsidR="006D4437" w:rsidRPr="00586623" w:rsidRDefault="006D4437" w:rsidP="00586623">
      <w:pPr>
        <w:rPr>
          <w:b/>
        </w:rPr>
      </w:pPr>
      <w:bookmarkStart w:id="29" w:name="_Toc206168754"/>
      <w:bookmarkStart w:id="30" w:name="_Toc206168957"/>
      <w:bookmarkStart w:id="31" w:name="_Toc206170085"/>
      <w:bookmarkStart w:id="32" w:name="_Toc206170179"/>
      <w:bookmarkStart w:id="33" w:name="_Toc206170396"/>
      <w:r w:rsidRPr="00586623">
        <w:rPr>
          <w:b/>
        </w:rPr>
        <w:t>Centrale vraagstelling</w:t>
      </w:r>
      <w:bookmarkEnd w:id="29"/>
      <w:bookmarkEnd w:id="30"/>
      <w:bookmarkEnd w:id="31"/>
      <w:bookmarkEnd w:id="32"/>
      <w:bookmarkEnd w:id="33"/>
    </w:p>
    <w:p w:rsidR="006D4437" w:rsidRDefault="006D4437" w:rsidP="002F2BB4">
      <w:r>
        <w:t>Leveren rechtstreekse verkiezingen voor wijk- en dorpsraden een bijdrage aan het functioneren van wijk- en dorpsraden?</w:t>
      </w:r>
    </w:p>
    <w:p w:rsidR="006D4437" w:rsidRDefault="006D4437" w:rsidP="002F2BB4"/>
    <w:p w:rsidR="006D4437" w:rsidRPr="00586623" w:rsidRDefault="006D4437" w:rsidP="00586623">
      <w:pPr>
        <w:rPr>
          <w:b/>
        </w:rPr>
      </w:pPr>
      <w:bookmarkStart w:id="34" w:name="_Toc206168755"/>
      <w:bookmarkStart w:id="35" w:name="_Toc206168958"/>
      <w:bookmarkStart w:id="36" w:name="_Toc206170086"/>
      <w:bookmarkStart w:id="37" w:name="_Toc206170180"/>
      <w:bookmarkStart w:id="38" w:name="_Toc206170397"/>
      <w:r w:rsidRPr="00586623">
        <w:rPr>
          <w:b/>
        </w:rPr>
        <w:t>Deelvragen</w:t>
      </w:r>
      <w:bookmarkEnd w:id="34"/>
      <w:bookmarkEnd w:id="35"/>
      <w:bookmarkEnd w:id="36"/>
      <w:bookmarkEnd w:id="37"/>
      <w:bookmarkEnd w:id="38"/>
    </w:p>
    <w:p w:rsidR="006D4437" w:rsidRDefault="006D4437" w:rsidP="002F2BB4">
      <w:pPr>
        <w:numPr>
          <w:ilvl w:val="0"/>
          <w:numId w:val="1"/>
        </w:numPr>
      </w:pPr>
      <w:r>
        <w:t>Welke rol en functie hebben wijk- en dorpsraden?</w:t>
      </w:r>
    </w:p>
    <w:p w:rsidR="006D4437" w:rsidRDefault="006D4437" w:rsidP="002F2BB4">
      <w:pPr>
        <w:numPr>
          <w:ilvl w:val="0"/>
          <w:numId w:val="1"/>
        </w:numPr>
      </w:pPr>
      <w:r>
        <w:t>Op welke wijze zijn wijk- en dorpsraden georganiseerd?</w:t>
      </w:r>
    </w:p>
    <w:p w:rsidR="006D4437" w:rsidRDefault="006D4437" w:rsidP="00772B30">
      <w:pPr>
        <w:numPr>
          <w:ilvl w:val="0"/>
          <w:numId w:val="1"/>
        </w:numPr>
      </w:pPr>
      <w:r>
        <w:t>Op welke manier worden wijk- en dorpsraden samengesteld?</w:t>
      </w:r>
    </w:p>
    <w:p w:rsidR="006D4437" w:rsidRDefault="006D4437" w:rsidP="00772B30">
      <w:pPr>
        <w:numPr>
          <w:ilvl w:val="0"/>
          <w:numId w:val="1"/>
        </w:numPr>
      </w:pPr>
      <w:r>
        <w:t>Waaraan ontlenen wijk- en dorpsraden hun legitimatie?</w:t>
      </w:r>
    </w:p>
    <w:p w:rsidR="006D4437" w:rsidRPr="002053EC" w:rsidRDefault="006D4437" w:rsidP="002053EC">
      <w:pPr>
        <w:numPr>
          <w:ilvl w:val="0"/>
          <w:numId w:val="1"/>
        </w:numPr>
      </w:pPr>
      <w:r w:rsidRPr="002053EC">
        <w:t xml:space="preserve">Welke </w:t>
      </w:r>
      <w:r>
        <w:t xml:space="preserve">overeenkomsten en </w:t>
      </w:r>
      <w:r w:rsidRPr="002053EC">
        <w:t>verschillen zijn waar te nemen tussen door verkiezingen gekozen wijk- en dorpsraden en niet door verkiezingen gekozen wijk- en dorpsraden?</w:t>
      </w:r>
    </w:p>
    <w:p w:rsidR="006D4437" w:rsidRDefault="006D4437" w:rsidP="00C157B1">
      <w:pPr>
        <w:numPr>
          <w:ilvl w:val="0"/>
          <w:numId w:val="1"/>
        </w:numPr>
      </w:pPr>
      <w:r>
        <w:t>Welke voor- en nadelen hebben rechtstreekse verkiezingen voor het handelen van wijk- en dorpsraden?</w:t>
      </w:r>
    </w:p>
    <w:p w:rsidR="006D4437" w:rsidRDefault="006D4437" w:rsidP="00E55EFA"/>
    <w:p w:rsidR="006D4437" w:rsidRPr="007F0481" w:rsidRDefault="006D4437" w:rsidP="00EE2699">
      <w:pPr>
        <w:pStyle w:val="Heading3"/>
      </w:pPr>
      <w:bookmarkStart w:id="39" w:name="_Toc223445100"/>
      <w:r>
        <w:t>1.2.2</w:t>
      </w:r>
      <w:r>
        <w:tab/>
        <w:t>Relevantie van het onderzoek</w:t>
      </w:r>
      <w:bookmarkEnd w:id="39"/>
    </w:p>
    <w:p w:rsidR="006D4437" w:rsidRDefault="006D4437" w:rsidP="00F8764A">
      <w:r>
        <w:t>In veel gemeenten zijn wijk- en dorpsraden actief. Wijk- en dorpsraden pretenderen in veel gevallen de wijk of het dorp te vertegenwoordigen, terwijl gemeentebesturen deze raden niet altijd serieus lijken te nemen.</w:t>
      </w:r>
      <w:r w:rsidRPr="008371CB">
        <w:t xml:space="preserve"> </w:t>
      </w:r>
      <w:r>
        <w:t>Doel van het onderzoek is om een bijdrage te leveren aan het verduidelijken van de positie van wijk- en dorpsraden in de gemeentelijke besluitvorming.</w:t>
      </w:r>
    </w:p>
    <w:p w:rsidR="006D4437" w:rsidRDefault="006D4437" w:rsidP="00F8764A"/>
    <w:p w:rsidR="006D4437" w:rsidRDefault="006D4437" w:rsidP="00F8764A">
      <w:r w:rsidRPr="00C157B1">
        <w:t xml:space="preserve">De wetenschappelijke literatuur is verdeeld over de zin en onzin van wijk- en dorpsraden. </w:t>
      </w:r>
      <w:r w:rsidRPr="009B5E00">
        <w:t>Het</w:t>
      </w:r>
      <w:r>
        <w:t xml:space="preserve"> onderzoek probeert in beeld te brengen welk effect het houden van verkiezingen heeft op het functioneren van wijk- en dorpsraden. Met de resultaten wordt getracht een bijdrage te leveren aan het academische debat over wijk- en dorpsraden. </w:t>
      </w:r>
    </w:p>
    <w:p w:rsidR="006D4437" w:rsidRDefault="006D4437" w:rsidP="00F8764A"/>
    <w:p w:rsidR="006D4437" w:rsidRDefault="006D4437" w:rsidP="00AB4ADB">
      <w:pPr>
        <w:pStyle w:val="Heading2"/>
      </w:pPr>
      <w:bookmarkStart w:id="40" w:name="_Toc223445101"/>
      <w:r>
        <w:t>1.3</w:t>
      </w:r>
      <w:r>
        <w:tab/>
        <w:t>Leeswijzer</w:t>
      </w:r>
      <w:bookmarkEnd w:id="40"/>
    </w:p>
    <w:p w:rsidR="006D4437" w:rsidRDefault="006D4437" w:rsidP="00F8764A"/>
    <w:p w:rsidR="006D4437" w:rsidRDefault="006D4437" w:rsidP="005310AF">
      <w:r>
        <w:t xml:space="preserve">Naast deze inleiding bestaat het voorliggende rapport uit vijf hoofdstukken. Het eerstvolgende hoofdstuk bevat de theorie over wijk- en dorpsraden in het algemeen en over verkiezingen en wijk- en dorpsraden in het bijzonder. Dit tweede hoofdstuk is de theoretische basis van het onderzoek. Hoofdstuk 3 legt verantwoording af voor de gekozen onderzoeksmethode. Het hoofdstuk gaat daarbij in op de gehanteerde onderzoeksopzet, de gebruikte methoden en technieken, de wijze waarop de cases zijn geselecteerd en op de beperkingen van het onderzoek. </w:t>
      </w:r>
    </w:p>
    <w:p w:rsidR="006D4437" w:rsidRDefault="006D4437" w:rsidP="005310AF"/>
    <w:p w:rsidR="006D4437" w:rsidRDefault="006D4437" w:rsidP="00567AD8">
      <w:r>
        <w:t>Hoofdstuk 4 beschrijft de resultaten van het empirische onderzoek. Per gemeente worden de onderzochte wijk- en dorpsraden geportretteerd. De analyse van de resultaten van het uitgevoerde onderzoek vindt plaats in het vijfde hoofdstuk van deze rapportage. Zo worden de verschillen uiteen gezet tussen wijk- en dorpraden die door verkiezingen tot stand zijn gekomen en tussen de raden die niet door verkiezingen zijn samengesteld. Mede op basis van deze vergelijking zijn conclusies getrokken. Deze conclusies vormen het fundament voor de eindconclusies van dit onderzoek. Deze eindconclusies zijn terug te vinden in het zesde en laatste hoofdstuk van dit rapport. De eindconclusies zijn getrokken aan de hand van de beantwoording van de vraagstelling van het onderzoek.</w:t>
      </w:r>
    </w:p>
    <w:p w:rsidR="006D4437" w:rsidRDefault="006D4437">
      <w:pPr>
        <w:rPr>
          <w:rStyle w:val="Heading1Char"/>
        </w:rPr>
      </w:pPr>
      <w:r>
        <w:rPr>
          <w:rStyle w:val="Heading1Char"/>
        </w:rPr>
        <w:br w:type="page"/>
      </w:r>
    </w:p>
    <w:p w:rsidR="006D4437" w:rsidRPr="00330708" w:rsidRDefault="006D4437" w:rsidP="00330708">
      <w:pPr>
        <w:pStyle w:val="Heading1"/>
        <w:rPr>
          <w:rStyle w:val="Heading1Char"/>
          <w:b/>
          <w:bCs/>
        </w:rPr>
      </w:pPr>
      <w:bookmarkStart w:id="41" w:name="_Toc223445102"/>
      <w:r w:rsidRPr="00330708">
        <w:rPr>
          <w:rStyle w:val="Heading1Char"/>
          <w:b/>
          <w:bCs/>
        </w:rPr>
        <w:t>2.</w:t>
      </w:r>
      <w:r w:rsidRPr="00330708">
        <w:rPr>
          <w:rStyle w:val="Heading1Char"/>
          <w:b/>
          <w:bCs/>
        </w:rPr>
        <w:tab/>
        <w:t>Wijk- en dorpsraden en de theorie</w:t>
      </w:r>
      <w:bookmarkEnd w:id="41"/>
    </w:p>
    <w:p w:rsidR="006D4437" w:rsidRDefault="006D4437"/>
    <w:p w:rsidR="006D4437" w:rsidRDefault="006D4437" w:rsidP="00676BD5">
      <w:pPr>
        <w:pStyle w:val="Heading2"/>
      </w:pPr>
      <w:bookmarkStart w:id="42" w:name="_Toc223445103"/>
      <w:r>
        <w:t xml:space="preserve">2.1 </w:t>
      </w:r>
      <w:r>
        <w:tab/>
        <w:t>Inleiding</w:t>
      </w:r>
      <w:bookmarkEnd w:id="42"/>
    </w:p>
    <w:p w:rsidR="006D4437" w:rsidRDefault="006D4437"/>
    <w:p w:rsidR="006D4437" w:rsidRDefault="006D4437">
      <w:r>
        <w:t>Voordat het empirisch onderzoek is uitgevoerd, heeft een literatuurstudie plaatsgevonden. Het resultaat van deze studie is weergegeven in dit hoofdstuk. Het eerste deel van dit hoofdstuk is vooral beschrijvend van aard. Het inventariseert de mogelijke doelstellingen, functies en organisatievormen van wijk- en dorpsraden. O</w:t>
      </w:r>
      <w:r w:rsidRPr="004B52A7">
        <w:t xml:space="preserve">p deze manier ontstaat een beeld van wat wijk- en dorpsraden zijn, </w:t>
      </w:r>
      <w:r>
        <w:t xml:space="preserve">wat zij willen bereiken, </w:t>
      </w:r>
      <w:r w:rsidRPr="004B52A7">
        <w:t>wat zij doen en hoe zij georganiseerd zijn.</w:t>
      </w:r>
      <w:r>
        <w:t xml:space="preserve"> </w:t>
      </w:r>
    </w:p>
    <w:p w:rsidR="006D4437" w:rsidRDefault="006D4437"/>
    <w:p w:rsidR="006D4437" w:rsidRDefault="006D4437">
      <w:r>
        <w:t xml:space="preserve">Het tweede deel van het kader brengt meer verdieping in de materie. Het geeft een verslag van wat de literatuur zegt over het belang van de wijk- en dorpsraden en de binding tussen de bevolking van een gebied en het bestuur daarvan. Daarnaast wordt bezien welke uitspraken de literatuur doet over de vraag of leden van een wijk- of dorpsraad representatief zijn voor de wijk of het dorp waarvan zij de belangen behartigen. In het verlengde daarvan is bezien welke verwachtingen de literatuur heeft over de deelname van de bevolking aan wijk- en dorpsraden. Ten slotte bevat het tweede deel een opsomming van factoren die een wijk- of dorpsraad succesvol kunnen maken. Doel van dit deel is om een indruk te krijgen van welke waarde gehecht moet worden aan de aanwezigheid van wijk- en dorpsraden binnen het beleidsproces. </w:t>
      </w:r>
    </w:p>
    <w:p w:rsidR="006D4437" w:rsidRDefault="006D4437"/>
    <w:p w:rsidR="006D4437" w:rsidRDefault="006D4437">
      <w:r>
        <w:t xml:space="preserve">Het derde deel gaat in op het centrale aspect van het onderzoek: verkiezingen voor wijk- en dorpsraden. Hiertoe is eerst een inventarisatie gemaakt van verwachtingen in de literatuur over het effect van verkiezingen op het doen en laten van wijk- en dorpsraden. Op deze manier ontstaat een beeld van beschikbare resultaten van eerdere onderzoeken, die expliciet ingaan op de centrale vraagstelling van het onderzoek. Vervolgens gaat dit deel van het theoretisch kader in op verschillende modellen van democratie en de rollen van burger en bestuur binnen het beleids- en besluitvormingsproces. Op deze manier wordt getracht inzichtelijk te maken welke functies verkiezingen kunnen vervullen en welke condities daarvoor gelden. </w:t>
      </w:r>
    </w:p>
    <w:p w:rsidR="006D4437" w:rsidRDefault="006D4437"/>
    <w:p w:rsidR="006D4437" w:rsidRDefault="006D4437">
      <w:r>
        <w:t>Het hoofdstuk sluit af met een aantal conclusies op basis van de behandelde theorie.</w:t>
      </w:r>
    </w:p>
    <w:p w:rsidR="006D4437" w:rsidRDefault="006D4437"/>
    <w:p w:rsidR="006D4437" w:rsidRDefault="006D4437" w:rsidP="00E96B83">
      <w:pPr>
        <w:pStyle w:val="Heading2"/>
      </w:pPr>
      <w:bookmarkStart w:id="43" w:name="_Toc223445104"/>
      <w:r>
        <w:t xml:space="preserve">2.2 </w:t>
      </w:r>
      <w:r>
        <w:tab/>
        <w:t>Wijk- en dorpsraden: een eerste waarneming</w:t>
      </w:r>
      <w:bookmarkEnd w:id="43"/>
    </w:p>
    <w:p w:rsidR="006D4437" w:rsidRPr="00700732" w:rsidRDefault="006D4437" w:rsidP="00E96B83">
      <w:pPr>
        <w:pStyle w:val="Heading3"/>
      </w:pPr>
      <w:bookmarkStart w:id="44" w:name="_Toc223445105"/>
      <w:r>
        <w:t>2.2.1</w:t>
      </w:r>
      <w:r>
        <w:tab/>
        <w:t>Doelstellingen van wijk- en dorpsraden</w:t>
      </w:r>
      <w:bookmarkEnd w:id="44"/>
    </w:p>
    <w:p w:rsidR="006D4437" w:rsidRDefault="006D4437" w:rsidP="002F2BB4">
      <w:r>
        <w:t xml:space="preserve">De literatuur omschrijft het verschijnsel van wijk- en dorpsraden als volgt: </w:t>
      </w:r>
      <w:r w:rsidRPr="00700732">
        <w:t xml:space="preserve">het zijn organisaties van bewoners die </w:t>
      </w:r>
      <w:r>
        <w:t xml:space="preserve">vrijwillig </w:t>
      </w:r>
      <w:r w:rsidRPr="00700732">
        <w:t>de belangen van hun dorp of wijk behartigen</w:t>
      </w:r>
      <w:r>
        <w:t xml:space="preserve"> en als zodanig de gesprekspartner van de gemeente zijn; het zijn</w:t>
      </w:r>
      <w:r w:rsidRPr="00700732">
        <w:t xml:space="preserve"> vertegenwoordigers van de bevolking</w:t>
      </w:r>
      <w:r>
        <w:t xml:space="preserve"> (Kalk en Van Egmond, </w:t>
      </w:r>
      <w:r w:rsidRPr="00700732">
        <w:t>2001</w:t>
      </w:r>
      <w:r>
        <w:t>; Van Brunschot et al, 2002;</w:t>
      </w:r>
      <w:r w:rsidRPr="00700732">
        <w:t xml:space="preserve"> </w:t>
      </w:r>
      <w:r>
        <w:t xml:space="preserve">Luijten en Kooger, </w:t>
      </w:r>
      <w:r w:rsidRPr="00700732">
        <w:t>2004)</w:t>
      </w:r>
      <w:r>
        <w:t xml:space="preserve">. </w:t>
      </w:r>
    </w:p>
    <w:p w:rsidR="006D4437" w:rsidRDefault="006D4437" w:rsidP="002F2BB4"/>
    <w:p w:rsidR="006D4437" w:rsidRDefault="006D4437" w:rsidP="002F2BB4">
      <w:r>
        <w:t>Het ontstaan van wijk- en dorpsraden komt voort uit de toenemende behoefte van bewoners aan meer inspraak en invloed op de besluiten en het beleid van de gemeente. Veel wijk- en dorpsraden zijn in de jaren zeventig ontstaan uit allerlei actie- en belangengroepen die op wijk- of dorpsniveau actief waren. Een andere veel voorkomende aanleiding voor de instelling van een wijk- of dorpsraad is een gemeentelijke herindeling (</w:t>
      </w:r>
      <w:r w:rsidRPr="00700732">
        <w:t>Kalk en Van Egmond, 2001</w:t>
      </w:r>
      <w:r>
        <w:t xml:space="preserve">; </w:t>
      </w:r>
    </w:p>
    <w:p w:rsidR="006D4437" w:rsidRDefault="006D4437">
      <w:r>
        <w:br w:type="page"/>
      </w:r>
    </w:p>
    <w:p w:rsidR="006D4437" w:rsidRDefault="006D4437" w:rsidP="002F2BB4">
      <w:r>
        <w:t xml:space="preserve">Van Brunschot et al, 2002). </w:t>
      </w:r>
      <w:r w:rsidRPr="00700732">
        <w:t>Wijk- en dorpsraden moet</w:t>
      </w:r>
      <w:r>
        <w:t>en</w:t>
      </w:r>
      <w:r w:rsidRPr="00700732">
        <w:t xml:space="preserve"> </w:t>
      </w:r>
      <w:r>
        <w:t xml:space="preserve">dan </w:t>
      </w:r>
      <w:r w:rsidRPr="00700732">
        <w:t>tegenwicht bieden tege</w:t>
      </w:r>
      <w:r>
        <w:t xml:space="preserve">n bestuurlijke schaalvergroting. De aanname is namelijk dat </w:t>
      </w:r>
      <w:r w:rsidRPr="00700732">
        <w:t>bestuurlijke schaalvergroting de kloof tuss</w:t>
      </w:r>
      <w:r>
        <w:t xml:space="preserve">en burger en bestuur vergroot. </w:t>
      </w:r>
    </w:p>
    <w:p w:rsidR="006D4437" w:rsidRDefault="006D4437" w:rsidP="002F2BB4"/>
    <w:p w:rsidR="006D4437" w:rsidRDefault="006D4437" w:rsidP="002F2BB4">
      <w:r>
        <w:t>Wijk- en dorpsraden kunnen verschillende doelstellingen hebben. In de meeste gevallen is de doelstelling van deze raden om de afstand tussen burger en bestuur te verkleinen. Andere mogelijke doelstellingen zijn</w:t>
      </w:r>
      <w:r w:rsidRPr="00AD70C6">
        <w:t xml:space="preserve"> </w:t>
      </w:r>
      <w:r>
        <w:t>(Van Egmond, 2001; Van Brunschot et al, 2002;</w:t>
      </w:r>
      <w:r w:rsidRPr="00700732">
        <w:t xml:space="preserve"> </w:t>
      </w:r>
      <w:r>
        <w:t xml:space="preserve">Luijten en Kooger, </w:t>
      </w:r>
      <w:r w:rsidRPr="00700732">
        <w:t>2004)</w:t>
      </w:r>
      <w:r>
        <w:t>:</w:t>
      </w:r>
    </w:p>
    <w:p w:rsidR="006D4437" w:rsidRDefault="006D4437" w:rsidP="002F2BB4">
      <w:pPr>
        <w:numPr>
          <w:ilvl w:val="0"/>
          <w:numId w:val="5"/>
        </w:numPr>
      </w:pPr>
      <w:r>
        <w:t>C</w:t>
      </w:r>
      <w:r w:rsidRPr="00700732">
        <w:t>oncrete resultaten laten zien in de wijk of het dorp op het gebied van veiligheid en leef</w:t>
      </w:r>
      <w:r>
        <w:t>baarheid;</w:t>
      </w:r>
    </w:p>
    <w:p w:rsidR="006D4437" w:rsidRDefault="006D4437" w:rsidP="002F2BB4">
      <w:pPr>
        <w:numPr>
          <w:ilvl w:val="0"/>
          <w:numId w:val="5"/>
        </w:numPr>
      </w:pPr>
      <w:r>
        <w:t>Gevolgen van gemeentelijke herindeling opvangen, zoals het behouden van de eigen identiteit;</w:t>
      </w:r>
    </w:p>
    <w:p w:rsidR="006D4437" w:rsidRDefault="006D4437" w:rsidP="002F2BB4">
      <w:pPr>
        <w:numPr>
          <w:ilvl w:val="0"/>
          <w:numId w:val="5"/>
        </w:numPr>
      </w:pPr>
      <w:r>
        <w:t>Het beleid van de gemeente optimaal laten aansluiten bij de behoefte van de burgers;</w:t>
      </w:r>
    </w:p>
    <w:p w:rsidR="006D4437" w:rsidRDefault="006D4437" w:rsidP="002F2BB4">
      <w:pPr>
        <w:numPr>
          <w:ilvl w:val="0"/>
          <w:numId w:val="5"/>
        </w:numPr>
      </w:pPr>
      <w:r>
        <w:t>De woon- en leefbaarheid van de wijk of het dorp op peil brengen of houden;</w:t>
      </w:r>
    </w:p>
    <w:p w:rsidR="006D4437" w:rsidRDefault="006D4437" w:rsidP="002F2BB4">
      <w:pPr>
        <w:numPr>
          <w:ilvl w:val="0"/>
          <w:numId w:val="5"/>
        </w:numPr>
      </w:pPr>
      <w:r>
        <w:t>De betrokkenheid van burgers bij de eigen wijk of het eigen dorp vergroten;</w:t>
      </w:r>
    </w:p>
    <w:p w:rsidR="006D4437" w:rsidRDefault="006D4437" w:rsidP="002F2BB4">
      <w:pPr>
        <w:numPr>
          <w:ilvl w:val="0"/>
          <w:numId w:val="5"/>
        </w:numPr>
      </w:pPr>
      <w:r>
        <w:t>De zeggenschap op wijk- of dorpsniveau laten toenemen;</w:t>
      </w:r>
    </w:p>
    <w:p w:rsidR="006D4437" w:rsidRDefault="006D4437" w:rsidP="002F2BB4">
      <w:pPr>
        <w:numPr>
          <w:ilvl w:val="0"/>
          <w:numId w:val="5"/>
        </w:numPr>
      </w:pPr>
      <w:r>
        <w:t>De beleidseffectiviteit vergroten.</w:t>
      </w:r>
    </w:p>
    <w:p w:rsidR="006D4437" w:rsidRDefault="006D4437" w:rsidP="002F2BB4"/>
    <w:p w:rsidR="006D4437" w:rsidRDefault="006D4437" w:rsidP="00E96B83">
      <w:pPr>
        <w:pStyle w:val="Heading3"/>
      </w:pPr>
      <w:bookmarkStart w:id="45" w:name="_Toc223445106"/>
      <w:r>
        <w:t>2.2.2</w:t>
      </w:r>
      <w:r>
        <w:tab/>
        <w:t>Functies van wijk- en dorpsraden</w:t>
      </w:r>
      <w:bookmarkEnd w:id="45"/>
    </w:p>
    <w:p w:rsidR="006D4437" w:rsidRDefault="006D4437" w:rsidP="002F2BB4">
      <w:r>
        <w:t>Wijk- en dorpsraden houden zich vooral bezig met de fysieke leefomgeving, zoals de groenvoorziening, de inrichting van een wijk- of dorp en de (verkeers)veiligheid. Ook beleidsonderwerpen op het gebied van welzijn- en onderwijsvoorzieningen hebben de aandacht van wijk- en dorpsraden (Van Brunschot et al, 2002).</w:t>
      </w:r>
    </w:p>
    <w:p w:rsidR="006D4437" w:rsidRDefault="006D4437" w:rsidP="002F2BB4"/>
    <w:p w:rsidR="006D4437" w:rsidRPr="00700732" w:rsidRDefault="006D4437" w:rsidP="002F2BB4">
      <w:r>
        <w:t xml:space="preserve">Wijk en dorpsraden kunnen functies en rollen vervullen, al dan niet in combinatie met elkaar (Hartman, 1999; Kalk en Van Egmond, </w:t>
      </w:r>
      <w:r w:rsidRPr="00700732">
        <w:t>2001</w:t>
      </w:r>
      <w:r>
        <w:t xml:space="preserve">; Van Brunschot et al, 2002). </w:t>
      </w:r>
      <w:r w:rsidRPr="00700732">
        <w:t xml:space="preserve">Als eerste </w:t>
      </w:r>
      <w:r>
        <w:t xml:space="preserve">wordt de rol </w:t>
      </w:r>
      <w:r w:rsidRPr="00700732">
        <w:t>onderken</w:t>
      </w:r>
      <w:r>
        <w:t xml:space="preserve">d van </w:t>
      </w:r>
      <w:r w:rsidRPr="00700732">
        <w:t xml:space="preserve">belangenbehartiger. De dorps- of wijkraad heeft alleen een verantwoordelijkheid tegenover de inwoners van het dorp of de wijk en niet tegenover de gemeente. In deze rol kan de raad de gedaante van een actiegroep aannemen. </w:t>
      </w:r>
    </w:p>
    <w:p w:rsidR="006D4437" w:rsidRPr="00700732" w:rsidRDefault="006D4437" w:rsidP="002F2BB4"/>
    <w:p w:rsidR="006D4437" w:rsidRPr="00700732" w:rsidRDefault="006D4437" w:rsidP="002F2BB4">
      <w:r w:rsidRPr="00700732">
        <w:t xml:space="preserve">In de functie van intermediair stelt de dorps- of wijkraad zich op als spreekbuis van de wensen en meningen in het dorp of de wijk naar de gemeente. De raad fungeert als antenne voor de gemeente in een (woon)territoir en communiceert de nodige informatie vanuit de gemeente naar de wijk of het dorp. Of zoals Luijten en Kooger (2004) stellen: een dorps- of wijkraad treedt op als de ogen en oren van de gemeente. </w:t>
      </w:r>
    </w:p>
    <w:p w:rsidR="006D4437" w:rsidRPr="00700732" w:rsidRDefault="006D4437" w:rsidP="002F2BB4"/>
    <w:p w:rsidR="006D4437" w:rsidRDefault="006D4437" w:rsidP="002F2BB4">
      <w:r w:rsidRPr="00700732">
        <w:t xml:space="preserve">Ook kan een dorp- of wijkraad </w:t>
      </w:r>
      <w:r>
        <w:t xml:space="preserve">binnen </w:t>
      </w:r>
      <w:r w:rsidRPr="00700732">
        <w:t xml:space="preserve">strikte beleidsmatige en financiële randvoorwaarden bevoegdheden krijgen om bepaalde publieke voorzieningen te </w:t>
      </w:r>
      <w:r>
        <w:t xml:space="preserve">onderhouden en te exploiteren. </w:t>
      </w:r>
      <w:r w:rsidRPr="00700732">
        <w:t>Het idee daarachter is dat de bewoners van de wijk of het dorp beter</w:t>
      </w:r>
      <w:r>
        <w:t xml:space="preserve"> zouden kunnen</w:t>
      </w:r>
      <w:r w:rsidRPr="00700732">
        <w:t xml:space="preserve"> beheren</w:t>
      </w:r>
      <w:r>
        <w:t xml:space="preserve"> dan de gemeente</w:t>
      </w:r>
      <w:r w:rsidRPr="00700732">
        <w:t xml:space="preserve">. </w:t>
      </w:r>
    </w:p>
    <w:p w:rsidR="006D4437" w:rsidRDefault="006D4437" w:rsidP="002F2BB4"/>
    <w:p w:rsidR="006D4437" w:rsidRDefault="006D4437" w:rsidP="002F2BB4">
      <w:r w:rsidRPr="00700732">
        <w:t xml:space="preserve">De derde functie die een dorps- of wijkraad kan vervullen is die van bestuur. De dorpsraad krijgt dan door het gemeentebestuur bestuurlijk-besluitvormende bevoegdheden gedelegeerd. De dorp- of wijkraad krijgt een eigen budget en kan op bepaalde </w:t>
      </w:r>
      <w:r>
        <w:t xml:space="preserve">terreinen </w:t>
      </w:r>
      <w:r w:rsidRPr="00700732">
        <w:t>onder strikte condities</w:t>
      </w:r>
      <w:r>
        <w:t xml:space="preserve"> </w:t>
      </w:r>
      <w:r w:rsidRPr="00700732">
        <w:t>zelfstandig beslissingen nemen</w:t>
      </w:r>
      <w:r>
        <w:t xml:space="preserve"> (Luijten en Kooger, </w:t>
      </w:r>
      <w:r w:rsidRPr="00700732">
        <w:t>2004)</w:t>
      </w:r>
      <w:r>
        <w:t xml:space="preserve">. Volgens Van Brunschot et al (2002) komt het in de praktijk niet veel voor dat aan wijk- en dorpsraden beslissende bevoegdheden van het gemeentebestuur worden overgedragen. </w:t>
      </w:r>
    </w:p>
    <w:p w:rsidR="006D4437" w:rsidRDefault="006D4437" w:rsidP="002F2BB4"/>
    <w:p w:rsidR="006D4437" w:rsidRPr="00700732" w:rsidRDefault="006D4437" w:rsidP="002F2BB4">
      <w:pPr>
        <w:autoSpaceDE w:val="0"/>
        <w:autoSpaceDN w:val="0"/>
        <w:adjustRightInd w:val="0"/>
      </w:pPr>
      <w:r>
        <w:t xml:space="preserve">Verder wordt de functie genoemd van </w:t>
      </w:r>
      <w:r w:rsidRPr="00700732">
        <w:t xml:space="preserve">organisator van sociaal-culturele activiteiten in het dorp of in de wijk. Eén en ander met als doel om de saamhorigheid in het betreffende deel van de gemeente te vergroten. </w:t>
      </w:r>
    </w:p>
    <w:p w:rsidR="006D4437" w:rsidRDefault="006D4437" w:rsidP="002F2BB4"/>
    <w:p w:rsidR="006D4437" w:rsidRPr="00700732" w:rsidRDefault="006D4437" w:rsidP="002F2BB4">
      <w:r>
        <w:t xml:space="preserve">Veel wijk- en dorpsraden hebben een adviserende rol naar het gemeentebestuur toe. </w:t>
      </w:r>
      <w:r w:rsidRPr="00700732">
        <w:t>De dorps- of wijkraad kan gevraagd en ongevraagd advies geven aan het gemeentebestuur over alle zaken die voor het dorp of de w</w:t>
      </w:r>
      <w:r>
        <w:t>ijk van belang zijn.</w:t>
      </w:r>
    </w:p>
    <w:p w:rsidR="006D4437" w:rsidRDefault="006D4437" w:rsidP="002F2BB4"/>
    <w:p w:rsidR="006D4437" w:rsidRPr="00700732" w:rsidRDefault="006D4437" w:rsidP="00E96B83">
      <w:pPr>
        <w:pStyle w:val="Heading3"/>
      </w:pPr>
      <w:bookmarkStart w:id="46" w:name="_Toc223445107"/>
      <w:r>
        <w:t>2.2.3</w:t>
      </w:r>
      <w:r>
        <w:tab/>
      </w:r>
      <w:r w:rsidRPr="00700732">
        <w:t>Organisatievormen</w:t>
      </w:r>
      <w:bookmarkEnd w:id="46"/>
      <w:r w:rsidRPr="00700732">
        <w:t xml:space="preserve"> </w:t>
      </w:r>
    </w:p>
    <w:p w:rsidR="006D4437" w:rsidRDefault="006D4437" w:rsidP="002F2BB4">
      <w:r w:rsidRPr="00700732">
        <w:t xml:space="preserve">Wijk- en dorpsraden kennen uiteenlopende organisatievormen. </w:t>
      </w:r>
      <w:r w:rsidRPr="002C2D3B">
        <w:t>De keuze voor een organisatievorm van wijk- en dorpsraden is veelal historisch gegroeid. Als sprake is van een formele raad met een publiekrechtelijke organisati</w:t>
      </w:r>
      <w:r>
        <w:t>evorm, komt deze raad vaak tot stand op initiatief van het gemeentebestuur. Informele wijk- en dorpsraden zijn in veel gevallen voortgekomen uit belangen- of gezelligheidsverenigingen, die uitgegroeid zijn tot erkende gesprekspartners voor gemeenten (Van Brunschot et al, 2002)</w:t>
      </w:r>
      <w:r w:rsidRPr="00700732">
        <w:t xml:space="preserve">. </w:t>
      </w:r>
      <w:r>
        <w:t xml:space="preserve">Omwille van een optimale transparante en democratische werking van wijk- en dorpsraden pleiten Van Brunschot et al voor een publiekrechterlijke vorm. De reden daarvoor is dat in die constructie de rechten en plichten van de wijk- en dorpsraad en van de gemeente optimaal geborgd zijn, vooral als het gaat om de verantwoording van de besteding van publieke gelden. </w:t>
      </w:r>
    </w:p>
    <w:p w:rsidR="006D4437" w:rsidRDefault="006D4437" w:rsidP="002F2BB4"/>
    <w:p w:rsidR="006D4437" w:rsidRPr="00700732" w:rsidRDefault="006D4437" w:rsidP="002F2BB4">
      <w:r w:rsidRPr="00700732">
        <w:t xml:space="preserve">Het navolgende behandelt de meest voorkomende </w:t>
      </w:r>
      <w:r>
        <w:t xml:space="preserve">organisatievormen van wijk- en dorpsraden </w:t>
      </w:r>
      <w:r w:rsidRPr="00700732">
        <w:t>(Luijten en Kooger, 2004</w:t>
      </w:r>
      <w:r>
        <w:t>; Van Brunschot et al, 2002)</w:t>
      </w:r>
      <w:r w:rsidRPr="00700732">
        <w:t xml:space="preserve">. Op de eerste plaats is er de informele groep. Het betreft een informele vereniging van actieve </w:t>
      </w:r>
      <w:r>
        <w:t xml:space="preserve">wijk- of dorpsbewoners. Het is </w:t>
      </w:r>
      <w:r w:rsidRPr="00700732">
        <w:t xml:space="preserve">een groep mensen zonder juridische status en is daarmee een vrijblijvend functionerend orgaan. </w:t>
      </w:r>
    </w:p>
    <w:p w:rsidR="006D4437" w:rsidRPr="00700732" w:rsidRDefault="006D4437" w:rsidP="002F2BB4"/>
    <w:p w:rsidR="006D4437" w:rsidRPr="00700732" w:rsidRDefault="006D4437" w:rsidP="002F2BB4">
      <w:r w:rsidRPr="00700732">
        <w:t xml:space="preserve">Ten tweede </w:t>
      </w:r>
      <w:r>
        <w:t xml:space="preserve">is </w:t>
      </w:r>
      <w:r w:rsidRPr="00700732">
        <w:t>het gestructureerde platform</w:t>
      </w:r>
      <w:r>
        <w:t xml:space="preserve"> te onderscheiden</w:t>
      </w:r>
      <w:r w:rsidRPr="00700732">
        <w:t xml:space="preserve">. Dit is een samenwerkingsvorm van bewoners en diverse geledingen, zoals verenigingen en groeperingen. Het platform streeft naar afstemming en gezamenlijke doelen. Veelal is de structuur van het platform niet verankerd in een rechtspersoon. </w:t>
      </w:r>
    </w:p>
    <w:p w:rsidR="006D4437" w:rsidRDefault="006D4437" w:rsidP="002F2BB4"/>
    <w:p w:rsidR="006D4437" w:rsidRPr="00700732" w:rsidRDefault="006D4437" w:rsidP="002F2BB4">
      <w:r>
        <w:t>Als wijk- en dorpraden beschouwd willen worden als een privaatrechtelijke rechtspersoon, wordt veelal gekozen voor een verenigings- of stichtingsvorm.</w:t>
      </w:r>
      <w:r w:rsidRPr="00700732">
        <w:t xml:space="preserve"> Een vereniging is een rechtspersoon die wordt gevormd door de leden. De leden kunnen bestaan uit individuele wijk- of dorpsbewoners of uit verenigingen en stichtingen uit de wijk of het dorp. Als verenigingen en stichtingen de leden van de vereniging zijn, spreekt men van een federatieve vereniging. Een vereniging heeft een democratisch karakter: de leden kiezen het verenigingsbestuur. De meest voorkomende organisatievorm bij wijk- en </w:t>
      </w:r>
      <w:r>
        <w:t>dorpsraden is de stichtingsvorm</w:t>
      </w:r>
      <w:r w:rsidRPr="00700732">
        <w:t xml:space="preserve">. De stichting </w:t>
      </w:r>
      <w:r>
        <w:t xml:space="preserve">heeft </w:t>
      </w:r>
      <w:r w:rsidRPr="00700732">
        <w:t xml:space="preserve">in tegenstelling tot de vereniging geen leden. Het bestuur hoeft dan ook geen verantwoording af te leggen aan de ledenvergadering. Het bestuur wordt samengesteld uit mensen vanuit </w:t>
      </w:r>
      <w:r>
        <w:t xml:space="preserve">de </w:t>
      </w:r>
      <w:r w:rsidRPr="00700732">
        <w:t>eigen gelederen</w:t>
      </w:r>
      <w:r>
        <w:t xml:space="preserve"> van de stichting</w:t>
      </w:r>
      <w:r w:rsidRPr="00700732">
        <w:t>. Het democratisch karakter van een stichting is daarmee beperkt. In de statuten kan zijn opgenomen dat binnen de stichting, naast het dagelijks bestuur, een algemeen bestuur en/of commissies zijn die taken en onderwerpen voor hun rekening nemen.</w:t>
      </w:r>
      <w:r>
        <w:t xml:space="preserve"> Zowel een vereniging als een stichting hoeft in formele zin geen verantwoording aan het gemeentebestuur af te leggen. </w:t>
      </w:r>
    </w:p>
    <w:p w:rsidR="006D4437" w:rsidRDefault="006D4437" w:rsidP="002F2BB4"/>
    <w:p w:rsidR="006D4437" w:rsidRPr="000977B9" w:rsidRDefault="006D4437" w:rsidP="002F2BB4">
      <w:r w:rsidRPr="000977B9">
        <w:t xml:space="preserve">De raad van een gemeente kan, al dan niet op initiatief van de wijk of het dorp zelf, op grond van de Gemeentewet een commissie instellen die als wijk- of dorpsraad functioneert. De gemeenteraad bepaalt daarbij welke taken en bevoegdheden die commissie krijgt. Meestal </w:t>
      </w:r>
      <w:r>
        <w:t xml:space="preserve">krijgen </w:t>
      </w:r>
      <w:r w:rsidRPr="000977B9">
        <w:t xml:space="preserve">dergelijke commissies </w:t>
      </w:r>
      <w:r>
        <w:t xml:space="preserve">de bevoegdheid om </w:t>
      </w:r>
      <w:r w:rsidRPr="000977B9">
        <w:t xml:space="preserve">de </w:t>
      </w:r>
      <w:r>
        <w:t>gemeente</w:t>
      </w:r>
      <w:r w:rsidRPr="000977B9">
        <w:t xml:space="preserve">raad gevraagd en ongevraagd </w:t>
      </w:r>
      <w:r>
        <w:t xml:space="preserve">te </w:t>
      </w:r>
      <w:r w:rsidRPr="000977B9">
        <w:t xml:space="preserve">adviseren over onderwerpen die betrekking hebben op de leefbaarheid van de wijk of het dorp. De gemeenteraad bepaalt ook </w:t>
      </w:r>
      <w:r>
        <w:t xml:space="preserve">via een verordening </w:t>
      </w:r>
      <w:r w:rsidRPr="000977B9">
        <w:t xml:space="preserve">de samenstelling en de benoeming van de commissieleden. Veelal wordt daarbij gekozen voor rechtstreekse verkiezingen. Kandidaten kunnen individuele bewoners zijn. Het is ook mogelijk dat de leden van de commissie uitsluitend kunnen worden gekozen als vertegenwoordiger van een specifieke organisatie. Een andere variant is dat burgers stemmen op een partij en niet op een persoon. </w:t>
      </w:r>
    </w:p>
    <w:p w:rsidR="006D4437" w:rsidRPr="000977B9" w:rsidRDefault="006D4437" w:rsidP="002F2BB4"/>
    <w:p w:rsidR="006D4437" w:rsidRPr="00700732" w:rsidRDefault="006D4437" w:rsidP="002F2BB4">
      <w:r w:rsidRPr="000977B9">
        <w:t>De Gemeentewet maakt het ook mogelijk om bevoegdheden van de raad over te hevelen naar een commissie die de belangen van een deel van de gemeente behartig</w:t>
      </w:r>
      <w:r>
        <w:t>t</w:t>
      </w:r>
      <w:r w:rsidRPr="000977B9">
        <w:t>. De wet bepaalt dat de leden van een dergelijke commissie afkomstig moeten zijn uit het betreffende deel van de gemeente. Deze leden moeten rechtstreeks worden gekozen door de inwoners van het deel van gemeente. Een wijk- of dorpsraad krijgt met een dergelijke organisatievorm het karakter van een deelgemeente.</w:t>
      </w:r>
    </w:p>
    <w:p w:rsidR="006D4437" w:rsidRDefault="006D4437" w:rsidP="002F2BB4"/>
    <w:p w:rsidR="006D4437" w:rsidRDefault="006D4437" w:rsidP="00E96B83">
      <w:pPr>
        <w:pStyle w:val="Heading2"/>
      </w:pPr>
      <w:bookmarkStart w:id="47" w:name="_Toc223445108"/>
      <w:r>
        <w:t>2.3</w:t>
      </w:r>
      <w:r>
        <w:tab/>
        <w:t>Wijk- en dorpraden verder bestudeerd</w:t>
      </w:r>
      <w:bookmarkEnd w:id="47"/>
    </w:p>
    <w:p w:rsidR="006D4437" w:rsidRPr="007031DF" w:rsidRDefault="006D4437" w:rsidP="00E96B83">
      <w:pPr>
        <w:pStyle w:val="Heading3"/>
      </w:pPr>
      <w:bookmarkStart w:id="48" w:name="_Toc223445109"/>
      <w:r>
        <w:t>2.3.1</w:t>
      </w:r>
      <w:r>
        <w:tab/>
      </w:r>
      <w:r w:rsidRPr="007031DF">
        <w:t>Het belang en effect van wijk- en dorpsraden</w:t>
      </w:r>
      <w:bookmarkEnd w:id="48"/>
    </w:p>
    <w:p w:rsidR="006D4437" w:rsidRDefault="006D4437" w:rsidP="002F2BB4">
      <w:r>
        <w:t xml:space="preserve">Zowel in recente als in minder recente literatuur wordt veel waarde gehecht aan wijk- en dorpsraden. Dergelijke raden kunnen de vermeende kloof tussen burger en verkleinen. De instelling van wijk- en dorpsraden vergroot de betrokkenheid van burgers bij het bestuur. Het gaat er daarbij om dat de individuele burger de decentrale wijk- of dorpsraad gemakkelijker weet te vinden dan het centrale gemeentebestuur. De raden zijn een instrument dat de burger ten dienste staat om zijn invloed op het gemeentelijk beleid te vergroten (Bomhof, Roest, Stoffelen en Heyne den Bak, 1971; Smit, Van Pixteren en De Vos, 1982; Castenmiller 1999; Van Brunschot et al, 2002; Luijten en Kooger 2004). </w:t>
      </w:r>
    </w:p>
    <w:p w:rsidR="006D4437" w:rsidRDefault="006D4437" w:rsidP="002F2BB4"/>
    <w:p w:rsidR="006D4437" w:rsidRDefault="006D4437" w:rsidP="002F2BB4">
      <w:r>
        <w:t xml:space="preserve">Castenmiller (1999) constateert op basis van literatuurstudie dat diverse auteurs het belang benadrukken van een actief maatschappelijk middenveld en interactie tussen burgers. Door interactie met anderen ervaren burgers de democratische waarden in de praktijk. Dit levert een essentiële bijdrage aan de stabiliteit en de kwaliteit van democratieën. Daarom stelt </w:t>
      </w:r>
      <w:r w:rsidRPr="00700732">
        <w:t>Castenmiller dat een goede samenleving is gediend met burgers die niet langs elkaar heen leven, maar samen praten en samenwerken. Deze actieve betrokkenheid van</w:t>
      </w:r>
      <w:r>
        <w:t xml:space="preserve"> burgers bij de besluitvorming</w:t>
      </w:r>
      <w:r w:rsidRPr="00700732">
        <w:t xml:space="preserve"> zorgt voor maatschappelijk draagvlak bij de uiteindelijke beslissing. </w:t>
      </w:r>
      <w:r>
        <w:t xml:space="preserve">Hoewel het instellen van wijk- of dorpsraden naar zijn oordeel leidt tot een complexer bestuur, behoeft het werken met wijk- en dorpsraden volgens Castenmiller serieuze overweging. Het is een zinvolle anticipatie op het steeds meer uiteen lopen van de verschillende schalen, verbonden aan de verschillende functies binnen één lokaal bestuur. </w:t>
      </w:r>
    </w:p>
    <w:p w:rsidR="006D4437" w:rsidRDefault="006D4437" w:rsidP="002F2BB4"/>
    <w:p w:rsidR="006D4437" w:rsidRDefault="006D4437" w:rsidP="002F2BB4">
      <w:r w:rsidRPr="00700732">
        <w:t>Het belang van wijk- en dorpsraden wordt door Hartman (1999) genuanceerd. Hij wijst op het feit dat in de afgelopen decennia de participatiemogelijkheden sterk zijn uitgeb</w:t>
      </w:r>
      <w:r>
        <w:t>r</w:t>
      </w:r>
      <w:r w:rsidRPr="00700732">
        <w:t xml:space="preserve">eid. Gemeenten zijn vertrouwd met allerlei vormen van burgerparticipatie. Wijk- en dorpsraden als participatie-instrument zijn daarvoor veel minder uniek en staan ook veel minder centraal in het hele scala van politieke beïnvloedingsmogelijkheden van burgers op lokaal niveau. Hartman wijst tevens op het gegeven dat de individuele mogelijkheden voor politieke beïnvloeding zijn gestegen. Het algemene onderwijsniveau is in Nederland in de loop van de tijd verhoogd. Als gevolg daarvan hebben burgers meer belangstelling voor politiek en is de politieke assertiviteit toegenomen. </w:t>
      </w:r>
      <w:r>
        <w:t xml:space="preserve">Volgens Hartman moet niet te veel worden verwacht van wijk- en dorpsraden als het gaat om de toename van lokale politieke participatie. Ook als </w:t>
      </w:r>
    </w:p>
    <w:p w:rsidR="006D4437" w:rsidRDefault="006D4437">
      <w:r>
        <w:br w:type="page"/>
      </w:r>
    </w:p>
    <w:p w:rsidR="006D4437" w:rsidRPr="00700732" w:rsidRDefault="006D4437" w:rsidP="002F2BB4">
      <w:r>
        <w:t xml:space="preserve">relatief veel burgers de instelling van een dergelijke raad een goede zaak vinden, betekent dat nog niet dat zij daar actief in worden. Voor verreweg de meeste inwoners van een dorp of een wijk is een wijk- of dorpsraad een politieke mogelijkheid om bij de gemeente aan de bel te trekken. </w:t>
      </w:r>
    </w:p>
    <w:p w:rsidR="006D4437" w:rsidRDefault="006D4437" w:rsidP="002F2BB4"/>
    <w:p w:rsidR="006D4437" w:rsidRPr="00070848" w:rsidRDefault="006D4437" w:rsidP="00E96B83">
      <w:pPr>
        <w:pStyle w:val="Heading3"/>
      </w:pPr>
      <w:bookmarkStart w:id="49" w:name="_Toc223445110"/>
      <w:r>
        <w:t>2.3.2</w:t>
      </w:r>
      <w:r>
        <w:tab/>
      </w:r>
      <w:r w:rsidRPr="00070848">
        <w:t>Besturen en de gemeenschap</w:t>
      </w:r>
      <w:bookmarkEnd w:id="49"/>
    </w:p>
    <w:p w:rsidR="006D4437" w:rsidRDefault="006D4437" w:rsidP="002F2BB4">
      <w:r w:rsidRPr="00700732">
        <w:t>Veel discussies over bestuurlijke schaalvergroting gaan over het ‘verloren gaan van de gemeenschap’ en ‘verlies aan identiteit’. Een ander veel gehoord geluid is dat bestuurlijke schaalvergroting de kloof tuss</w:t>
      </w:r>
      <w:r>
        <w:t xml:space="preserve">en burger en bestuur vergroot. In dat verband is bijvoorbeeld de stelling van Hajer en Versteeg (2006) relevant. Zij stellen dat het bestuur de maat moet hebben van de maatschappelijke problemen waarvoor het zich gesteld ziet. Vanuit die optiek zouden wijk- en dorpsraden een zinvolle aanvulling zijn op het bestuurlijke stelsel in Nederland. </w:t>
      </w:r>
      <w:r w:rsidRPr="00700732">
        <w:t>Wijk- en dorpsraden moet</w:t>
      </w:r>
      <w:r>
        <w:t>en</w:t>
      </w:r>
      <w:r w:rsidRPr="00700732">
        <w:t xml:space="preserve"> tegenwicht bieden </w:t>
      </w:r>
      <w:r>
        <w:t xml:space="preserve">aan </w:t>
      </w:r>
      <w:r w:rsidRPr="00700732">
        <w:t xml:space="preserve">bestuurlijke schaalvergroting. </w:t>
      </w:r>
      <w:r>
        <w:t xml:space="preserve">Als gevolg van het instellen van een wijk- of dorpsraad voelen burgers zich ook daadwerkelijk betrokken bij wat zich in hun wijk of dorp afspeelt. </w:t>
      </w:r>
    </w:p>
    <w:p w:rsidR="006D4437" w:rsidRDefault="006D4437" w:rsidP="002F2BB4"/>
    <w:p w:rsidR="006D4437" w:rsidRDefault="006D4437" w:rsidP="002F2BB4">
      <w:r w:rsidRPr="00700732">
        <w:t>Het nut van wijk</w:t>
      </w:r>
      <w:r>
        <w:t>- en dorps</w:t>
      </w:r>
      <w:r w:rsidRPr="00700732">
        <w:t>raden kan worden bezien vanuit de vraag in welke band bestaat tussen gemeente en gemeenschap. Tot in het midden van de 19</w:t>
      </w:r>
      <w:r w:rsidRPr="00700732">
        <w:rPr>
          <w:vertAlign w:val="superscript"/>
        </w:rPr>
        <w:t>e</w:t>
      </w:r>
      <w:r w:rsidRPr="00700732">
        <w:t xml:space="preserve"> eeuw was het nagenoeg een gegeven dat het l</w:t>
      </w:r>
      <w:r>
        <w:t>okale bestuur samenviel met de ‘</w:t>
      </w:r>
      <w:r w:rsidRPr="00700732">
        <w:t>levende plaatselijke gemeente</w:t>
      </w:r>
      <w:r>
        <w:t>’</w:t>
      </w:r>
      <w:r w:rsidRPr="00700732">
        <w:t>.</w:t>
      </w:r>
      <w:r w:rsidRPr="00C6664E">
        <w:t xml:space="preserve"> </w:t>
      </w:r>
      <w:r w:rsidRPr="00700732">
        <w:t xml:space="preserve">Sinds de invoering van de Grondwet in 1848 vinden gemeentelijke herindelingen in Nederland plaats (Castenmiller, 1999). Deze bestuurlijke schaalvergroting zet zich tot op de dag van vandaag door. Als gevolg daarvan is de relatie tussen gebied, gemeenschap en (gemeente)bestuur steeds losser geworden. </w:t>
      </w:r>
      <w:r>
        <w:t>Daarom bestaan gemeenschappen niet vanzelf op territoriale basis. Ingezetene zijn van een gemeente betekent niet automatisch dat burgers in bijzondere mate betrokken zijn bij hun lokaal bestuur. Daarnaast acht Castenmiller de relatie tussen fysiek gebied en de gemeenschap van steeds minder belang. Onder de invloed van de toenemende mobiliteit en diverse maatschappelijke ontwikkelingen hebben mensen steeds minder een binding met een woonplek.</w:t>
      </w:r>
    </w:p>
    <w:p w:rsidR="006D4437" w:rsidRDefault="006D4437" w:rsidP="002F2BB4"/>
    <w:p w:rsidR="006D4437" w:rsidRDefault="006D4437" w:rsidP="002F2BB4">
      <w:r>
        <w:t xml:space="preserve">Hartman (1999) trekt de lijn van Castenmiller door. Ook hij stelt dat gemeenschappen steeds minder gebonden zijn aan een territorium. Contacten die voor gemeenschapsvorming nodig zijn, zijn voor steeds minder mensen wijk- of dorpsgebonden. Wijken zijn volgens Hartman louter administratieve eenheden, geografisch vaak niet eens meer herkenbaar en zijn nauwelijks aan te merken als sociale gemeenschappen. Dit bekent echter niet dat een wijk in het geheel geen politiek-bestuurlijke eenheid is. Er zijn namelijk aanwijzingen dat bij een duidelijk geografisch herkenbaar woongebied, een ruimtelijke eenheid met natuurlijke grenzen, de behoefte aan een vorm van zelfbestuur groter is. </w:t>
      </w:r>
    </w:p>
    <w:p w:rsidR="006D4437" w:rsidRDefault="006D4437" w:rsidP="002F2BB4"/>
    <w:p w:rsidR="006D4437" w:rsidRDefault="006D4437" w:rsidP="002F2BB4">
      <w:r>
        <w:t xml:space="preserve">Dorpskernen zijn meestal nog duidelijk herkenbare woonkernen. Soms is er nog iets van een oudere dorpsgemeenschap over: een groep inwoners die generaties in het dorp woont, dezelfde religieuze achtergrond heeft, hetzelfde dialect spreekt, economisch verwante activiteiten en belangen heeft en, als de kern ook nog een zelfstandige gemeente is geweest, een politieke gemeenschap. Dorpen kunnen dan ‘dikke’ gemeenschappen zijn, zoals Hartman dat noemt. Dikke gemeenschappen impliceren bepaalde vormen van sociale samenhang en solidariteit. Tevens kennen dergelijke gemeenschappen uitsluiting, conformisme en een sterke sociale controle. In statische, zeer hechte woongemeenschappen is het minder eenvoudig om te denken en te handelen in termen van individuele en gemeenschappelijke belangen en van belangentegenstellingen. Daarnaast is volgens Hartman het mechanisme waar te nemen dat hoe hechter de gemeenschap, hoe sterker de weerstand tegen ongewenste elementen. Dikke gemeenschappen laten zich slecht combineren met democratische attituden en instellingen. Het bestaan van hechte (dikke) gemeenschap is eerder een belemmering dan een voorwaarde voor lokale democratie. Bewoners van een wijk vormen volgens Hartman in veel gevallen een ‘dunne’ gemeenschap. Zij hebben tot op zekere hoogte een aantal woonbelangen gemeen, zoals een veilige en schone buurt, goede voorzieningen en bereikbaarheid. Deze belangen vormen de basis van een politieke gemeenschap. </w:t>
      </w:r>
    </w:p>
    <w:p w:rsidR="006D4437" w:rsidRDefault="006D4437" w:rsidP="002F2BB4"/>
    <w:p w:rsidR="006D4437" w:rsidRDefault="006D4437" w:rsidP="002F2BB4">
      <w:r>
        <w:t xml:space="preserve">Om tot een vorm van (sub-)lokale democratie te komen, formuleert Hartman een aantal criteria. Een wijk of dorp is ten eerste niet erg klein en kent geen hechte sociale gemeenschap. De sociale netwerken daarbinnen zijn niet al te duurzaam. Ten slotte moet het binnen de wijk of binnen het dorp niet gemakkelijk zijn om vaste machts- invloedspatronen te vormen. </w:t>
      </w:r>
    </w:p>
    <w:p w:rsidR="006D4437" w:rsidRDefault="006D4437" w:rsidP="002F2BB4"/>
    <w:p w:rsidR="006D4437" w:rsidRDefault="006D4437" w:rsidP="002F2BB4">
      <w:r>
        <w:t xml:space="preserve">Castenmiller (1999) concludeert op basis van studies dat dorpsraden een bijdrage kunnen leveren aan het functioneren van een ‘dorpse’ gemeenschap. Tegelijkertijd kan de gemeenteraad zich wat afstandelijker opstellen. Dit is volgens Castenmiller niet zonder gevaar voor dorpsraden. Gemeenteraden dienen het algemeen belang, waarbij zij de dorpsraden aanhoren. Dorpsraden dreigen dan vermalen te worden tussen de wensen van hun directe achterban en de gemeenteraad. Als burgers in het dorp het gevoel krijgen dat de dorpsraad weinig in de gemeentelijke melk te brokkelen heeft, zullen burgers steeds vaker ervoor kiezen om zich rechtstreeks tot de gemeenteraad te wenden, aldus Castenmiller. </w:t>
      </w:r>
    </w:p>
    <w:p w:rsidR="006D4437" w:rsidRDefault="006D4437" w:rsidP="002F2BB4"/>
    <w:p w:rsidR="006D4437" w:rsidRDefault="006D4437" w:rsidP="00E96B83">
      <w:pPr>
        <w:pStyle w:val="Heading3"/>
      </w:pPr>
      <w:bookmarkStart w:id="50" w:name="_Toc223445111"/>
      <w:r>
        <w:t>2.3.3</w:t>
      </w:r>
      <w:r>
        <w:tab/>
        <w:t>Representativiteit en participatie</w:t>
      </w:r>
      <w:bookmarkEnd w:id="50"/>
    </w:p>
    <w:p w:rsidR="006D4437" w:rsidRDefault="006D4437" w:rsidP="002F2BB4">
      <w:r>
        <w:t>Van representativiteit is sprake indien de deelnemers op relevante kenmerken een goede afspiegeling vormen van de totale groep belanghebbenden. Die relevante kenmerken kunnen betrekking hebben op achtergrondkenmerken van de deelnemers, zoals leeftijd, opleiding en geslacht, maar ook op de verdeling van attitudes, houdingen en opinies (Edelenbos en Monnikhof, 2001). Aldus zou gesproken kunnen worden van respectievelijk sociaal-economische representatie en van politieke representatie.</w:t>
      </w:r>
    </w:p>
    <w:p w:rsidR="006D4437" w:rsidRDefault="006D4437" w:rsidP="002F2BB4"/>
    <w:p w:rsidR="006D4437" w:rsidRDefault="006D4437" w:rsidP="002F2BB4">
      <w:r>
        <w:t xml:space="preserve">Een wezenlijk probleem van burgerparticipatie is dat de deelnemers aan beleidsvorming </w:t>
      </w:r>
      <w:r w:rsidRPr="00700732">
        <w:t xml:space="preserve">geen dwarsdoorsnede </w:t>
      </w:r>
      <w:r>
        <w:t xml:space="preserve">zijn </w:t>
      </w:r>
      <w:r w:rsidRPr="00700732">
        <w:t>van de Nederlandse samenleving</w:t>
      </w:r>
      <w:r>
        <w:t xml:space="preserve">. Hoewel de literatuur dit veelal niet expliciet noemt, wordt hier meestal gedoeld op het gebrek aan sociaal-economische representatie. Ofwel, de deelnemers aan de beleidvorming vormen qua leeftijd, geslacht, afkomst, opleiding, etc. geen afspiegeling van de samenleving. De in de beleidsvorming actieve burgers ontwikkelen zich als een nieuwe, niet gekozen bestuurlijke klasse. In de literatuur wordt dan ook gesproken van elitevorming (Edelenbos en Monnikhof, </w:t>
      </w:r>
      <w:r w:rsidRPr="00700732">
        <w:t>1998</w:t>
      </w:r>
      <w:r>
        <w:t xml:space="preserve">; Van Stokkom, 2006; </w:t>
      </w:r>
      <w:r w:rsidRPr="00700732">
        <w:t>Wagenaar en Staffhort</w:t>
      </w:r>
      <w:r>
        <w:t xml:space="preserve">, </w:t>
      </w:r>
      <w:r w:rsidRPr="00700732">
        <w:t>2006</w:t>
      </w:r>
      <w:r>
        <w:t>;</w:t>
      </w:r>
      <w:r w:rsidRPr="00700732">
        <w:t xml:space="preserve"> </w:t>
      </w:r>
      <w:r>
        <w:t>RMO, 2007).</w:t>
      </w:r>
      <w:r w:rsidRPr="00CE4EBC">
        <w:t xml:space="preserve"> </w:t>
      </w:r>
      <w:r>
        <w:t>De legitimiteit van het product van burgerparticipatie kan daarmee in het geding komen,</w:t>
      </w:r>
    </w:p>
    <w:p w:rsidR="006D4437" w:rsidRDefault="006D4437" w:rsidP="002F2BB4"/>
    <w:p w:rsidR="006D4437" w:rsidRDefault="006D4437" w:rsidP="002F2BB4">
      <w:r>
        <w:t>Het blijkt voor wijk- en dorpsraden moeilijk om representatief te zijn voor de bevolking van een wijk of een dorp. De leden van wijk- en dorpsraden zijn meestal de burgers die ook in andere verbanden (gemeentelijk) actief zijn. Daarbij komt dat het moeilijk is om bepaalde bevolkingsgroepen te bereiken of te bewegen tot participatie, zoals jongeren, ouderen en allochtonen.</w:t>
      </w:r>
      <w:r w:rsidRPr="00A92538">
        <w:t xml:space="preserve"> </w:t>
      </w:r>
      <w:r>
        <w:t xml:space="preserve">Gemeenten moeten </w:t>
      </w:r>
      <w:r w:rsidRPr="00E30AB3">
        <w:t xml:space="preserve">continue aandacht </w:t>
      </w:r>
      <w:r>
        <w:t>hebben</w:t>
      </w:r>
      <w:r w:rsidRPr="00A92538">
        <w:t xml:space="preserve"> </w:t>
      </w:r>
      <w:r>
        <w:t xml:space="preserve">voor de </w:t>
      </w:r>
      <w:r w:rsidRPr="00E30AB3">
        <w:t xml:space="preserve">representativiteit en </w:t>
      </w:r>
      <w:r>
        <w:t xml:space="preserve">de </w:t>
      </w:r>
      <w:r w:rsidRPr="00E30AB3">
        <w:t>legitimiteit</w:t>
      </w:r>
      <w:r>
        <w:t xml:space="preserve"> van wijk- en dorpsraden. </w:t>
      </w:r>
      <w:r w:rsidRPr="00E30AB3">
        <w:t xml:space="preserve">Dergelijke organen worden </w:t>
      </w:r>
      <w:r>
        <w:t xml:space="preserve">namelijk </w:t>
      </w:r>
      <w:r w:rsidRPr="00E30AB3">
        <w:t>als spreekbuis van de inwon</w:t>
      </w:r>
      <w:r>
        <w:t>ers van een wijk of dorp gezien. D</w:t>
      </w:r>
      <w:r w:rsidRPr="00E30AB3">
        <w:t xml:space="preserve">aarom </w:t>
      </w:r>
      <w:r>
        <w:t>moeten gemeenten alert blijven dat zij van wijk- en dorpsraden de juiste geluiden en de juiste signalen oppikken</w:t>
      </w:r>
      <w:r w:rsidRPr="00DA5913">
        <w:t xml:space="preserve"> </w:t>
      </w:r>
      <w:r>
        <w:t xml:space="preserve">(Van Brunschot et al, 2002). Het is dan opvallend dat </w:t>
      </w:r>
      <w:r w:rsidRPr="0083447D">
        <w:t xml:space="preserve">Nauta en Smulders (2005) </w:t>
      </w:r>
      <w:r>
        <w:t xml:space="preserve">in hun onderzoek nagenoeg geen twijfel hoorden over de representativiteit van de dorpraad. </w:t>
      </w:r>
    </w:p>
    <w:p w:rsidR="006D4437" w:rsidRDefault="006D4437" w:rsidP="002F2BB4">
      <w:r>
        <w:t>E</w:t>
      </w:r>
      <w:r w:rsidRPr="00700732">
        <w:t xml:space="preserve">litevorming is volgens Edelenbos en Monnikhof onontkoombaar. Dit hangt samen met de ‘kosten’ van deelname aan dergelijke processen. Hoger opgeleiden maken de materie waar het omgaat zich gemakkelijker eigen en zien </w:t>
      </w:r>
      <w:r>
        <w:t xml:space="preserve">er </w:t>
      </w:r>
      <w:r w:rsidRPr="00700732">
        <w:t xml:space="preserve">minder </w:t>
      </w:r>
      <w:r>
        <w:t xml:space="preserve">tegen </w:t>
      </w:r>
      <w:r w:rsidRPr="00700732">
        <w:t xml:space="preserve">op om het woord te voeren. Edelenbos en Monnikhof zien hier weinig bezwaren in. Als deze hoger opgeleiden niet bereid zijn het woord te voeren namens een groep mensen die niet het woord niet willen voeren, wordt deze groep in het geheel niet vertegenwoordigd. Dan is sprake van een gebrekkige representativiteit van de groep als geheel. Het risico bestaat dan dat consensus ontstaat over besluiten die nadelig zijn voor groepen die niet aanwezig zijn, aldus Edelenbos en Monnikhof. </w:t>
      </w:r>
    </w:p>
    <w:p w:rsidR="006D4437" w:rsidRDefault="006D4437" w:rsidP="002F2BB4"/>
    <w:p w:rsidR="006D4437" w:rsidRPr="00700732" w:rsidRDefault="006D4437" w:rsidP="00E96B83">
      <w:r w:rsidRPr="00700732">
        <w:t>De belangstelling van burgers voor politiek mag dan zijn toegenomen, dit betekent echter nog niet dat de participatie van burgers aan de politiek is toegenomen. Veel burgers geven te kennen dat ze de instelling van een dorps- of wijkraad een goed idee vinden. Het actief worden in een dergelijke raad of gebruik daarvan maken is een ander verhaal volgens Hartman (1999). De verklaringen daarvoor moeten niet gevonden worden in het politieke stelsel, maar in de verandering van de leefwereld van burgers. Volgens Hartman hebben vooral de sterk toegenomen maatschappelijke en economische druk op grote, en juist de potentieel politiek actieve delen van de samenleving een negatieve invloed op de act</w:t>
      </w:r>
      <w:r>
        <w:t>ieve politieke deelname. Vanuit dit perspectief gezien, is het niet verwonderlijk dat de animo onder bewoners om in de wijk- of dorpsraad zitting te nemen, beperkt is (</w:t>
      </w:r>
      <w:r w:rsidRPr="00E30AB3">
        <w:t>Van Brunsc</w:t>
      </w:r>
      <w:r>
        <w:t>h</w:t>
      </w:r>
      <w:r w:rsidRPr="00E30AB3">
        <w:t>ot et al</w:t>
      </w:r>
      <w:r>
        <w:t>, 2002; Nauta en Smulders, 2005).</w:t>
      </w:r>
    </w:p>
    <w:p w:rsidR="006D4437" w:rsidRDefault="006D4437" w:rsidP="002F2BB4"/>
    <w:p w:rsidR="006D4437" w:rsidRPr="00A73488" w:rsidRDefault="006D4437" w:rsidP="00E96B83">
      <w:pPr>
        <w:pStyle w:val="Heading3"/>
      </w:pPr>
      <w:bookmarkStart w:id="51" w:name="_Toc223445112"/>
      <w:r>
        <w:t>2.3.4</w:t>
      </w:r>
      <w:r>
        <w:tab/>
      </w:r>
      <w:r w:rsidRPr="00A73488">
        <w:t>Succesfactoren voor wijk- en dorpsraden</w:t>
      </w:r>
      <w:bookmarkEnd w:id="51"/>
    </w:p>
    <w:p w:rsidR="006D4437" w:rsidRDefault="006D4437" w:rsidP="002F2BB4">
      <w:r>
        <w:t>Bomhof et al (1971), Hartman (1999) en Van Brunschot et al (2002) noemen diverse voorwaarden waaraan wijk- of dorpraden moeten voldoen om succesvol te zijn. Op de eerste plaats is het van belang dat voldoende draagvlak in de wijk of dorp aanwezig is om een wijk- of dorpsraad in te stellen. De raad moet daarbij een duidelijke geografisch en zo mogelijk een sociaal-economisch begrensde groep vertegenwoordigen. Op deze manier kan in zekere mate een ‘wijk- of dorpsgedachte’ ontstaan.</w:t>
      </w:r>
    </w:p>
    <w:p w:rsidR="006D4437" w:rsidRDefault="006D4437" w:rsidP="002F2BB4"/>
    <w:p w:rsidR="006D4437" w:rsidRDefault="006D4437" w:rsidP="002F2BB4">
      <w:r>
        <w:t>De wijk- of dorpsraad moet zich bezighouden met zaken die er voor de wijk of het dorp werkelijk toe doen. In de ogen van de inwoners moet een raad een duidelijke meerwaarde hebben. Er moet sprake zijn van enige representativiteit: de bewoners moeten zich herkennen in de standpunten en activiteiten van de wijk- of dorpsraad. Tevens moeten de burgers weten met welke problemen de wijk- of dorpsraad zich wel of niet kan bezighouden. De werkzaamheden van de raden moeten</w:t>
      </w:r>
      <w:r w:rsidRPr="00522A67">
        <w:t xml:space="preserve"> </w:t>
      </w:r>
      <w:r>
        <w:t xml:space="preserve">aansluiten bij de verwachtingen die de bewoners daarvan hebben. In dit verband is het van belang dat een wijk- of dorpsraad snel zichtbare en merkbare resultaten boekt. </w:t>
      </w:r>
    </w:p>
    <w:p w:rsidR="006D4437" w:rsidRDefault="006D4437" w:rsidP="002F2BB4"/>
    <w:p w:rsidR="006D4437" w:rsidRDefault="006D4437" w:rsidP="002F2BB4">
      <w:r>
        <w:t>Alle auteurs hechten veel belang aan de constructieve en betrokken houding van het gemeentebestuur richting de wijk- of dorpsraad. De gemeente moet bereid zijn om de wijk- en dorpsraden voldoende toe te rusten, in de vorm van financiële steun en (ambtelijke) begeleiding. Goede communicatie en een goede informatievoorziening tussen gemeente en de raden is wezenlijk.</w:t>
      </w:r>
    </w:p>
    <w:p w:rsidR="006D4437" w:rsidRDefault="006D4437" w:rsidP="002F2BB4"/>
    <w:p w:rsidR="006D4437" w:rsidRDefault="006D4437" w:rsidP="002F2BB4">
      <w:r>
        <w:t xml:space="preserve">Bomhof et al vinden dat de wijkraad direct gekozen moet worden. Voor deze stelling hebben zij het argument dat burgers invloed moeten kunnen uitoefenen op de eigen woon- en werksituatie. Dit kan worden bereikt door directe verkiezingen. Ook zijn verkiezingen voor de raden een geschikt middel om de wijk- of dorpsraad te laten aanslaan, te laten leven, bij de bevolking. </w:t>
      </w:r>
    </w:p>
    <w:p w:rsidR="006D4437" w:rsidRDefault="006D4437" w:rsidP="002F2BB4">
      <w:r>
        <w:t xml:space="preserve">Van Brunschot et al vragen zich af of er wel voldoende animo in de wijk of het dorp aanwezig is om op actieve wijze de belangen van de wijk te behartigen door overleg met de gemeente. De zorg voor voldoende actieve raadleden sluit aan bij het aandachtspunt van Hartman. Volgens hem moeten gemeentebesturen zich afvragen hoe een wijk- of dorpsraad samengaat met andere participatie-instrumenten. Naarmate mensen aan meer politieke activiteiten mee kunnen doen, zal de deelname per activiteit lager zijn. Bovendien kan de inzet van verschillende instrumenten zowel positief als negatief op elkaar inwerken. Als een gemeente bijvoorbeeld al veel gebruik maakt van allerhande manieren om burgers te betrekken bij het beleid, kan dit de effectiviteit van wijk- en dorpsraden negatief beïnvloeden. </w:t>
      </w:r>
    </w:p>
    <w:p w:rsidR="006D4437" w:rsidRDefault="006D4437" w:rsidP="002F2BB4"/>
    <w:p w:rsidR="006D4437" w:rsidRDefault="006D4437" w:rsidP="00B00575">
      <w:pPr>
        <w:pStyle w:val="Heading2"/>
      </w:pPr>
      <w:bookmarkStart w:id="52" w:name="_Toc223445113"/>
      <w:r>
        <w:t>2.4</w:t>
      </w:r>
      <w:r>
        <w:tab/>
        <w:t>Wijk- en dorpsraden en verkiezingen</w:t>
      </w:r>
      <w:bookmarkEnd w:id="52"/>
    </w:p>
    <w:p w:rsidR="006D4437" w:rsidRDefault="006D4437" w:rsidP="00B00575">
      <w:pPr>
        <w:pStyle w:val="Heading3"/>
      </w:pPr>
      <w:bookmarkStart w:id="53" w:name="_Toc223445114"/>
      <w:r>
        <w:t>2.4.1</w:t>
      </w:r>
      <w:r>
        <w:tab/>
        <w:t>Wat de literatuur zegt</w:t>
      </w:r>
      <w:bookmarkEnd w:id="53"/>
    </w:p>
    <w:p w:rsidR="006D4437" w:rsidRDefault="006D4437" w:rsidP="00B00575">
      <w:r>
        <w:t xml:space="preserve">Het aantal expliciete uitspraken in de literatuur over de zin en het nut van verkiezingen voor wijk- en dorpsraden is beperkt, zeker in meer recente literatuur. Begin jaren ’70 van de vorige eeuw pleitten Bomhof et al (1971) voor een direct gekozen wijkraad. Zij zien een wijkraad als een poging van democratisering. Bij een dergelijke poging tot democratisering moet ook een zo democratisch mogelijke procedure voor de samenstelling gehanteerd worden. Directe verkiezingen zijn hiervoor volgens hen het meest geschikt, omdat hierdoor de beste waarborg wordt verschaft dat alle wijkbewoners kunnen bepalen wie er in de wijkraad zitting nemen. Daarnaast vormen verkiezingen van wijkraden een geschikt middel om de wijkraad te laten leven bij de bevolking. Alleen een wijkraad die aanslaat bij de bevolking kan een zinvolle functie hebben. </w:t>
      </w:r>
    </w:p>
    <w:p w:rsidR="006D4437" w:rsidRDefault="006D4437" w:rsidP="00B00575"/>
    <w:p w:rsidR="006D4437" w:rsidRDefault="006D4437" w:rsidP="00B00575">
      <w:r>
        <w:t xml:space="preserve">Ruim tien jaar na het onderzoek van Bomhof et al zijn Smit et al (1982) minder optimistisch over het effect van verkiezingen van wijkraden. Zij noemen het probleem dat verkiezingen ertoe kunnen leiden dat wijkraden een formelere werkwijze gaan hanteren, hetgeen door de bewoners niet gewaardeerd wordt. Daarnaast blijkt dat de opkomst bij wijkraadsverkiezingen problematisch is. Smit et al komen tot de conclusie dat de legitimerende waarde van verkiezingen voor wijkraden beperkt is. Gekozen wijkraden werken in de praktijk niet noodzakelijkerwijs afhankelijker van bewoners dan niet-gekozen wijkraden. Niet verkiezingen, maar de werkwijze van een raad blijkt in de praktijk doorslaggevend te zijn om een verbinding met de wijkbewoners tot stand te brengen. </w:t>
      </w:r>
    </w:p>
    <w:p w:rsidR="006D4437" w:rsidRDefault="006D4437" w:rsidP="00B00575"/>
    <w:p w:rsidR="006D4437" w:rsidRDefault="006D4437" w:rsidP="00B00575">
      <w:r>
        <w:t>Het gevaar bestaat dat wijk- en dorpsraden als gevolg van verkiezingen verdergaand politiseren, waardoor persoonlijke verhoudingen in een woonomgeving bederven. De kans op politisering is namelijk groter naarmate een wijk- of dorpsraad meer bevoegdheden en middelen heeft en zichzelf als een mini-gemeenteraad zal gedragen (Hartman, 1999). Castenmiller (1999) stelt op basis van zijn constatering dat mensen steeds minder binding hebben met een woonplek, dat het belang van wijk- en dorpsraden, en daarmee het belang van verkiezingen voor deze raden, wordt ondergraven.</w:t>
      </w:r>
    </w:p>
    <w:p w:rsidR="006D4437" w:rsidRDefault="006D4437" w:rsidP="00B00575"/>
    <w:p w:rsidR="006D4437" w:rsidRDefault="006D4437" w:rsidP="00B00575">
      <w:r>
        <w:t xml:space="preserve">Nauta en Smulders (2005) </w:t>
      </w:r>
      <w:r w:rsidRPr="0083447D">
        <w:t>constate</w:t>
      </w:r>
      <w:r>
        <w:t>ren dat onder leden van dorpsraden ten aanzien van rechtstreekse verkiezingen geen uitgesproken voor- of tegenstanders zijn. Wel wijzen wijk- en dorpsraadsleden op de praktische problemen: “We zijn al blij als we genoeg mensen kunnen overreden om mee te doen”.</w:t>
      </w:r>
    </w:p>
    <w:p w:rsidR="006D4437" w:rsidRDefault="006D4437" w:rsidP="002F2BB4"/>
    <w:p w:rsidR="006D4437" w:rsidRPr="00700732" w:rsidRDefault="006D4437" w:rsidP="00B00575">
      <w:pPr>
        <w:pStyle w:val="Heading3"/>
      </w:pPr>
      <w:bookmarkStart w:id="54" w:name="_Toc223445115"/>
      <w:r>
        <w:t>2.4.2</w:t>
      </w:r>
      <w:r>
        <w:tab/>
      </w:r>
      <w:r w:rsidRPr="00700732">
        <w:t>Democratiemodellen</w:t>
      </w:r>
      <w:bookmarkEnd w:id="54"/>
    </w:p>
    <w:p w:rsidR="006D4437" w:rsidRDefault="006D4437" w:rsidP="002F2BB4">
      <w:r>
        <w:t>Op basis van een literatuurstudie maken Beukenholdt-ter Mors, Daemen en Schaap (2002) een onderscheid tussen twee democratieopvattingen, te weten de representatieve democratie en de participatieve democratie. Ook Pröpper (2003) onderscheidt deze modellen.</w:t>
      </w:r>
    </w:p>
    <w:p w:rsidR="006D4437" w:rsidRPr="00700732" w:rsidRDefault="006D4437" w:rsidP="002F2BB4"/>
    <w:p w:rsidR="006D4437" w:rsidRDefault="006D4437" w:rsidP="002F2BB4">
      <w:r w:rsidRPr="00700732">
        <w:t xml:space="preserve">Het representatieve democratiemodel gaat uit van het </w:t>
      </w:r>
      <w:r>
        <w:t xml:space="preserve">liberale </w:t>
      </w:r>
      <w:r w:rsidRPr="00700732">
        <w:t>gedachtegoed, waarin het individu centraal staat. Burgers proberen hun belang te verwezenlijken door te stemmen op politieke partijen die voor hun belangen opkomen</w:t>
      </w:r>
      <w:r>
        <w:t>. Zij laten zich vertegenwoordigers door politici, zodat ze meer tijd hebben voor andere zaken. Aanhangers van dit model zijn huiverig voor participatie, omdat de representativiteit van beleid kan aantasten (Pröpper, 2003).</w:t>
      </w:r>
      <w:r w:rsidRPr="00700732">
        <w:t xml:space="preserve"> </w:t>
      </w:r>
      <w:r>
        <w:t xml:space="preserve">Het is daarmee een vorm van indirecte democratie. Drie redenen liggen ten grondslag aan het </w:t>
      </w:r>
      <w:r w:rsidRPr="00700732">
        <w:t>representatieve democratiemodel</w:t>
      </w:r>
      <w:r>
        <w:t xml:space="preserve">. Ten eerste kan het bestuur in moderne staten niet verricht worden door de burgers, omdat het aantal burgers daarvoor te talrijk is. Op de tweede plaats hebben burgers geen behoefte om mee te besturen. Ten derde heeft grootschalige participatie een negatief effect op de stabiliteit van het systeem (Pröpper, 2002; Beukenholdt-ter Mors et al, 2002). </w:t>
      </w:r>
    </w:p>
    <w:p w:rsidR="006D4437" w:rsidRDefault="006D4437" w:rsidP="002F2BB4"/>
    <w:p w:rsidR="006D4437" w:rsidRDefault="006D4437" w:rsidP="002F2BB4">
      <w:r>
        <w:t xml:space="preserve">Het participatieve model is gebaseerd op het pragmatisme. Het model heeft een voorkeur voor directe democratie, maar gelet op de praktische beperkingen wordt vooral een beroep gedaan op representatieve democratie. Ofwel, directe en indirecte democratie lopen in dit model door elkaar heen (Pröpper, 2003). Ten opzichte van het representatieve model doet de burger in het participatieve model meer dan kiezen. Hij neemt ook deel aan de totstandkoming van het beleid (Beukenholdt-ter Mors et al, 2002). </w:t>
      </w:r>
    </w:p>
    <w:p w:rsidR="006D4437" w:rsidRDefault="006D4437" w:rsidP="002F2BB4"/>
    <w:p w:rsidR="006D4437" w:rsidRDefault="006D4437" w:rsidP="002F2BB4">
      <w:r>
        <w:t>Naast de bovenbeschreven modellen, ziet Pröpper (2003) nog een derde model, het collectieve democratiemodel. Binnen dit model zijn de centrale waarden in ieder geval eenheid en gemeenschap. Het beleid is gebaseerd op gemeenschappelijk overleg en consensus onder alle leden van de gemeenschap. Dit model kent grote betekenis toe aan interactief beleid en burgerparticipatie. Alle burgers en groepen nemen deel aan de gemeenschappelijke beraadslaging over het beleid, waarmee er sprake is van directe democratie. Iedereen heeft een gelijke stem en op basis van argumenten tracht men elkaar te overtuigen. Binnen dit model is beleid het resultaat van samenwerking. Het geeft uitdrukking aan de gemeenschappelijke wil.</w:t>
      </w:r>
    </w:p>
    <w:p w:rsidR="006D4437" w:rsidRDefault="006D4437" w:rsidP="002F2BB4"/>
    <w:p w:rsidR="006D4437" w:rsidRDefault="006D4437" w:rsidP="002F2BB4">
      <w:r>
        <w:t xml:space="preserve">Een ander onderscheid dat gemaakt kan worden is dat tussen directe en indirecte of representatieve, vertegenwoordigde democratie (Edelenbos en Monnikhof, 1998). Directe democratie houdt over het algemeen in dat gewoonlijk één project ter keuze aan de kiezers wordt voorgelegd, terwijl in representatieve systemen het electoraat stemt op partijen of personen, op basis van beleidspakketten en programma’s die deze voorstelt. Hybride democratie is een mengvorm van deze beide vormen van democratie. Bij een hybride democratie wordt per beleidsonderwerp bepaald welke rol en functie de politiek moet vervullen en welke rol de burger in het besluitvormingsproces heeft. Deze vorm van democratie draagt niet het pure karakter van een vertegenwoordigende democratie, maar ook niet dat van een directe democratie. </w:t>
      </w:r>
    </w:p>
    <w:p w:rsidR="006D4437" w:rsidRDefault="006D4437" w:rsidP="002F2BB4"/>
    <w:p w:rsidR="006D4437" w:rsidRDefault="006D4437" w:rsidP="00B00575">
      <w:pPr>
        <w:pStyle w:val="Heading3"/>
      </w:pPr>
      <w:bookmarkStart w:id="55" w:name="_Toc223445116"/>
      <w:r>
        <w:t>2.4.3</w:t>
      </w:r>
      <w:r>
        <w:tab/>
      </w:r>
      <w:r w:rsidRPr="00111C7B">
        <w:t>Rollen van burgers en bestuur</w:t>
      </w:r>
      <w:bookmarkEnd w:id="55"/>
    </w:p>
    <w:p w:rsidR="006D4437" w:rsidRDefault="006D4437" w:rsidP="002F2BB4">
      <w:r>
        <w:t xml:space="preserve">Naast verschillende visies op democratie, bestaan ook verschillende visies op de rol van burgers en de rol van het bestuur. Binnen de verschillende visies zien Beukenholdt-ter Mors et al (2002) twee stromingen. De eerste stroming ziet de burgers voornamelijk als klant c.q. consument; als de ontvanger van publieke diensten. Als deze klant passief is, bepaalt de overheid zelf welke diensten hij aanbiedt. Deze klant kan worden aangeduid als onderdaan, die personen kiest. Een dergelijke rol van de burger past vooral in het representatieve democratiemodel. </w:t>
      </w:r>
    </w:p>
    <w:p w:rsidR="006D4437" w:rsidRDefault="006D4437" w:rsidP="002F2BB4"/>
    <w:p w:rsidR="006D4437" w:rsidRDefault="006D4437" w:rsidP="00691F22">
      <w:r>
        <w:t xml:space="preserve">De klant kan ook actief zijn. Een actieve klant dwingt de overheid zijn aanbod aan diensten zoveel als mogelijk in overeenstemming te brengen met de eisen en wensen die de burger daaraan stelt. De tweede stroming ziet de burgers vooral als een lid van de gemeenschap. Burgers worden in deze rol geacht een rol in het bestuur te spelen, vanuit de gedachte dat de gemeenschap zichzelf bestuurt. Het participatieve democratiemodel ziet de burger als een actieve klant, die medebepaler en coproducent is van beleid. </w:t>
      </w:r>
    </w:p>
    <w:p w:rsidR="006D4437" w:rsidRDefault="006D4437" w:rsidP="002F2BB4"/>
    <w:p w:rsidR="006D4437" w:rsidRDefault="006D4437" w:rsidP="002F2BB4">
      <w:r>
        <w:t>Edelenbos en Monnikhof (1998, 2001) kijken niet alleen naar de rol van de burger, maar ook naar de rol van het overheidsbestuur. Zij hanteren hiervoor de participatieladder, waarop zij vijf gradaties van participatie van belanghebbenden onderscheiden. Hoe verder op de ladder, hoe interactiever de beleidsvorming. De volgende sporten bevinden zich op deze ladder:</w:t>
      </w:r>
    </w:p>
    <w:p w:rsidR="006D4437" w:rsidRDefault="006D4437" w:rsidP="00E96B83">
      <w:pPr>
        <w:numPr>
          <w:ilvl w:val="0"/>
          <w:numId w:val="11"/>
        </w:numPr>
      </w:pPr>
      <w:r w:rsidRPr="00FF0B84">
        <w:rPr>
          <w:i/>
        </w:rPr>
        <w:t>informeren</w:t>
      </w:r>
      <w:r>
        <w:t xml:space="preserve">: politiek en bestuur bepalen vrijwel zelfstandig de agenda voor besluitvorming en houden de betrokkenen hiervan op de hoogte. Belanghebbenden spelen niet of nauwelijks een rol bij de beleidsontwikkeling. </w:t>
      </w:r>
    </w:p>
    <w:p w:rsidR="006D4437" w:rsidRDefault="006D4437" w:rsidP="00E96B83">
      <w:pPr>
        <w:numPr>
          <w:ilvl w:val="0"/>
          <w:numId w:val="11"/>
        </w:numPr>
      </w:pPr>
      <w:r w:rsidRPr="00FF0B84">
        <w:rPr>
          <w:i/>
        </w:rPr>
        <w:t>raadplegen</w:t>
      </w:r>
      <w:r>
        <w:t>: politiek en bestuur bepalen in hoge mate zelf de agenda voor besluitvorming en zien de betrokkenen als gesprekspartner bij de beleidsontwikkeling. De politiek verbindt zich niet aan de resultaten van deze gesprekken.</w:t>
      </w:r>
    </w:p>
    <w:p w:rsidR="006D4437" w:rsidRDefault="006D4437" w:rsidP="00E96B83">
      <w:pPr>
        <w:numPr>
          <w:ilvl w:val="0"/>
          <w:numId w:val="11"/>
        </w:numPr>
      </w:pPr>
      <w:r w:rsidRPr="00FF0B84">
        <w:rPr>
          <w:i/>
        </w:rPr>
        <w:t>adviseren</w:t>
      </w:r>
      <w:r>
        <w:t>: politiek en bestuur bepalen in hoge mate zelf de agenda voor besluitvorming, waarbij de inbreng van betrokkenen een volwaardige rol speelt bij de beleidsontwikkeling. De politiek verbindt zich in principe aan de resultaten hiervan, maar kan bij de uiteindelijke besluitvorming afwijken.</w:t>
      </w:r>
    </w:p>
    <w:p w:rsidR="006D4437" w:rsidRDefault="006D4437" w:rsidP="00E96B83">
      <w:pPr>
        <w:numPr>
          <w:ilvl w:val="0"/>
          <w:numId w:val="11"/>
        </w:numPr>
      </w:pPr>
      <w:r w:rsidRPr="00FF0B84">
        <w:rPr>
          <w:i/>
        </w:rPr>
        <w:t>coproduceren</w:t>
      </w:r>
      <w:r>
        <w:t>: politiek en bestuur en betrokkenen komen gezamenlijk de agenda voor besluitvorming overeen waarna in gezamenlijkheid oplossingen worden gezocht. De politiek verbindt zich aan deze oplossingen.</w:t>
      </w:r>
    </w:p>
    <w:p w:rsidR="006D4437" w:rsidRDefault="006D4437" w:rsidP="00E96B83">
      <w:pPr>
        <w:numPr>
          <w:ilvl w:val="0"/>
          <w:numId w:val="11"/>
        </w:numPr>
      </w:pPr>
      <w:r w:rsidRPr="00FF0B84">
        <w:rPr>
          <w:i/>
        </w:rPr>
        <w:t>meebeslissen</w:t>
      </w:r>
      <w:r w:rsidRPr="00E96B83">
        <w:t>:</w:t>
      </w:r>
      <w:r>
        <w:t xml:space="preserve"> politiek en bestuur laten de ontwikkeling van en de besluitvorming over het beleid over aan betrokkenen. De politiek neemt de resultaten over, na toetsing aan vooraf gestelde randvoorwaarden. </w:t>
      </w:r>
    </w:p>
    <w:p w:rsidR="006D4437" w:rsidRDefault="006D4437" w:rsidP="003373D3"/>
    <w:p w:rsidR="006D4437" w:rsidRDefault="006D4437" w:rsidP="00172742">
      <w:r>
        <w:t>De keuze voor de mate van (in)directheid van de participatie van burgers in het beleidsproces moet afhangen van de mate van de complexiteit en gevoeligheid van het aan de orde zijnde beleidonderwerp, aldus Edelenbos en Monnikhof (</w:t>
      </w:r>
      <w:r w:rsidRPr="00700732">
        <w:t>1998)</w:t>
      </w:r>
      <w:r>
        <w:t>. Zij zetten de gradaties van participatie af op een schaal van indirecte democratie, naar hybride democratie en naar directe democratie. Dit leidt tot het navolgende schema.</w:t>
      </w:r>
    </w:p>
    <w:p w:rsidR="006D4437" w:rsidRDefault="006D4437" w:rsidP="0017274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1842"/>
        <w:gridCol w:w="1228"/>
        <w:gridCol w:w="614"/>
        <w:gridCol w:w="1843"/>
        <w:gridCol w:w="614"/>
        <w:gridCol w:w="1228"/>
        <w:gridCol w:w="1843"/>
      </w:tblGrid>
      <w:tr w:rsidR="006D4437" w:rsidRPr="00D35AD7" w:rsidTr="00E303BA">
        <w:tc>
          <w:tcPr>
            <w:tcW w:w="1842" w:type="dxa"/>
            <w:tcBorders>
              <w:bottom w:val="nil"/>
              <w:right w:val="nil"/>
            </w:tcBorders>
            <w:shd w:val="clear" w:color="auto" w:fill="CCCCCC"/>
          </w:tcPr>
          <w:p w:rsidR="006D4437" w:rsidRPr="00D35AD7" w:rsidRDefault="006D4437" w:rsidP="00E303BA">
            <w:pPr>
              <w:tabs>
                <w:tab w:val="left" w:pos="1530"/>
              </w:tabs>
            </w:pPr>
            <w:r w:rsidRPr="00D35AD7">
              <w:t>informeren</w:t>
            </w:r>
            <w:r>
              <w:tab/>
            </w:r>
          </w:p>
        </w:tc>
        <w:tc>
          <w:tcPr>
            <w:tcW w:w="1842" w:type="dxa"/>
            <w:gridSpan w:val="2"/>
            <w:tcBorders>
              <w:left w:val="nil"/>
              <w:bottom w:val="nil"/>
              <w:right w:val="nil"/>
            </w:tcBorders>
            <w:shd w:val="clear" w:color="auto" w:fill="CCCCCC"/>
          </w:tcPr>
          <w:p w:rsidR="006D4437" w:rsidRPr="00D35AD7" w:rsidRDefault="006D4437" w:rsidP="00E303BA">
            <w:pPr>
              <w:jc w:val="center"/>
            </w:pPr>
            <w:r>
              <w:t>r</w:t>
            </w:r>
            <w:r w:rsidRPr="00D35AD7">
              <w:t>aadplegen</w:t>
            </w:r>
          </w:p>
        </w:tc>
        <w:tc>
          <w:tcPr>
            <w:tcW w:w="1843" w:type="dxa"/>
            <w:tcBorders>
              <w:left w:val="nil"/>
              <w:bottom w:val="nil"/>
              <w:right w:val="nil"/>
            </w:tcBorders>
            <w:shd w:val="clear" w:color="auto" w:fill="CCCCCC"/>
          </w:tcPr>
          <w:p w:rsidR="006D4437" w:rsidRPr="00D35AD7" w:rsidRDefault="006D4437" w:rsidP="00E303BA">
            <w:pPr>
              <w:jc w:val="center"/>
            </w:pPr>
            <w:r w:rsidRPr="00D35AD7">
              <w:t>adviseren</w:t>
            </w:r>
          </w:p>
        </w:tc>
        <w:tc>
          <w:tcPr>
            <w:tcW w:w="1842" w:type="dxa"/>
            <w:gridSpan w:val="2"/>
            <w:tcBorders>
              <w:left w:val="nil"/>
              <w:bottom w:val="nil"/>
              <w:right w:val="nil"/>
            </w:tcBorders>
            <w:shd w:val="clear" w:color="auto" w:fill="CCCCCC"/>
          </w:tcPr>
          <w:p w:rsidR="006D4437" w:rsidRPr="00D35AD7" w:rsidRDefault="006D4437" w:rsidP="00E303BA">
            <w:pPr>
              <w:jc w:val="center"/>
            </w:pPr>
            <w:r w:rsidRPr="00D35AD7">
              <w:t>coproduceren</w:t>
            </w:r>
          </w:p>
        </w:tc>
        <w:tc>
          <w:tcPr>
            <w:tcW w:w="1843" w:type="dxa"/>
            <w:tcBorders>
              <w:left w:val="nil"/>
              <w:bottom w:val="nil"/>
            </w:tcBorders>
            <w:shd w:val="clear" w:color="auto" w:fill="CCCCCC"/>
          </w:tcPr>
          <w:p w:rsidR="006D4437" w:rsidRPr="00D35AD7" w:rsidRDefault="006D4437" w:rsidP="00E303BA">
            <w:pPr>
              <w:jc w:val="right"/>
            </w:pPr>
            <w:r>
              <w:t>m</w:t>
            </w:r>
            <w:r w:rsidRPr="00D35AD7">
              <w:t>eebeslissen</w:t>
            </w:r>
          </w:p>
        </w:tc>
      </w:tr>
      <w:tr w:rsidR="006D4437" w:rsidRPr="00D35AD7" w:rsidTr="00E303BA">
        <w:tc>
          <w:tcPr>
            <w:tcW w:w="3070" w:type="dxa"/>
            <w:gridSpan w:val="2"/>
            <w:tcBorders>
              <w:top w:val="nil"/>
              <w:right w:val="nil"/>
            </w:tcBorders>
          </w:tcPr>
          <w:p w:rsidR="006D4437" w:rsidRPr="00D35AD7" w:rsidRDefault="006D4437" w:rsidP="00E303BA">
            <w:pPr>
              <w:tabs>
                <w:tab w:val="left" w:pos="1530"/>
              </w:tabs>
            </w:pPr>
            <w:r>
              <w:t>i</w:t>
            </w:r>
            <w:r w:rsidRPr="00D35AD7">
              <w:t>ndirecte democratie</w:t>
            </w:r>
          </w:p>
        </w:tc>
        <w:tc>
          <w:tcPr>
            <w:tcW w:w="3071" w:type="dxa"/>
            <w:gridSpan w:val="3"/>
            <w:tcBorders>
              <w:top w:val="nil"/>
              <w:left w:val="nil"/>
              <w:right w:val="nil"/>
            </w:tcBorders>
          </w:tcPr>
          <w:p w:rsidR="006D4437" w:rsidRPr="00D35AD7" w:rsidRDefault="006D4437" w:rsidP="00E303BA">
            <w:pPr>
              <w:jc w:val="center"/>
            </w:pPr>
            <w:r>
              <w:t>h</w:t>
            </w:r>
            <w:r w:rsidRPr="00D35AD7">
              <w:t>ybride democratie</w:t>
            </w:r>
          </w:p>
        </w:tc>
        <w:tc>
          <w:tcPr>
            <w:tcW w:w="3071" w:type="dxa"/>
            <w:gridSpan w:val="2"/>
            <w:tcBorders>
              <w:top w:val="nil"/>
              <w:left w:val="nil"/>
            </w:tcBorders>
          </w:tcPr>
          <w:p w:rsidR="006D4437" w:rsidRPr="00D35AD7" w:rsidRDefault="006D4437" w:rsidP="00E303BA">
            <w:pPr>
              <w:jc w:val="right"/>
            </w:pPr>
            <w:r>
              <w:t xml:space="preserve">            d</w:t>
            </w:r>
            <w:r w:rsidRPr="00D35AD7">
              <w:t>irecte democratie</w:t>
            </w:r>
          </w:p>
        </w:tc>
      </w:tr>
    </w:tbl>
    <w:p w:rsidR="006D4437" w:rsidRDefault="006D4437" w:rsidP="002F2BB4"/>
    <w:p w:rsidR="006D4437" w:rsidRDefault="006D4437" w:rsidP="002F2BB4">
      <w:r>
        <w:t xml:space="preserve">Eén en ander laat zien dat de keuze voor een bepaalde vorm van democratie samenhangt met de wijze </w:t>
      </w:r>
      <w:r w:rsidRPr="00245E97">
        <w:t>waarop burgers betrokken zijn bij het besluitvormingsproces</w:t>
      </w:r>
      <w:r>
        <w:t xml:space="preserve">. Ofwel, de vorm van participatie en de vorm van democratie moeten bij elkaar passen. Tevens hangt de vorm van democratie af van het van belang welke rol de burger speelt of wil spelen in de besluitvorming. </w:t>
      </w:r>
    </w:p>
    <w:p w:rsidR="006D4437" w:rsidRDefault="006D4437" w:rsidP="002F2BB4"/>
    <w:p w:rsidR="006D4437" w:rsidRPr="0006716A" w:rsidRDefault="006D4437" w:rsidP="00A71A40">
      <w:pPr>
        <w:pStyle w:val="Heading2"/>
      </w:pPr>
      <w:bookmarkStart w:id="56" w:name="_Toc223445117"/>
      <w:r>
        <w:t>2.5</w:t>
      </w:r>
      <w:r>
        <w:tab/>
      </w:r>
      <w:r w:rsidRPr="0006716A">
        <w:t>Conclusies</w:t>
      </w:r>
      <w:bookmarkEnd w:id="56"/>
    </w:p>
    <w:p w:rsidR="006D4437" w:rsidRDefault="006D4437" w:rsidP="00592DFB"/>
    <w:p w:rsidR="006D4437" w:rsidRDefault="006D4437" w:rsidP="00592DFB">
      <w:r>
        <w:t>Voordat de volgende hoofdstukken ingaan op het empirische onderzoek, is het van belang om op basis van de literatuur conclusies te trekken. Deze conclusies kunnen bruikbare informatie opleveren voor het verdere onderzoek. De literatuur geeft immers een richting aan voor de beantwoording van de onderzoeksvragen. Daarom worden de conclusies getrokken aan de hand van de vraagstelling van het onderzoek. Dit betreft de vraag of verkiezingen voor wijk- en dorpsraden een bijdrage leveren aan het functioneren van wijk- en dorpsraden</w:t>
      </w:r>
    </w:p>
    <w:p w:rsidR="006D4437" w:rsidRDefault="006D4437" w:rsidP="00592DFB"/>
    <w:p w:rsidR="006D4437" w:rsidRDefault="006D4437" w:rsidP="002F2BB4">
      <w:r>
        <w:t>Om de centrale onderzoeksvraag te kunnen beantwoorden wordt ten eerste naar de rol en functie van de raden gekeken en wordt bezien hoe de raden zijn georganiseerd en hoe zij worden samengesteld. Uit de literatuur blijkt dat wijk- en dorpsraden in hun uiterlijke verschijningsvorm van elkaar verschillen. Zo kunnen de rol in besluitvormingsprocessen, de bevoegdheden en de organisatie van wijk- en dorpsraden per raad verschillen. De organisatievorm bepaalt in grote mate de manier waarop de wijk- of dorpsraad wordt samengesteld. Naast het houden van rechtstreekse verkiezingen heeft alleen een verenigingsstructuur een democratisch karakter.</w:t>
      </w:r>
    </w:p>
    <w:p w:rsidR="006D4437" w:rsidRDefault="006D4437" w:rsidP="002F2BB4"/>
    <w:p w:rsidR="006D4437" w:rsidRDefault="006D4437" w:rsidP="002F2BB4">
      <w:r>
        <w:t>De doelstellingen van wijk- en dorpraden zijn volgens de literatuur voor een groot deel gelijk aan elkaar. Hoewel daarin nuances aangebracht kunnen worden, willen wijk- en dorpsraden de belangen behartigen van de wijk- of het dorp om op deze manier de afstand tussen burger en bestuur te verkleinen. Verschillende auteurs zijn van oordeel dat wijk- en dorpraden hieraan daadwerkelijk een bijdrage kunnen leveren. Om deze reden hechten zij ook een zeker belang aan wijk- en dorpsraden.</w:t>
      </w:r>
    </w:p>
    <w:p w:rsidR="006D4437" w:rsidRDefault="006D4437" w:rsidP="002F2BB4"/>
    <w:p w:rsidR="006D4437" w:rsidRDefault="006D4437" w:rsidP="002F2BB4">
      <w:r>
        <w:t>Desondanks zijn ook kritische noten over wijk- en dorpsraden in de literatuur te vinden. Wijk- en dorpsraden leiden tot een compl</w:t>
      </w:r>
      <w:r w:rsidRPr="00B776C0">
        <w:t>e</w:t>
      </w:r>
      <w:r>
        <w:t>xer bestuur. Daarnaast is in de literatuur genoemd dat het belang van wijk- en dorpsraden niet overschat mag worden. Burgers hebben namelijk tal van mogelijkheden om deel te nemen aan besluitvormingsprocessen van de overheid. In het verlengde van deze kritiek liggen de twijfels die de literatuur heeft over de betrokkenheid van burgers bij wat er in hun wijk- of dorp gebeurt. De binding tussen gemeenschap en territorium is niet vanzelfsprekend. Sterker nog, deze binding lijkt steeds losser te worden.</w:t>
      </w:r>
    </w:p>
    <w:p w:rsidR="006D4437" w:rsidRDefault="006D4437" w:rsidP="002F2BB4"/>
    <w:p w:rsidR="006D4437" w:rsidRDefault="006D4437" w:rsidP="002F2BB4">
      <w:r>
        <w:t>Het tweede deel van de onderzoeksvragen is gericht op het nut en het effect van verkiezingen. Zo beantwoordt dit onderzoek de vraag waaraan wijk- en dorpsraden hun legitimatie ontlenen. Ook wordt onderzocht welke verschillen en overeenkomsten bestaan tussen door verkiezingen gekozen raden en niet door verkiezingen gekozen raden. Ten slotte is een belangrijke onderzoeksvraag welke voor- en nadelen verkiezingen voor wijk- en dorpsraden hebben.</w:t>
      </w:r>
    </w:p>
    <w:p w:rsidR="006D4437" w:rsidRDefault="006D4437" w:rsidP="002F2BB4"/>
    <w:p w:rsidR="006D4437" w:rsidRDefault="006D4437" w:rsidP="002F2BB4">
      <w:r>
        <w:t xml:space="preserve">Op basis van de literatuur is de conclusie gerechtvaardigd dat de samenstelling van wijk- en dorpsraden veelal geen dwarsdoorsnede is van de wijk of het dorp waarvan zij de belangen behartigen. Ook de belangstelling om in deze raden zitting te nemen lijkt beperkt. Dit komt de legitimatie van wijk- en dorpsraden niet ten goede. Een goede representativiteit wordt niet voor niets genoemd als één van de succesfactoren van een wijk- of dorpsraad. Desondanks hoeft vanuit het bredere perspectief van burgerparticipatie de beperkte representativiteit van en participatie aan wijk- en dorpsraden niet direct als een probleem beschouwd te worden. Wanneer een wijk- of dorpsraad een rol van betekenis speelt in de beleidsvorming, hangt dit veelal niet samen met de representativiteit, maar met de werkwijze van de raad en de </w:t>
      </w:r>
    </w:p>
    <w:p w:rsidR="006D4437" w:rsidRDefault="006D4437" w:rsidP="002F2BB4">
      <w:r>
        <w:br w:type="page"/>
        <w:t>betrokkenheid en de kennis en kunde van zowel de deelnemende personen als van het gemeentebestuur. Tevens is het daarbij van belang dat de wijk- en of dorpsraad daadwerkelijk zaken geregeld krijgt en daarmee successen boekt.</w:t>
      </w:r>
    </w:p>
    <w:p w:rsidR="006D4437" w:rsidRDefault="006D4437" w:rsidP="002F2BB4"/>
    <w:p w:rsidR="006D4437" w:rsidRDefault="006D4437" w:rsidP="002F2BB4">
      <w:r>
        <w:t xml:space="preserve">Slechts minder recente literatuur houdt een pleidooi voor het houden van verkiezingen. </w:t>
      </w:r>
      <w:r>
        <w:br/>
        <w:t xml:space="preserve">Verkiezingen geven een deugdelijk mandaat voor raden en als gevolg van verkiezingen worden raden een levendig instituut. In meer recente literatuur bestaat echter weinig steun voor het houden van verkiezingen voor wijk- en dorpsraden. Argument tegen het houden van verkiezingen is dat verkiezingen leiden tot formalisering en politisering. </w:t>
      </w:r>
    </w:p>
    <w:p w:rsidR="006D4437" w:rsidRDefault="006D4437" w:rsidP="002F2BB4">
      <w:r>
        <w:t xml:space="preserve">Uit de verschillende modellen en theorieën van democratie kan worden opgemaakt dat verschil in de modellen wordt gemaakt door de vraag te beantwoorden aan wie het besturen wordt overgelaten. Is het antwoord op deze vraag dat zoveel mogelijk burgers daadwerkelijk moeten deel nemen aan de besluitvorming, dan past daarbij het participatieve, directe, democratiemodel. Is men van mening dat de bestuurder een vertegenwoordiger is van de groep voor wie hij de belangen behartigt, dan past daarbij het representatieve, indirecte, model democratie. Als voor wijk- en dorpsraden verkiezingen worden gehouden, is dit gebaseerd op dit laatste model. </w:t>
      </w:r>
    </w:p>
    <w:p w:rsidR="006D4437" w:rsidRDefault="006D4437" w:rsidP="002F2BB4"/>
    <w:p w:rsidR="006D4437" w:rsidRDefault="006D4437" w:rsidP="00187F2D">
      <w:r>
        <w:t>Het maken van een keuze voor een vorm democratie is sterk afhankelijk van de rol die het bestuur de burger toedicht bij de besluitvorming. Mag een burger alleen ergens een mening over geven of mogen zij werkelijk meebeslissen? De literatuur geeft aan dat de vorm van democratie sterk samenhangt met zowel de rol van de burger als met de stijl van besturen. Dit leidt tot de conclusie dat een keuze voor verkiezingen van wijk- en dorpsraden afhankelijk is van de functie en bevoegdheden die een individuele raad heeft.</w:t>
      </w:r>
    </w:p>
    <w:p w:rsidR="006D4437" w:rsidRDefault="006D4437" w:rsidP="00E65911"/>
    <w:p w:rsidR="006D4437" w:rsidRPr="00492AF6" w:rsidRDefault="006D4437" w:rsidP="00E65911">
      <w:r>
        <w:t xml:space="preserve">De </w:t>
      </w:r>
      <w:r w:rsidRPr="00492AF6">
        <w:t xml:space="preserve">centrale vraag van dit onderzoek </w:t>
      </w:r>
      <w:r>
        <w:t xml:space="preserve">is </w:t>
      </w:r>
      <w:r w:rsidRPr="00492AF6">
        <w:t>of rechtstreekse verkiezingen van wijk- en dorpsraden een bijdrage leveren aan het functioneren van wijk- en dorpsraden. Het maken van een keuze voor verkiezingen voor wijk- en dorpsraden is afhankelijk van diverse aspecten. Zo dient de aard van de bevoegdheden van de raad te passen bij verkiezingen. Als de raad beschikt over beperkte bevoegdheden, voegen verkiezingen niet veel toe. Wanneer de raad beslissende bevoegdheden heeft, kunnen verkiezingen overwogen worden. Verder is een keuze voor verkiezingen afhankelijk van de mate waarin een raad ‘leeft’ in een wijk of dorp. Als een raad actief is, resultaten boekt en binnen een wijk of dorp veel animo is om zitting te nemen in de raad, kan het houden van rechtstreekse verkiezingen meerwaarde hebben voor het functioneren van wijk- en dorpsraden.</w:t>
      </w:r>
    </w:p>
    <w:p w:rsidR="006D4437" w:rsidRPr="00492AF6" w:rsidRDefault="006D4437" w:rsidP="00E65911"/>
    <w:p w:rsidR="006D4437" w:rsidRDefault="006D4437" w:rsidP="00456B4F">
      <w:r w:rsidRPr="00492AF6">
        <w:t xml:space="preserve">Desondanks moet volgens de literatuur afgevraagd worden </w:t>
      </w:r>
      <w:r>
        <w:t>of het voor de hand ligt om verkiezingen voor wijk- en dorpsraden te houden. Immers, de binding van een burger met de wijk of met dorp waarin hij woont, wordt steeds losser. Daarnaast moet acht geslagen worden op het feit dat een wijk- of dorpsraad slechts één van de mogelijkheden is voor burgers om te participeren in de besluitvorming. Verder lijken veel wijk- en dorpraden geen verkiezingen nodig te hebben om zich te legitimeren. Volgens de literatuur zijn er namelijk andere factoren die het functioneren van wijk- en dorpraden in sterke mate bepalen.</w:t>
      </w:r>
    </w:p>
    <w:p w:rsidR="006D4437" w:rsidRDefault="006D4437" w:rsidP="00456B4F"/>
    <w:p w:rsidR="006D4437" w:rsidRPr="007305B8" w:rsidRDefault="006D4437" w:rsidP="00456B4F">
      <w:r>
        <w:rPr>
          <w:rStyle w:val="Heading1Char"/>
        </w:rPr>
        <w:br w:type="page"/>
      </w:r>
      <w:bookmarkStart w:id="57" w:name="_Toc223445118"/>
      <w:r w:rsidRPr="00D27F83">
        <w:rPr>
          <w:rStyle w:val="Heading1Char"/>
        </w:rPr>
        <w:t xml:space="preserve">3. </w:t>
      </w:r>
      <w:r w:rsidRPr="00D27F83">
        <w:rPr>
          <w:rStyle w:val="Heading1Char"/>
        </w:rPr>
        <w:tab/>
        <w:t>Verantwoording van het onderzoek</w:t>
      </w:r>
      <w:bookmarkEnd w:id="57"/>
    </w:p>
    <w:p w:rsidR="006D4437" w:rsidRPr="00D27F83" w:rsidRDefault="006D4437">
      <w:pPr>
        <w:rPr>
          <w:b/>
        </w:rPr>
      </w:pPr>
    </w:p>
    <w:p w:rsidR="006D4437" w:rsidRDefault="006D4437" w:rsidP="00A01AE6">
      <w:pPr>
        <w:pStyle w:val="Heading2"/>
      </w:pPr>
      <w:bookmarkStart w:id="58" w:name="_Toc223445119"/>
      <w:r>
        <w:t xml:space="preserve">3.1 </w:t>
      </w:r>
      <w:r>
        <w:tab/>
        <w:t>Inleiding</w:t>
      </w:r>
      <w:bookmarkEnd w:id="58"/>
    </w:p>
    <w:p w:rsidR="006D4437" w:rsidRDefault="006D4437" w:rsidP="00586623"/>
    <w:p w:rsidR="006D4437" w:rsidRDefault="006D4437" w:rsidP="00603B41">
      <w:r>
        <w:t>Dit hoofdstuk legt verantwoording af over de manier waarop het onderzoek is uitgevoerd. Daartoe gaat het hoofdstuk eerst in op de opzet van onderzoek. Aangegeven wordt waarom in het onderzoek casestudies zijn gebruikt en hoe deze cases zijn geselecteerd. Vervolgens beschrijft het hoofdstuk welke methoden en technieken zijn gebruikt. Tot besluit van het hoofdstuk is aangegeven welke beperkingen het onderzoek heeft.</w:t>
      </w:r>
    </w:p>
    <w:p w:rsidR="006D4437" w:rsidRDefault="006D4437" w:rsidP="00603B41"/>
    <w:p w:rsidR="006D4437" w:rsidRPr="001A708A" w:rsidRDefault="006D4437" w:rsidP="00A01AE6">
      <w:pPr>
        <w:pStyle w:val="Heading2"/>
      </w:pPr>
      <w:bookmarkStart w:id="59" w:name="_Toc223445120"/>
      <w:r>
        <w:t xml:space="preserve">3.2 </w:t>
      </w:r>
      <w:r>
        <w:tab/>
        <w:t>Onderzoeksopzet</w:t>
      </w:r>
      <w:bookmarkEnd w:id="59"/>
    </w:p>
    <w:p w:rsidR="006D4437" w:rsidRDefault="006D4437" w:rsidP="00BB0498">
      <w:pPr>
        <w:pStyle w:val="Heading3"/>
      </w:pPr>
      <w:bookmarkStart w:id="60" w:name="_Toc223445121"/>
      <w:r>
        <w:t>3.2.1</w:t>
      </w:r>
      <w:r>
        <w:tab/>
        <w:t>Casestudies</w:t>
      </w:r>
      <w:bookmarkEnd w:id="60"/>
    </w:p>
    <w:p w:rsidR="006D4437" w:rsidRDefault="006D4437" w:rsidP="00586623">
      <w:r>
        <w:t xml:space="preserve">In dit onderzoek is gebruik gemaakt van casestudies. Aan deze keuze ligt een aantal redenen ten grondslag. Op de eerste plaats past een casestudie goed bij het type onderzoek. Het is de verwachting dat op basis van het bestuderen en analyseren van het functioneren van wijk- en dorpsraden het mogelijk is om bruikbare informatie te genereren om de onderzoeksvraag te kunnen beantwoorden. Ten tweede is de personele capaciteit en de beschikbare tijd voor dit onderzoek beperkt. Het onderzoek is door één persoon uitgevoerd in een tijdsbeslag van ruim een half jaar. Het uitvoeren van bijvoorbeeld een survey was daarom praktisch niet uitvoerbaar. Het uitgevoerde onderzoek heeft als gevolg van voorgaande overwegingen een kwalitatief karakter. </w:t>
      </w:r>
    </w:p>
    <w:p w:rsidR="006D4437" w:rsidRDefault="006D4437" w:rsidP="00586623"/>
    <w:p w:rsidR="006D4437" w:rsidRDefault="006D4437" w:rsidP="00586623">
      <w:r>
        <w:t xml:space="preserve">Aan de hand van 8 </w:t>
      </w:r>
      <w:r w:rsidRPr="005755A2">
        <w:t>portretten van wijk- en</w:t>
      </w:r>
      <w:r>
        <w:t xml:space="preserve"> dorpraden is een analyse gemaakt. De 8 geselecteerde raden zijn werkzaam in 4 gemeenten. Binnen elke gemeente zijn twee wijk- of dorpraden geportretteerd. Van deze 8 raden zijn de leden van 3 van deze raden rechtstreeks door verkiezingen in de raad gekozen. De overige 5 raden zijn raden waarvan de leden niet door verkiezingen zijn gekozen. </w:t>
      </w:r>
    </w:p>
    <w:p w:rsidR="006D4437" w:rsidRDefault="006D4437" w:rsidP="00586623"/>
    <w:p w:rsidR="006D4437" w:rsidRDefault="006D4437" w:rsidP="00586623">
      <w:r>
        <w:t xml:space="preserve">Omdat het onderzoek zich richt op de vraag welke bijdrage rechtstreekse verkiezingen leveren aan het functioneren van wijk- en dorpsraden, is een vergelijking gemaakt tussen raden die door middel van verkiezingen tot zijn gekomen en raden die niet door middel van verkiezingen tot stand zijn gekomen. De verwachting is dat op basis van een dergelijke vergelijking conclusies getrokken kunnen worden over het effect van verkiezingen. </w:t>
      </w:r>
    </w:p>
    <w:p w:rsidR="006D4437" w:rsidRDefault="006D4437" w:rsidP="00586623"/>
    <w:p w:rsidR="006D4437" w:rsidRPr="00E709C1" w:rsidRDefault="006D4437" w:rsidP="00E709C1">
      <w:pPr>
        <w:pStyle w:val="Heading3"/>
      </w:pPr>
      <w:bookmarkStart w:id="61" w:name="_Toc223445122"/>
      <w:r>
        <w:t>3.2.2</w:t>
      </w:r>
      <w:r>
        <w:tab/>
      </w:r>
      <w:r w:rsidRPr="00E709C1">
        <w:t>Selectie wijk- en dorpsraden</w:t>
      </w:r>
      <w:bookmarkEnd w:id="61"/>
    </w:p>
    <w:p w:rsidR="006D4437" w:rsidRDefault="006D4437" w:rsidP="00BB0498">
      <w:r>
        <w:t xml:space="preserve">Het effect van verkiezingen voor wijk- en dorpraden is bij dit onderzoek de onderzoeksvariabele. Om te bezien welk effect verkiezingen hebben op het functioneren van de raden is het van belang om de omstandigheden waaronder deze raden functioneren zo gelijk mogelijk te laten zijn. Het kiezen van homogene cases vindt plaats vanuit de verwachting dat uitkomsten dan ook homogeen zijn. Als in meerdere cases hetzelfde effect wordt gevonden, betekent dat (waarschijnlijk) dat het effect ook voor niet onderzochte cases zal gelden (Van Thiel, 2007). </w:t>
      </w:r>
    </w:p>
    <w:p w:rsidR="006D4437" w:rsidRDefault="006D4437"/>
    <w:p w:rsidR="006D4437" w:rsidRDefault="006D4437">
      <w:r>
        <w:br w:type="page"/>
      </w:r>
    </w:p>
    <w:p w:rsidR="006D4437" w:rsidRDefault="006D4437" w:rsidP="00BB0498">
      <w:r>
        <w:t>Vanuit dit uitgangspunt is in een beperkte regio gezocht naar wijk- en dorpsraden. Op deze manier worden eventuele verschillen in de sociale en culturele achtergrond van de wijk- en dorpsraden zo veel als mogelijk beperkt.</w:t>
      </w:r>
      <w:r w:rsidRPr="00E15FF4">
        <w:t xml:space="preserve"> </w:t>
      </w:r>
      <w:r>
        <w:t>Verder is bij het selecteren van de cases gekozen voor wijk- en dorpsraden in middelgrote gemeenten (20.000-40.000 inwoners). De verwachting is dat in wijken van grotere gemeenten problematiek speelt die specifiek is voor stedelijke gemeenten en niet vergelijkbaar is met relatief kleinere gemeenten.</w:t>
      </w:r>
    </w:p>
    <w:p w:rsidR="006D4437" w:rsidRDefault="006D4437" w:rsidP="00BB0498"/>
    <w:p w:rsidR="006D4437" w:rsidRDefault="006D4437" w:rsidP="00BB0498">
      <w:r>
        <w:t xml:space="preserve">Tijdens de zoektocht naar wijk- en dorpsraden waarvan de leden door middel van rechtstreekse verkiezingen gekozen worden, bleek dat in Oost-Brabant veel wijk- en dorpsraden actief zijn. Een klein aantal daarvan is rechtstreeks door de bevolking gekozen. In deze regio is, mede met inachtneming van de in de voorgaande alinea genoemde selectiecriteria, gekozen voor raden in de gemeente Boxmeer, Cuijk, Boxtel en Nuenen. </w:t>
      </w:r>
    </w:p>
    <w:p w:rsidR="006D4437" w:rsidRDefault="006D4437" w:rsidP="00BB0498"/>
    <w:p w:rsidR="006D4437" w:rsidRDefault="006D4437" w:rsidP="00BB0498">
      <w:r>
        <w:t xml:space="preserve">In de gemeenten Boxmeer en Cuijk zijn veel wijk- en dorpsraden actief. In deze beide gemeenten komt de samenstelling van de raden niet tot stand door verkiezingen. In de gemeenten Boxtel en Nuenen is dat wel (deels) het geval. Uiteindelijk is gekozen om de volgende wijk- en dorpsraden nader onder de loep te nemen: </w:t>
      </w:r>
    </w:p>
    <w:p w:rsidR="006D4437" w:rsidRDefault="006D4437" w:rsidP="00BB0498"/>
    <w:p w:rsidR="006D4437" w:rsidRDefault="006D4437" w:rsidP="00BB0498">
      <w:pPr>
        <w:numPr>
          <w:ilvl w:val="0"/>
          <w:numId w:val="17"/>
        </w:numPr>
      </w:pPr>
      <w:r>
        <w:t>Gemeente Boxmeer</w:t>
      </w:r>
    </w:p>
    <w:p w:rsidR="006D4437" w:rsidRDefault="006D4437" w:rsidP="00BB0498">
      <w:pPr>
        <w:numPr>
          <w:ilvl w:val="0"/>
          <w:numId w:val="19"/>
        </w:numPr>
      </w:pPr>
      <w:r>
        <w:t>Dorpsraad Overloon</w:t>
      </w:r>
    </w:p>
    <w:p w:rsidR="006D4437" w:rsidRDefault="006D4437" w:rsidP="00BB0498">
      <w:pPr>
        <w:numPr>
          <w:ilvl w:val="0"/>
          <w:numId w:val="19"/>
        </w:numPr>
      </w:pPr>
      <w:r>
        <w:t>Wijkraad Boxmeer-Oost</w:t>
      </w:r>
    </w:p>
    <w:p w:rsidR="006D4437" w:rsidRDefault="006D4437" w:rsidP="00BB0498"/>
    <w:p w:rsidR="006D4437" w:rsidRDefault="006D4437" w:rsidP="00BB0498">
      <w:pPr>
        <w:numPr>
          <w:ilvl w:val="0"/>
          <w:numId w:val="17"/>
        </w:numPr>
      </w:pPr>
      <w:r>
        <w:t>Gemeente Cuijk</w:t>
      </w:r>
    </w:p>
    <w:p w:rsidR="006D4437" w:rsidRDefault="006D4437" w:rsidP="00BB0498">
      <w:pPr>
        <w:numPr>
          <w:ilvl w:val="0"/>
          <w:numId w:val="19"/>
        </w:numPr>
      </w:pPr>
      <w:r>
        <w:t xml:space="preserve">Wijkraad Cuijk Centrum </w:t>
      </w:r>
    </w:p>
    <w:p w:rsidR="006D4437" w:rsidRDefault="006D4437" w:rsidP="00BB0498">
      <w:pPr>
        <w:numPr>
          <w:ilvl w:val="0"/>
          <w:numId w:val="19"/>
        </w:numPr>
      </w:pPr>
      <w:r>
        <w:t xml:space="preserve">Wijkraad De Valuwe </w:t>
      </w:r>
    </w:p>
    <w:p w:rsidR="006D4437" w:rsidRDefault="006D4437" w:rsidP="00BB0498"/>
    <w:p w:rsidR="006D4437" w:rsidRDefault="006D4437" w:rsidP="00BB0498">
      <w:pPr>
        <w:numPr>
          <w:ilvl w:val="0"/>
          <w:numId w:val="17"/>
        </w:numPr>
      </w:pPr>
      <w:r>
        <w:t>Gemeente Boxtel</w:t>
      </w:r>
    </w:p>
    <w:p w:rsidR="006D4437" w:rsidRDefault="006D4437" w:rsidP="00BB0498">
      <w:pPr>
        <w:numPr>
          <w:ilvl w:val="0"/>
          <w:numId w:val="19"/>
        </w:numPr>
      </w:pPr>
      <w:r>
        <w:t>Wijkraad Boxtel-Oost</w:t>
      </w:r>
    </w:p>
    <w:p w:rsidR="006D4437" w:rsidRDefault="006D4437" w:rsidP="00BB0498">
      <w:pPr>
        <w:numPr>
          <w:ilvl w:val="0"/>
          <w:numId w:val="19"/>
        </w:numPr>
      </w:pPr>
      <w:r>
        <w:t>Dorpsraad Liempde</w:t>
      </w:r>
    </w:p>
    <w:p w:rsidR="006D4437" w:rsidRDefault="006D4437" w:rsidP="00BB0498"/>
    <w:p w:rsidR="006D4437" w:rsidRDefault="006D4437" w:rsidP="00BB0498">
      <w:pPr>
        <w:numPr>
          <w:ilvl w:val="0"/>
          <w:numId w:val="17"/>
        </w:numPr>
      </w:pPr>
      <w:r>
        <w:t>Gemeente Nuenen</w:t>
      </w:r>
    </w:p>
    <w:p w:rsidR="006D4437" w:rsidRDefault="006D4437" w:rsidP="00BB0498">
      <w:pPr>
        <w:numPr>
          <w:ilvl w:val="0"/>
          <w:numId w:val="19"/>
        </w:numPr>
      </w:pPr>
      <w:r>
        <w:t>Dorpsraad Gerwen</w:t>
      </w:r>
    </w:p>
    <w:p w:rsidR="006D4437" w:rsidRDefault="006D4437" w:rsidP="00BB0498">
      <w:pPr>
        <w:numPr>
          <w:ilvl w:val="0"/>
          <w:numId w:val="19"/>
        </w:numPr>
      </w:pPr>
      <w:r>
        <w:t>Wijkraad Eeneind</w:t>
      </w:r>
    </w:p>
    <w:p w:rsidR="006D4437" w:rsidRDefault="006D4437" w:rsidP="00BB0498"/>
    <w:p w:rsidR="006D4437" w:rsidRDefault="006D4437" w:rsidP="00BB0498">
      <w:r>
        <w:t xml:space="preserve">De geselecteerde wijk- en dorpsraden verschillen van elkaar. Enerzijds is gesproken met dorpsraden uit kleine dorpen en anderzijds is gesproken met raden die een relatief groot deel van een gemeente vertegenwoordigen. Voor deze mengeling is gekozen om te bezien of de sociale samenhang van een dorp of wijk van invloed is op de beantwoording van de vraag welk effect verkiezingen hebben op het functioneren van wijk- of dorpsraden. De veronderstelling is namelijk dat de sociale samenhang van een klein dorp groter is dan de sociale samenhang van bijvoorbeeld een centrumgebied. Bij de definitieve selectie heeft verder een rol gespeeld of een wijk- of dorpsraad op het oog actief is. Dit kan bijvoorbeeld blijken uit een actuele, goed gevulde website. Tevens is hierover informatie ingewonnen bij de betreffende gemeenten. </w:t>
      </w:r>
    </w:p>
    <w:p w:rsidR="006D4437" w:rsidRDefault="006D4437" w:rsidP="00A9208F">
      <w:pPr>
        <w:outlineLvl w:val="0"/>
      </w:pPr>
    </w:p>
    <w:p w:rsidR="006D4437" w:rsidRDefault="006D4437">
      <w:pPr>
        <w:rPr>
          <w:rFonts w:ascii="Arial" w:hAnsi="Arial" w:cs="Arial"/>
          <w:b/>
          <w:bCs/>
          <w:i/>
          <w:iCs/>
          <w:sz w:val="28"/>
          <w:szCs w:val="28"/>
        </w:rPr>
      </w:pPr>
      <w:r>
        <w:br w:type="page"/>
      </w:r>
    </w:p>
    <w:p w:rsidR="006D4437" w:rsidRDefault="006D4437" w:rsidP="00A01AE6">
      <w:pPr>
        <w:pStyle w:val="Heading2"/>
      </w:pPr>
      <w:bookmarkStart w:id="62" w:name="_Toc223445123"/>
      <w:r>
        <w:t>3.3</w:t>
      </w:r>
      <w:r>
        <w:tab/>
        <w:t>Onderzoeksmethode en -technieken</w:t>
      </w:r>
      <w:bookmarkEnd w:id="62"/>
    </w:p>
    <w:p w:rsidR="006D4437" w:rsidRDefault="006D4437" w:rsidP="006B0BF5"/>
    <w:p w:rsidR="006D4437" w:rsidRDefault="006D4437" w:rsidP="006B0BF5">
      <w:r>
        <w:t xml:space="preserve">Met (een vertegenwoordiging van) de geselecteerde wijk- en dorpsraden zijn interviews gehouden. Tevens zijn interviews gehouden met ambtenaren en/of bestuurders van de gemeenten die met deze raden werken. Met zowel de raden als de vertegenwoordigers van de gemeenten, zijn semi-gestructureerde interviews gehouden. </w:t>
      </w:r>
    </w:p>
    <w:p w:rsidR="006D4437" w:rsidRDefault="006D4437" w:rsidP="006B0BF5"/>
    <w:p w:rsidR="006D4437" w:rsidRDefault="006D4437" w:rsidP="006B0BF5">
      <w:r>
        <w:t xml:space="preserve">Voorafgaand aan de interviews is een vragenlijst opgesteld die als een soort van handleiding voor het verloop van gesprek heeft gediend. De vragenlijsten die tijdens de interviews zijn gebruikt, zijn opgenomen in de bijlagen. De gestelde vragen zijn afgeleid van de onderzoeksvraagstelling. Om te voorkomen dat de interviews sociaal wenselijke uitkomsten genereerden, is tijdens de gesprekken ingegaan op 1 of 2 dossiers die bij de betrokken raad de afgelopen jaren hebben gespeeld. </w:t>
      </w:r>
    </w:p>
    <w:p w:rsidR="006D4437" w:rsidRDefault="006D4437" w:rsidP="006B0BF5"/>
    <w:p w:rsidR="006D4437" w:rsidRPr="005E2CFB" w:rsidRDefault="006D4437" w:rsidP="00BA75C4">
      <w:r>
        <w:t xml:space="preserve">Nadat met alle gestelde raden en gemeenten was gesproken, bleek dat het tot dan toe gehouden onderzoek een te beperkte hoeveelheid informatie had opgeleverd over de opvattingen van de gemeentebesturen over wijk- en dorpsraden en verkiezingen. Daarom is na afronding van alle gesprekken met de raden en de gemeenten nog gesproken met twee bestuurders. Gesproken is met één bestuurder van een gemeente waarbinnen door verkiezingen samengestelde raden werkzaam zijn en gesproken is met één bestuurder van een gemeente waarbinnen de wijk- of dorpsraden niet door verkiezingen zijn samengesteld. Met beide bestuurders zijn de </w:t>
      </w:r>
      <w:r w:rsidRPr="005E2CFB">
        <w:t>voorlopige resultaten van het onderzoek besproken. Op deze manier is getracht de tot dan toe beschikbare waarnemingen en conclusies van het onderzoek te toetsen aan de bestuurlijke praktijk.</w:t>
      </w:r>
      <w:r>
        <w:t xml:space="preserve"> Deze gesprekken hebben plaatsgevonden aan de hand van een aantal stellingen. Deze stellingen zijn opgenomen in de bijlagen van deze rapportage.</w:t>
      </w:r>
    </w:p>
    <w:p w:rsidR="006D4437" w:rsidRDefault="006D4437" w:rsidP="00BA75C4"/>
    <w:p w:rsidR="006D4437" w:rsidRPr="00366439" w:rsidRDefault="006D4437" w:rsidP="00366439">
      <w:pPr>
        <w:pStyle w:val="Heading2"/>
      </w:pPr>
      <w:bookmarkStart w:id="63" w:name="_Toc223445124"/>
      <w:r>
        <w:t xml:space="preserve">3.4 </w:t>
      </w:r>
      <w:r>
        <w:tab/>
      </w:r>
      <w:r w:rsidRPr="00366439">
        <w:t>Beperkingen van het onderzoek</w:t>
      </w:r>
      <w:bookmarkEnd w:id="63"/>
    </w:p>
    <w:p w:rsidR="006D4437" w:rsidRDefault="006D4437" w:rsidP="00B31B54"/>
    <w:p w:rsidR="006D4437" w:rsidRDefault="006D4437" w:rsidP="00D10D5C">
      <w:r w:rsidRPr="00A719DA">
        <w:t xml:space="preserve">Bij de beantwoording van de vraag welk effect verkiezingen </w:t>
      </w:r>
      <w:r>
        <w:t>hebben op het functioneren van wijk- en dorpsraden is het interessant om een beeld te krijgen van de manier waarop de bewoners van een wijk of een dorp tegen de wijk- of dorpsraad aankijken. Immers, de theorie stelt dat wijk- en dorpsraden een middel kunnen zijn om de kloof tussen burger en bestuur te verkleinen. In dit verband zou het relevant zijn om inzicht te krijgen of de wijk- -of dorpsbewoners zich herkennen in de raadsleden en of de leden standpunten uitdragen die gedeeld worden door de bewoners.</w:t>
      </w:r>
    </w:p>
    <w:p w:rsidR="006D4437" w:rsidRDefault="006D4437" w:rsidP="00D10D5C"/>
    <w:p w:rsidR="006D4437" w:rsidRDefault="006D4437" w:rsidP="00D10D5C">
      <w:r>
        <w:t>Het krijgen van inzicht in de opinies van bewoners over de wijk- of dorpsraad vergt intensief onderzoek. Idealiter bestaat een dergelijk onderzoek uit surveys onder de bevolking. Zoals eerder gesteld, is de beschikbare tijd en capaciteit voor dit onderzoek beperkt. Daarom is ervoor gekozen om geen nader onderzoek te doen naar de houding van de bevolking ten opzichte van wijk- en dorpsraden.</w:t>
      </w:r>
    </w:p>
    <w:p w:rsidR="006D4437" w:rsidRDefault="006D4437" w:rsidP="00D10D5C"/>
    <w:p w:rsidR="006D4437" w:rsidRDefault="006D4437" w:rsidP="00D10D5C">
      <w:r>
        <w:t xml:space="preserve">Het feit dat de bewoners van de wijk of het dorp niet bij het onderzoek zijn betrokken, leidt ertoe dat het onderzoek een belangrijke beperking heeft. Het gehouden onderzoek geeft namelijk alleen een antwoord op de onderzoeksvraag vanuit het perspectief van de wijk- en dorpsraden en de gemeentebesturen. Op basis van het onderzoek kunnen daarom geen conclusies worden getrokken ten aanzien van de opinies van de bevolking over de wijk- en dorpsraden. </w:t>
      </w:r>
    </w:p>
    <w:p w:rsidR="006D4437" w:rsidRDefault="006D4437" w:rsidP="00D10D5C"/>
    <w:p w:rsidR="006D4437" w:rsidRDefault="006D4437" w:rsidP="00D10D5C">
      <w:r>
        <w:t>Een andere beperking van het onderzoek houdt verband met de wijze waarop de casusselectie heeft plaatsgevonden. Gekozen is om het onderzoek te richten op wijk- en dorpsraden in middelgrote gemeenten in het oosten van de provincie Noord-Brabant. Deze gemeenten hebben allemaal een overwegend landelijk karakter. Het gevolg van deze keuze is dat de conclusies die op basis van het onderzoek worden getrokken ook slechts van toepassing zijn op gemeenten en wijk- en dorpsraden met een vergelijkbaar karakter. De resultaten van het onderzoek zijn bijvoorbeeld niet van toepassing op (grotere) gemeenten met een meer stedelijk karakter.</w:t>
      </w:r>
    </w:p>
    <w:p w:rsidR="006D4437" w:rsidRPr="008C7732" w:rsidRDefault="006D4437" w:rsidP="00232F8A">
      <w:pPr>
        <w:pStyle w:val="Heading1"/>
        <w:rPr>
          <w:sz w:val="28"/>
          <w:szCs w:val="28"/>
        </w:rPr>
      </w:pPr>
      <w:r>
        <w:br w:type="page"/>
      </w:r>
      <w:bookmarkStart w:id="64" w:name="_Toc223445125"/>
      <w:r>
        <w:t>4.</w:t>
      </w:r>
      <w:r w:rsidRPr="00D10D5C">
        <w:t xml:space="preserve"> </w:t>
      </w:r>
      <w:r>
        <w:tab/>
      </w:r>
      <w:r w:rsidRPr="00D10D5C">
        <w:t>Vier gemeenten, acht wijk- en dorpsraden</w:t>
      </w:r>
      <w:bookmarkEnd w:id="64"/>
    </w:p>
    <w:p w:rsidR="006D4437" w:rsidRDefault="006D4437" w:rsidP="00D10D5C">
      <w:pPr>
        <w:rPr>
          <w:b/>
        </w:rPr>
      </w:pPr>
    </w:p>
    <w:p w:rsidR="006D4437" w:rsidRPr="00755855" w:rsidRDefault="006D4437" w:rsidP="00755855">
      <w:pPr>
        <w:pStyle w:val="Heading2"/>
      </w:pPr>
      <w:bookmarkStart w:id="65" w:name="_Toc223445126"/>
      <w:r>
        <w:t>4</w:t>
      </w:r>
      <w:r w:rsidRPr="00755855">
        <w:t xml:space="preserve">.1 </w:t>
      </w:r>
      <w:r>
        <w:tab/>
      </w:r>
      <w:r w:rsidRPr="00755855">
        <w:t>Inleiding</w:t>
      </w:r>
      <w:bookmarkEnd w:id="65"/>
    </w:p>
    <w:p w:rsidR="006D4437" w:rsidRDefault="006D4437" w:rsidP="00D10D5C"/>
    <w:p w:rsidR="006D4437" w:rsidRDefault="006D4437" w:rsidP="00D10D5C">
      <w:r>
        <w:t>Acht wijk- en dorpsraden en de vier gemeenten waaronder de onderzochte wijk- en dorpsraden vallen, zijn de objecten van onderzoek geweest. Dit hoofdstuk beschrijft de resultaten van dit empirische onderzoek. De resultaten zijn per gemeente gebundeld. Eerst is voor iedere onderzochte gemeente een algemene beschrijving gegeven. Vervolgens worden de in de betreffende gemeente onderzochte wijk- en dorpsraden geportretteerd. Aan het einde van het hoofdstuk is een samenvatting van de resultaten van het empirisch onderzoek opgenomen.</w:t>
      </w:r>
    </w:p>
    <w:p w:rsidR="006D4437" w:rsidRPr="00755855" w:rsidRDefault="006D4437" w:rsidP="00D10D5C"/>
    <w:p w:rsidR="006D4437" w:rsidRPr="00755855" w:rsidRDefault="006D4437" w:rsidP="00755855">
      <w:pPr>
        <w:pStyle w:val="Heading2"/>
      </w:pPr>
      <w:bookmarkStart w:id="66" w:name="_Toc223445127"/>
      <w:r>
        <w:t>4</w:t>
      </w:r>
      <w:r w:rsidRPr="00755855">
        <w:t xml:space="preserve">.2 </w:t>
      </w:r>
      <w:r>
        <w:tab/>
      </w:r>
      <w:r w:rsidRPr="00755855">
        <w:t>Gemeente Boxmeer</w:t>
      </w:r>
      <w:bookmarkEnd w:id="66"/>
    </w:p>
    <w:p w:rsidR="006D4437" w:rsidRPr="00755855" w:rsidRDefault="006D4437" w:rsidP="00755855">
      <w:pPr>
        <w:pStyle w:val="Heading3"/>
      </w:pPr>
      <w:bookmarkStart w:id="67" w:name="_Toc223445128"/>
      <w:r>
        <w:t>4.2.1</w:t>
      </w:r>
      <w:r>
        <w:tab/>
      </w:r>
      <w:r w:rsidRPr="00755855">
        <w:t>Algemeen</w:t>
      </w:r>
      <w:bookmarkEnd w:id="67"/>
    </w:p>
    <w:p w:rsidR="006D4437" w:rsidRDefault="006D4437" w:rsidP="00D10D5C">
      <w:r>
        <w:t>De gemeente Boxmeer bestaat uit elf kernen (Beugen, Boxmeer, Groeningen, Holthees, Maashees, Oeffelt, Overloon, Rijkevoort, Sambeek, Vierlingsbeek, Vortum-Mullem). Op 1 januari 2008 had de gemeente 28.628 inwoners. Een gemeentelijke herindeling in 1998 heeft de huidige gemeente Boxmeer doen ontstaan. De gemeenten Boxmeer en Vierlingsbeek werden toen samengevoegd tot één gemeente. Daarvoor, in 1994, waren de gemeenten Boxmeer, Oeffelt en Votum Mullem al bij elkaar gevoegd.</w:t>
      </w:r>
    </w:p>
    <w:p w:rsidR="006D4437" w:rsidRDefault="006D4437" w:rsidP="00D10D5C"/>
    <w:p w:rsidR="006D4437" w:rsidRDefault="006D4437" w:rsidP="00D10D5C">
      <w:r>
        <w:t xml:space="preserve">Elk dorp in de gemeente heeft een eigen dorpsraad. De kern Boxmeer heeft 5 wijkraden. Elke wijk- of dorpsraad heeft met het gemeentebestuur een convenant gesloten. Dit convenant geeft aan op welke wijze de raad en het gemeentebestuur met elkaar samenwerken, welke verantwoordelijkheid de raad heeft en op welke manier beide partijen met elkaar communiceren. </w:t>
      </w:r>
    </w:p>
    <w:p w:rsidR="006D4437" w:rsidRDefault="006D4437" w:rsidP="00D10D5C"/>
    <w:p w:rsidR="006D4437" w:rsidRDefault="006D4437" w:rsidP="00D10D5C">
      <w:r>
        <w:t xml:space="preserve">De totstandkoming van wijk- of dorpsraad gebeurt volgens de toelichting op het convenant op eigen initiatief van wijk of het dorp. De gemeente ondersteunt dergelijke initiatieven. De wijk- en dorpsraden behartigen de gemeenschappelijke belangen van de bewoners van de wijk of het dorp. Zij vormen een spreekbuis van de bevolking richting het gemeentebestuur. Tevens zijn de raden een klankbord voor het gemeentebestuur. </w:t>
      </w:r>
    </w:p>
    <w:p w:rsidR="006D4437" w:rsidRDefault="006D4437" w:rsidP="00D10D5C"/>
    <w:p w:rsidR="006D4437" w:rsidRDefault="006D4437" w:rsidP="00D10D5C">
      <w:pPr>
        <w:rPr>
          <w:b/>
        </w:rPr>
      </w:pPr>
      <w:r>
        <w:t>Volgens het convenant hebben de Boxmeerse wijk- en dorpsraden de bevoegdheid om gevraagd en ongevraagd een schriftelijk advies uit te brengen aan het gemeentebestuur over zaken die de leefbaarheid van de wijk of het dorp aangaan. Verder betrekt het gemeentebestuur de wijk- of dorpsraad bij zaken die betrekking hebben op de inrichting van de openbare ruimte van de wijk- of het dorp. De wijk- en dorpsraden zijn vrij om een juridische rechtsvorm te kiezen, zo stelt het convenant. De beide onderzochte raden in Boxmeer zijn, evenals de andere wijk- en dorpsraden in deze gemeente, georganiseerd als een stichting.</w:t>
      </w:r>
    </w:p>
    <w:p w:rsidR="006D4437" w:rsidRPr="00755855" w:rsidRDefault="006D4437" w:rsidP="00755855">
      <w:pPr>
        <w:pStyle w:val="Heading3"/>
      </w:pPr>
      <w:bookmarkStart w:id="68" w:name="_Toc223445129"/>
      <w:r>
        <w:t>4.2.2</w:t>
      </w:r>
      <w:r>
        <w:tab/>
      </w:r>
      <w:r w:rsidRPr="00755855">
        <w:t>Wijkraad Boxmeer-Oost</w:t>
      </w:r>
      <w:bookmarkEnd w:id="68"/>
    </w:p>
    <w:p w:rsidR="006D4437" w:rsidRDefault="006D4437" w:rsidP="00645C2A">
      <w:r>
        <w:t>De wijkraad Boxmeer-Oost is in 2002 ontstaan. Belangrijkste aanleiding voor het ontstaan van de wijkraad was de renovatie van het wijkdeel Van Speijk. Er is toen een actiegroep ontstaan, die in de loop van de tijd is uitgegroeid tot de huidige wijkraad.</w:t>
      </w:r>
    </w:p>
    <w:p w:rsidR="006D4437" w:rsidRDefault="006D4437" w:rsidP="00D10D5C"/>
    <w:p w:rsidR="006D4437" w:rsidRDefault="006D4437" w:rsidP="00D10D5C">
      <w:r>
        <w:t xml:space="preserve">De wijk Boxmeer-Oost is een vooral een woonwijk. Naar het oordeel van de wijkraad kent de wijk geen grote sociale en maatschappelijke problemen. In de wijk heerst een goed woon- en leefklimaat. De bewoners van de wijk Boxmeer-Oost vormen in totaliteit geen hechte gemeenschap. Daarvoor is opbouw en samenstelling van de wijk te divers. De wijk Boxmeer-Oost is meer een geografisch afgebakende wijk. Binnen de wijk zijn verschillende buurten die wel een relatief hechte gemeenschap vormen. </w:t>
      </w:r>
    </w:p>
    <w:p w:rsidR="006D4437" w:rsidRDefault="006D4437" w:rsidP="00D10D5C"/>
    <w:p w:rsidR="006D4437" w:rsidRDefault="006D4437" w:rsidP="005926D7">
      <w:r>
        <w:t xml:space="preserve">De wijkraad is georganiseerd als een stichting. Belangrijke doelstelling van de raad is de gemeente te informeren over wat er in de wijk aan de hand is. Vanuit deze optiek is de wijkraad vooral de spreekbuis van de wijk. Soms geeft de wijkraad ongevraagd advies aan de gemeente. Ook treedt de wijkraad op als procesbewaker en ondersteuner van de zogenaamde omgevingspanels die de gemeente instelt bij de ontwikkeling van projecten in de wijk. Het vinden van mensen die zitting willen nemen in de wijkraad, is moeilijk. Op dit moment is er een aantal vacatures. </w:t>
      </w:r>
    </w:p>
    <w:p w:rsidR="006D4437" w:rsidRDefault="006D4437" w:rsidP="00D10D5C"/>
    <w:p w:rsidR="006D4437" w:rsidRDefault="006D4437" w:rsidP="00D10D5C">
      <w:r>
        <w:t>Met het gemeentebestuur heeft de wijkraad het convenant gesloten. Een dergelijk convenant niet nodig als de verhoudingen tussen de raad en het gemeentebestuur normaal zijn, zo stelt de wijkraad. Er is geen structureel contact tussen gemeente en wijkraad. De gemeente betrekt de wijkraad niet actief bij zaken in de gemeente. De informatie die de wijkraad van de gemeente krijgt, is volgens de wijkraad beperkt. Ook vindt de wijkraad dat de bestuurlijke interesse in de wijkraad beperkt is. Wel is het gemeentebestuur gemakkelijk toegankelijk als concrete problemen zich voordoen.</w:t>
      </w:r>
    </w:p>
    <w:p w:rsidR="006D4437" w:rsidRDefault="006D4437" w:rsidP="00D10D5C"/>
    <w:p w:rsidR="006D4437" w:rsidRDefault="006D4437" w:rsidP="00D10D5C">
      <w:r>
        <w:t>De wijkraad stelt dat het veel persoonlijke contacten in de wijk heeft. Gestructureerde activiteiten om met de wijk in contact te treden, zoals informatie- en discussieavonden of het houden van polls, organiseert de wijkraad niet. Wel is het voor de bewoners van wijk mogelijk om de vergaderingen van de wijk bij te wonen. Mensen kunnen dan hun probleem aan de wijkraadsleden vertellen. Van deze mogelijkheid wordt zeer wisselend gebruik gemaakt. De ervaring is dat de mensen pas daadwerkelijk contact met de wijkraad opnemen als mensen concrete problemen hebben.</w:t>
      </w:r>
    </w:p>
    <w:p w:rsidR="006D4437" w:rsidRDefault="006D4437" w:rsidP="00D10D5C"/>
    <w:p w:rsidR="006D4437" w:rsidRDefault="006D4437" w:rsidP="00D10D5C">
      <w:r>
        <w:t xml:space="preserve">Naar eigen zeggen is de Wijkraad Boxmeer-Oost relatief bekend. De wijkraad verwacht dat zeker 60-70% van de bewoners bekend is met het bestaan van de wijkraad. Deze bekendheid is mede te danken aan dat de wijkraad via folders, die huis-aan-huis in de wijk zijn bezorgd, rukbaarheid heeft gegeven over de wijkraad. Ook staan met regelmaat artikelen over de wijkraad in de krant. De gemeente verwacht juist dat de wijkraad slechts in beperkte mate bekend is onder de bewoners van Boxmeer-Oost. Volgens het gemeentebestuur is dit het gevolg van de beperkte sociale samenhang in de wijk, waardoor de mobilisering van bewoners moeilijk is. Tevens profileert de wijkraad zich volgens de gemeente nauwelijks. </w:t>
      </w:r>
    </w:p>
    <w:p w:rsidR="006D4437" w:rsidRDefault="006D4437" w:rsidP="00D10D5C"/>
    <w:p w:rsidR="006D4437" w:rsidRDefault="006D4437" w:rsidP="00D10D5C">
      <w:r>
        <w:t xml:space="preserve">De Wijkraad Boxmeer-Oost ziet geen meerwaarde in het houden van verkiezingen voor de wijkraad. Op de eerste plaats kan er door de beperkte belangstelling om zitting te nemen in de wijkraad geen sprake zijn van echte verkiezingen. Daarnaast zouden verkiezingen tot gevolg hebben dat de wijkraad een meer politiek orgaan wordt, wat het functioneren van de raad niet </w:t>
      </w:r>
    </w:p>
    <w:p w:rsidR="006D4437" w:rsidRDefault="006D4437" w:rsidP="00D10D5C">
      <w:r>
        <w:br w:type="page"/>
        <w:t xml:space="preserve">positief zou beïnvloeden. Op die manier ontstaat een soort van schaduw-gemeenteraad. Vanuit dat oogpunt vindt de wijkraad het niet gewenst om de bevoegdheid te krijgen om bindende besluiten over bepaalde zaken te mogen nemen. </w:t>
      </w:r>
    </w:p>
    <w:p w:rsidR="006D4437" w:rsidRDefault="006D4437" w:rsidP="00D10D5C"/>
    <w:p w:rsidR="006D4437" w:rsidRDefault="006D4437" w:rsidP="00D10D5C">
      <w:r>
        <w:t>De wijkraad verwacht dat de opkomst bij de verkiezingen laag zou zijn. Ten slotte zouden verkiezingen veel (administratief) werk voor de wijkraad opleveren. Ook verkiezingen voor een wijkraad voor de gehele kern van Boxmeer zijn niet zinvol. De betrokkenheid bij wat er in de wijk gebeurt, verdwijnt dan. De leden van een dergelijke wijkraad weten dan niet meer wat er in het dorp speelt. In kleine kernen zouden verkiezingen leiden tot machtsblokken. Grotere families of grote bedrijven in de wijk of in het dorp kunnen een overheersende stem in de wijk of het dorp krijgen.</w:t>
      </w:r>
    </w:p>
    <w:p w:rsidR="006D4437" w:rsidRDefault="006D4437" w:rsidP="00D10D5C">
      <w:pPr>
        <w:rPr>
          <w:b/>
        </w:rPr>
      </w:pPr>
    </w:p>
    <w:p w:rsidR="006D4437" w:rsidRPr="00755855" w:rsidRDefault="006D4437" w:rsidP="00755855">
      <w:pPr>
        <w:pStyle w:val="Heading3"/>
      </w:pPr>
      <w:bookmarkStart w:id="69" w:name="_Toc223445130"/>
      <w:r>
        <w:t>4.2.3</w:t>
      </w:r>
      <w:r>
        <w:tab/>
      </w:r>
      <w:r w:rsidRPr="00755855">
        <w:t>Dorpsraad Overloon</w:t>
      </w:r>
      <w:bookmarkEnd w:id="69"/>
    </w:p>
    <w:p w:rsidR="006D4437" w:rsidRDefault="006D4437" w:rsidP="00D10D5C">
      <w:r>
        <w:t>Het dorp Overloon had op 1 januari 2008 3.629 inwoners.</w:t>
      </w:r>
      <w:r w:rsidRPr="00C91E5F">
        <w:t xml:space="preserve"> </w:t>
      </w:r>
      <w:r>
        <w:t>De Dorpsraad Overloon is direct na de gemeentelijke herindeling van 1997 ontstaan. De toenmalige gemeente Vierlingsbeek, waartoe Overloon behoorde, werd toen bij de nieuwe gemeente Boxmeer gevoegd. De dorpsraad heeft een stichtingsvorm.</w:t>
      </w:r>
    </w:p>
    <w:p w:rsidR="006D4437" w:rsidRDefault="006D4437" w:rsidP="00D10D5C"/>
    <w:p w:rsidR="006D4437" w:rsidRDefault="006D4437" w:rsidP="00D10D5C">
      <w:r>
        <w:t xml:space="preserve">De functie van de dorpsraad is het behartigen van de belangen van het dorp Overloon en het behouden van de leefbaarheid van het dorp. De dorpsraad vervult vooral een bestuurlijke functie: de raad adviseert het gemeentebestuur. Andere activiteiten, zoals sociaal-culturele activiteiten, organiseert de raad niet. Het dorp kent een rijk verenigingsleven die dit soort taken voor zijn rekening neemt. De dorpsraad tracht zich vooral met zaken bezig te houden die het algemene belang van het dorp raken. Mensen die individuele klachten of meldingen hebben, verwijst de dorpsraad direct door naar het gemeentebestuur. De dorpsraad is naar eigen zeggen het belangrijkste aanspreekpunt voor het gemeentebestuur in Overloon. </w:t>
      </w:r>
    </w:p>
    <w:p w:rsidR="006D4437" w:rsidRDefault="006D4437" w:rsidP="00D10D5C"/>
    <w:p w:rsidR="006D4437" w:rsidRDefault="006D4437" w:rsidP="00D10D5C">
      <w:r>
        <w:t xml:space="preserve">De mate waarin en de wijze waarop het gemeentebestuur de dorpsraad bij de besluitvorming betrekt, ervaart de dorpsraad als positief. Zeker de afgelopen jaren wordt de dorpsraad serieus bij de besluitvorming betrokken. De leden van de dorpsraad vinden dat ze serieus worden genomen door het gemeentebestuur. In het verleden was dit niet altijd zo. De raad heeft dan ook het idee dat zij ook daadwerkelijk invloed heeft op het beleid en de besluiten van de gemeente. Wel is de wijze waarop het gemeentebestuur de dorpsraad bij de besluitvorming betrekt afhankelijk van de betrokken ambtenaar. Het gemeentebestuur heeft het voornemen om te gaan werken met de zogenaamde participatieladder. De leden van de dorpsraad hopen dat op deze manier beter inzichtelijk wordt welke invloed zij wel of niet kunnen uitoefenen op een bepaald voorstel. </w:t>
      </w:r>
    </w:p>
    <w:p w:rsidR="006D4437" w:rsidRDefault="006D4437" w:rsidP="00D10D5C"/>
    <w:p w:rsidR="006D4437" w:rsidRDefault="006D4437" w:rsidP="00D10D5C">
      <w:r>
        <w:t xml:space="preserve">De dorpsraad vindt zelf dat de raad goed bekend is in het dorp. Nagenoeg iedereen in het dorp weet van het bestaan van de raad af. De dorpsraad heeft naar eigen zeggen ook een positief imago. Dit is volgens de dorpsraad vooral te danken aan het optreden van de dorpsraad tijdens de herinrichting van het 14 Oktoberplein in Overloon. De dorpsraad heeft bij dit project een belangrijke bijdrage geleverd aan het creëren van draagvlak. Het is vooral de dorpsraad geweest die de bewoners van de betrokken straten inspraak heeft gegeven bij de daadwerkelijk nieuwe inrichting van de straten en het plein. Als gevolg hiervan hebben de bewoners een belangrijke stem gehad in de uitvoering van dit project. </w:t>
      </w:r>
    </w:p>
    <w:p w:rsidR="006D4437" w:rsidRDefault="006D4437" w:rsidP="00D10D5C"/>
    <w:p w:rsidR="006D4437" w:rsidRDefault="006D4437" w:rsidP="00D10D5C">
      <w:r>
        <w:br w:type="page"/>
        <w:t xml:space="preserve">De dorpsraad is vrij goed op hoogte van wat in het dorp leeft en speelt. De dorpsraad gebruikt diverse middelen om hiervan op de hoogte te blijven, zoals de website, de eigen dorpskrant en inloop- en informatieavonden. Daarnaast kunnen inwoners van het dorp bij de vergaderingen van de dorpsraad inspreken. De mate waarin van deze mogelijkheden gebruik wordt gemaakt is veelal afhankelijk van de mate waarin het betreffende onderwerp de mensen zelf aangaat. </w:t>
      </w:r>
    </w:p>
    <w:p w:rsidR="006D4437" w:rsidRDefault="006D4437" w:rsidP="00D10D5C"/>
    <w:p w:rsidR="006D4437" w:rsidRDefault="006D4437" w:rsidP="00D10D5C">
      <w:r>
        <w:t>De belangstelling om zitting te nemen in de dorpsraad is gering. Vooral jongeren laten het afweten. Hoewel de dorpraad diverse inspanningen heeft geleverd, heeft niemand in de leeftijd van 18 tot 30 jaar zitting genomen in de dorpsraad. Hoewel de dorpsraad dus niet volledig representatief is voor de inwoners van Overloon, hebben de leden van de raad wel het gevoel het dorp te vertegenwoordigen. Vanuit het dorp is veel steun voor wat de raad doet. Belangrijke indicatie daarvoor is volgens de dorpraad dat de raad nooit is teruggefloten over ingenomen standpunten of over de wijze van handelen van de dorpsraad</w:t>
      </w:r>
    </w:p>
    <w:p w:rsidR="006D4437" w:rsidRDefault="006D4437" w:rsidP="00D10D5C"/>
    <w:p w:rsidR="006D4437" w:rsidRDefault="006D4437" w:rsidP="00D10D5C">
      <w:r>
        <w:t xml:space="preserve">De leden van de dorpsraad zien weinig in verkiezingen voor hun dorpsraad. Ten eerste kan pas sprake zijn van echte verkiezingen als er meerdere kandidaten zijn. De praktijk in Overloon wijst uit dat het aantal kandidaten voor de raad beperkt is. Daarnaast wordt de verantwoordelijkheid voor de dorpsraad groter, wat niet iedereen in de raad wil. De dorpsraad krijgt dan namelijk een politiek karakter. Wel is het de verwachting van de dorpsraadleden dat de invloed van de dorpsraad op het gemeentebestuur groter zou worden als de dorpsraad rechtstreeks gekozen wordt. De huidige dorpsraadleden zouden zich niet verkiesbaar stellen voor de dorpsraad als deze rechtstreeks zou worden gekozen. Belangrijk argument daarvoor is dat de werkwijze van de raad zal veranderen. De verantwoording van de dorpsraadraad wordt namelijk naar verwachting groter. </w:t>
      </w:r>
    </w:p>
    <w:p w:rsidR="006D4437" w:rsidRDefault="006D4437" w:rsidP="00D10D5C"/>
    <w:p w:rsidR="006D4437" w:rsidRPr="0061705F" w:rsidRDefault="006D4437" w:rsidP="00755855">
      <w:pPr>
        <w:pStyle w:val="Heading2"/>
      </w:pPr>
      <w:bookmarkStart w:id="70" w:name="_Toc223445131"/>
      <w:r>
        <w:t xml:space="preserve">4.3 </w:t>
      </w:r>
      <w:r>
        <w:tab/>
      </w:r>
      <w:r w:rsidRPr="00755855">
        <w:t>Gemeente Cuijk</w:t>
      </w:r>
      <w:bookmarkEnd w:id="70"/>
    </w:p>
    <w:p w:rsidR="006D4437" w:rsidRPr="00755855" w:rsidRDefault="006D4437" w:rsidP="00755855">
      <w:pPr>
        <w:pStyle w:val="Heading3"/>
      </w:pPr>
      <w:bookmarkStart w:id="71" w:name="_Toc223445132"/>
      <w:r>
        <w:t>4.3.1</w:t>
      </w:r>
      <w:r>
        <w:tab/>
      </w:r>
      <w:r w:rsidRPr="00755855">
        <w:t>Algemeen</w:t>
      </w:r>
      <w:bookmarkEnd w:id="71"/>
    </w:p>
    <w:p w:rsidR="006D4437" w:rsidRDefault="006D4437" w:rsidP="00D10D5C">
      <w:r w:rsidRPr="00A60582">
        <w:t>De gemeente</w:t>
      </w:r>
      <w:r>
        <w:t xml:space="preserve"> Cuijk heeft ruim 24.000 inwoners en bestaat uit zeven dorpen: </w:t>
      </w:r>
      <w:hyperlink r:id="rId7" w:tooltip="Beers" w:history="1">
        <w:r w:rsidRPr="004C4F75">
          <w:t>Beers</w:t>
        </w:r>
      </w:hyperlink>
      <w:r>
        <w:t xml:space="preserve">, </w:t>
      </w:r>
      <w:hyperlink r:id="rId8" w:tooltip="Cuijk" w:history="1">
        <w:r w:rsidRPr="004C4F75">
          <w:t>Cuijk</w:t>
        </w:r>
      </w:hyperlink>
      <w:r>
        <w:t xml:space="preserve">, </w:t>
      </w:r>
      <w:hyperlink r:id="rId9" w:tooltip="Haps" w:history="1">
        <w:r w:rsidRPr="004C4F75">
          <w:t>Haps</w:t>
        </w:r>
      </w:hyperlink>
      <w:r>
        <w:t xml:space="preserve">, </w:t>
      </w:r>
      <w:hyperlink r:id="rId10" w:tooltip="Katwijk" w:history="1">
        <w:r w:rsidRPr="004C4F75">
          <w:t>Katwijk</w:t>
        </w:r>
      </w:hyperlink>
      <w:r>
        <w:t xml:space="preserve">, </w:t>
      </w:r>
      <w:hyperlink r:id="rId11" w:tooltip="Linden" w:history="1">
        <w:r w:rsidRPr="004C4F75">
          <w:t>Linden</w:t>
        </w:r>
      </w:hyperlink>
      <w:r>
        <w:t xml:space="preserve">, </w:t>
      </w:r>
      <w:hyperlink r:id="rId12" w:tooltip="St. Agatha" w:history="1">
        <w:r w:rsidRPr="004C4F75">
          <w:t>St. Agatha</w:t>
        </w:r>
      </w:hyperlink>
      <w:r>
        <w:t xml:space="preserve"> en Vianen. De gemeente Cuijk telt momenteel vier wijkraden en zes dorpsraden. Daarmee hebben alle wijken en dorpskernen van de gemeente een eigen wijk- of dorpsraad.</w:t>
      </w:r>
    </w:p>
    <w:p w:rsidR="006D4437" w:rsidRDefault="006D4437" w:rsidP="00D10D5C"/>
    <w:p w:rsidR="006D4437" w:rsidRDefault="006D4437" w:rsidP="00D10D5C">
      <w:r>
        <w:t xml:space="preserve">De Notitie wijk- en dorpsraden 2005 van de gemeente Cuijk zet de wijze uiteen waarop wijk- en dorpsraden betrokken worden bij de totstandkoming en formulering van gemeentelijk beleid. De notitie geeft geen concrete spelregels voor de samenwerking tussen de wijk- en dorpsraden en het gemeentebestuur. De bedoeling van de notitie is meer om richting te geven aan een goede samenwerking tussen de raden en het gemeentebestuur, zonder strikte regels. </w:t>
      </w:r>
    </w:p>
    <w:p w:rsidR="006D4437" w:rsidRDefault="006D4437" w:rsidP="00D10D5C"/>
    <w:p w:rsidR="006D4437" w:rsidRDefault="006D4437" w:rsidP="00D10D5C">
      <w:r>
        <w:t xml:space="preserve">De wijk- en dorpsraden behartigen, namens en in overleg met de bewoners van hun wijk of dorp, de gemeenschappelijke belangen van de bewoners op het gebied van de inrichting en de leefbaarheid van de wijk of het dorp. De raden bevorderen daarmee de betrokkenheid van de bewoners bij en de verantwoordelijkheid voor een goede leefbaarheid, aldus de gemeentelijke notitie. Uit de notitie blijkt dat de wijk- en dorpsraden vooral een adviserende rol hebben. Goed functionerende wijk- en dorpsraden vormen een schakel tussen de eigen bewoners en de gemeente. Enerzijds is de raad een spreekbuis voor de belangen van het dorp of de wijk en </w:t>
      </w:r>
    </w:p>
    <w:p w:rsidR="006D4437" w:rsidRDefault="006D4437" w:rsidP="00D10D5C">
      <w:r>
        <w:br w:type="page"/>
        <w:t>anderzijds fungeert de raad als klankbord voor de gemeente. Wijk- en dorpsraden dienen volgens de notitie betrokken te worden bij alle zaken die betrekking hebben op de openbare ruimte en op de leefbaarheid van de wijk of het dorp.</w:t>
      </w:r>
    </w:p>
    <w:p w:rsidR="006D4437" w:rsidRDefault="006D4437" w:rsidP="00D10D5C"/>
    <w:p w:rsidR="006D4437" w:rsidRDefault="006D4437" w:rsidP="00D10D5C">
      <w:r>
        <w:t>De wijk- en dorpsraden binnen de gemeente Cuijk hebben allen een stichtingsvorm. Het gemeentebestuur van Cuijk beschouwt deze stichtingen als autonome organisaties die naar eigen inzicht handelen Voordeel van een dergelijke rechtsvorm is volgens de notitie dat de stichtingsvorm de mogelijkheid biedt om slagvaardig te werken. Nadeel van deze rechtsvorm is dat het geen gegeven is dat het standpunt van de raad gedragen wordt door de bewoners van de wijk of het dorp, aldus de gemeentelijke notitie.</w:t>
      </w:r>
    </w:p>
    <w:p w:rsidR="006D4437" w:rsidRDefault="006D4437" w:rsidP="00D10D5C"/>
    <w:p w:rsidR="006D4437" w:rsidRPr="00755855" w:rsidRDefault="006D4437" w:rsidP="00755855">
      <w:pPr>
        <w:pStyle w:val="Heading3"/>
      </w:pPr>
      <w:bookmarkStart w:id="72" w:name="_Toc223445133"/>
      <w:r>
        <w:t>4.3.2</w:t>
      </w:r>
      <w:r>
        <w:tab/>
      </w:r>
      <w:r w:rsidRPr="00755855">
        <w:t>Wijkraad Cuijk Centrum</w:t>
      </w:r>
      <w:bookmarkEnd w:id="72"/>
    </w:p>
    <w:p w:rsidR="006D4437" w:rsidRDefault="006D4437" w:rsidP="00D10D5C">
      <w:pPr>
        <w:pStyle w:val="NormalWeb"/>
      </w:pPr>
      <w:r>
        <w:t xml:space="preserve">De Wijkraad Cuijk Centrum is in 1996 door de gemeente in het leven geroepen. </w:t>
      </w:r>
      <w:r w:rsidRPr="00D803FC">
        <w:t xml:space="preserve">Het werkgebied </w:t>
      </w:r>
      <w:r>
        <w:t xml:space="preserve">van de wijkraad is relatief groot en divers. Zo herbergt het gebied het centrum, bedrijventerreinen en woongebieden. </w:t>
      </w:r>
    </w:p>
    <w:p w:rsidR="006D4437" w:rsidRDefault="006D4437" w:rsidP="00D10D5C">
      <w:pPr>
        <w:pStyle w:val="NormalWeb"/>
      </w:pPr>
    </w:p>
    <w:p w:rsidR="006D4437" w:rsidRDefault="006D4437" w:rsidP="00D10D5C">
      <w:r>
        <w:t xml:space="preserve">Direct na de instelling van de wijkraad verliep het contact tussen gemeente en wijkraad stroef. Sinds binnen de gemeentelijke organisatie een vast aanspreekpunt aanwezig is, verloopt het contact tussen de gemeente en de wijkraad over het algemeen goed. Dit betekent niet dat de gemeente actief is om de wijkraad bij de gemeentelijke besluitvorming te betrekken. Dit gebeurt volgens de wijkraad maar mondjesmaat. In veel gevallen wordt de wijkraad in een laat stadium betrokken bij de besluitvorming. Gevolg daarvan is dat het aanbrengen door de wijkraad van principiële wijziging van een voorgenomen besluit veelal niet meer mogelijk is. De wijkraad heeft dan ook het gevoel dat in relatief veel gevallen de wijkraad voor de vorm bij de besluitvorming wordt betrokken. Een daadwerkelijke bijdrage heeft de raad dan niet meer en is de toegevoegde waarde van de raad dus beperkt. Dit vindt de raad frustrerend. Desondanks stelt de wijkraad dat hij momenteel beter wordt betrokken bij diverse zaken als ooit tevoren. </w:t>
      </w:r>
    </w:p>
    <w:p w:rsidR="006D4437" w:rsidRDefault="006D4437" w:rsidP="00D10D5C"/>
    <w:p w:rsidR="006D4437" w:rsidRDefault="006D4437" w:rsidP="00D10D5C">
      <w:r>
        <w:t>De leden van de wijkraad vinden dat zij vrij goed op de hoogte zijn van wat er in de wijk leeft en speelt.</w:t>
      </w:r>
      <w:r w:rsidRPr="004E12A2">
        <w:t xml:space="preserve"> </w:t>
      </w:r>
      <w:r>
        <w:t>Op verschillende manieren houden de leden van de wijkraad contact met de bewoners van de wijk. Tijdens het interview met de wijkraad werden de jaarvergadering en de website genoemd. De ervaring leert dat de mensen in de wijk de wijkraad meestal wel weten te vinden als de mensen de raad nodig te hebben. Zonder directe aanleiding hebben de bewoners nauwelijks contact met de wijkraad.</w:t>
      </w:r>
    </w:p>
    <w:p w:rsidR="006D4437" w:rsidRDefault="006D4437" w:rsidP="00D10D5C"/>
    <w:p w:rsidR="006D4437" w:rsidRDefault="006D4437" w:rsidP="00D10D5C">
      <w:r>
        <w:t xml:space="preserve">De sociale samenhang in het Cuijkse centrum is beperkt. In de wijk spelen diverse en soms tegengestelde belangen, zoals belangen van bewoners versus de belangen van de ondernemers in het centrum. Echter, van een daadwerkelijke botsing van deze belangen is naar het oordeel van de wijkraad geen sprake. </w:t>
      </w:r>
    </w:p>
    <w:p w:rsidR="006D4437" w:rsidRDefault="006D4437" w:rsidP="00D10D5C"/>
    <w:p w:rsidR="006D4437" w:rsidRDefault="006D4437" w:rsidP="00D10D5C">
      <w:r>
        <w:t xml:space="preserve">Naar de mening van de wijkraad Cuijk Centrum hebben rechtstreekse verkiezingen alleen zin wanneer de raad de daarbij passende bevoegdheden krijgt. In de huidige situatie heeft de wijkraad alleen adviserende bevoegdheden. Als een wijk- of dorpsraad rechtstreeks zou worden gekozen, zou dit ook moeten betekenen dat de raad besluitvormende bevoegdheden krijgt. Tijdens het gesprek was opvallend dat de leden van de wijkraad tegelijkertijd stelden dat zij een dergelijke verantwoordelijkheid niet willen dragen. De leden zijn van oordeel dat </w:t>
      </w:r>
    </w:p>
    <w:p w:rsidR="006D4437" w:rsidRDefault="006D4437">
      <w:r>
        <w:br w:type="page"/>
      </w:r>
    </w:p>
    <w:p w:rsidR="006D4437" w:rsidRDefault="006D4437" w:rsidP="00D10D5C">
      <w:r>
        <w:t>het gemeentebestuur altijd eindverantwoordelijk moet zijn voor beslissingen. Deze verantwoordelijkheid kan niet afgewenteld worden op wijkraden, ook niet op rechtstreeks gekozen wijk- of dorpsraden.</w:t>
      </w:r>
    </w:p>
    <w:p w:rsidR="006D4437" w:rsidRDefault="006D4437" w:rsidP="00D10D5C"/>
    <w:p w:rsidR="006D4437" w:rsidRDefault="006D4437" w:rsidP="00D10D5C">
      <w:r>
        <w:t>Ook los van de verantwoordelijkheid, voelt de wijkraad niet voor rechtstreekse verkiezingen. Het risico bestaat wanneer de wijkraad rechtstreeks wordt gekozen dat de wijkraad een politiek orgaan wordt. Dit is niet de essentie van de wijkraad. Een lid van een wijkraad moet vooral betrokken zijn bij de wijk. Deze betrokkenheid kan in het gedrang komen wanneer politiek bedreven wordt. Persoonlijke belangen moeten geen rol spelen bij het verrichten van het werk voor de wijkraad.</w:t>
      </w:r>
    </w:p>
    <w:p w:rsidR="006D4437" w:rsidRDefault="006D4437" w:rsidP="00D10D5C"/>
    <w:p w:rsidR="006D4437" w:rsidRPr="00755855" w:rsidRDefault="006D4437" w:rsidP="00755855">
      <w:pPr>
        <w:pStyle w:val="Heading3"/>
      </w:pPr>
      <w:bookmarkStart w:id="73" w:name="_Toc223445134"/>
      <w:r>
        <w:t>4.3.3</w:t>
      </w:r>
      <w:r>
        <w:tab/>
      </w:r>
      <w:r w:rsidRPr="00755855">
        <w:t>Wijkraad De Valuwe</w:t>
      </w:r>
      <w:bookmarkEnd w:id="73"/>
    </w:p>
    <w:p w:rsidR="006D4437" w:rsidRDefault="006D4437" w:rsidP="00D10D5C">
      <w:r>
        <w:t xml:space="preserve">De Valuwe was </w:t>
      </w:r>
      <w:r w:rsidRPr="00A51A45">
        <w:t xml:space="preserve">de eerste uitbreidingswijk van de gemeente Cuijk. In 2007 vierde de wijk zijn 50-jarig bestaan. </w:t>
      </w:r>
      <w:r>
        <w:t>De Wijkraad De Valuwe is circa 30 jaar geleden ontstaan vanuit het opbouwwerk. In de loop van de jaren is de Wijkraad uitgegroeid tot een breed verspreid instituut in de wijk. Het is een wijk die veel nationaliteiten herbergt. Dit heeft tot gevolg dat de sociale samenhang in de wijk niet groot is. Desondanks is een vrij grote groep bewoners betrokken bij de leefbaarheid van de wijk.</w:t>
      </w:r>
    </w:p>
    <w:p w:rsidR="006D4437" w:rsidRDefault="006D4437" w:rsidP="00D10D5C"/>
    <w:p w:rsidR="006D4437" w:rsidRDefault="006D4437" w:rsidP="00D10D5C">
      <w:r>
        <w:t xml:space="preserve">De wijkraad bestaat uit een dagelijks bestuur met vier leden. Verder heeft elk wijkdeel één of twee eigen vertegenwoordigers. Deze vertegenwoordigers zijn de verbindende schakel tussen de bewoners van een deel van de wijk en de wijkraad. Daarnaast kent De Valuwe een wijkmeester, die zich bezig houdt met de openbare orde en veiligheid in de wijk. Deze wijkmeester heeft zijn eigen directe ingangen en contacten bij de gemeente en de politie om klachten en meldingen direct op te lossen. </w:t>
      </w:r>
    </w:p>
    <w:p w:rsidR="006D4437" w:rsidRDefault="006D4437" w:rsidP="00D10D5C"/>
    <w:p w:rsidR="006D4437" w:rsidRDefault="006D4437" w:rsidP="00D10D5C">
      <w:r>
        <w:t xml:space="preserve">De wijkraad heeft ook een wijkwinkel, Het Kompas genaamd. Dit is het middelpunt en praathuis van de wijk en is als ware het ‘buurthuis’. Mensen kunnen hier binnenlopen voor een praatje, voor hulp en advies, meldingen voor klachten en ideeën, etc. Verder organiseert de wijkraad diverse activiteiten, zoals een kerstmaaltijd, kaarten en bingo. </w:t>
      </w:r>
    </w:p>
    <w:p w:rsidR="006D4437" w:rsidRDefault="006D4437" w:rsidP="00D10D5C"/>
    <w:p w:rsidR="006D4437" w:rsidRDefault="006D4437" w:rsidP="00D10D5C">
      <w:r>
        <w:t>Volgens de geïnterviewden leden van de wijkraad wordt de wijk De Valuwe door mensen van buiten de wijk veelvuldig aangeduid als een “rotwijk” of een “achterstandswijk”. Desondanks bestaat de indruk bij de wijkraad dat de bewoners tevreden zijn over hun wijk en hun woonomgeving.</w:t>
      </w:r>
    </w:p>
    <w:p w:rsidR="006D4437" w:rsidRDefault="006D4437" w:rsidP="00D10D5C"/>
    <w:p w:rsidR="006D4437" w:rsidRDefault="006D4437" w:rsidP="00D10D5C">
      <w:r>
        <w:t>In 2005 is een enquête gehouden onder de bewoners van de wijk, waarin onder andere werd gevraagd of men het zinvol vindt om de wijkraad voort te laten bestaan. Een zeer grote meerderheid (circa 98%) beantwoordde deze vraag met “ja”. Deze uitslag heeft de wijkraad veel steun gegeven.</w:t>
      </w:r>
    </w:p>
    <w:p w:rsidR="006D4437" w:rsidRDefault="006D4437" w:rsidP="00D10D5C"/>
    <w:p w:rsidR="006D4437" w:rsidRDefault="006D4437" w:rsidP="00D10D5C">
      <w:r>
        <w:t>De wijkraad brengt slechts incidenteel advies uit aan de gemeente over zaken die in de wijk spelen. Veelal gaat het om concrete problemen, zoals recent de voorrangssituaties op rotondes. Belangrijke uitzondering hierop vormt de geplande reconstructie van de wijk. E</w:t>
      </w:r>
      <w:r w:rsidRPr="00BC4F74">
        <w:t xml:space="preserve">en aantal jaren terug dreigde de Valuwe af te glijden naar een echte probleemwijk. </w:t>
      </w:r>
      <w:r>
        <w:t xml:space="preserve">Dit </w:t>
      </w:r>
      <w:r w:rsidRPr="00BC4F74">
        <w:t xml:space="preserve">is </w:t>
      </w:r>
      <w:r>
        <w:t xml:space="preserve">tijdig afgeremd. Er </w:t>
      </w:r>
      <w:r w:rsidRPr="00BC4F74">
        <w:t>is op dit moment dan ook een ingrijpende revitalisering gaande.</w:t>
      </w:r>
      <w:r>
        <w:t xml:space="preserve"> De revitalisering houdt in dat een groot deel van de wijk op de schop gaat. Woningen worden gesloopt of ingrijpend verbeterd en nieuwe woningen worden gebouwd. De revitalisering </w:t>
      </w:r>
    </w:p>
    <w:p w:rsidR="006D4437" w:rsidRDefault="006D4437" w:rsidP="00D10D5C">
      <w:r>
        <w:br w:type="page"/>
        <w:t xml:space="preserve">houdt echter meer in dan bouwen. Belangrijke doelstelling van het revitaliseringsproject is namelijk ook om nieuw leven in de wijk te blazen, zodat niet alleen de fysieke woonomstandigheden worden verbeterd, maar ook de sociale woonomstandigheden. </w:t>
      </w:r>
    </w:p>
    <w:p w:rsidR="006D4437" w:rsidRDefault="006D4437" w:rsidP="00D10D5C"/>
    <w:p w:rsidR="006D4437" w:rsidRDefault="006D4437" w:rsidP="00D10D5C">
      <w:r>
        <w:t>De wijkraad heeft bij de voorbereiding van het in 2002 gestarte revitaliseringsproces een wezenlijke rol gespeeld. De wijkraad is namelijk een belangrijke spreekbuis geweest van de wijk richting de gemeente en richting de betrokken woningcorporatie. Daarmee was de wijkraad de ‘spil’ tussen bewoners en betrokken instanties. Dit project heeft de betrokkenheid van de bewoners bij de wijk duidelijk vergroot. Ook in de uitvoering van het project speelt de wijkraad een rol. Belangrijk onderdeel van de revitalisering van de wijk is het namelijk het project met de buurtbudgetten. In dit project gaan de gemeente, de woningcorporatie en de bewoners aan de slag om de wijk leefbaar te maken c.q. te houden. Het uiteindelijke doel van het project is dat de bewoners hun eigen verantwoordelijkheid nemen voor een leefbare wijk en het actieve burgerschap te bevorderen. Hiertoe is een budget ingesteld dat de bewoners in overleg met de gemeente en de woningcorporatie mogen besteden voor projecten die een bijdrage leveren aan de leefbaarheid van de wijk. De bewoners worden in dit project vertegenwoordigd door de wijkraad.</w:t>
      </w:r>
    </w:p>
    <w:p w:rsidR="006D4437" w:rsidRDefault="006D4437" w:rsidP="00D10D5C"/>
    <w:p w:rsidR="006D4437" w:rsidRDefault="006D4437" w:rsidP="00D10D5C">
      <w:r>
        <w:t xml:space="preserve">Gezien de beperkte belangstelling om zitting te nemen in de wijkraad, heeft het houden van verkiezingen voor de wijkraad naar het oordeel van de wijkraadsleden niet veel zin. Veel belangrijker is dat de mensen die zitting hebben in de wijkraad daadwerkelijk betrokken zijn bij het wel en wee in de wijk. </w:t>
      </w:r>
    </w:p>
    <w:p w:rsidR="006D4437" w:rsidRDefault="006D4437" w:rsidP="00D10D5C">
      <w:pPr>
        <w:rPr>
          <w:b/>
        </w:rPr>
      </w:pPr>
    </w:p>
    <w:p w:rsidR="006D4437" w:rsidRPr="001D64FA" w:rsidRDefault="006D4437" w:rsidP="001D64FA">
      <w:pPr>
        <w:pStyle w:val="Heading2"/>
      </w:pPr>
      <w:bookmarkStart w:id="74" w:name="_Toc223445135"/>
      <w:r>
        <w:t xml:space="preserve">4.4 </w:t>
      </w:r>
      <w:r>
        <w:tab/>
      </w:r>
      <w:r w:rsidRPr="001D64FA">
        <w:t>Gemeente Boxtel</w:t>
      </w:r>
      <w:bookmarkEnd w:id="74"/>
    </w:p>
    <w:p w:rsidR="006D4437" w:rsidRDefault="006D4437" w:rsidP="001D64FA">
      <w:pPr>
        <w:pStyle w:val="Heading3"/>
      </w:pPr>
      <w:bookmarkStart w:id="75" w:name="_Toc223445136"/>
      <w:r>
        <w:t>4.4.1</w:t>
      </w:r>
      <w:r>
        <w:tab/>
        <w:t>Algemeen</w:t>
      </w:r>
      <w:bookmarkEnd w:id="75"/>
    </w:p>
    <w:p w:rsidR="006D4437" w:rsidRDefault="006D4437" w:rsidP="00D10D5C">
      <w:r>
        <w:t xml:space="preserve">De gemeente Boxtel telt ruim 30.000 inwoners. Deze inwoners wonen in drie kernen, te weten Boxtel (circa 24.000 inwoners), Liempde (circa 4.900 inwoners) en </w:t>
      </w:r>
      <w:r w:rsidRPr="00FD11E7">
        <w:t>Lennisheuvel (circa 1.200 inwoners).</w:t>
      </w:r>
      <w:r>
        <w:t xml:space="preserve"> De huidige gemeente Boxtel is in 1996 ontstaan door een gemeentelijk herindeling. Toen zijn de voormalige gemeenten Boxtel en Liempde samengevoegd tot één gemeente. </w:t>
      </w:r>
    </w:p>
    <w:p w:rsidR="006D4437" w:rsidRDefault="006D4437" w:rsidP="00D10D5C"/>
    <w:p w:rsidR="006D4437" w:rsidRDefault="006D4437" w:rsidP="00D10D5C">
      <w:r w:rsidRPr="00FD11E7">
        <w:t xml:space="preserve">Alle wijken van Boxtel en de kernen Liempde en Lennisheuvel hebben een wijkorgaan. De wijkorganen bestaan uit inwoners van de wijk. Zij inventariseren de problemen in de wijk en gaan hierover in gesprek met de wijkwethouder. </w:t>
      </w:r>
      <w:r>
        <w:t xml:space="preserve">Wijkorganen hebben eenzelfde karakter als wijkraden in andere gemeenten. Naast een wijkorgaan, heeft </w:t>
      </w:r>
      <w:r w:rsidRPr="00FD11E7">
        <w:t xml:space="preserve">Liempde </w:t>
      </w:r>
      <w:r>
        <w:t xml:space="preserve">ook </w:t>
      </w:r>
      <w:r w:rsidRPr="00FD11E7">
        <w:t xml:space="preserve">een dorpraad. </w:t>
      </w:r>
      <w:r w:rsidRPr="00752305">
        <w:t>De</w:t>
      </w:r>
      <w:r>
        <w:t xml:space="preserve"> leden van de Dorpsraad Liempde worden gekozen door de inwoners van het dorp Liempde. Deze verkiezingen worden gelijktijdig met de gemeenteraadsverkiezingen gehouden.</w:t>
      </w:r>
    </w:p>
    <w:p w:rsidR="006D4437" w:rsidRPr="00752305" w:rsidRDefault="006D4437" w:rsidP="00D10D5C"/>
    <w:p w:rsidR="006D4437" w:rsidRDefault="006D4437" w:rsidP="00D10D5C">
      <w:r>
        <w:t xml:space="preserve">De </w:t>
      </w:r>
      <w:r w:rsidRPr="00752305">
        <w:t xml:space="preserve">Verordening </w:t>
      </w:r>
      <w:r>
        <w:t xml:space="preserve">op de </w:t>
      </w:r>
      <w:r w:rsidRPr="00752305">
        <w:t xml:space="preserve">Dorpsraad Liempde reguleert de samenstelling, werkwijze en bevoegdheden van de Dorpsraad Liempde. </w:t>
      </w:r>
      <w:r>
        <w:t>Belangrijk is de context van deze verordening. De verordening is vastgesteld door de gemeenteraad van de gemeente Boxtel op 2 januari 1996. Dit was de eerste vergadering van de gemeenteraad van de nieuwe gemeente Boxtel na de gemeentelijke herindeling. Uit het betreffende voorstel aan de gemeenteraad blijkt dat de vaststelling van de verordening tot doel heeft om recht te doen aan de eigenheid van het dorp Liempde binnen de nieuwe gemeente. Dit vindt plaats door het nieuwe gemeentebestuur de dorpsraad formeel te laten erkennen als een commissie als bedoeld in artikel 82 van de Gemeentewet. De dorpraad heeft daarmee een duidelijk formele status binnen de gemeentelijke besluitvorming.</w:t>
      </w:r>
    </w:p>
    <w:p w:rsidR="006D4437" w:rsidRDefault="006D4437" w:rsidP="00D10D5C">
      <w:r>
        <w:t xml:space="preserve">De verordening somt de taken op waarmee de dorpsraad zich bezighoudt. Ten eerste zijn dat het (mede) organiseren en begeleiden van specifieke Liempdse en andere evenementen in het dorp. Daarnaast is een taak van de dorpsraad de planvoorbereiding van het wijk- en buurtbeheer. Een wezenlijk deel van de taken van de dorpsraad van Liempde bestaat ten slotte uit het adviseren over een groot deel van het gemeentelijk takenpakket, zoals bestemmingsplannen, openbare ruimten, onderwijs, volkshuisvesting en de bereikbaarheid. </w:t>
      </w:r>
    </w:p>
    <w:p w:rsidR="006D4437" w:rsidRDefault="006D4437" w:rsidP="00D10D5C"/>
    <w:p w:rsidR="006D4437" w:rsidRPr="001D64FA" w:rsidRDefault="006D4437" w:rsidP="001D64FA">
      <w:pPr>
        <w:pStyle w:val="Heading3"/>
      </w:pPr>
      <w:bookmarkStart w:id="76" w:name="_Toc223445137"/>
      <w:r>
        <w:t>4.4.2</w:t>
      </w:r>
      <w:r>
        <w:tab/>
      </w:r>
      <w:r w:rsidRPr="001D64FA">
        <w:t>Dorpsraad Liempde</w:t>
      </w:r>
      <w:bookmarkEnd w:id="76"/>
    </w:p>
    <w:p w:rsidR="006D4437" w:rsidRDefault="006D4437" w:rsidP="00D10D5C">
      <w:r>
        <w:t xml:space="preserve">In 1996 is de voormalige gemeente Liempde samengegaan met de (nieuwe) gemeente Boxtel. In Liempde bestond veel weerstand tegen deze gemeentelijke herindeling. Als een vorm van tegemoetkoming is tijdens het herindelingsproces een convenant gesloten tussen de gemeente en het dorp. In dit convenant is afgesproken dat een dorpsraad voor Liempde wordt ingesteld, die rechtstreeks door de bewoners van het dorp wordt gekozen. De verkiezingen voor de dorpsraad vinden gelijktijdig plaats met de gemeenteraadsverkiezingen. De voorzitter van de dorpsraad is één van de wethouders en het secretariaat wordt verzorgd door het gemeentelijke ambtelijk apparaat. </w:t>
      </w:r>
    </w:p>
    <w:p w:rsidR="006D4437" w:rsidRDefault="006D4437" w:rsidP="00D10D5C"/>
    <w:p w:rsidR="006D4437" w:rsidRDefault="006D4437" w:rsidP="00BD34CB">
      <w:r>
        <w:t>Naast de dorpsraad zelf, bestaat er een klankbordgroep. In feite bepalen de klankbordgroep en de dorpsraad gezamenlijk hun standpunten. Tijdens de gezamenlijke vergaderingen van de dorpsraad en de klankbordgroep vindt meningsvorming en discussie plaats. De uiteindelijke vergadering van de dorpsraad zijn daardoor veelal tot een formaliteit verworden. De dorpsraad streeft altijd naar een unaniem advies. Een verdeeld advies draagt naar het oordeel van de dorpsraad niet bij aan de daadkracht en overtuigingskracht van de dorpsraad.</w:t>
      </w:r>
    </w:p>
    <w:p w:rsidR="006D4437" w:rsidRDefault="006D4437" w:rsidP="00D10D5C"/>
    <w:p w:rsidR="006D4437" w:rsidRDefault="006D4437" w:rsidP="00D10D5C">
      <w:r>
        <w:t xml:space="preserve">Er is sprake van een acceptabele worteling in het dorp Liempde van de dorpsraad. De samenstelling van de dorpsraad is naar het oordeel van de dorpsraad een redelijke weerspiegeling van de samenstelling van de bevolking van Liempde. Daarbij dient gerealiseerd te worden dat de samenstelling van de bevolking van Liempde vrij homogeen is. </w:t>
      </w:r>
    </w:p>
    <w:p w:rsidR="006D4437" w:rsidRDefault="006D4437" w:rsidP="00D10D5C"/>
    <w:p w:rsidR="006D4437" w:rsidRDefault="006D4437" w:rsidP="00D10D5C">
      <w:r>
        <w:t xml:space="preserve">De standpunten van de dorpsraad worden meestal gedragen in het dorp. Er bestaat naar zeggen van de dorpsraad weinig discussie in het dorp over onderwerpen. De dorpsraad zoekt nadrukkelijk de dialoog met de bewoners van het dorp op. Zo houdt de dorpsraad onder andere over specifieke onderwerpen (zoals bijvoorbeeld de verkeersroutering in het dorp) discussiebijeenkomsten. Het is niet de bedoeling van de Dorpsraad Liempde om politiek te bedrijven. De dorpsraad beschouwt zichzelf als een ‘one-issue-partij’. Het enige onderwerp waarmee de dorpsraad zich bezig houdt, is het belang van het dorp Liempde. </w:t>
      </w:r>
    </w:p>
    <w:p w:rsidR="006D4437" w:rsidRDefault="006D4437" w:rsidP="00D10D5C"/>
    <w:p w:rsidR="006D4437" w:rsidRDefault="006D4437" w:rsidP="00D10D5C">
      <w:r>
        <w:t xml:space="preserve">De dorpsraad heeft nadrukkelijk een adviserende rol naar de gemeente toe. In feite is de status van dorpsraad te vergelijken met die van een raadscommissie: beide brengen adviezen uit aan de gemeenteraad. Dit blijkt ook uit de formele status die de dorpsraad heeft. Zoals hiervoor al gesteld, is de dorpsraad een commissie als bedoeld in artikel 82 van de Gemeentewet. </w:t>
      </w:r>
    </w:p>
    <w:p w:rsidR="006D4437" w:rsidRDefault="006D4437" w:rsidP="00D10D5C"/>
    <w:p w:rsidR="006D4437" w:rsidRDefault="006D4437" w:rsidP="00D10D5C">
      <w:r>
        <w:t>De dorpsraad ontvangt voor elke raadsvergadering de vergaderstukken. Vervolgens vergadert de dorpsraad, voorafgaand aan de vergaderingen van de raadscommissies, en brengt over zaken waarvoor de dorpsraad dat van belang vindt een advies uit. Omdat de dorpsraad aan het begin van het besluitvormingsproces zit, is de stem van de dorpsraad sterk richtinggevend voor de rest van de besluitvorming, voor zover het zaken zijn die Liempde aangaan.</w:t>
      </w:r>
    </w:p>
    <w:p w:rsidR="006D4437" w:rsidRDefault="006D4437" w:rsidP="00D10D5C"/>
    <w:p w:rsidR="006D4437" w:rsidRDefault="006D4437" w:rsidP="00D10D5C">
      <w:r>
        <w:t>De bovenbeschreven adviserende rol is feitelijk de enige rol die dorpsraad speelt in de gemeentelijke besluitvorming. Andere (informele) overlegmomenten tussen de dorpsraad en het gemeentebestuur komen niet of nauwelijks voor. De dorpsraad is de representant van het dorp bij diverse activiteiten in het dorp, zoals bij carnaval en Sinterklaas. De feitelijke organisatie van dergelijke activiteiten is niet in handen van de dorpsraad. In veel gevallen organiseert de Stichting Algemeen Belang Liempde deze activiteiten.</w:t>
      </w:r>
    </w:p>
    <w:p w:rsidR="006D4437" w:rsidRDefault="006D4437" w:rsidP="00D10D5C"/>
    <w:p w:rsidR="006D4437" w:rsidRDefault="006D4437" w:rsidP="00D10D5C">
      <w:r>
        <w:t xml:space="preserve">Tijdens het onderzoek is duidelijk geworden dat een zekere spanning zit in de relatie tussen het gemeentebestuur en de dorpsraad. Over veel onderwerpen die het dorp Liempde aangaan, bestaat verdeeldheid tussen beide partijen. Naar het oordeel van de dorpsraad ontbreekt het het gemeentebestuur visie, durf en creativiteit. Dit heeft tot gevolg dat het gemeentebestuur in Liempde weinig tastbare resultaten behaald, aldus de dorpsraad. Daarentegen vindt het gemeentebestuur dat de dorpsraad een constructievere houding moet aannemen en zich meer bezig moet houden met praktische en concrete zaken. Deze spanning vindt zijn oorsprong in de gemeentelijke herindeling uit 1996. Tegen de zin van veel bewoners van Liempde werd de gemeente Liempde bij de gemeente Boxtel gevoegd. Het lijkt er op dat de oprichting van de dorpsraad voor Liempde het ‘wij-zij-gevoel’ tussen de gemeente en het dorp heeft versterkt en in stand gehouden. </w:t>
      </w:r>
    </w:p>
    <w:p w:rsidR="006D4437" w:rsidRDefault="006D4437" w:rsidP="00D10D5C"/>
    <w:p w:rsidR="006D4437" w:rsidRDefault="006D4437" w:rsidP="00D10D5C">
      <w:r>
        <w:t>De belangstelling om zitting te nemen in de dorpsraad van Liempde is beperkt. Voor de laatst gehouden dorpsraadverkiezing stonden tien kandidaten op de kieslijst voor zeven beschikbare zetels. Volgens de dorpsraad bestaat het risico dat leden of kandidaten afhaken als</w:t>
      </w:r>
      <w:r w:rsidRPr="005750B4">
        <w:t xml:space="preserve"> tastbare resultaten uitblijven.</w:t>
      </w:r>
    </w:p>
    <w:p w:rsidR="006D4437" w:rsidRDefault="006D4437" w:rsidP="00D10D5C"/>
    <w:p w:rsidR="006D4437" w:rsidRDefault="006D4437" w:rsidP="00D10D5C">
      <w:r>
        <w:t xml:space="preserve">Het houden van verkiezingen voor de dorpsraad heeft volgens de dorpsraad zeker meerwaarde, zeker in de situatie waarin het dorp Liempde een gespannen relatie heeft met het gemeentebestuur. De gekozen status geeft de dorpsraad een mandaat om te handelen namens het dorp. Vooral de hoge opkomst bij de dorpsraadverkiezingen draagt daar aan bij. </w:t>
      </w:r>
    </w:p>
    <w:p w:rsidR="006D4437" w:rsidRDefault="006D4437" w:rsidP="00D10D5C"/>
    <w:p w:rsidR="006D4437" w:rsidRDefault="006D4437" w:rsidP="00D10D5C">
      <w:r>
        <w:t xml:space="preserve">Het gemeentebestuur is geen voorstander van een gekozen dorpsraad. De verkiezingen geven een bepaalde legitimatie aan de dorpsraad. De praktijk wijst echter uit dat verkiezingen leiden tot een formalisering en bureaucratiering van de relatie tussen gemeentebestuur en dorpsraad. Verder zijn met het wijkorgaan, de gemeenteraad en de Stichting Algemeen Belang Liempde voldoende instanties voorhanden om de belangen van het dorp Liempde te behartigen. Nu dertien jaar na de gemeentelijke herindeling </w:t>
      </w:r>
      <w:r w:rsidRPr="00325F7C">
        <w:t xml:space="preserve">is het </w:t>
      </w:r>
      <w:r>
        <w:t xml:space="preserve">volgens het gemeentebestuur </w:t>
      </w:r>
      <w:r w:rsidRPr="00325F7C">
        <w:t>de vraag of de Dorpsraad Liempde op de huidige manier gecontinueerd moet worden.</w:t>
      </w:r>
    </w:p>
    <w:p w:rsidR="006D4437" w:rsidRDefault="006D4437" w:rsidP="00D10D5C"/>
    <w:p w:rsidR="006D4437" w:rsidRPr="001D64FA" w:rsidRDefault="006D4437" w:rsidP="001D64FA">
      <w:pPr>
        <w:pStyle w:val="Heading3"/>
      </w:pPr>
      <w:bookmarkStart w:id="77" w:name="_Toc223445138"/>
      <w:r>
        <w:t>4.4.3</w:t>
      </w:r>
      <w:r>
        <w:tab/>
      </w:r>
      <w:r w:rsidRPr="001D64FA">
        <w:t>Wijkorgaan Boxtel-Oost</w:t>
      </w:r>
      <w:bookmarkEnd w:id="77"/>
    </w:p>
    <w:p w:rsidR="006D4437" w:rsidRDefault="006D4437" w:rsidP="00D10D5C">
      <w:r>
        <w:t xml:space="preserve">De wijk Boxtel-Oost is circa 40 jaar oud en heeft ongeveer 10.000 inwoners. De wijk heeft een divers karakter. Enerzijds is het goed wonen in de wijk in een mooie omgeving. Anderzijds zijn er ook delen in de wijk die sociale en leefbaarheidsproblemen kennen. In de wijk is volgens de leden van het bestuur van het wijkorgaan geen sprake van een hechte gemeenschap. Daarvoor is de wijk te groot. </w:t>
      </w:r>
    </w:p>
    <w:p w:rsidR="006D4437" w:rsidRDefault="006D4437" w:rsidP="00D10D5C"/>
    <w:p w:rsidR="006D4437" w:rsidRDefault="006D4437" w:rsidP="00D10D5C">
      <w:r>
        <w:t xml:space="preserve">Het Wijkorgaan Boxtel-Oost bestaat nu circa twaalf jaar. Halverwege jaren ’90 is het orgaan door het gemeentebestuur in het leven geroepen. De belangrijkste doelen daarbij waren om de wijkbewoners meer te betrekken bij wat er in de wijk gebeurt en het vergroten van de leefbaarheid van de wijk. </w:t>
      </w:r>
    </w:p>
    <w:p w:rsidR="006D4437" w:rsidRDefault="006D4437" w:rsidP="00D10D5C">
      <w:r>
        <w:t>Het wijkorgaan is sinds drie jaar georganiseerd in een stichtingsvorm. Deze vorm is toen gekozen om meer duidelijkheid te krijgen in de financiële huishouding van het orgaan. Het orgaan heeft drie bestuursleden: een voorzitter/secretaris, een penningmeester en een bestuurlid.</w:t>
      </w:r>
      <w:r w:rsidRPr="00F47E5F">
        <w:t xml:space="preserve"> </w:t>
      </w:r>
      <w:r>
        <w:t xml:space="preserve">Van de gemeente krijgt het wijkorgaan jaarlijks een budget van € 17.000,-. Dit budget is vrij door het wijkorgaan te besteden. </w:t>
      </w:r>
    </w:p>
    <w:p w:rsidR="006D4437" w:rsidRDefault="006D4437" w:rsidP="00D10D5C"/>
    <w:p w:rsidR="006D4437" w:rsidRDefault="006D4437" w:rsidP="00D10D5C">
      <w:r>
        <w:t>Het wijkorgaan richt zich onder andere op het verzorgen van de contacten met de verschillende instanties in de wijk. Zo vindt één maal per maand het overleg van het zogenaamde wijkteam plaats. In dit wijkteam hebben naast het wijkorgaan, de gemeente, de woningbouwcorporatie, de politie en Delta (organisatie voor welzijnswerk) zitting. Daarnaast tracht het orgaan bepaalde voorzieningen in de wijk in stand te houden, zoals een speeltuin en een ontmoetingscentrum.</w:t>
      </w:r>
    </w:p>
    <w:p w:rsidR="006D4437" w:rsidRDefault="006D4437" w:rsidP="00D10D5C"/>
    <w:p w:rsidR="006D4437" w:rsidRDefault="006D4437" w:rsidP="00D10D5C">
      <w:r>
        <w:t>Het wijkorgaan heeft de afgelopen jaren elk jaar gewerkt met een thema. Zo werkt het orgaan momenteel aan een leefbaarheidsonderzoek en in het jaar 2007 heeft de jeugd centraal gestaan. Verder heeft het wijkorgaan zich de afgelopen jaren sterk gemaakt voor de ontwikkeling van een ontmoetingscentrum voor de wijk. Vooral dankzij de inspanningen van het wijkorgaan heeft het gemeentebestuur besloten om een dergelijk ontmoetingscentrum te realiseren. Doel van dit centrum is om een ontmoetingplaats voor bewoners in de wijk te creëren. In de wijk wonen namelijk veel ouderen, waarvoor eenzaamheid een probleem is.</w:t>
      </w:r>
    </w:p>
    <w:p w:rsidR="006D4437" w:rsidRDefault="006D4437" w:rsidP="00D10D5C"/>
    <w:p w:rsidR="006D4437" w:rsidRDefault="006D4437" w:rsidP="00D10D5C">
      <w:r>
        <w:t xml:space="preserve">Het wijkorgaan is verantwoordelijk voor het beheer en het toezicht op de speeltuinen in de wijk. Per deelgebied in de wijk is daarvoor een contactpersoon. Van deze contactpersonen is ook gebruik gemaakt bij het opstellen van het leefbaarheidsonderzoek. In de andere activiteiten van het wijkorgaan hebben deze personen (nog) geen rol gespeeld. </w:t>
      </w:r>
    </w:p>
    <w:p w:rsidR="006D4437" w:rsidRDefault="006D4437" w:rsidP="00D10D5C"/>
    <w:p w:rsidR="006D4437" w:rsidRDefault="006D4437" w:rsidP="00D10D5C">
      <w:r>
        <w:t xml:space="preserve">Er is vrij veel belangstelling om zitting te nemen in het wijkorgaan. Mensen worden door het bestuur zelf geselecteerd op betrokkenheid bij de wijk en op de eigenschap dat zij verantwoordelijkheid kunnen en willen dragen voor de activiteiten van het wijkorgaan. Een zorg is wel om ook jongeren en allochtonen in het wijkorgaan zitting te laten nemen. Hier is men tot op heden niet in geslaagd. </w:t>
      </w:r>
    </w:p>
    <w:p w:rsidR="006D4437" w:rsidRDefault="006D4437" w:rsidP="00D10D5C"/>
    <w:p w:rsidR="006D4437" w:rsidRDefault="006D4437" w:rsidP="00D10D5C">
      <w:r>
        <w:t xml:space="preserve">Eén keer per jaar organiseert het wijkorgaan een zogenaamde “open avond”, waar de bewoners van de wijk welkom zijn. Tijdens een dergelijke avond wordt met de wijkbewoners over diverse onderwerpen gesproken. Dit is één van de manieren waarop het wijkorgaan contact onderhoudt met de mensen in de wijk. Daarnaast worden de bestuursleden regelmatig gebeld door bewoners. Het wijkorgaan heeft de afgelopen maanden gewerkt aan zijn bekendheid in de wijk. Zo zijn in de wijk flyers verspreid en heeft een aantal artikelen in de lokale pers gestaan over het wijkorgaan. De laatste tijd heeft het wijkorgaan een goede ingang in de lokale politiek c.q. de gemeenteraad. Ook is het wijkorgaan bij veel raadsvergadering aanwezig. Het lijkt er op dat het wijkorgaan de lokale politiek kan beïnvloeden. Als gevolg van één en ander heeft het wijkorgaan aan bekendheid en erkenning gewonnen, zeker van de lokale bestuurders. Desondanks bestaat het idee dat het wijkorgaan lang niet bij iedere wijkbewoner bekend is. </w:t>
      </w:r>
    </w:p>
    <w:p w:rsidR="006D4437" w:rsidRDefault="006D4437" w:rsidP="00D10D5C"/>
    <w:p w:rsidR="006D4437" w:rsidRDefault="006D4437" w:rsidP="00D10D5C">
      <w:r>
        <w:t>De verwachting van de bestuursleden van het wijkorgaan is niet dat het houden verkiezingen een bijdrage zal leveren aan het functioneren van het wijkorgaan. Als gevolg van verkiezingen zal het functioneren van het wijkorgaan meer bureaucratisch worden. Verder zou de vrijwilligheid van de inzet van de bestuurders teniet worden gedaan. Veel belangrijker is om als bestuurder van dit orgaan interesse en betrokkenheid te hebben bij wat er in de wijk speelt. Er is geen behoefte aan een dergelijke legitimatie voor het handelen van het wijkorgaan, ook niet voor niet voor de besteding van het budget van € 17.000,-. Dit budget besteedt het wijkorgaan naar eer en geweten. Dit bedrag zou niet anders besteed worden wanneer het bestuur rechtstreeks door de bewoners van de wijk gekozen zou zijn.</w:t>
      </w:r>
    </w:p>
    <w:p w:rsidR="006D4437" w:rsidRDefault="006D4437" w:rsidP="00D10D5C">
      <w:pPr>
        <w:rPr>
          <w:b/>
        </w:rPr>
      </w:pPr>
    </w:p>
    <w:p w:rsidR="006D4437" w:rsidRPr="001D64FA" w:rsidRDefault="006D4437" w:rsidP="001D64FA">
      <w:pPr>
        <w:pStyle w:val="Heading2"/>
      </w:pPr>
      <w:bookmarkStart w:id="78" w:name="_Toc223445139"/>
      <w:r>
        <w:t xml:space="preserve">4.5 </w:t>
      </w:r>
      <w:r>
        <w:tab/>
      </w:r>
      <w:r w:rsidRPr="001D64FA">
        <w:t>Gemeente Nuenen</w:t>
      </w:r>
      <w:bookmarkEnd w:id="78"/>
      <w:r w:rsidRPr="001D64FA">
        <w:t xml:space="preserve"> </w:t>
      </w:r>
    </w:p>
    <w:p w:rsidR="006D4437" w:rsidRPr="001D64FA" w:rsidRDefault="006D4437" w:rsidP="001D64FA">
      <w:pPr>
        <w:pStyle w:val="Heading3"/>
      </w:pPr>
      <w:bookmarkStart w:id="79" w:name="_Toc223445140"/>
      <w:r>
        <w:t>4.5.1</w:t>
      </w:r>
      <w:r>
        <w:tab/>
      </w:r>
      <w:r w:rsidRPr="001D64FA">
        <w:t>Algemeen</w:t>
      </w:r>
      <w:bookmarkEnd w:id="79"/>
    </w:p>
    <w:p w:rsidR="006D4437" w:rsidRDefault="006D4437" w:rsidP="00D10D5C">
      <w:r>
        <w:t>De gemeente Nuenen bestaat uit de dorpen Nuenen, Gerwen en Nederwetten. De gemeente heeft ruim 22.000 inwoners, waarvan er ongeveer 19.000 in het dorp Nuenen wonen. De overige 3.000 inwoners wonen in de dorpen Gerwen en Nederwetten.</w:t>
      </w:r>
      <w:r w:rsidRPr="009274FA">
        <w:t xml:space="preserve"> </w:t>
      </w:r>
      <w:r>
        <w:t xml:space="preserve">In deze gemeente </w:t>
      </w:r>
      <w:r w:rsidRPr="00DE5254">
        <w:t xml:space="preserve">is een wijkraad </w:t>
      </w:r>
      <w:r>
        <w:t xml:space="preserve">actief </w:t>
      </w:r>
      <w:r w:rsidRPr="00DE5254">
        <w:t xml:space="preserve">in </w:t>
      </w:r>
      <w:r>
        <w:t xml:space="preserve">het buurtschap </w:t>
      </w:r>
      <w:r w:rsidRPr="00DE5254">
        <w:t>Eeneind</w:t>
      </w:r>
      <w:r>
        <w:t xml:space="preserve">. In de dorpen </w:t>
      </w:r>
      <w:r w:rsidRPr="00DE5254">
        <w:t>Gerwen en Nederwetten zijn dorpsraden.</w:t>
      </w:r>
      <w:r>
        <w:t xml:space="preserve"> In de rest van de gemeente zijn geen wijk- of dorpsraden actief. </w:t>
      </w:r>
    </w:p>
    <w:p w:rsidR="006D4437" w:rsidRDefault="006D4437" w:rsidP="00D10D5C"/>
    <w:p w:rsidR="006D4437" w:rsidRDefault="006D4437" w:rsidP="00D10D5C">
      <w:r>
        <w:t xml:space="preserve">De formele basis voor de instelling van wijk- en dorpsraden in de gemeente Nuenen is de Verordening op Dorps- en Wijkraden Gemeente Nuenen c.a. 2007. Deze verordening regelt voor Eeneind, Nederwetten en Gerwen de totstandkoming van de wijk- en dorpsraden (waaronder de wijze waarop verkiezingen voor deze raden worden gehouden), de taken en bevoegdheden, de structuur en samenstelling en de werkwijze van de raden. </w:t>
      </w:r>
    </w:p>
    <w:p w:rsidR="006D4437" w:rsidRDefault="006D4437" w:rsidP="00D10D5C"/>
    <w:p w:rsidR="006D4437" w:rsidRDefault="006D4437" w:rsidP="00D10D5C">
      <w:r>
        <w:t>Volgens de verordening komen wijk- en dorpsraden tot stand op initiatief van de bewoners van de wijk of het dorp. De leden van een wijk- of dorpsraad worden gekozen via verkiezingen voor de duur van 4 jaar. Deze verkiezingen worden gehouden in oktober, los van andere verkiezingen voor bijvoorbeeld Tweede Kamer, gemeenteraad of Provinciale Staten. De verordening stelt dat het opkomstpercentage bij de verkiezing voor een wijk- of dorpsraad bepalend is voor het voorbestaan van de raad. Als namelijk het aantal opgekomen kiezers minder bedraagt dan 40% + 1 van het aantal kiesgerechtigden wordt het bestaan van de wijk- of dorpraad beëindigd.</w:t>
      </w:r>
    </w:p>
    <w:p w:rsidR="006D4437" w:rsidRDefault="006D4437" w:rsidP="00D10D5C"/>
    <w:p w:rsidR="006D4437" w:rsidRDefault="006D4437" w:rsidP="00D10D5C">
      <w:r>
        <w:t xml:space="preserve">De verordening geeft aan dat de taakvelden waarover de wijk- en dorpsraden gevraagd en ongevraagd advies uitbrengen breed uiteenloopt. Gesteld zou kunnen worden dat het alle aspecten betreft die in meer of mindere mate over de leefbaarheid van de wijk of het dorp gaan. Burgemeester en wethouders zijn volgens de verordening verplicht om, voordat zij een voorstel aan de gemeenteraad doen over een aangelegenheid die het dorp of wijk aangaat, de wijk- of dorpsraad hierover om een advies te vragen. </w:t>
      </w:r>
    </w:p>
    <w:p w:rsidR="006D4437" w:rsidRDefault="006D4437" w:rsidP="002E7AA9"/>
    <w:p w:rsidR="006D4437" w:rsidRPr="002E7AA9" w:rsidRDefault="006D4437" w:rsidP="002E7AA9">
      <w:r w:rsidRPr="002E7AA9">
        <w:t>In de gemeente Nuenen is sinds 1980 ervaring opgedaan met dorps- en wijkrade</w:t>
      </w:r>
      <w:r>
        <w:t>n. De Dorpsraad Gerwen is in 1983</w:t>
      </w:r>
      <w:r w:rsidRPr="002E7AA9">
        <w:t xml:space="preserve"> gekozen. De Dorpsraad Gerwen is in 198</w:t>
      </w:r>
      <w:r>
        <w:t>5</w:t>
      </w:r>
      <w:r w:rsidRPr="002E7AA9">
        <w:t xml:space="preserve"> opgeheven, omdat bij de verkiezingen in</w:t>
      </w:r>
      <w:r>
        <w:t xml:space="preserve"> </w:t>
      </w:r>
      <w:r w:rsidRPr="002E7AA9">
        <w:t>1984 de kiesdrempel van destijds 50% + 1 niet werd gehaald. Wijkraad Eeneind bestaat formeel sinds 1985 en is ieder keer om de</w:t>
      </w:r>
      <w:r>
        <w:t xml:space="preserve"> </w:t>
      </w:r>
      <w:r w:rsidRPr="002E7AA9">
        <w:t xml:space="preserve">vier jaren herkozen. De dorpsraad Nederwetten </w:t>
      </w:r>
      <w:r>
        <w:t xml:space="preserve">bestaat sinds 2003 en </w:t>
      </w:r>
      <w:r w:rsidRPr="002E7AA9">
        <w:t xml:space="preserve">is </w:t>
      </w:r>
      <w:r>
        <w:t>in 2007 voor de eerste keer herkozen.</w:t>
      </w:r>
    </w:p>
    <w:p w:rsidR="006D4437" w:rsidRPr="002E7AA9" w:rsidRDefault="006D4437" w:rsidP="002E7AA9"/>
    <w:p w:rsidR="006D4437" w:rsidRDefault="006D4437" w:rsidP="002E7AA9">
      <w:r w:rsidRPr="002E7AA9">
        <w:t xml:space="preserve">De meest recente verkiezingen voor wijk- en dorpsraden in de gemeente Nuenen zijn op 31 oktober 2007 gehouden. Deze verkiezingen zijn toen gehouden voor </w:t>
      </w:r>
      <w:r>
        <w:t xml:space="preserve">de </w:t>
      </w:r>
      <w:r w:rsidRPr="002E7AA9">
        <w:t xml:space="preserve">dorpsraden Gerwen en Nederwetten en het </w:t>
      </w:r>
      <w:r>
        <w:t xml:space="preserve">buurtschap </w:t>
      </w:r>
      <w:r w:rsidRPr="002E7AA9">
        <w:t xml:space="preserve">Eeneind. Voor alle raden is de kiesdrempel van nu 40% + 1 </w:t>
      </w:r>
      <w:r>
        <w:t xml:space="preserve">stem </w:t>
      </w:r>
      <w:r w:rsidRPr="002E7AA9">
        <w:t>ruim gehaald.</w:t>
      </w:r>
      <w:r>
        <w:t xml:space="preserve"> De opkomst van deze verkiezingen is weergegeven in de onderstaande tabel. </w:t>
      </w:r>
    </w:p>
    <w:p w:rsidR="006D4437" w:rsidRDefault="006D4437" w:rsidP="002E7AA9">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2303"/>
        <w:gridCol w:w="2303"/>
        <w:gridCol w:w="2303"/>
        <w:gridCol w:w="2303"/>
      </w:tblGrid>
      <w:tr w:rsidR="006D4437" w:rsidTr="00E303BA">
        <w:tc>
          <w:tcPr>
            <w:tcW w:w="2303" w:type="dxa"/>
          </w:tcPr>
          <w:p w:rsidR="006D4437" w:rsidRPr="00E303BA" w:rsidRDefault="006D4437" w:rsidP="002E7AA9">
            <w:pPr>
              <w:rPr>
                <w:b/>
                <w:i/>
              </w:rPr>
            </w:pPr>
            <w:r w:rsidRPr="00E303BA">
              <w:rPr>
                <w:b/>
                <w:i/>
              </w:rPr>
              <w:t xml:space="preserve">Woonkern </w:t>
            </w:r>
          </w:p>
        </w:tc>
        <w:tc>
          <w:tcPr>
            <w:tcW w:w="2303" w:type="dxa"/>
          </w:tcPr>
          <w:p w:rsidR="006D4437" w:rsidRPr="00E303BA" w:rsidRDefault="006D4437" w:rsidP="00E303BA">
            <w:pPr>
              <w:jc w:val="center"/>
              <w:rPr>
                <w:b/>
                <w:i/>
              </w:rPr>
            </w:pPr>
            <w:r w:rsidRPr="00E303BA">
              <w:rPr>
                <w:b/>
                <w:i/>
              </w:rPr>
              <w:t>opgeroepen</w:t>
            </w:r>
          </w:p>
        </w:tc>
        <w:tc>
          <w:tcPr>
            <w:tcW w:w="2303" w:type="dxa"/>
          </w:tcPr>
          <w:p w:rsidR="006D4437" w:rsidRPr="00E303BA" w:rsidRDefault="006D4437" w:rsidP="00E303BA">
            <w:pPr>
              <w:jc w:val="center"/>
              <w:rPr>
                <w:b/>
                <w:i/>
              </w:rPr>
            </w:pPr>
            <w:r w:rsidRPr="00E303BA">
              <w:rPr>
                <w:b/>
                <w:i/>
              </w:rPr>
              <w:t>geldige stemmen</w:t>
            </w:r>
          </w:p>
        </w:tc>
        <w:tc>
          <w:tcPr>
            <w:tcW w:w="2303" w:type="dxa"/>
          </w:tcPr>
          <w:p w:rsidR="006D4437" w:rsidRPr="00E303BA" w:rsidRDefault="006D4437" w:rsidP="00E303BA">
            <w:pPr>
              <w:jc w:val="center"/>
              <w:rPr>
                <w:b/>
                <w:i/>
              </w:rPr>
            </w:pPr>
            <w:r w:rsidRPr="00E303BA">
              <w:rPr>
                <w:b/>
                <w:i/>
              </w:rPr>
              <w:t>opkomstpercentage</w:t>
            </w:r>
          </w:p>
        </w:tc>
      </w:tr>
      <w:tr w:rsidR="006D4437" w:rsidTr="00E303BA">
        <w:tc>
          <w:tcPr>
            <w:tcW w:w="2303" w:type="dxa"/>
          </w:tcPr>
          <w:p w:rsidR="006D4437" w:rsidRDefault="006D4437" w:rsidP="002E7AA9">
            <w:r w:rsidRPr="002E7AA9">
              <w:t>Gerwen</w:t>
            </w:r>
          </w:p>
        </w:tc>
        <w:tc>
          <w:tcPr>
            <w:tcW w:w="2303" w:type="dxa"/>
          </w:tcPr>
          <w:p w:rsidR="006D4437" w:rsidRDefault="006D4437" w:rsidP="00E303BA">
            <w:pPr>
              <w:jc w:val="center"/>
            </w:pPr>
            <w:r w:rsidRPr="002E7AA9">
              <w:t>1662</w:t>
            </w:r>
          </w:p>
        </w:tc>
        <w:tc>
          <w:tcPr>
            <w:tcW w:w="2303" w:type="dxa"/>
          </w:tcPr>
          <w:p w:rsidR="006D4437" w:rsidRDefault="006D4437" w:rsidP="00E303BA">
            <w:pPr>
              <w:jc w:val="center"/>
            </w:pPr>
            <w:r w:rsidRPr="002E7AA9">
              <w:t>886</w:t>
            </w:r>
          </w:p>
        </w:tc>
        <w:tc>
          <w:tcPr>
            <w:tcW w:w="2303" w:type="dxa"/>
          </w:tcPr>
          <w:p w:rsidR="006D4437" w:rsidRDefault="006D4437" w:rsidP="00E303BA">
            <w:pPr>
              <w:jc w:val="center"/>
            </w:pPr>
            <w:r w:rsidRPr="002E7AA9">
              <w:t>53,61%</w:t>
            </w:r>
          </w:p>
        </w:tc>
      </w:tr>
      <w:tr w:rsidR="006D4437" w:rsidTr="00E303BA">
        <w:tc>
          <w:tcPr>
            <w:tcW w:w="2303" w:type="dxa"/>
          </w:tcPr>
          <w:p w:rsidR="006D4437" w:rsidRDefault="006D4437" w:rsidP="002E7AA9">
            <w:r w:rsidRPr="002E7AA9">
              <w:t>Nederwetten</w:t>
            </w:r>
          </w:p>
        </w:tc>
        <w:tc>
          <w:tcPr>
            <w:tcW w:w="2303" w:type="dxa"/>
          </w:tcPr>
          <w:p w:rsidR="006D4437" w:rsidRDefault="006D4437" w:rsidP="00E303BA">
            <w:pPr>
              <w:jc w:val="center"/>
            </w:pPr>
            <w:r w:rsidRPr="002E7AA9">
              <w:t>571</w:t>
            </w:r>
          </w:p>
        </w:tc>
        <w:tc>
          <w:tcPr>
            <w:tcW w:w="2303" w:type="dxa"/>
          </w:tcPr>
          <w:p w:rsidR="006D4437" w:rsidRDefault="006D4437" w:rsidP="00E303BA">
            <w:pPr>
              <w:jc w:val="center"/>
            </w:pPr>
            <w:r w:rsidRPr="002E7AA9">
              <w:t>343</w:t>
            </w:r>
          </w:p>
        </w:tc>
        <w:tc>
          <w:tcPr>
            <w:tcW w:w="2303" w:type="dxa"/>
          </w:tcPr>
          <w:p w:rsidR="006D4437" w:rsidRDefault="006D4437" w:rsidP="00E303BA">
            <w:pPr>
              <w:jc w:val="center"/>
            </w:pPr>
            <w:r w:rsidRPr="002E7AA9">
              <w:t>60,07%</w:t>
            </w:r>
          </w:p>
        </w:tc>
      </w:tr>
      <w:tr w:rsidR="006D4437" w:rsidTr="00E303BA">
        <w:tc>
          <w:tcPr>
            <w:tcW w:w="2303" w:type="dxa"/>
          </w:tcPr>
          <w:p w:rsidR="006D4437" w:rsidRDefault="006D4437" w:rsidP="002E7AA9">
            <w:r w:rsidRPr="002E7AA9">
              <w:t xml:space="preserve">Eeneind </w:t>
            </w:r>
          </w:p>
        </w:tc>
        <w:tc>
          <w:tcPr>
            <w:tcW w:w="2303" w:type="dxa"/>
          </w:tcPr>
          <w:p w:rsidR="006D4437" w:rsidRDefault="006D4437" w:rsidP="00E303BA">
            <w:pPr>
              <w:jc w:val="center"/>
            </w:pPr>
            <w:r w:rsidRPr="002E7AA9">
              <w:t>544</w:t>
            </w:r>
          </w:p>
        </w:tc>
        <w:tc>
          <w:tcPr>
            <w:tcW w:w="2303" w:type="dxa"/>
          </w:tcPr>
          <w:p w:rsidR="006D4437" w:rsidRDefault="006D4437" w:rsidP="00E303BA">
            <w:pPr>
              <w:jc w:val="center"/>
            </w:pPr>
            <w:r w:rsidRPr="002E7AA9">
              <w:t>300</w:t>
            </w:r>
          </w:p>
        </w:tc>
        <w:tc>
          <w:tcPr>
            <w:tcW w:w="2303" w:type="dxa"/>
          </w:tcPr>
          <w:p w:rsidR="006D4437" w:rsidRDefault="006D4437" w:rsidP="00E303BA">
            <w:pPr>
              <w:jc w:val="center"/>
            </w:pPr>
            <w:r w:rsidRPr="002E7AA9">
              <w:t>55,15</w:t>
            </w:r>
            <w:r>
              <w:t xml:space="preserve"> %</w:t>
            </w:r>
          </w:p>
        </w:tc>
      </w:tr>
    </w:tbl>
    <w:p w:rsidR="006D4437" w:rsidRDefault="006D4437" w:rsidP="00CB4D1B"/>
    <w:p w:rsidR="006D4437" w:rsidRDefault="006D4437" w:rsidP="00CB4D1B">
      <w:r>
        <w:t xml:space="preserve">De gemeente stelt dat het sinds de verkiezingen zich nadrukkelijk heeft ingespannen om op constructieve wijze met de wijk- en dorpsraden in hun gemeente samen te werken. Dit heeft ondermeer geresulteerd in een duidelijk herkenbare gemeentelijke contactpersoon voor de raden en het op adequate wijze reageren op adviezen en andere signalen van de raden. </w:t>
      </w:r>
    </w:p>
    <w:p w:rsidR="006D4437" w:rsidRDefault="006D4437" w:rsidP="00CB4D1B"/>
    <w:p w:rsidR="006D4437" w:rsidRPr="001D64FA" w:rsidRDefault="006D4437" w:rsidP="001D64FA">
      <w:pPr>
        <w:pStyle w:val="Heading3"/>
      </w:pPr>
      <w:bookmarkStart w:id="80" w:name="_Toc223445141"/>
      <w:r>
        <w:t>4.5.2</w:t>
      </w:r>
      <w:r>
        <w:tab/>
      </w:r>
      <w:r w:rsidRPr="001D64FA">
        <w:t>Dorpsraad Gerwen</w:t>
      </w:r>
      <w:bookmarkEnd w:id="80"/>
    </w:p>
    <w:p w:rsidR="006D4437" w:rsidRDefault="006D4437" w:rsidP="00D10D5C">
      <w:r>
        <w:t xml:space="preserve">In de kern Gerwen wonen ongeveer 1.800 inwoners. Zoals de voorgaande paragraaf ook reeds aangaf, heeft Gerwen in de periode van 1983 tot 1985 ook al een dorpsraad gekend. Deze dorpsraad is opgehouden te bestaan, omdat het minimale opkomstpercentage bij de dorpsraadverkiezingen niet werd gehaald. De gemeente Nuenen heeft bij de verkiezingen voor de Provinciale Staten in 2007 een peiling gehouden onder de bevolking van het dorp Gerwen. De vraag aan de bevolking daarbij was of behoefte was aan een dorpsraad. Deze vraag werd met ruime meerderheid met “ja” beantwoord. </w:t>
      </w:r>
    </w:p>
    <w:p w:rsidR="006D4437" w:rsidRDefault="006D4437" w:rsidP="00D10D5C"/>
    <w:p w:rsidR="006D4437" w:rsidRDefault="006D4437" w:rsidP="00D10D5C">
      <w:r>
        <w:t xml:space="preserve">Tijdens de verkiezingen voor de dorpsraad waren elf kandidaten voor zeven zetels. Voorafgaand aan de verkiezingen zijn door de kandidaten geen campagnes gehouden. Enkel is een kandidatenlijst gemaakt waarop de verkiesbare personen zich kort neutraal voorstellen aan de kiezers. De kandidaten nemen op deze kandidatenlijst geen expliciete (politieke) standpunten in. </w:t>
      </w:r>
    </w:p>
    <w:p w:rsidR="006D4437" w:rsidRDefault="006D4437" w:rsidP="00D10D5C"/>
    <w:p w:rsidR="006D4437" w:rsidRDefault="006D4437" w:rsidP="00D10D5C">
      <w:r>
        <w:t>Naar hun eigen oordeel vormen de leden van de dorpsraad een redelijke afspiegeling van de bevolking van het dorp. De afspiegeling was volgens de dorpsraad beter geweest wanneer meer jongeren (jonger dan 40 jaar) in de raad hadden gezeten. Het is opvallend dat het allemaal mannen zijn die zitting hebben in de raad.</w:t>
      </w:r>
    </w:p>
    <w:p w:rsidR="006D4437" w:rsidRDefault="006D4437" w:rsidP="008609A8"/>
    <w:p w:rsidR="006D4437" w:rsidRDefault="006D4437" w:rsidP="008609A8">
      <w:r>
        <w:t>De dorpsraad hecht aan goede communicatie met de bewoners, met de gemeente en met dorpsraadleden onderling. Na een wat moeizame start, verlopen de contacten met de gemeente goed. Zo reageert de gemeente binnen de afgesproken op de adviezen van de dorpsraad. De dorpsraad heeft van de gemeente een werkbudget gekregen van € 1.000,-. Dit budget is bedoeld om de onkosten van de raad te vergoeden.</w:t>
      </w:r>
    </w:p>
    <w:p w:rsidR="006D4437" w:rsidRDefault="006D4437" w:rsidP="00D10D5C"/>
    <w:p w:rsidR="006D4437" w:rsidRDefault="006D4437" w:rsidP="00D10D5C">
      <w:r>
        <w:t xml:space="preserve">De raad is naar eigen zeggen zeer actief. Dit blijkt vooral uit de vele ongevraagde adviezen van de raad aan het gemeentebestuur. De indruk bestaat dat de dorpsraad veel zaken schriftelijk aankaart bij de gemeente. De werkwijze lijkt daardoor een formalistisch karakter te hebben. Veel van de ideeën en voorstellen die de dorpsraad bij de gemeente aankaart, komen vanuit het maatschappelijk middelveld van het dorp, zoals het school- en kerkbestuur. </w:t>
      </w:r>
    </w:p>
    <w:p w:rsidR="006D4437" w:rsidRDefault="006D4437" w:rsidP="00D10D5C"/>
    <w:p w:rsidR="006D4437" w:rsidRDefault="006D4437" w:rsidP="008609A8">
      <w:r>
        <w:t xml:space="preserve">De dorpsraad heeft veel contacten in het dorp De leden van het dorp worden regelmatig aangesproken over diverse zaken in het dorp. Verder is het mogelijk voor de bewoners van het dorp om tijdens de uitgebreide rondvraag van de dorpsraadvergaderingen mee te praten over onderwerpen. Daarnaast hebben de leden van de dorpsraad zelf brede contacten in het dorp. Ook zijn verschillende dorpsraadleden vertegenwoordigd in diverse (gemeentelijke) </w:t>
      </w:r>
    </w:p>
    <w:p w:rsidR="006D4437" w:rsidRDefault="006D4437">
      <w:r>
        <w:br w:type="page"/>
      </w:r>
    </w:p>
    <w:p w:rsidR="006D4437" w:rsidRDefault="006D4437" w:rsidP="008609A8">
      <w:r>
        <w:t xml:space="preserve">overleggen. De dorpsraad zorgt ervoor dat met enige regelmaat redactionele stukken in de huis-aan-huis-bladen komen te staan, Verder bestaat er goed contact met de redactie van het Eindhovens Dagblad. In deze krant staan dan ook regelmatig redactionele stukken over dorpszaken. </w:t>
      </w:r>
    </w:p>
    <w:p w:rsidR="006D4437" w:rsidRDefault="006D4437" w:rsidP="00D10D5C"/>
    <w:p w:rsidR="006D4437" w:rsidRDefault="006D4437" w:rsidP="00D10D5C">
      <w:r>
        <w:t xml:space="preserve">De dorpsraad bedrijft geen partij-politiek. Wel is er regelmatig contact met politieke partijen, maar de dorpsraad heeft zelf geen politieke opvattingen. De kerntaak van de dorpsraad is namelijk het gemeentebestuur gevraagd en ongevraagd adviseren over zaken die het dorp Gerwen aangaan. Ook waakt de raad ervoor om privé-belangen te behartigen. </w:t>
      </w:r>
    </w:p>
    <w:p w:rsidR="006D4437" w:rsidRDefault="006D4437" w:rsidP="00D10D5C"/>
    <w:p w:rsidR="006D4437" w:rsidRDefault="006D4437" w:rsidP="00D10D5C">
      <w:r>
        <w:t xml:space="preserve">Op de vraag of verkiezingen voor de dorpsraad meerwaarde heeft, antwoorden de geïnterviewde leden van de dorpsraad bevestigend. De dorpsraad wordt gesterkt in zijn bestaan en functioneren door enerzijds de uitkomst van de peiling c. q. het referendum en anderzijds door de hoge opkomst van de dorpsraadverkiezingen. Volgens de raadsleden blijkt hieruit dat het bestaan van de dorpsraad breed gedragen wordt door de bevolking van Gerwen. Dit geeft de raad vertrouwen. De dorpsraad voelt zich door de gehouden verkiezingen serieus genomen, niet alleen door de bevolking, maar ook door het gemeentebestuur. Het gemeentebestuur verplicht zich immers ook om op een constructieve wijze samen te werken met het gemeentebestuur. </w:t>
      </w:r>
    </w:p>
    <w:p w:rsidR="006D4437" w:rsidRDefault="006D4437" w:rsidP="00D10D5C"/>
    <w:p w:rsidR="006D4437" w:rsidRPr="001D64FA" w:rsidRDefault="006D4437" w:rsidP="001D64FA">
      <w:pPr>
        <w:pStyle w:val="Heading3"/>
      </w:pPr>
      <w:bookmarkStart w:id="81" w:name="_Toc223445142"/>
      <w:r>
        <w:t>4.5.3</w:t>
      </w:r>
      <w:r>
        <w:tab/>
      </w:r>
      <w:r w:rsidRPr="001D64FA">
        <w:t>Wijkraad Eeneind</w:t>
      </w:r>
      <w:bookmarkEnd w:id="81"/>
    </w:p>
    <w:p w:rsidR="006D4437" w:rsidRDefault="006D4437" w:rsidP="00D10D5C">
      <w:r w:rsidRPr="00284BB9">
        <w:t>Eeneind</w:t>
      </w:r>
      <w:r>
        <w:t xml:space="preserve"> is een buurtschap in de gemeente Nuenen met ongeveer 800 inwoners. Het buurtschap, dat onderdeel uit maakt van het dorp Nuenen, ligt ingeklemd tussen Rijksweg A270 en de spoorlijn Eindhoven-Helmond. De Wijkraad Eeneind bestaat als sinds 1985 en is iedere vier jaar herkozen. Het ontstaan van de wijkraad vond zijn oorsprong in de plannen die er begin jaren ’80 waren voor het nemen van grootschalige infrastructurele maatregelen rond Eeneind. De bewoners van de wijk waren met de voorgestelde maatregelen niet gelukkig. Om verzet te bieden tegen deze plannen is de wijkraad opgericht. De huidige leden zijn bij de verkiezingen op 31 oktober 2007 gekozen en zijn op 22 februari 2008 formeel geïnstalleerd. Tijdens de verkiezingen waren negen kandidaten verkiesbaar voor zeven zetels in de wijkraad.</w:t>
      </w:r>
    </w:p>
    <w:p w:rsidR="006D4437" w:rsidRDefault="006D4437" w:rsidP="00D10D5C"/>
    <w:p w:rsidR="006D4437" w:rsidRDefault="006D4437" w:rsidP="00D10D5C">
      <w:r>
        <w:t xml:space="preserve">Tot een aantal jaren terug had de Wijkraad Eeneind volgens het gemeentebestuur vooral het karakter van een actiegroep. Dit karakter is ook te verklaren uit de ontstaansgeschiedenis van de wijkraad. De huidige wijkraad heeft dit karakter niet meer. De leden die nu zitting hebben in de raad hebben een constructieve houding richting de gemeente. Dit beeld wordt door de wijkraad zelf bevestigd. De intentie van de raad is vooral om de samenwerking en de dialoog met het gemeentebestuur te zoeken. Ook vindt de wijkraad het belangrijk om een positieve sfeer te creëren. Dit zijn naar het oordeel van de wijkraad essentiële voorwaarden om tot een vruchtbare samenwerking te komen en om concrete resultaten te boeken. De wijkraad vindt dat het gemeentebestuur hen serieus neemt. Dit blijkt uit het feit dat het gemeentebestuur afspraken nakomt en dat het gemeentebestuur naar de wijkraad luistert. </w:t>
      </w:r>
    </w:p>
    <w:p w:rsidR="006D4437" w:rsidRDefault="006D4437" w:rsidP="00D10D5C"/>
    <w:p w:rsidR="006D4437" w:rsidRDefault="006D4437" w:rsidP="00D10D5C">
      <w:r>
        <w:t xml:space="preserve">De Wijkraad Eeneind organiseert geen speciale activiteiten om op de hoogte te blijven van wat er in het buurtschap leeft. Dit is naar het oordeel van de wijkraad ook niet nodig. Eeneind is een kleine gemeenschap, waardoor bij de wijkraad snel bekend is welke vragen en problemen binnen het buurtschap zijn. Wel is het mogelijk voor de bewoners van Eeneind om de vergaderingen van de wijkraad bij te wonen en om tijdens deze vergaderingen in te spreken. </w:t>
      </w:r>
    </w:p>
    <w:p w:rsidR="006D4437" w:rsidRDefault="006D4437" w:rsidP="00D10D5C">
      <w:r>
        <w:t xml:space="preserve">Belangrijk speerpunt voor de wijkraad is momenteel de geluidsoverlast van de spoorlijn Eindhoven-Helmond. Doel van de inzet is dat ter hoogte van Eeneind langs deze spoorlijn geluidsschermen worden geplaatst. Dit wil het gemeentebestuur van Nuenen ook. Daarom voert de wijkraad, samen met het gemeentebestuur, overleg met het Rijk en ProRail om deze schermen ook daadwerkelijk gerealiseerd te krijgen. </w:t>
      </w:r>
    </w:p>
    <w:p w:rsidR="006D4437" w:rsidRDefault="006D4437" w:rsidP="001D3997"/>
    <w:p w:rsidR="006D4437" w:rsidRDefault="006D4437" w:rsidP="001D3997">
      <w:r>
        <w:t xml:space="preserve">Voor veel leden van de Wijkraad Eeneind is het gegeven dat zij rechtstreeks door de bevolking zijn gekozen om zitting te nemen in de wijkraad, een belangrijke motivatie voor hun werk voor de wijkraad. De verkiezingen geven legitimatie voor het handelen van de raad. Zeker door het vrij hoge opkomstpercentage (55% van de kiesgerechtigden kwam stemmen) hebben de bewoners hun vertrouwen uitgesproken in de wijkraad. Tegelijkertijd geven de verkiezingen de wijkraadsleden verantwoordelijkheid. Immers, de bewoners van de wijk verwachten met het geven van hun stem dat de wijkraad op een goede manier voor de belangen van Eeneind opkomt. In dat verband zouden veel leden van de wijkraad ook geen problemen hebben met beperkte besluitvormende bevoegdheden. </w:t>
      </w:r>
    </w:p>
    <w:p w:rsidR="006D4437" w:rsidRDefault="006D4437" w:rsidP="001D3997"/>
    <w:p w:rsidR="006D4437" w:rsidRDefault="006D4437" w:rsidP="00643345">
      <w:pPr>
        <w:pStyle w:val="Heading2"/>
      </w:pPr>
      <w:bookmarkStart w:id="82" w:name="_Toc223445143"/>
      <w:r>
        <w:t xml:space="preserve">4.6 </w:t>
      </w:r>
      <w:r>
        <w:tab/>
        <w:t>De raden in een samenvatting</w:t>
      </w:r>
      <w:bookmarkEnd w:id="82"/>
    </w:p>
    <w:p w:rsidR="006D4437" w:rsidRPr="00643345" w:rsidRDefault="006D4437" w:rsidP="00643345"/>
    <w:p w:rsidR="006D4437" w:rsidRDefault="006D4437" w:rsidP="00D83024">
      <w:r>
        <w:t>Deze paragraaf vat de resultaten samen van het empirisch onderzoek. Deze samenvatting is een opstap naar het volgende hoofdstuk. Het volgende hoofdstuk analyseert namelijk de resultaten van het tijdens het empirisch onderzoek verkregen materiaal.</w:t>
      </w:r>
    </w:p>
    <w:p w:rsidR="006D4437" w:rsidRDefault="006D4437" w:rsidP="00D83024"/>
    <w:p w:rsidR="006D4437" w:rsidRDefault="006D4437" w:rsidP="00D83024">
      <w:r>
        <w:t>De gemeente Boxmeer kent een groot aantal wijk- en dorpsraden; elke wijk of elk dorp beschikt over een eigen raad. De formele basis voor de samenwerking tussen de gemeente en deze raden zijn convenanten. Alle Boxmeerse wijk- en dorpsraden zijn georganiseerd als een stichting. Ze zijn niet tot stand gekomen door middel van verkiezingen. De indruk bestaat dat de Wijkraad Boxmeer-Oost een enigszins sluimerend bestaan leidt. Mogelijk heeft dit te maken met het feit dat de wijk zowel in geografisch als in sociaal opzicht weinig samenhang vertoont. Ook de vrij goede woonkwaliteit van de wijk speelt hierin een rol. De dorpsraad van Overloon is beter in de gemeenschap verankerd. Het dorpse karakter van de kern is daaraan debet. De raad maakt een actieve indruk en ontplooit op diverse fronten zijn activiteiten.</w:t>
      </w:r>
    </w:p>
    <w:p w:rsidR="006D4437" w:rsidRDefault="006D4437" w:rsidP="00D83024"/>
    <w:p w:rsidR="006D4437" w:rsidRDefault="006D4437" w:rsidP="00D83024">
      <w:r>
        <w:t>Alle kernen van de gemeente Cuijk hebben één of meerdere wijk- of dorpsraden. De leden van deze raden zijn geen van allen door verkiezingen gekozen. De raden hebben een stichtingsvorm. Strikte regels over de samenwerking tussen de raden en gemeenten zijn er niet. De Wijkraad Cuijk Centrum speelt in de gemeentelijke besluitvorming een beperkte rol. De gemeente betrekt de raad in een laat stadium bij ontwikkelingen, terwijl het centrum van Cuijk een vrij dynamisch gebied is. Daarentegen speelt de Wijkraad De Valuwe op dit moment juist wel een actieve rol ten opzichte van de gemeente. In deze wijk staat dan ook een grootschalig revitaliseringsproject op stapel. Daarnaast houdt deze raad zich veel bezig met sociale en culturele activiteiten voor de wijk.</w:t>
      </w:r>
    </w:p>
    <w:p w:rsidR="006D4437" w:rsidRDefault="006D4437" w:rsidP="00D83024"/>
    <w:p w:rsidR="006D4437" w:rsidRDefault="006D4437" w:rsidP="007F3149">
      <w:r>
        <w:t xml:space="preserve">In de gemeente Boxtel is één door verkiezingen gekozen dorpsraad actief, te weten de Dorpsraad Liempde. De andere in de gemeente actieve wijkorganen zijn niet door verkiezingen gekozen. Ten opzichte van de wijkorganen neemt de Dorpsraad Liempde een bijzondere positie in. De dorpsraad hecht veel belang aan het in stand houden van de eigen cultuur en identiteit van Liempde. Dit leidt tot spanning in de relatie tussen de raad en het gemeentebestuur. Het Wijkorgaan Boxtel-Oost heeft een geheel ander karakter dan de </w:t>
      </w:r>
    </w:p>
    <w:p w:rsidR="006D4437" w:rsidRDefault="006D4437" w:rsidP="007F3149">
      <w:r>
        <w:br w:type="page"/>
        <w:t>dorpsraad. De wijk kent namelijk in tegenstelling tot Liempde een beperkte sociale en geografische samenhang. Het wijkorgaan probeert door middel van een goede samenwerking met de in de wijk actieve instanties een bijdrage te leveren aan de leefbaarheid van de wijk.</w:t>
      </w:r>
    </w:p>
    <w:p w:rsidR="006D4437" w:rsidRDefault="006D4437" w:rsidP="007F3149"/>
    <w:p w:rsidR="006D4437" w:rsidRDefault="006D4437" w:rsidP="007F3149">
      <w:r>
        <w:t xml:space="preserve">Voor de wijkraad Eeneind en de dorpsraad Gerwen in de gemeente Nuenen zijn verkiezingen gehouden. Ook voor één andere dorpsraad in de gemeente is dit gebeurd. In de gemeente Nuenen zijn verder geen andere wijk- of dorpsraden actief. De verkiezingen voor de raden lijken gezien het opkomstpercentage behoorlijk goed te leven onder de bevolking van de kernen. Beide onderzochte raden streven er naar om door middel van een constructieve samenwerking met de gemeente een bijdrage te leveren aan het woon- en leefklimaat van de wijk of het dorp. Deze samenwerking tussen de raden en het gemeentebestuur is goed te noemen. De indruk is dat de wijk- en dorpsraden in Nuenen een serieuze rol spelen binnen de gemeentelijke besluitvorming. </w:t>
      </w:r>
    </w:p>
    <w:p w:rsidR="006D4437" w:rsidRDefault="006D4437" w:rsidP="001D3997"/>
    <w:p w:rsidR="006D4437" w:rsidRDefault="006D4437" w:rsidP="001D3997"/>
    <w:p w:rsidR="006D4437" w:rsidRDefault="006D4437" w:rsidP="001D3997"/>
    <w:p w:rsidR="006D4437" w:rsidRDefault="006D4437" w:rsidP="001D3997"/>
    <w:p w:rsidR="006D4437" w:rsidRPr="00781AB4" w:rsidRDefault="006D4437" w:rsidP="001D3997">
      <w:pPr>
        <w:rPr>
          <w:rStyle w:val="Heading1Char"/>
          <w:rFonts w:ascii="Times New Roman" w:hAnsi="Times New Roman" w:cs="Times New Roman"/>
          <w:b w:val="0"/>
          <w:bCs w:val="0"/>
          <w:kern w:val="0"/>
          <w:sz w:val="24"/>
          <w:szCs w:val="24"/>
        </w:rPr>
      </w:pPr>
      <w:r>
        <w:br w:type="page"/>
      </w:r>
      <w:bookmarkStart w:id="83" w:name="_Toc223445144"/>
      <w:r w:rsidRPr="00304FFB">
        <w:rPr>
          <w:rStyle w:val="Heading1Char"/>
        </w:rPr>
        <w:t>5</w:t>
      </w:r>
      <w:r w:rsidRPr="00232F8A">
        <w:rPr>
          <w:rStyle w:val="Heading1Char"/>
        </w:rPr>
        <w:t xml:space="preserve">. </w:t>
      </w:r>
      <w:r>
        <w:rPr>
          <w:rStyle w:val="Heading1Char"/>
        </w:rPr>
        <w:tab/>
      </w:r>
      <w:r w:rsidRPr="00637A4C">
        <w:rPr>
          <w:rStyle w:val="Heading1Char"/>
        </w:rPr>
        <w:t xml:space="preserve">De </w:t>
      </w:r>
      <w:r>
        <w:rPr>
          <w:rStyle w:val="Heading1Char"/>
        </w:rPr>
        <w:t>wijk- en dorps</w:t>
      </w:r>
      <w:r w:rsidRPr="00637A4C">
        <w:rPr>
          <w:rStyle w:val="Heading1Char"/>
        </w:rPr>
        <w:t>raden nader bezien</w:t>
      </w:r>
      <w:bookmarkEnd w:id="83"/>
      <w:r>
        <w:rPr>
          <w:rStyle w:val="Heading1Char"/>
        </w:rPr>
        <w:t xml:space="preserve"> </w:t>
      </w:r>
    </w:p>
    <w:p w:rsidR="006D4437" w:rsidRPr="001D3997" w:rsidRDefault="006D4437" w:rsidP="001D3997">
      <w:pPr>
        <w:rPr>
          <w:bCs/>
        </w:rPr>
      </w:pPr>
    </w:p>
    <w:p w:rsidR="006D4437" w:rsidRDefault="006D4437" w:rsidP="007F2F06">
      <w:pPr>
        <w:pStyle w:val="Heading2"/>
      </w:pPr>
      <w:bookmarkStart w:id="84" w:name="_Toc223445145"/>
      <w:r>
        <w:t xml:space="preserve">5.1 </w:t>
      </w:r>
      <w:r>
        <w:tab/>
        <w:t>Inleiding</w:t>
      </w:r>
      <w:bookmarkEnd w:id="84"/>
    </w:p>
    <w:p w:rsidR="006D4437" w:rsidRDefault="006D4437" w:rsidP="003961E9">
      <w:pPr>
        <w:rPr>
          <w:bCs/>
        </w:rPr>
      </w:pPr>
    </w:p>
    <w:p w:rsidR="006D4437" w:rsidRDefault="006D4437" w:rsidP="003961E9">
      <w:pPr>
        <w:rPr>
          <w:bCs/>
        </w:rPr>
      </w:pPr>
      <w:r>
        <w:rPr>
          <w:bCs/>
        </w:rPr>
        <w:t>Nadat h</w:t>
      </w:r>
      <w:r w:rsidRPr="0031285E">
        <w:rPr>
          <w:bCs/>
        </w:rPr>
        <w:t xml:space="preserve">et voorgaande hoofdstuk de resultaten van het </w:t>
      </w:r>
      <w:r>
        <w:rPr>
          <w:bCs/>
        </w:rPr>
        <w:t xml:space="preserve">empirische onderzoek heeft beschreven, analyseert dit hoofdstuk de resultaten van het empirische onderzoek. In de eerste plaats werpt dit hoofdstuk daartoe een nadere blik op het algemene beeld van de onderzoeksresultaten. </w:t>
      </w:r>
      <w:r>
        <w:t xml:space="preserve">Het tweede deel van dit hoofdstuk beschrijft het resultaat van de vergelijking tussen </w:t>
      </w:r>
      <w:r>
        <w:rPr>
          <w:bCs/>
        </w:rPr>
        <w:t xml:space="preserve">wijk- en dorpsraden die op basis van rechtstreekse verkiezingen zijn samengesteld en wijk- en dorpsraden die niet op basis van rechtstreekse verkiezingen zijn samengesteld. </w:t>
      </w:r>
      <w:r>
        <w:t>In de verantwoording van de onderzoeksmethode is namelijk de verwachting uitgesproken dat op basis een dergelijke vergelijking</w:t>
      </w:r>
      <w:r>
        <w:rPr>
          <w:bCs/>
        </w:rPr>
        <w:t xml:space="preserve"> conclusies </w:t>
      </w:r>
      <w:r>
        <w:t xml:space="preserve">getrokken kunnen worden over het effect van verkiezingen. Het hoofdstuk sluit af met conclusies. De conclusies van dit hoofdstuk zijn de opmaat voor de eindconclusies van het onderzoek. </w:t>
      </w:r>
    </w:p>
    <w:p w:rsidR="006D4437" w:rsidRDefault="006D4437" w:rsidP="003961E9">
      <w:pPr>
        <w:rPr>
          <w:bCs/>
        </w:rPr>
      </w:pPr>
    </w:p>
    <w:p w:rsidR="006D4437" w:rsidRDefault="006D4437" w:rsidP="0097614A">
      <w:pPr>
        <w:pStyle w:val="Heading2"/>
      </w:pPr>
      <w:bookmarkStart w:id="85" w:name="_Toc223445146"/>
      <w:r w:rsidRPr="007F2F06">
        <w:t xml:space="preserve">5.2 </w:t>
      </w:r>
      <w:r>
        <w:tab/>
        <w:t>Een algemeen beeld</w:t>
      </w:r>
      <w:bookmarkEnd w:id="85"/>
    </w:p>
    <w:p w:rsidR="006D4437" w:rsidRPr="004A5F76" w:rsidRDefault="006D4437" w:rsidP="002570C6">
      <w:pPr>
        <w:pStyle w:val="Heading3"/>
      </w:pPr>
      <w:bookmarkStart w:id="86" w:name="_Toc223445147"/>
      <w:r>
        <w:t>5.2.1</w:t>
      </w:r>
      <w:r>
        <w:tab/>
      </w:r>
      <w:r w:rsidRPr="004A5F76">
        <w:t>Doelstelling</w:t>
      </w:r>
      <w:r>
        <w:t xml:space="preserve"> en organisatie</w:t>
      </w:r>
      <w:bookmarkEnd w:id="86"/>
    </w:p>
    <w:p w:rsidR="006D4437" w:rsidRDefault="006D4437" w:rsidP="001454CB">
      <w:pPr>
        <w:rPr>
          <w:bCs/>
        </w:rPr>
      </w:pPr>
      <w:r>
        <w:rPr>
          <w:bCs/>
        </w:rPr>
        <w:t xml:space="preserve">Het theoretisch kader geeft aan dat wijk- en dorpsraden verschillende doelstelling kunnen hebben. De raden die bij dit onderzoek zijn onderzocht, hebben allemaal als doelstelling om een bijdrage te leveren aan de leefbaarheid van de wijk of het dorp. Naast deze doelstelling tracht de Dorpsraad Liempde de eigen identiteit van het dorp in stand houden. Deze doelstelling komt bij de Dorpsraad Liempde sterker naar voren dan bij andere raden. </w:t>
      </w:r>
    </w:p>
    <w:p w:rsidR="006D4437" w:rsidRDefault="006D4437" w:rsidP="00C85383">
      <w:pPr>
        <w:rPr>
          <w:bCs/>
        </w:rPr>
      </w:pPr>
      <w:r>
        <w:rPr>
          <w:bCs/>
        </w:rPr>
        <w:t xml:space="preserve">Dit streven van de Dorpsraad Liempde is te verklaren vanuit het feit dat de dorpsraad is ontstaan als gevolg van een gemeentelijke herindeling. Een gemeentelijke herindeling is volgens de literatuur een veel voorkomende reden voor het ontstaan van wijk- en dorpsraden. Liempde is een goed voorbeeld van een dorpsraad die nadrukkelijk tegenwicht wil bieden aan de bestuurlijke schaalvergroting. </w:t>
      </w:r>
    </w:p>
    <w:p w:rsidR="006D4437" w:rsidRDefault="006D4437" w:rsidP="00C85383">
      <w:pPr>
        <w:rPr>
          <w:bCs/>
        </w:rPr>
      </w:pPr>
    </w:p>
    <w:p w:rsidR="006D4437" w:rsidRDefault="006D4437" w:rsidP="008371CB">
      <w:pPr>
        <w:rPr>
          <w:bCs/>
        </w:rPr>
      </w:pPr>
      <w:r>
        <w:rPr>
          <w:bCs/>
        </w:rPr>
        <w:t>Volgens de literatuur kunnen wijk- en dorpsraden op verschillende manieren georganiseerd zijn. De meeste bij dit onderzoek betrokken wijk- en dorpsraden zijn georganiseerd als een stichting. Daarbij bestaan in de gemeente Boxmeer convenanten tussen het gemeentebestuur en de wijk- en dorpsraden. Hierin zijn afspraken gemaakt over de samenwerking tussen de gemeente en de raden.</w:t>
      </w:r>
    </w:p>
    <w:p w:rsidR="006D4437" w:rsidRDefault="006D4437" w:rsidP="008371CB">
      <w:pPr>
        <w:rPr>
          <w:bCs/>
        </w:rPr>
      </w:pPr>
    </w:p>
    <w:p w:rsidR="006D4437" w:rsidRDefault="006D4437" w:rsidP="008371CB">
      <w:pPr>
        <w:rPr>
          <w:bCs/>
        </w:rPr>
      </w:pPr>
      <w:r>
        <w:rPr>
          <w:bCs/>
        </w:rPr>
        <w:t>Bij het onderzoek zijn ook raden betrokken die geen stichtingsvorm hebben. Dit betreft de raden in de gemeente Nuenen en de Dorpsraad Liempde. De Wijkraad Eeneind en de Dorpsraad Gerwen kunnen beschouwd worden als commissies, die zijn ingesteld op basis van een gemeentelijke verordening. De Dorpsraad Liempde is eveneens een formele commissie op grond van een gemeentelijke verordening. In vergelijking met de raden in de gemeente Nuenen heeft de Dorpraad Liempde een zwaardere formele status. De dorpsraad van Liempde wordt namelijk beschouwd als een commissie die de besluitvorming in de gemeenteraad mede voorbereidt. De raad neemt daarmee een formele plaats in binnen de commissie- en gemeenteraadsstructuur van de gemeente Boxtel.</w:t>
      </w:r>
    </w:p>
    <w:p w:rsidR="006D4437" w:rsidRDefault="006D4437" w:rsidP="008371CB">
      <w:pPr>
        <w:rPr>
          <w:bCs/>
        </w:rPr>
      </w:pPr>
    </w:p>
    <w:p w:rsidR="006D4437" w:rsidRPr="002570C6" w:rsidRDefault="006D4437" w:rsidP="002570C6">
      <w:pPr>
        <w:pStyle w:val="Heading3"/>
      </w:pPr>
      <w:bookmarkStart w:id="87" w:name="_Toc223445148"/>
      <w:r>
        <w:t>5.2.2</w:t>
      </w:r>
      <w:r>
        <w:tab/>
      </w:r>
      <w:r w:rsidRPr="002570C6">
        <w:t>Functies en bevoegdheden</w:t>
      </w:r>
      <w:bookmarkEnd w:id="87"/>
    </w:p>
    <w:p w:rsidR="006D4437" w:rsidRDefault="006D4437" w:rsidP="00C85383">
      <w:pPr>
        <w:rPr>
          <w:bCs/>
        </w:rPr>
      </w:pPr>
      <w:r>
        <w:rPr>
          <w:bCs/>
        </w:rPr>
        <w:t xml:space="preserve">Niet alleen de doelstellingen van de wijk- en dorpsraden zijn over de gehele linie vergelijkbaar, ook de wijze waarop de raden een bijdrage aan deze doelstelling proberen te geven, komt voor een deel met elkaar overeen. De wijk- en dorpsraden hebben allen de bevoegdheid om het gemeentebestuur gevraagd en ongevraagd van advies te voorzien over zaken die de wijk of het dorp aangaan. Tegelijkertijd vormen de raden de spreekbuis van de wijk of het dorp. Tevens fungeren de wijk- en dorpsraden voor de gemeente als klankbord. </w:t>
      </w:r>
    </w:p>
    <w:p w:rsidR="006D4437" w:rsidRDefault="006D4437" w:rsidP="00C85383">
      <w:pPr>
        <w:rPr>
          <w:bCs/>
        </w:rPr>
      </w:pPr>
    </w:p>
    <w:p w:rsidR="006D4437" w:rsidRDefault="006D4437" w:rsidP="00C85383">
      <w:pPr>
        <w:rPr>
          <w:bCs/>
        </w:rPr>
      </w:pPr>
      <w:r>
        <w:rPr>
          <w:bCs/>
        </w:rPr>
        <w:t>Toch zijn er ook verschillen waar te nemen. Wat functie betreft is de Wijkraad De Valuwe een opvallende wijkraad. Binnen dit onderzoek is het de enige wijkraad die zich nadrukkelijk bezig houdt met sociaal-culturele activiteiten,</w:t>
      </w:r>
      <w:r w:rsidRPr="009D111C">
        <w:rPr>
          <w:bCs/>
        </w:rPr>
        <w:t xml:space="preserve"> </w:t>
      </w:r>
      <w:r>
        <w:rPr>
          <w:bCs/>
        </w:rPr>
        <w:t>om zodoende een bijdrage te leveren aan de leefbaarheid van de wijk. Zo houdt de wijkraad een wijkwinkel in stand en organiseert de raad diverse sociaal-culturele activiteiten. Daarbij dient gerealiseerd te worden dat deze wijk een ander karakter heeft dan de meeste andere onderzochte wijken. Het betreft namelijk een naoorlogse wijk met een verouderde woningvoorraad en relatief veel leefbaarheidsproblemen. Daarnaast is de Wijkraad De Valuwe belangbehartiger en intermediair naar de gemeente en naar de woningcorporatie toe bij de voorbereiding en uitvoering van de geplande ingrijpende herstructurering van de wijk.</w:t>
      </w:r>
    </w:p>
    <w:p w:rsidR="006D4437" w:rsidRDefault="006D4437" w:rsidP="00C85383">
      <w:pPr>
        <w:rPr>
          <w:bCs/>
        </w:rPr>
      </w:pPr>
    </w:p>
    <w:p w:rsidR="006D4437" w:rsidRDefault="006D4437" w:rsidP="00C85383">
      <w:pPr>
        <w:rPr>
          <w:bCs/>
        </w:rPr>
      </w:pPr>
      <w:r>
        <w:rPr>
          <w:bCs/>
        </w:rPr>
        <w:t>De literatuur geeft aan dat het niet veel voorkomt dat wijk- en dorpsraden zelfstandige bestuurlijke bevoegdheden hebben. Ook in dit onderzoek komen dergelijke raden nauwelijks voor. Alleen de Wijkraad Boxtel-Oost heeft een budget van de gemeente ter beschikking gekregen, dat de raad binnen strikte spelregels mag besteden aan voorzieningen in de wijk. Andere raden hebben geen beslissingsbevoegdheden. Alle onderzochte raden hebben adviserende bevoegdheden.</w:t>
      </w:r>
    </w:p>
    <w:p w:rsidR="006D4437" w:rsidRDefault="006D4437" w:rsidP="00C85383">
      <w:pPr>
        <w:rPr>
          <w:bCs/>
        </w:rPr>
      </w:pPr>
    </w:p>
    <w:p w:rsidR="006D4437" w:rsidRDefault="006D4437" w:rsidP="00D408A2">
      <w:pPr>
        <w:rPr>
          <w:bCs/>
        </w:rPr>
      </w:pPr>
      <w:r>
        <w:rPr>
          <w:bCs/>
        </w:rPr>
        <w:t xml:space="preserve">De leden van de wijk- en dorpsraden is gevraagd of zij, naast adviserende bevoegdheden, ook besluitvormende bevoegdheden zouden willen hebben. Als raden besluitvormende bevoegdheden krijgen, is het waarschijnlijk dat de rol van de raden in het besluitvormingsproces sterker wordt. Vervolgens is het dan opvallend dat een aantal raadsleden, voornamelijk van niet-gekozen raden, geen besluitvormende bevoegdheden wil hebben. Argument daarvoor is in de meeste gevallen dat raadsleden niet bereid zijn om de verantwoordelijkheid hiervoor te dragen. Naar hun zeggen gaat dan het plezier dat zij hebben in het raadswerk verloren. Ook vinden raden dat dergelijke bevoegdheden niet passen bij het karakter van een wijk- of dorpsraad. Slechts een enkele raad, te weten de Wijkraad Boxtel-Oost, geeft aan geen problemen te hebben tegen (beperkte) besluitvormende bevoegdheden. Deze reactie is niet vreemd, aangezien zij reeds de bevoegdheid hebben om over de besteding van het budget min of meer zelfstandige beslissingen te nemen. </w:t>
      </w:r>
    </w:p>
    <w:p w:rsidR="006D4437" w:rsidRDefault="006D4437" w:rsidP="00C85383">
      <w:pPr>
        <w:rPr>
          <w:bCs/>
        </w:rPr>
      </w:pPr>
    </w:p>
    <w:p w:rsidR="006D4437" w:rsidRPr="002570C6" w:rsidRDefault="006D4437" w:rsidP="002570C6">
      <w:pPr>
        <w:pStyle w:val="Heading3"/>
      </w:pPr>
      <w:bookmarkStart w:id="88" w:name="_Toc223445149"/>
      <w:r>
        <w:t>5.2.3</w:t>
      </w:r>
      <w:r>
        <w:tab/>
      </w:r>
      <w:r w:rsidRPr="002570C6">
        <w:t>Samenwerking tussen raden en gemeentebesturen</w:t>
      </w:r>
      <w:bookmarkEnd w:id="88"/>
    </w:p>
    <w:p w:rsidR="006D4437" w:rsidRDefault="006D4437" w:rsidP="00C85383">
      <w:pPr>
        <w:rPr>
          <w:bCs/>
        </w:rPr>
      </w:pPr>
      <w:r>
        <w:rPr>
          <w:bCs/>
        </w:rPr>
        <w:t xml:space="preserve">Alle vertegenwoordigers van gemeenten waarmee is gesproken, vinden het belangrijk dat in hun gemeente wijk- en dorpsraden functioneren. Een veel gehoorde reactie is dat bij het nemen van besluiten over de wijk of het dorp waarde wordt gehecht aan de mening en reacties vanuit de betreffende wijk of het betreffende dorp. In veel gevallen zeggen de wijk- en dorpsraden dat het persoonlijke contact met het gemeentebestuur goed is. Ook is het meestal geen probleem voor de raden om praktische zaken op een adequate manier met het ambtelijke apparaat af te wikkelen. Wijk- en dorpsraden vinden het belangrijk om een goede ingang in het gemeentelijk apparaat te hebben. Ook de vertegenwoordigers van gemeenten vinden een </w:t>
      </w:r>
    </w:p>
    <w:p w:rsidR="006D4437" w:rsidRDefault="006D4437">
      <w:pPr>
        <w:rPr>
          <w:bCs/>
        </w:rPr>
      </w:pPr>
      <w:r>
        <w:rPr>
          <w:bCs/>
        </w:rPr>
        <w:br w:type="page"/>
      </w:r>
    </w:p>
    <w:p w:rsidR="006D4437" w:rsidRDefault="006D4437" w:rsidP="00C85383">
      <w:pPr>
        <w:rPr>
          <w:bCs/>
        </w:rPr>
      </w:pPr>
      <w:r>
        <w:rPr>
          <w:bCs/>
        </w:rPr>
        <w:t xml:space="preserve">goed contact met de raden belangrijk. Een goede ingang versterkt het gevoel bij de raden dat het gemeentebestuur hen serieus neemt. Daarnaast gaat het niet alleen om het gevoel. Willen de raden en gemeenten constructief met elkaar samenwerken, dan is goede communicatie tussen beide partijen onontbeerlijk. </w:t>
      </w:r>
    </w:p>
    <w:p w:rsidR="006D4437" w:rsidRDefault="006D4437" w:rsidP="00C85383">
      <w:pPr>
        <w:rPr>
          <w:bCs/>
        </w:rPr>
      </w:pPr>
    </w:p>
    <w:p w:rsidR="006D4437" w:rsidRDefault="006D4437" w:rsidP="00C85383">
      <w:pPr>
        <w:rPr>
          <w:bCs/>
        </w:rPr>
      </w:pPr>
      <w:r>
        <w:rPr>
          <w:bCs/>
        </w:rPr>
        <w:t xml:space="preserve">Als vervolgens met de raden over de rol van de raden in het besluitvormingsproces wordt gesproken, worden de reacties minder positief. Een aantal wijk- en dorpsraden geeft tijdens de interviews aan dat zij naar hun eigen oordeel slechts een beperkte rol spelen in het besluitvormingsproces van het gemeentebestuur. Een veel gehoorde klacht is dat het gemeentebestuur de raden niet of te laat betrekt bij ontwikkelingen in de wijk of het dorp. Voor een deel is deze reactie te begrijpen uit het feit dat de raden allemaal een adviserende rol vervullen. Het gemeentebestuur kan een advies van een raad naast zich neerleggen. De besluitvormende bevoegdheden liggen namelijk bij het gemeentebestuur en niet bij de wijk- of dorpsraad. </w:t>
      </w:r>
    </w:p>
    <w:p w:rsidR="006D4437" w:rsidRDefault="006D4437" w:rsidP="00C85383">
      <w:pPr>
        <w:rPr>
          <w:bCs/>
        </w:rPr>
      </w:pPr>
    </w:p>
    <w:p w:rsidR="006D4437" w:rsidRDefault="006D4437" w:rsidP="00475CFE">
      <w:pPr>
        <w:rPr>
          <w:bCs/>
        </w:rPr>
      </w:pPr>
      <w:r>
        <w:rPr>
          <w:bCs/>
        </w:rPr>
        <w:t>Voor een ander deel is de beperkte rol in het besluitvormingsproces te verklaren aan de hand van de houding van het ambtelijk apparaat. Een aantal vertegenwoordigers van gemeenten geeft te kennen dat het college van burgemeester en wethouders en de gemeenteraad over het algemeen veel waarde hechten aan het betrekken van de wijk- en dorpsraden bij de besluitvorming. Echter, één en ander zou niet altijd en overal op de werkvloer in het gemeentehuis doordringen, zo stellen medewerkers en bestuurders van gemeenten. Het effect daarvan is dat raden niet of in een laat stadium bij de besluitvorming worden betrokken. Dit lijkt een wezenlijk probleem voor de wijk- en dorpsraden. Immers, de literatuur hecht juist veel belang aan een constructieve houding van het gemeentebestuur om van het wijk- en dorpsraadswerk een succes te maken. Dit wordt ook bewezen door de samenwerking tussen het gemeentebestuur en de raden in de gemeente Nuenen. Sinds eind 2007 verkiezingen voor de wijk- en dorpsraden zijn gehouden, spant het gemeentebestuur zich in om op een goede wijze met de wijk- en dorpsraden in de gemeente te communiceren. Dit lijkt zijn vruchten af te werpen, aangezien alle partijen de communicatie positief beoordelen.</w:t>
      </w:r>
    </w:p>
    <w:p w:rsidR="006D4437" w:rsidRDefault="006D4437" w:rsidP="00475CFE">
      <w:pPr>
        <w:rPr>
          <w:bCs/>
        </w:rPr>
      </w:pPr>
    </w:p>
    <w:p w:rsidR="006D4437" w:rsidRDefault="006D4437" w:rsidP="00475CFE">
      <w:pPr>
        <w:rPr>
          <w:bCs/>
        </w:rPr>
      </w:pPr>
      <w:r>
        <w:rPr>
          <w:bCs/>
        </w:rPr>
        <w:t>De dorpsraad van Liempde neemt in dit verband een bijzondere positie in. De samenwerking met de dorpsraad en het gemeentebestuur is niet goed. De indruk bestaat dat beide partijen niet samen willen werken, maar elkaar juist tegenwerken. Deze problematiek is terug te voeren op de gemeentelijke herindeling die in 1996 heeft plaatsgevonden.</w:t>
      </w:r>
    </w:p>
    <w:p w:rsidR="006D4437" w:rsidRDefault="006D4437" w:rsidP="00475CFE">
      <w:pPr>
        <w:rPr>
          <w:bCs/>
        </w:rPr>
      </w:pPr>
    </w:p>
    <w:p w:rsidR="006D4437" w:rsidRPr="00867C58" w:rsidRDefault="006D4437" w:rsidP="002570C6">
      <w:pPr>
        <w:pStyle w:val="Heading3"/>
      </w:pPr>
      <w:bookmarkStart w:id="89" w:name="_Toc223445150"/>
      <w:r>
        <w:t>5.2.4</w:t>
      </w:r>
      <w:r>
        <w:tab/>
        <w:t>Bekendheid in d</w:t>
      </w:r>
      <w:r w:rsidRPr="00E174B2">
        <w:t xml:space="preserve">e </w:t>
      </w:r>
      <w:r w:rsidRPr="00867C58">
        <w:t>gemeenschap</w:t>
      </w:r>
      <w:bookmarkEnd w:id="89"/>
    </w:p>
    <w:p w:rsidR="006D4437" w:rsidRDefault="006D4437" w:rsidP="00C85383">
      <w:pPr>
        <w:rPr>
          <w:bCs/>
        </w:rPr>
      </w:pPr>
      <w:r>
        <w:rPr>
          <w:bCs/>
        </w:rPr>
        <w:t>Tijdens het onderzoek is aan de wijk- en dorpsraden gevraagd of zij verwachten dat de raad bekend is onder de bewoners van de wijk of het dorp. Raden in duidelijk fysiek herkenbare dorpen als Liempde, Gerwen en Overloon hebben de indruk dat hun bestaan bij het overgrote deel van de bevolking bekend is. Hoewel Eeneind beschouwd moet worden als een wijk van de kern Nuenen, is Eeneind een kleine en herkenbare gemeenschap. Ook hier is de gemeenschap naar verwachting goed bekend met de wijkraad.</w:t>
      </w:r>
    </w:p>
    <w:p w:rsidR="006D4437" w:rsidRDefault="006D4437" w:rsidP="00C85383">
      <w:pPr>
        <w:rPr>
          <w:bCs/>
        </w:rPr>
      </w:pPr>
    </w:p>
    <w:p w:rsidR="006D4437" w:rsidRDefault="006D4437" w:rsidP="00900B8B">
      <w:pPr>
        <w:rPr>
          <w:bCs/>
        </w:rPr>
      </w:pPr>
      <w:r>
        <w:rPr>
          <w:bCs/>
        </w:rPr>
        <w:t xml:space="preserve">De wijkraden in Boxtel-Oost, Boxmeer-Oost, De Valuwe en het Centrum van Cuijk hebben juist de indruk dat het bestaan van de raad bij een groot deel van de wijk niet of nauwelijks bekend is. Deze raden geven tegelijkertijd aan dat de sociale samenhang in de wijk beperkt is. Daarnaast is de begrenzing van de werkgebieden van de wijkraden Boxtel-Oost, Boxmeer-Oost en Cuijk Centrum zuiver geografisch bepaald. Dit zijn geen duidelijk fysiek herkenbare </w:t>
      </w:r>
    </w:p>
    <w:p w:rsidR="006D4437" w:rsidRDefault="006D4437" w:rsidP="00900B8B">
      <w:pPr>
        <w:rPr>
          <w:bCs/>
        </w:rPr>
      </w:pPr>
      <w:r>
        <w:rPr>
          <w:bCs/>
        </w:rPr>
        <w:br w:type="page"/>
        <w:t xml:space="preserve">gebieden. De wijk De Valuwe in de gemeente Cuijk is dat in zekere mate wel. Tevens heeft deze wijk ten opzichte van andere wijken in deze gemeente een eigen herkenbare leefbaarheidproblematiek. Immers, in deze wijk vindt een grootschalige herstructurering plaats. </w:t>
      </w:r>
    </w:p>
    <w:p w:rsidR="006D4437" w:rsidRDefault="006D4437" w:rsidP="00900B8B">
      <w:pPr>
        <w:rPr>
          <w:bCs/>
        </w:rPr>
      </w:pPr>
    </w:p>
    <w:p w:rsidR="006D4437" w:rsidRPr="002570C6" w:rsidRDefault="006D4437" w:rsidP="002570C6">
      <w:pPr>
        <w:pStyle w:val="Heading3"/>
      </w:pPr>
      <w:bookmarkStart w:id="90" w:name="_Toc223445151"/>
      <w:r>
        <w:t>5.2.5</w:t>
      </w:r>
      <w:r>
        <w:tab/>
      </w:r>
      <w:r w:rsidRPr="002570C6">
        <w:t>Representatie</w:t>
      </w:r>
      <w:bookmarkEnd w:id="90"/>
    </w:p>
    <w:p w:rsidR="006D4437" w:rsidRDefault="006D4437" w:rsidP="001130A3">
      <w:pPr>
        <w:rPr>
          <w:bCs/>
        </w:rPr>
      </w:pPr>
      <w:r>
        <w:rPr>
          <w:bCs/>
        </w:rPr>
        <w:t xml:space="preserve">Van representativiteit is sprake, zo werd in het theoretisch kader gesteld, als de deelnemers van de wijk- en dorpsraden op relevante kenmerken een goede afspiegeling vormen van de totale groep belanghebbenden. Daarbij wordt een onderscheid gemaakt tussen politieke representatie en sociaal-economische representatie. De theorie geeft daarbij ook aan dat deelnemers aan de beleidsvorming geen dwarsdoorsnede van de samenleving vormen. </w:t>
      </w:r>
    </w:p>
    <w:p w:rsidR="006D4437" w:rsidRDefault="006D4437" w:rsidP="001130A3">
      <w:pPr>
        <w:rPr>
          <w:bCs/>
        </w:rPr>
      </w:pPr>
    </w:p>
    <w:p w:rsidR="006D4437" w:rsidRDefault="006D4437" w:rsidP="00920183">
      <w:pPr>
        <w:rPr>
          <w:bCs/>
        </w:rPr>
      </w:pPr>
      <w:r>
        <w:rPr>
          <w:bCs/>
        </w:rPr>
        <w:t xml:space="preserve">De dorpsraden die bij dit onderzoek zijn betrokken, vinden dat zij op een vrij goede manier de bewoners van het dorp representeren. Het gaat dan zowel om het feit dat zij vinden dat zij goed op hoogte zijn van wat er leeft en speelt in het dorp als om de sociaal-economische representatie. Wijkraden hebben vooral twijfels over deze sociaal-economische representatie. Zij vinden in veel gevallen dat de wijkraad geen dwarsdoorsnede is van de bewoners van de wijk. Hiervoor is een mogelijke verklaring. Over het algemeen hebben kleine gemeenschappen, zoals dorpen, een vrij homogene samenstelling. In veel gevallen is de samenstelling van wijk in grotere plaatsen meer divers en is het moeilijker om de wijkraad representatief te laten zijn voor de gehele wijk. Zo zouden wijkraden graag zien dat ook allochtonen in de raad komen. Zowel wijk- als dorpsraden waarmee gesproken is, vinden dat te weinig jongeren in de raden zitten. </w:t>
      </w:r>
    </w:p>
    <w:p w:rsidR="006D4437" w:rsidRDefault="006D4437" w:rsidP="001F6BED">
      <w:pPr>
        <w:rPr>
          <w:bCs/>
        </w:rPr>
      </w:pPr>
    </w:p>
    <w:p w:rsidR="006D4437" w:rsidRPr="00B020D0" w:rsidRDefault="006D4437" w:rsidP="00B020D0">
      <w:pPr>
        <w:pStyle w:val="Heading3"/>
      </w:pPr>
      <w:bookmarkStart w:id="91" w:name="_Toc223445152"/>
      <w:r>
        <w:t>5.2.6</w:t>
      </w:r>
      <w:r>
        <w:tab/>
        <w:t>Participatie</w:t>
      </w:r>
      <w:bookmarkEnd w:id="91"/>
    </w:p>
    <w:p w:rsidR="006D4437" w:rsidRDefault="006D4437" w:rsidP="00E314F0">
      <w:pPr>
        <w:rPr>
          <w:bCs/>
        </w:rPr>
      </w:pPr>
      <w:r>
        <w:rPr>
          <w:bCs/>
        </w:rPr>
        <w:t xml:space="preserve">Het theoretisch kader bevat de zorg van Van Brunschot et al (2002) of er wel voldoende animo in een wijk of dorp is om op actieve wijze de belangen van de wijk of het dorp te behartigen. Deze zorg lijkt op basis van het gehouden onderzoek terecht. Vooral bij veel wijkraden is de belangstelling om zitting te nemen in de raad beperkt. Een aantal wijk- en dorpsraden heeft te maken met vacatures. Bij de dorpsraden lijkt wel voldoende belangstelling te zijn om alle plaatsen in de raad te bezetten. Bij de dorpsraden die door verkiezingen tot stand zijn gekomen, waren er meer kandidaten dan er plaatsen waren in de raad. Wel dient daarbij vermeld te worden dat het dan ging om 2 tot 3 kandidaten meer dan dat er zetels in de raad waren. </w:t>
      </w:r>
    </w:p>
    <w:p w:rsidR="006D4437" w:rsidRDefault="006D4437" w:rsidP="00E314F0">
      <w:pPr>
        <w:rPr>
          <w:bCs/>
        </w:rPr>
      </w:pPr>
    </w:p>
    <w:p w:rsidR="006D4437" w:rsidRDefault="006D4437" w:rsidP="00E314F0">
      <w:pPr>
        <w:rPr>
          <w:bCs/>
        </w:rPr>
      </w:pPr>
      <w:r>
        <w:rPr>
          <w:bCs/>
        </w:rPr>
        <w:t>Opmerkelijk is dat in ieder geval bij twee wijkraden een selectie van kandidaat-raadsleden plaatsvindt. Bij één raad werd met de bestaande leden besproken of iemand wel of niet geschikt is om zitting te nemen in de wijkraad. Bij een andere raad vond zelfs een soort van sollicitatieprocedure plaats voordat iemand zitting kreeg in de raad. Niet met alle raden expliciet is over dit aspect gesproken. Desondanks is het niet onwaarschijnlijk dat bij meer wijk- en dorpsraden een selectie van kandidaten plaats vindt. Hieruit blijkt dat niet bij alle raden iedereen vrije toegang heeft tot de raad. De raden werpen hiermee zelf een belemmering op om toe te treden tot de raad.</w:t>
      </w:r>
    </w:p>
    <w:p w:rsidR="006D4437" w:rsidRDefault="006D4437" w:rsidP="001F6BED">
      <w:pPr>
        <w:rPr>
          <w:bCs/>
        </w:rPr>
      </w:pPr>
    </w:p>
    <w:p w:rsidR="006D4437" w:rsidRDefault="006D4437">
      <w:pPr>
        <w:rPr>
          <w:bCs/>
        </w:rPr>
      </w:pPr>
      <w:r>
        <w:rPr>
          <w:bCs/>
        </w:rPr>
        <w:br w:type="page"/>
      </w:r>
    </w:p>
    <w:p w:rsidR="006D4437" w:rsidRDefault="006D4437" w:rsidP="001F6BED">
      <w:pPr>
        <w:rPr>
          <w:bCs/>
        </w:rPr>
      </w:pPr>
      <w:r>
        <w:rPr>
          <w:bCs/>
        </w:rPr>
        <w:t xml:space="preserve">Bij geen enkele raad is een structuur waar te nemen die is bedoeld om als wijk- of dorpsraad geïnformeerd te blijven van het wat in de wijk of het dorp leeft en speelt. Het is dan ook niet altijd duidelijk hoe raadsleden aan hun informatie komen over welke problematiek in de wijk of het dorp speelt. Uitzondering hierop vormt Wijkraad De Valuwe, die gebruik maakt van de vertegenwoordigers van delen van de wijk. </w:t>
      </w:r>
    </w:p>
    <w:p w:rsidR="006D4437" w:rsidRDefault="006D4437" w:rsidP="00B020D0">
      <w:pPr>
        <w:rPr>
          <w:bCs/>
        </w:rPr>
      </w:pPr>
    </w:p>
    <w:p w:rsidR="006D4437" w:rsidRDefault="006D4437" w:rsidP="00B020D0">
      <w:pPr>
        <w:rPr>
          <w:bCs/>
        </w:rPr>
      </w:pPr>
      <w:r>
        <w:rPr>
          <w:bCs/>
        </w:rPr>
        <w:t xml:space="preserve">Het gevolg van een wijk- of dorpsraad zou volgens de literatuur moeten zijn dat de burger in de wijk of het dorp zich ook daadwerkelijk betrokken voelt bij wat er leeft en speelt in zijn wijk of dorp. Het onderzoek wijst uit dat aan de juistheid van deze stelling getwijfeld kan worden. De mensen die zitting hebben in de raad zijn daadwerkelijk betrokken bij hun wijk of dorp. De overgrote meerderheid van de bewoners van een wijk of dorp die geen zitting hebben in deze raad, geven echter blijk van een beperkte betrokkenheid. Pas wanneer er dingen gebeuren in de wijk of het dorp die de mensen direct raken, laten de mensen hun stem horen richting de wijk- of dorpsraad of richting het gemeentebestuur. </w:t>
      </w:r>
    </w:p>
    <w:p w:rsidR="006D4437" w:rsidRDefault="006D4437" w:rsidP="001F6BED">
      <w:pPr>
        <w:rPr>
          <w:bCs/>
        </w:rPr>
      </w:pPr>
    </w:p>
    <w:p w:rsidR="006D4437" w:rsidRDefault="006D4437" w:rsidP="002570C6">
      <w:pPr>
        <w:pStyle w:val="Heading3"/>
      </w:pPr>
      <w:bookmarkStart w:id="92" w:name="_Toc223445153"/>
      <w:r>
        <w:t>5.2.7</w:t>
      </w:r>
      <w:r>
        <w:tab/>
        <w:t>L</w:t>
      </w:r>
      <w:r w:rsidRPr="002570C6">
        <w:t>egitimatie</w:t>
      </w:r>
      <w:bookmarkEnd w:id="92"/>
    </w:p>
    <w:p w:rsidR="006D4437" w:rsidRDefault="006D4437" w:rsidP="00920183">
      <w:pPr>
        <w:rPr>
          <w:bCs/>
        </w:rPr>
      </w:pPr>
      <w:r>
        <w:rPr>
          <w:bCs/>
        </w:rPr>
        <w:t xml:space="preserve">Geen enkele wijk- of dorpsraad waarmee in dit onderzoek is gesproken, maakt zich zorgen over de legitimiteit van het handelen van de raad. Meestal vinden de leden van de raden dat ze voldoende op de hoogte zijn van de standpunten en opvattingen van de bewoners van de wijk of het dorp. Verder is voor de wijk- en dorpsraadleden een belangrijke bron van legitimatie het feit dat zij bereid zijn om tijd en energie te steken in de raad, terwijl het overgrote deel van de bewoners van de wijk of het dorp daar niet toe bereid is. </w:t>
      </w:r>
    </w:p>
    <w:p w:rsidR="006D4437" w:rsidRDefault="006D4437" w:rsidP="001130A3">
      <w:pPr>
        <w:rPr>
          <w:bCs/>
        </w:rPr>
      </w:pPr>
    </w:p>
    <w:p w:rsidR="006D4437" w:rsidRDefault="006D4437" w:rsidP="001130A3">
      <w:pPr>
        <w:rPr>
          <w:bCs/>
        </w:rPr>
      </w:pPr>
      <w:r>
        <w:rPr>
          <w:bCs/>
        </w:rPr>
        <w:t xml:space="preserve">De onderzochte wijk- en dorpsraden ontlenen een deel van hun legitimatie aan succesvol optreden bij één of meer projecten of probleemsituaties. De betrokkenheid van een raad bij een voor een wijk of dorp grotere vraagstukken, zoals de herinrichting van een dorpsplein, de realisering van een nieuw buurthuis en de totale revitalisering van een wijk, vormt voor de raden een belangrijke bron van legitimatie. Dergelijke projecten geven de raden een zeker platform om zich te profileren en om concrete, zichtbare, resultaten te boeken. Deze constatering past in het belang dat de literatuur hecht aan het behalen van zichtbare en merkbare en resultaten om als wijk- of dorpsraad succesvol te zijn. </w:t>
      </w:r>
    </w:p>
    <w:p w:rsidR="006D4437" w:rsidRDefault="006D4437" w:rsidP="00C85383">
      <w:pPr>
        <w:rPr>
          <w:bCs/>
        </w:rPr>
      </w:pPr>
    </w:p>
    <w:p w:rsidR="006D4437" w:rsidRDefault="006D4437" w:rsidP="00726302">
      <w:pPr>
        <w:pStyle w:val="Heading2"/>
      </w:pPr>
      <w:bookmarkStart w:id="93" w:name="_Toc223445154"/>
      <w:r>
        <w:t>5.3</w:t>
      </w:r>
      <w:r>
        <w:tab/>
        <w:t>Gekozen raden versus niet-gekozen raden</w:t>
      </w:r>
      <w:bookmarkEnd w:id="93"/>
    </w:p>
    <w:p w:rsidR="006D4437" w:rsidRDefault="006D4437" w:rsidP="00DC5753">
      <w:pPr>
        <w:rPr>
          <w:bCs/>
        </w:rPr>
      </w:pPr>
    </w:p>
    <w:p w:rsidR="006D4437" w:rsidRDefault="006D4437" w:rsidP="00DC5753">
      <w:pPr>
        <w:rPr>
          <w:bCs/>
        </w:rPr>
      </w:pPr>
      <w:r>
        <w:rPr>
          <w:bCs/>
        </w:rPr>
        <w:t>Deze paragraaf gaat in op de verschillen tussen de raden waarvan de leden die door middel van verkiezingen in de raad zijn gekozen (de gekozen raden) en de raden waarvan de leden niet door middel van verkiezingen in de raad zijn gekozen (de niet-gekozen raden). Bij het onderzoek zijn drie gekozen raden betrokken, te weten de wijk-en dorpsraden van Liempde, Gerwen en Eeneind. De overige bij het onderzoek betrokken wijk- en dorpsraden zijn niet-gekozen raden.</w:t>
      </w:r>
    </w:p>
    <w:p w:rsidR="006D4437" w:rsidRPr="00DC5753" w:rsidRDefault="006D4437" w:rsidP="00DC5753">
      <w:pPr>
        <w:rPr>
          <w:bCs/>
        </w:rPr>
      </w:pPr>
      <w:r>
        <w:rPr>
          <w:bCs/>
        </w:rPr>
        <w:t xml:space="preserve"> </w:t>
      </w:r>
    </w:p>
    <w:p w:rsidR="006D4437" w:rsidRDefault="006D4437" w:rsidP="002570C6">
      <w:pPr>
        <w:pStyle w:val="Heading3"/>
      </w:pPr>
      <w:bookmarkStart w:id="94" w:name="_Toc223445155"/>
      <w:r>
        <w:t>5.3.1</w:t>
      </w:r>
      <w:r>
        <w:tab/>
        <w:t>Overeenkomsten</w:t>
      </w:r>
      <w:bookmarkEnd w:id="94"/>
    </w:p>
    <w:p w:rsidR="006D4437" w:rsidRDefault="006D4437" w:rsidP="00BD206F">
      <w:pPr>
        <w:rPr>
          <w:bCs/>
        </w:rPr>
      </w:pPr>
      <w:r>
        <w:rPr>
          <w:bCs/>
        </w:rPr>
        <w:t xml:space="preserve">Paragraaf 5.2.1 constateerde al dat alle onderzochte wijk- en dorpsraden doelstellingen hebben die vergelijkbaar met elkaar zijn. De raden zetten zich in om de leefbaarheid van de wijk of het dorp behouden en versterken. Dit betekent dat het gegeven dat de samenstelling van de raden al dan niet door verkiezingen tot stand is gekomen ook geen invloed heeft op de doelstelling van de wijk- of dorpsraad. </w:t>
      </w:r>
    </w:p>
    <w:p w:rsidR="006D4437" w:rsidRDefault="006D4437" w:rsidP="00BD206F">
      <w:pPr>
        <w:rPr>
          <w:bCs/>
        </w:rPr>
      </w:pPr>
      <w:r>
        <w:rPr>
          <w:bCs/>
        </w:rPr>
        <w:t xml:space="preserve">Eveneens zijn geen verschillen waar te nemen in de functies en bevoegdheden van de onderzochte wijk- en dorpsraden. Zowel gekozen als niet-gekozen raden fungeren veelal als belangenbehartiger of spreekbuis van de wijk of het dorp. Daarbij hebben zij allen de beschikking over adviserende bevoegdheden. Met uitzondering van Boxtel-Oost, die besluiten mag nemen over een (beperkt) budget, heeft geen van de onderzochte raden besluitvormende bevoegdheden. </w:t>
      </w:r>
    </w:p>
    <w:p w:rsidR="006D4437" w:rsidRDefault="006D4437" w:rsidP="00BD206F">
      <w:pPr>
        <w:rPr>
          <w:bCs/>
        </w:rPr>
      </w:pPr>
    </w:p>
    <w:p w:rsidR="006D4437" w:rsidRDefault="006D4437" w:rsidP="00BD206F">
      <w:pPr>
        <w:rPr>
          <w:bCs/>
        </w:rPr>
      </w:pPr>
      <w:r>
        <w:rPr>
          <w:bCs/>
        </w:rPr>
        <w:t xml:space="preserve">De onderzochte dorpsraden geven allemaal aan dat zij vinden dat zij op een goede manier het dorp representeren. Alle wijkraden hebben daarover hun twijfels. Het maakt daarbij niet uit of deze wijk- of dorpsraden door verkiezingen tot stand zijn gekomen. Ook zijn geen duidelijke verschillen te constateren als gekeken wordt naar de wijze waarop de raden contact onderhouden met hun achterban, de bewoners van de wijken en dorpen. Zowel bij gekozen raden als bij niet-gekozen raden zijn nagenoeg geen duidelijke instrumenten of structuren herkenbaar om op een goede manier voeling te houden met wat in de gemeenschap leeft. Het beeld van de deelname van de bewoners van de wijk of het dorp aan activiteiten is bij alle wijk- en dorpsraden vergelijkbaar: bewoners komen pas in actie als er zaken spelen die hen persoonlijk aangaan. </w:t>
      </w:r>
    </w:p>
    <w:p w:rsidR="006D4437" w:rsidRDefault="006D4437" w:rsidP="00BD206F">
      <w:pPr>
        <w:rPr>
          <w:bCs/>
        </w:rPr>
      </w:pPr>
    </w:p>
    <w:p w:rsidR="006D4437" w:rsidRDefault="006D4437" w:rsidP="00BD206F">
      <w:pPr>
        <w:rPr>
          <w:bCs/>
        </w:rPr>
      </w:pPr>
      <w:r>
        <w:rPr>
          <w:bCs/>
        </w:rPr>
        <w:t xml:space="preserve">In alle wijk- en dorpsraden, ongeacht of zij al dan niet door verkiezingen tot stand zijn gekomen, is de belangstelling om zitting te nemen beperkt. Daarbij dient aangetekend te worden dat bij de verkiezingen voor de gekozen raden meer kandidaten beschikbaar waren dan dat er plaatsen in de raad waren. </w:t>
      </w:r>
    </w:p>
    <w:p w:rsidR="006D4437" w:rsidRDefault="006D4437" w:rsidP="00BD206F">
      <w:pPr>
        <w:rPr>
          <w:bCs/>
        </w:rPr>
      </w:pPr>
    </w:p>
    <w:p w:rsidR="006D4437" w:rsidRPr="002570C6" w:rsidRDefault="006D4437" w:rsidP="002570C6">
      <w:pPr>
        <w:pStyle w:val="Heading3"/>
      </w:pPr>
      <w:bookmarkStart w:id="95" w:name="_Toc223445156"/>
      <w:r>
        <w:t>5.3.2</w:t>
      </w:r>
      <w:r>
        <w:tab/>
        <w:t>V</w:t>
      </w:r>
      <w:r w:rsidRPr="002570C6">
        <w:t>erschillen</w:t>
      </w:r>
      <w:bookmarkEnd w:id="95"/>
    </w:p>
    <w:p w:rsidR="006D4437" w:rsidRDefault="006D4437" w:rsidP="00EF6157">
      <w:pPr>
        <w:rPr>
          <w:bCs/>
        </w:rPr>
      </w:pPr>
      <w:r>
        <w:rPr>
          <w:bCs/>
        </w:rPr>
        <w:t xml:space="preserve">Tijdens het onderzoek is gesproken met in totaal acht wijk- en dorpsraden. Van drie van deze raden, te weten Liempde, Gerwen en Eeneind, zijn de leden door middel van verkiezingen gekozen. De andere vijf raden, Boxtel-Oost, Overloon, Boxmeer-Oost, De Valuwe en Centrum Cuijk zijn op een andere manier samengesteld als verkiezingen. Als naar de plaatsen van de gekozen raden wordt gekeken, dan valt op dat de gekozen raden uit kleine, dorpse gemeenschappen komen. Geen van de gekozen raden komen uit relatief grotere plaatsen of uit wijken met een minder dorps karakter. </w:t>
      </w:r>
    </w:p>
    <w:p w:rsidR="006D4437" w:rsidRDefault="006D4437" w:rsidP="002C587D">
      <w:pPr>
        <w:rPr>
          <w:bCs/>
        </w:rPr>
      </w:pPr>
    </w:p>
    <w:p w:rsidR="006D4437" w:rsidRDefault="006D4437" w:rsidP="002C587D">
      <w:pPr>
        <w:rPr>
          <w:bCs/>
        </w:rPr>
      </w:pPr>
      <w:r>
        <w:rPr>
          <w:bCs/>
        </w:rPr>
        <w:t xml:space="preserve">Formeel gezien hebben de gekozen raden een andere positie in de besluitvorming dan raden die niet rechtstreeks zijn gekozen. De raden in Liempde, Gerwen en Eeneind zijn namelijk ingesteld op grond van een gemeentelijke verordening. Dit betekent dat zij een duidelijke formele status hebben. De niet-gekozen raden hebben een dergelijke status niet. De raden in Boxmeer zijn ingesteld op basis van een convenant. In dit convenant zijn afspraken gemaakt over de samenwerking tussen de gemeente en de wijk- en dorpsraden. Dit betekent dat sprake is van een zekere formalisatie van de samenwerking. De overige onderzochte raden hebben geen geformaliseerde status. </w:t>
      </w:r>
    </w:p>
    <w:p w:rsidR="006D4437" w:rsidRDefault="006D4437" w:rsidP="002C587D">
      <w:pPr>
        <w:rPr>
          <w:bCs/>
        </w:rPr>
      </w:pPr>
    </w:p>
    <w:p w:rsidR="006D4437" w:rsidRDefault="006D4437" w:rsidP="002C587D">
      <w:pPr>
        <w:rPr>
          <w:bCs/>
        </w:rPr>
      </w:pPr>
      <w:r>
        <w:rPr>
          <w:bCs/>
        </w:rPr>
        <w:t>De formele status is op het eerste gezicht een verschil. De vraag is echter of daarmee de rol in de gemeentelijke besluitvorming anders is dan die van de raden die geen formele status hebben. Zoals eerder is geconstateerd, hebben de raden adviserende bevoegdheden en geen besluitvormende. Bij de op grond van een verordening ingestelde raden is dat niet anders. Ofwel, het gegeven dat een raad bij verordening is ingesteld, leidt niet tot een feitelijke andere rol en tot andere bevoegdheden. Vooral gekozen raden geven in de meeste gevallen nadrukkelijk aan geen verdergaande bevoegdheden te willen hebben. De gekozen raden zijn hier minder stellig in.</w:t>
      </w:r>
    </w:p>
    <w:p w:rsidR="006D4437" w:rsidRDefault="006D4437" w:rsidP="00BD206F">
      <w:pPr>
        <w:rPr>
          <w:bCs/>
        </w:rPr>
      </w:pPr>
      <w:r>
        <w:rPr>
          <w:bCs/>
        </w:rPr>
        <w:t xml:space="preserve">De samenwerking tussen gemeentebesturen en de gekozen raden vormen zowel in positieve als in negatieve zin een verschil met de samenwerking tussen gemeentebesturen en niet-gekozen raden. De indruk bestaat dat in de gemeente Nuenen verkiezingen ten goede komen aan de samenwerking. Zowel het gemeentebestuur als het ambtelijk apparaat in de gemeente nemen de samenwerking met de wijk- en dorpsraden serieus. Daarentegen is de samenwerking tussen de gemeente Boxtel en de dorpsraad slecht te noemen. Het lijkt er op dat deze slechte samenwerking niet zozeer het gevolg is van de verkiezingen voor de dorpsraad, maar dat deze slechte samenwerking het gevolg is van de gemeentelijke herindeling. Ten opzichte van andere wijk- en dorpsorganen in de gemeente neemt de Dorpsraad Liempde een bijzondere positie in. Weliswaar heeft de dorpsraad een duidelijke plaats in het gemeentelijke besluitvormingsproces, maar daadwerkelijke positieve vruchten lijkt dit niet af te werpen. </w:t>
      </w:r>
    </w:p>
    <w:p w:rsidR="006D4437" w:rsidRDefault="006D4437" w:rsidP="00BD206F">
      <w:pPr>
        <w:rPr>
          <w:bCs/>
        </w:rPr>
      </w:pPr>
    </w:p>
    <w:p w:rsidR="006D4437" w:rsidRDefault="006D4437" w:rsidP="00BD206F">
      <w:pPr>
        <w:rPr>
          <w:bCs/>
        </w:rPr>
      </w:pPr>
      <w:r>
        <w:rPr>
          <w:bCs/>
        </w:rPr>
        <w:t xml:space="preserve">Een groot deel van de bronnen van de legitimatie van het handelen is voor de onderzochte wijk- en dorpsraden gelijk. De leden van de raden vinden legitimiteit voornamelijk in het feit dat juist zij tijd en energie steken in de leefbaarheid van de wijk of het dorp. Tevens ontlenen de raden legitimiteit aan het optreden bij bijzondere projecten of problemen. Door verkiezingen gekozen raden hebben daarbij naar hun oordeel een extra legitimiteit, te weten het gegeven dat zij door de wijk of het dorp in de raad zijn gekozen. Alle gekozen wijk- en dorpsraden geven expliciet aan dat de verkiezingen hun een nadrukkelijk mandaat geven om hun werk als wijk- of dorpsraad te doen. </w:t>
      </w:r>
    </w:p>
    <w:p w:rsidR="006D4437" w:rsidRDefault="006D4437" w:rsidP="00BD206F">
      <w:pPr>
        <w:rPr>
          <w:bCs/>
        </w:rPr>
      </w:pPr>
    </w:p>
    <w:p w:rsidR="006D4437" w:rsidRDefault="006D4437" w:rsidP="00E8402F">
      <w:pPr>
        <w:rPr>
          <w:bCs/>
        </w:rPr>
      </w:pPr>
      <w:r>
        <w:rPr>
          <w:bCs/>
        </w:rPr>
        <w:t xml:space="preserve">In het verlengde daarvan geven de gekozen wijk- en dorpsraadleden allemaal aan dat verkiezingen een meerwaarde hebben. Naast legitimiteit, geeft de gekozen status ook verantwoordelijkheid. Deze verantwoordelijkheid leidt naar de mening van de raadsleden tot een grotere motivatie. Tevens vinden de leden van gekozen raden dat verkiezingen de positie van de raad ten opzichte van het gemeentebestuur versterken. Het is voor het gemeentebestuur dan niet eenvoudig om een advies van een raad ter zijde te schuiven. Ook de gemeenten waarbinnen verkiezingen voor wijk- en dorpsraden worden gehouden, beamen dat de positie van de raden ten opzichte van het gemeentebestuur door verkiezingen sterker wordt. </w:t>
      </w:r>
    </w:p>
    <w:p w:rsidR="006D4437" w:rsidRDefault="006D4437" w:rsidP="00E8402F">
      <w:pPr>
        <w:rPr>
          <w:bCs/>
        </w:rPr>
      </w:pPr>
    </w:p>
    <w:p w:rsidR="006D4437" w:rsidRDefault="006D4437" w:rsidP="00E8402F">
      <w:pPr>
        <w:rPr>
          <w:bCs/>
        </w:rPr>
      </w:pPr>
      <w:r>
        <w:rPr>
          <w:bCs/>
        </w:rPr>
        <w:t>De veronderstelde sterkere positie van de raden lijkt ook een negatief effect te hebben. De indruk bestaat namelijk dat de raden van Liempde en Gerwen, beide gekozen raden, formeler te werk gaan dan de andere raden, die nagenoeg allemaal niet door verkiezing tot stand zijn gekomen. In Liempde uit zich dit door een samenwerking die vooral procedureel is ingestoken en slechts in beperkte mate inhoudelijk. De formele positie in het besluitvormingsproces lijkt daaraan debet te zijn. De Dorpsraad Gerwen wekte het beeld van een zekere formalisatie op. De dorpsraad communiceert namelijk veel schriftelijk met de gemeente.</w:t>
      </w:r>
    </w:p>
    <w:p w:rsidR="006D4437" w:rsidRDefault="006D4437" w:rsidP="00E8402F">
      <w:pPr>
        <w:rPr>
          <w:bCs/>
        </w:rPr>
      </w:pPr>
    </w:p>
    <w:p w:rsidR="006D4437" w:rsidRDefault="006D4437" w:rsidP="00E8402F">
      <w:pPr>
        <w:rPr>
          <w:bCs/>
        </w:rPr>
      </w:pPr>
      <w:r>
        <w:rPr>
          <w:bCs/>
        </w:rPr>
        <w:t xml:space="preserve">Het positieve oordeel van gekozen wijk- en dorpsraden over verkiezingen staat in contrast met de mening van leden van niet-gekozen raden. Alle niet-gekozen wijk- en dorpsraden waarmee tijdens het onderzoek gesproken is, geven aan juist geen meerwaarde te zien in verkiezingen voor wijk- en dorpsraden. De betreffende respondenten geven aan dat zij verwachten dat wijk- en dorpraden als gevolg van verkiezingen een meer politiek orgaan worden. Daardoor bestaat de kans dat de belangstelling om in de raad zitting te nemen (verder) terugloopt. Een ander gevolg van verkiezingen is dat de verantwoordelijkheid van de wijk- en dorpsraden </w:t>
      </w:r>
    </w:p>
    <w:p w:rsidR="006D4437" w:rsidRDefault="006D4437">
      <w:pPr>
        <w:rPr>
          <w:bCs/>
        </w:rPr>
      </w:pPr>
      <w:r>
        <w:rPr>
          <w:bCs/>
        </w:rPr>
        <w:br w:type="page"/>
      </w:r>
    </w:p>
    <w:p w:rsidR="006D4437" w:rsidRDefault="006D4437" w:rsidP="00E8402F">
      <w:pPr>
        <w:rPr>
          <w:bCs/>
        </w:rPr>
      </w:pPr>
      <w:r>
        <w:rPr>
          <w:bCs/>
        </w:rPr>
        <w:t>groter wordt. Dit zou leiden tot een werkwijze die meer bureaucratisch is omdat gekozen raden meer verantwoording moeten afleggen. Opvallend is ten slotte dat de personen die nu in de niet-gekozen raden zitten, veelal zeggen zij dat zij zich niet verkiesbaar zouden stellen voor een gekozen raad.</w:t>
      </w:r>
    </w:p>
    <w:p w:rsidR="006D4437" w:rsidRDefault="006D4437" w:rsidP="00E8402F">
      <w:pPr>
        <w:rPr>
          <w:bCs/>
        </w:rPr>
      </w:pPr>
    </w:p>
    <w:p w:rsidR="006D4437" w:rsidRDefault="006D4437" w:rsidP="005B7189">
      <w:pPr>
        <w:pStyle w:val="Heading2"/>
      </w:pPr>
      <w:bookmarkStart w:id="96" w:name="_Toc223445157"/>
      <w:r>
        <w:t>5.4</w:t>
      </w:r>
      <w:r>
        <w:tab/>
        <w:t>Maken verkiezingen het verschil?</w:t>
      </w:r>
      <w:bookmarkEnd w:id="96"/>
    </w:p>
    <w:p w:rsidR="006D4437" w:rsidRPr="008A733B" w:rsidRDefault="006D4437" w:rsidP="005B7189">
      <w:pPr>
        <w:pStyle w:val="Heading3"/>
      </w:pPr>
      <w:bookmarkStart w:id="97" w:name="_Toc223445158"/>
      <w:r>
        <w:t>5.4.1</w:t>
      </w:r>
      <w:r>
        <w:tab/>
        <w:t>Overeenkomsten en verschillen: een overzicht</w:t>
      </w:r>
      <w:bookmarkEnd w:id="97"/>
    </w:p>
    <w:p w:rsidR="006D4437" w:rsidRDefault="006D4437" w:rsidP="001D3997">
      <w:pPr>
        <w:rPr>
          <w:bCs/>
        </w:rPr>
      </w:pPr>
      <w:r w:rsidRPr="007474FE">
        <w:rPr>
          <w:bCs/>
        </w:rPr>
        <w:t xml:space="preserve">Om tot een goede analyse te komen, </w:t>
      </w:r>
      <w:r>
        <w:rPr>
          <w:bCs/>
        </w:rPr>
        <w:t xml:space="preserve">zijn de in de vorige paragraaf waargenomen overeenkomsten en verschillen tussen gekozen en niet-gekozen wijk- en dorpsraden in een tabel gezet. Op deze manier ontstaat een goed overzicht van de verschillende aspecten en wordt het eenvoudiger om mogelijke verbanden te leggen. Eén en ander leidt </w:t>
      </w:r>
      <w:r w:rsidRPr="00467A87">
        <w:rPr>
          <w:bCs/>
        </w:rPr>
        <w:t xml:space="preserve">tot de </w:t>
      </w:r>
      <w:r>
        <w:rPr>
          <w:bCs/>
        </w:rPr>
        <w:t>na</w:t>
      </w:r>
      <w:r w:rsidRPr="00467A87">
        <w:rPr>
          <w:bCs/>
        </w:rPr>
        <w:t>volgende</w:t>
      </w:r>
      <w:r>
        <w:rPr>
          <w:bCs/>
        </w:rPr>
        <w:t xml:space="preserve"> tabel</w:t>
      </w:r>
      <w:r w:rsidRPr="00467A87">
        <w:rPr>
          <w:bCs/>
        </w:rPr>
        <w:t>.</w:t>
      </w:r>
    </w:p>
    <w:p w:rsidR="006D4437" w:rsidRDefault="006D443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2448"/>
        <w:gridCol w:w="3382"/>
        <w:gridCol w:w="3382"/>
      </w:tblGrid>
      <w:tr w:rsidR="006D4437" w:rsidRPr="00E303BA" w:rsidTr="00E303BA">
        <w:tc>
          <w:tcPr>
            <w:tcW w:w="2448" w:type="dxa"/>
          </w:tcPr>
          <w:p w:rsidR="006D4437" w:rsidRPr="00E303BA" w:rsidRDefault="006D4437" w:rsidP="001D3997">
            <w:pPr>
              <w:rPr>
                <w:bCs/>
              </w:rPr>
            </w:pPr>
            <w:r>
              <w:rPr>
                <w:bCs/>
              </w:rPr>
              <w:br w:type="page"/>
            </w:r>
          </w:p>
        </w:tc>
        <w:tc>
          <w:tcPr>
            <w:tcW w:w="3382" w:type="dxa"/>
          </w:tcPr>
          <w:p w:rsidR="006D4437" w:rsidRPr="00E303BA" w:rsidRDefault="006D4437" w:rsidP="001D3997">
            <w:pPr>
              <w:rPr>
                <w:b/>
                <w:bCs/>
                <w:i/>
              </w:rPr>
            </w:pPr>
            <w:r w:rsidRPr="00E303BA">
              <w:rPr>
                <w:b/>
                <w:bCs/>
                <w:i/>
              </w:rPr>
              <w:t>Door verkiezingen gekozen raden</w:t>
            </w:r>
          </w:p>
        </w:tc>
        <w:tc>
          <w:tcPr>
            <w:tcW w:w="3382" w:type="dxa"/>
          </w:tcPr>
          <w:p w:rsidR="006D4437" w:rsidRPr="00E303BA" w:rsidRDefault="006D4437" w:rsidP="001D3997">
            <w:pPr>
              <w:rPr>
                <w:b/>
                <w:bCs/>
                <w:i/>
              </w:rPr>
            </w:pPr>
            <w:r w:rsidRPr="00E303BA">
              <w:rPr>
                <w:b/>
                <w:bCs/>
                <w:i/>
              </w:rPr>
              <w:t>Niet door verkiezingen gekozen raden</w:t>
            </w:r>
          </w:p>
        </w:tc>
      </w:tr>
      <w:tr w:rsidR="006D4437" w:rsidRPr="00E303BA" w:rsidTr="00E303BA">
        <w:tc>
          <w:tcPr>
            <w:tcW w:w="2448" w:type="dxa"/>
          </w:tcPr>
          <w:p w:rsidR="006D4437" w:rsidRPr="00E303BA" w:rsidRDefault="006D4437" w:rsidP="001D3997">
            <w:pPr>
              <w:rPr>
                <w:b/>
                <w:bCs/>
                <w:i/>
              </w:rPr>
            </w:pPr>
            <w:r w:rsidRPr="00E303BA">
              <w:rPr>
                <w:b/>
                <w:bCs/>
                <w:i/>
              </w:rPr>
              <w:t>Type gemeenschap</w:t>
            </w:r>
          </w:p>
        </w:tc>
        <w:tc>
          <w:tcPr>
            <w:tcW w:w="3382" w:type="dxa"/>
          </w:tcPr>
          <w:p w:rsidR="006D4437" w:rsidRPr="00E303BA" w:rsidRDefault="006D4437" w:rsidP="001D3997">
            <w:pPr>
              <w:rPr>
                <w:bCs/>
              </w:rPr>
            </w:pPr>
            <w:r w:rsidRPr="00E303BA">
              <w:rPr>
                <w:bCs/>
              </w:rPr>
              <w:t>Enkel dorpse gemeenschappen</w:t>
            </w:r>
            <w:r>
              <w:rPr>
                <w:bCs/>
              </w:rPr>
              <w:t>.</w:t>
            </w:r>
          </w:p>
        </w:tc>
        <w:tc>
          <w:tcPr>
            <w:tcW w:w="3382" w:type="dxa"/>
          </w:tcPr>
          <w:p w:rsidR="006D4437" w:rsidRPr="00E303BA" w:rsidRDefault="006D4437" w:rsidP="001D3997">
            <w:pPr>
              <w:rPr>
                <w:bCs/>
              </w:rPr>
            </w:pPr>
            <w:r w:rsidRPr="00E303BA">
              <w:rPr>
                <w:bCs/>
              </w:rPr>
              <w:t xml:space="preserve">Zowel dorpse als niet-dorpse gemeenschappen. </w:t>
            </w:r>
          </w:p>
        </w:tc>
      </w:tr>
      <w:tr w:rsidR="006D4437" w:rsidRPr="00E303BA" w:rsidTr="00E303BA">
        <w:tc>
          <w:tcPr>
            <w:tcW w:w="2448" w:type="dxa"/>
          </w:tcPr>
          <w:p w:rsidR="006D4437" w:rsidRPr="00E303BA" w:rsidRDefault="006D4437" w:rsidP="001D3997">
            <w:pPr>
              <w:rPr>
                <w:b/>
                <w:bCs/>
                <w:i/>
              </w:rPr>
            </w:pPr>
            <w:r w:rsidRPr="00E303BA">
              <w:rPr>
                <w:b/>
                <w:bCs/>
                <w:i/>
              </w:rPr>
              <w:t>Doelstelling</w:t>
            </w:r>
          </w:p>
        </w:tc>
        <w:tc>
          <w:tcPr>
            <w:tcW w:w="3382" w:type="dxa"/>
          </w:tcPr>
          <w:p w:rsidR="006D4437" w:rsidRPr="00E303BA" w:rsidRDefault="006D4437" w:rsidP="001D3997">
            <w:pPr>
              <w:rPr>
                <w:bCs/>
              </w:rPr>
            </w:pPr>
            <w:r w:rsidRPr="00E303BA">
              <w:rPr>
                <w:bCs/>
              </w:rPr>
              <w:t>Het behouden en versterken van de leefbaarheid van de wijk of het dorp.</w:t>
            </w:r>
          </w:p>
        </w:tc>
        <w:tc>
          <w:tcPr>
            <w:tcW w:w="3382" w:type="dxa"/>
          </w:tcPr>
          <w:p w:rsidR="006D4437" w:rsidRPr="00E303BA" w:rsidRDefault="006D4437" w:rsidP="001D3997">
            <w:pPr>
              <w:rPr>
                <w:bCs/>
              </w:rPr>
            </w:pPr>
            <w:r w:rsidRPr="00E303BA">
              <w:rPr>
                <w:bCs/>
              </w:rPr>
              <w:t>Het behouden en versterken van de leefbaarheid van de wijk of het dorp.</w:t>
            </w:r>
          </w:p>
        </w:tc>
      </w:tr>
      <w:tr w:rsidR="006D4437" w:rsidRPr="00E303BA" w:rsidTr="00E303BA">
        <w:tc>
          <w:tcPr>
            <w:tcW w:w="2448" w:type="dxa"/>
          </w:tcPr>
          <w:p w:rsidR="006D4437" w:rsidRPr="00E303BA" w:rsidRDefault="006D4437" w:rsidP="001D3997">
            <w:pPr>
              <w:rPr>
                <w:b/>
                <w:bCs/>
                <w:i/>
              </w:rPr>
            </w:pPr>
            <w:r w:rsidRPr="00E303BA">
              <w:rPr>
                <w:b/>
                <w:bCs/>
                <w:i/>
              </w:rPr>
              <w:t>Functies</w:t>
            </w:r>
          </w:p>
        </w:tc>
        <w:tc>
          <w:tcPr>
            <w:tcW w:w="3382" w:type="dxa"/>
          </w:tcPr>
          <w:p w:rsidR="006D4437" w:rsidRPr="00E303BA" w:rsidRDefault="006D4437" w:rsidP="001D3997">
            <w:pPr>
              <w:rPr>
                <w:bCs/>
              </w:rPr>
            </w:pPr>
            <w:r w:rsidRPr="00E303BA">
              <w:rPr>
                <w:bCs/>
              </w:rPr>
              <w:t>Belangenbehartiger en spreekbuis van de wijk of het dorp.</w:t>
            </w:r>
          </w:p>
        </w:tc>
        <w:tc>
          <w:tcPr>
            <w:tcW w:w="3382" w:type="dxa"/>
          </w:tcPr>
          <w:p w:rsidR="006D4437" w:rsidRPr="00E303BA" w:rsidRDefault="006D4437" w:rsidP="001D3997">
            <w:pPr>
              <w:rPr>
                <w:bCs/>
              </w:rPr>
            </w:pPr>
            <w:r w:rsidRPr="00E303BA">
              <w:rPr>
                <w:bCs/>
              </w:rPr>
              <w:t>Belangenbehartiger en spreekbuis van de wijk of het dorp.</w:t>
            </w:r>
          </w:p>
        </w:tc>
      </w:tr>
      <w:tr w:rsidR="006D4437" w:rsidRPr="00E303BA" w:rsidTr="00E303BA">
        <w:tc>
          <w:tcPr>
            <w:tcW w:w="2448" w:type="dxa"/>
          </w:tcPr>
          <w:p w:rsidR="006D4437" w:rsidRPr="00E303BA" w:rsidRDefault="006D4437" w:rsidP="001D3997">
            <w:pPr>
              <w:rPr>
                <w:b/>
                <w:bCs/>
                <w:i/>
              </w:rPr>
            </w:pPr>
            <w:r w:rsidRPr="00E303BA">
              <w:rPr>
                <w:b/>
                <w:bCs/>
                <w:i/>
              </w:rPr>
              <w:t>Bevoegdheden</w:t>
            </w:r>
          </w:p>
        </w:tc>
        <w:tc>
          <w:tcPr>
            <w:tcW w:w="3382" w:type="dxa"/>
          </w:tcPr>
          <w:p w:rsidR="006D4437" w:rsidRDefault="006D4437" w:rsidP="00D42A55">
            <w:pPr>
              <w:numPr>
                <w:ilvl w:val="0"/>
                <w:numId w:val="17"/>
              </w:numPr>
              <w:rPr>
                <w:bCs/>
              </w:rPr>
            </w:pPr>
            <w:r w:rsidRPr="00E303BA">
              <w:rPr>
                <w:bCs/>
              </w:rPr>
              <w:t xml:space="preserve">Adviserend. </w:t>
            </w:r>
          </w:p>
          <w:p w:rsidR="006D4437" w:rsidRPr="00E303BA" w:rsidRDefault="006D4437" w:rsidP="00D42A55">
            <w:pPr>
              <w:numPr>
                <w:ilvl w:val="0"/>
                <w:numId w:val="17"/>
              </w:numPr>
              <w:rPr>
                <w:bCs/>
              </w:rPr>
            </w:pPr>
            <w:r>
              <w:rPr>
                <w:bCs/>
              </w:rPr>
              <w:t>Raden vinden v</w:t>
            </w:r>
            <w:r w:rsidRPr="00E303BA">
              <w:rPr>
                <w:bCs/>
              </w:rPr>
              <w:t>erdergaande bevoegdheden niet wenselijk.</w:t>
            </w:r>
          </w:p>
        </w:tc>
        <w:tc>
          <w:tcPr>
            <w:tcW w:w="3382" w:type="dxa"/>
          </w:tcPr>
          <w:p w:rsidR="006D4437" w:rsidRDefault="006D4437" w:rsidP="00D42A55">
            <w:pPr>
              <w:numPr>
                <w:ilvl w:val="0"/>
                <w:numId w:val="17"/>
              </w:numPr>
              <w:rPr>
                <w:bCs/>
              </w:rPr>
            </w:pPr>
            <w:r w:rsidRPr="00E303BA">
              <w:rPr>
                <w:bCs/>
              </w:rPr>
              <w:t xml:space="preserve">Adviserend. </w:t>
            </w:r>
          </w:p>
          <w:p w:rsidR="006D4437" w:rsidRPr="00E303BA" w:rsidRDefault="006D4437" w:rsidP="00D42A55">
            <w:pPr>
              <w:numPr>
                <w:ilvl w:val="0"/>
                <w:numId w:val="17"/>
              </w:numPr>
              <w:rPr>
                <w:bCs/>
              </w:rPr>
            </w:pPr>
            <w:r>
              <w:rPr>
                <w:bCs/>
              </w:rPr>
              <w:t>Raden vinden v</w:t>
            </w:r>
            <w:r w:rsidRPr="00E303BA">
              <w:rPr>
                <w:bCs/>
              </w:rPr>
              <w:t xml:space="preserve">erdergaande bevoegdheden </w:t>
            </w:r>
            <w:r>
              <w:rPr>
                <w:bCs/>
              </w:rPr>
              <w:t>o</w:t>
            </w:r>
            <w:r w:rsidRPr="00E303BA">
              <w:rPr>
                <w:bCs/>
              </w:rPr>
              <w:t>verweegbaar.</w:t>
            </w:r>
          </w:p>
        </w:tc>
      </w:tr>
      <w:tr w:rsidR="006D4437" w:rsidRPr="00E303BA" w:rsidTr="00E303BA">
        <w:tc>
          <w:tcPr>
            <w:tcW w:w="2448" w:type="dxa"/>
          </w:tcPr>
          <w:p w:rsidR="006D4437" w:rsidRPr="00E303BA" w:rsidRDefault="006D4437" w:rsidP="001D3997">
            <w:pPr>
              <w:rPr>
                <w:b/>
                <w:bCs/>
                <w:i/>
              </w:rPr>
            </w:pPr>
            <w:r w:rsidRPr="00E303BA">
              <w:rPr>
                <w:b/>
                <w:bCs/>
                <w:i/>
              </w:rPr>
              <w:t>Rol in besluitvorming</w:t>
            </w:r>
          </w:p>
        </w:tc>
        <w:tc>
          <w:tcPr>
            <w:tcW w:w="3382" w:type="dxa"/>
          </w:tcPr>
          <w:p w:rsidR="006D4437" w:rsidRPr="00E303BA" w:rsidRDefault="006D4437" w:rsidP="001D3997">
            <w:pPr>
              <w:rPr>
                <w:bCs/>
              </w:rPr>
            </w:pPr>
            <w:r w:rsidRPr="00E303BA">
              <w:rPr>
                <w:bCs/>
              </w:rPr>
              <w:t xml:space="preserve">Formele positie: commissie op grond van </w:t>
            </w:r>
            <w:r>
              <w:rPr>
                <w:bCs/>
              </w:rPr>
              <w:t>gemeentelijke verordening.</w:t>
            </w:r>
          </w:p>
        </w:tc>
        <w:tc>
          <w:tcPr>
            <w:tcW w:w="3382" w:type="dxa"/>
          </w:tcPr>
          <w:p w:rsidR="006D4437" w:rsidRPr="00E303BA" w:rsidRDefault="006D4437" w:rsidP="001D3997">
            <w:pPr>
              <w:rPr>
                <w:bCs/>
              </w:rPr>
            </w:pPr>
            <w:r w:rsidRPr="00E303BA">
              <w:rPr>
                <w:bCs/>
              </w:rPr>
              <w:t>Geen formele positie</w:t>
            </w:r>
            <w:r>
              <w:rPr>
                <w:bCs/>
              </w:rPr>
              <w:t>.</w:t>
            </w:r>
          </w:p>
        </w:tc>
      </w:tr>
      <w:tr w:rsidR="006D4437" w:rsidRPr="00E303BA" w:rsidTr="00E303BA">
        <w:tc>
          <w:tcPr>
            <w:tcW w:w="2448" w:type="dxa"/>
          </w:tcPr>
          <w:p w:rsidR="006D4437" w:rsidRPr="00E303BA" w:rsidRDefault="006D4437" w:rsidP="001D3997">
            <w:pPr>
              <w:rPr>
                <w:b/>
                <w:bCs/>
                <w:i/>
              </w:rPr>
            </w:pPr>
            <w:r w:rsidRPr="00E303BA">
              <w:rPr>
                <w:b/>
                <w:bCs/>
                <w:i/>
              </w:rPr>
              <w:t>Samenwerking met gemeente</w:t>
            </w:r>
          </w:p>
        </w:tc>
        <w:tc>
          <w:tcPr>
            <w:tcW w:w="3382" w:type="dxa"/>
          </w:tcPr>
          <w:p w:rsidR="006D4437" w:rsidRPr="00E303BA" w:rsidRDefault="006D4437" w:rsidP="00E303BA">
            <w:pPr>
              <w:numPr>
                <w:ilvl w:val="0"/>
                <w:numId w:val="16"/>
              </w:numPr>
              <w:rPr>
                <w:bCs/>
              </w:rPr>
            </w:pPr>
            <w:r w:rsidRPr="00E303BA">
              <w:rPr>
                <w:bCs/>
              </w:rPr>
              <w:t>Verkiezingen hebben bijgedragen aan verbetering samenwerking</w:t>
            </w:r>
            <w:r>
              <w:rPr>
                <w:bCs/>
              </w:rPr>
              <w:t>.</w:t>
            </w:r>
          </w:p>
          <w:p w:rsidR="006D4437" w:rsidRPr="00E303BA" w:rsidRDefault="006D4437" w:rsidP="00E303BA">
            <w:pPr>
              <w:numPr>
                <w:ilvl w:val="0"/>
                <w:numId w:val="16"/>
              </w:numPr>
              <w:rPr>
                <w:bCs/>
              </w:rPr>
            </w:pPr>
            <w:r w:rsidRPr="00E303BA">
              <w:rPr>
                <w:bCs/>
              </w:rPr>
              <w:t>Samenwerking wordt (deels) formeel vormgegeven.</w:t>
            </w:r>
          </w:p>
          <w:p w:rsidR="006D4437" w:rsidRPr="00E303BA" w:rsidRDefault="006D4437" w:rsidP="00E303BA">
            <w:pPr>
              <w:numPr>
                <w:ilvl w:val="0"/>
                <w:numId w:val="16"/>
              </w:numPr>
              <w:rPr>
                <w:bCs/>
              </w:rPr>
            </w:pPr>
            <w:r w:rsidRPr="00E303BA">
              <w:rPr>
                <w:bCs/>
              </w:rPr>
              <w:t>Samenwerking slecht als gevolg van gemeentelijke herindeling.</w:t>
            </w:r>
          </w:p>
        </w:tc>
        <w:tc>
          <w:tcPr>
            <w:tcW w:w="3382" w:type="dxa"/>
          </w:tcPr>
          <w:p w:rsidR="006D4437" w:rsidRDefault="006D4437" w:rsidP="00D42A55">
            <w:pPr>
              <w:numPr>
                <w:ilvl w:val="0"/>
                <w:numId w:val="16"/>
              </w:numPr>
              <w:rPr>
                <w:bCs/>
              </w:rPr>
            </w:pPr>
            <w:r w:rsidRPr="00E303BA">
              <w:rPr>
                <w:bCs/>
              </w:rPr>
              <w:t xml:space="preserve">Persoonlijk contact </w:t>
            </w:r>
            <w:r>
              <w:rPr>
                <w:bCs/>
              </w:rPr>
              <w:t xml:space="preserve">tussen raden en gemeenten </w:t>
            </w:r>
            <w:r w:rsidRPr="00E303BA">
              <w:rPr>
                <w:bCs/>
              </w:rPr>
              <w:t xml:space="preserve">is goed. </w:t>
            </w:r>
          </w:p>
          <w:p w:rsidR="006D4437" w:rsidRPr="00E303BA" w:rsidRDefault="006D4437" w:rsidP="00D42A55">
            <w:pPr>
              <w:numPr>
                <w:ilvl w:val="0"/>
                <w:numId w:val="16"/>
              </w:numPr>
              <w:rPr>
                <w:bCs/>
              </w:rPr>
            </w:pPr>
            <w:r w:rsidRPr="00E303BA">
              <w:rPr>
                <w:bCs/>
              </w:rPr>
              <w:t>Rol in de besluitvorming van raden kan beter.</w:t>
            </w:r>
          </w:p>
        </w:tc>
      </w:tr>
      <w:tr w:rsidR="006D4437" w:rsidRPr="00E303BA" w:rsidTr="00E303BA">
        <w:tc>
          <w:tcPr>
            <w:tcW w:w="2448" w:type="dxa"/>
          </w:tcPr>
          <w:p w:rsidR="006D4437" w:rsidRPr="00E303BA" w:rsidRDefault="006D4437" w:rsidP="001D3997">
            <w:pPr>
              <w:rPr>
                <w:b/>
                <w:bCs/>
                <w:i/>
              </w:rPr>
            </w:pPr>
            <w:r w:rsidRPr="00E303BA">
              <w:rPr>
                <w:b/>
                <w:bCs/>
                <w:i/>
              </w:rPr>
              <w:t>Bekendheid van raad in wijk of dorp</w:t>
            </w:r>
          </w:p>
        </w:tc>
        <w:tc>
          <w:tcPr>
            <w:tcW w:w="3382" w:type="dxa"/>
          </w:tcPr>
          <w:p w:rsidR="006D4437" w:rsidRPr="00E303BA" w:rsidRDefault="006D4437" w:rsidP="001D3997">
            <w:pPr>
              <w:rPr>
                <w:bCs/>
              </w:rPr>
            </w:pPr>
            <w:r w:rsidRPr="00E303BA">
              <w:rPr>
                <w:bCs/>
              </w:rPr>
              <w:t>Goed</w:t>
            </w:r>
          </w:p>
        </w:tc>
        <w:tc>
          <w:tcPr>
            <w:tcW w:w="3382" w:type="dxa"/>
          </w:tcPr>
          <w:p w:rsidR="006D4437" w:rsidRDefault="006D4437" w:rsidP="00D42A55">
            <w:pPr>
              <w:numPr>
                <w:ilvl w:val="0"/>
                <w:numId w:val="43"/>
              </w:numPr>
              <w:rPr>
                <w:bCs/>
              </w:rPr>
            </w:pPr>
            <w:r w:rsidRPr="00E303BA">
              <w:rPr>
                <w:bCs/>
              </w:rPr>
              <w:t xml:space="preserve">De dorpsraden </w:t>
            </w:r>
            <w:r>
              <w:rPr>
                <w:bCs/>
              </w:rPr>
              <w:t xml:space="preserve">zijn </w:t>
            </w:r>
            <w:r w:rsidRPr="00E303BA">
              <w:rPr>
                <w:bCs/>
              </w:rPr>
              <w:t xml:space="preserve">goed bekend in het dorp. </w:t>
            </w:r>
          </w:p>
          <w:p w:rsidR="006D4437" w:rsidRPr="00E303BA" w:rsidRDefault="006D4437" w:rsidP="00D42A55">
            <w:pPr>
              <w:numPr>
                <w:ilvl w:val="0"/>
                <w:numId w:val="43"/>
              </w:numPr>
              <w:rPr>
                <w:bCs/>
              </w:rPr>
            </w:pPr>
            <w:r w:rsidRPr="00E303BA">
              <w:rPr>
                <w:bCs/>
              </w:rPr>
              <w:t>De wijkraden zijn minder bekend in de wijken.</w:t>
            </w:r>
          </w:p>
        </w:tc>
      </w:tr>
      <w:tr w:rsidR="006D4437" w:rsidRPr="00E303BA" w:rsidTr="00E303BA">
        <w:tc>
          <w:tcPr>
            <w:tcW w:w="2448" w:type="dxa"/>
          </w:tcPr>
          <w:p w:rsidR="006D4437" w:rsidRPr="00E303BA" w:rsidRDefault="006D4437" w:rsidP="001D3997">
            <w:pPr>
              <w:rPr>
                <w:b/>
                <w:bCs/>
                <w:i/>
              </w:rPr>
            </w:pPr>
            <w:r w:rsidRPr="00E303BA">
              <w:rPr>
                <w:b/>
                <w:bCs/>
                <w:i/>
              </w:rPr>
              <w:t>Contact met gemeenschap</w:t>
            </w:r>
          </w:p>
        </w:tc>
        <w:tc>
          <w:tcPr>
            <w:tcW w:w="3382" w:type="dxa"/>
          </w:tcPr>
          <w:p w:rsidR="006D4437" w:rsidRPr="00E303BA" w:rsidRDefault="006D4437" w:rsidP="001D3997">
            <w:pPr>
              <w:rPr>
                <w:bCs/>
              </w:rPr>
            </w:pPr>
            <w:r w:rsidRPr="00E303BA">
              <w:rPr>
                <w:bCs/>
              </w:rPr>
              <w:t>Contact vindt niet of nauwelijks gestructureerd plaats.</w:t>
            </w:r>
          </w:p>
        </w:tc>
        <w:tc>
          <w:tcPr>
            <w:tcW w:w="3382" w:type="dxa"/>
          </w:tcPr>
          <w:p w:rsidR="006D4437" w:rsidRPr="00E303BA" w:rsidRDefault="006D4437" w:rsidP="001D3997">
            <w:pPr>
              <w:rPr>
                <w:bCs/>
              </w:rPr>
            </w:pPr>
            <w:r w:rsidRPr="00E303BA">
              <w:rPr>
                <w:bCs/>
              </w:rPr>
              <w:t>Contact vindt niet of nauwelijks gestructureerd plaats.</w:t>
            </w:r>
          </w:p>
        </w:tc>
      </w:tr>
    </w:tbl>
    <w:p w:rsidR="006D4437" w:rsidRDefault="006D4437">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2448"/>
        <w:gridCol w:w="3382"/>
        <w:gridCol w:w="3382"/>
      </w:tblGrid>
      <w:tr w:rsidR="006D4437" w:rsidRPr="00E303BA" w:rsidTr="00E303BA">
        <w:tc>
          <w:tcPr>
            <w:tcW w:w="2448" w:type="dxa"/>
          </w:tcPr>
          <w:p w:rsidR="006D4437" w:rsidRPr="00E303BA" w:rsidRDefault="006D4437" w:rsidP="001D3997">
            <w:pPr>
              <w:rPr>
                <w:b/>
                <w:bCs/>
                <w:i/>
              </w:rPr>
            </w:pPr>
            <w:r w:rsidRPr="00E303BA">
              <w:rPr>
                <w:b/>
                <w:bCs/>
                <w:i/>
              </w:rPr>
              <w:t>Representatie</w:t>
            </w:r>
          </w:p>
        </w:tc>
        <w:tc>
          <w:tcPr>
            <w:tcW w:w="3382" w:type="dxa"/>
          </w:tcPr>
          <w:p w:rsidR="006D4437" w:rsidRPr="00E303BA" w:rsidRDefault="006D4437" w:rsidP="00517FD6">
            <w:pPr>
              <w:rPr>
                <w:bCs/>
              </w:rPr>
            </w:pPr>
            <w:r w:rsidRPr="00E303BA">
              <w:rPr>
                <w:bCs/>
              </w:rPr>
              <w:t xml:space="preserve">Betreft enkel </w:t>
            </w:r>
            <w:r>
              <w:rPr>
                <w:bCs/>
              </w:rPr>
              <w:t xml:space="preserve">raden uit kleine gemeenschappen, </w:t>
            </w:r>
            <w:r w:rsidRPr="00E303BA">
              <w:rPr>
                <w:bCs/>
              </w:rPr>
              <w:t xml:space="preserve">die vinden dat zij hun </w:t>
            </w:r>
            <w:r>
              <w:rPr>
                <w:bCs/>
              </w:rPr>
              <w:t xml:space="preserve">wijk of </w:t>
            </w:r>
            <w:r w:rsidRPr="00E303BA">
              <w:rPr>
                <w:bCs/>
              </w:rPr>
              <w:t xml:space="preserve">dorp goed representeren. </w:t>
            </w:r>
          </w:p>
        </w:tc>
        <w:tc>
          <w:tcPr>
            <w:tcW w:w="3382" w:type="dxa"/>
          </w:tcPr>
          <w:p w:rsidR="006D4437" w:rsidRDefault="006D4437" w:rsidP="00D42A55">
            <w:pPr>
              <w:numPr>
                <w:ilvl w:val="0"/>
                <w:numId w:val="44"/>
              </w:numPr>
              <w:rPr>
                <w:bCs/>
              </w:rPr>
            </w:pPr>
            <w:r w:rsidRPr="00E303BA">
              <w:rPr>
                <w:bCs/>
              </w:rPr>
              <w:t>Dorpsraad vindt dat hij het hun dorp goed representeert.</w:t>
            </w:r>
          </w:p>
          <w:p w:rsidR="006D4437" w:rsidRPr="00E303BA" w:rsidRDefault="006D4437" w:rsidP="00D42A55">
            <w:pPr>
              <w:numPr>
                <w:ilvl w:val="0"/>
                <w:numId w:val="44"/>
              </w:numPr>
              <w:rPr>
                <w:bCs/>
              </w:rPr>
            </w:pPr>
            <w:r w:rsidRPr="00E303BA">
              <w:rPr>
                <w:bCs/>
              </w:rPr>
              <w:t>Wijkraden hebben twijfels</w:t>
            </w:r>
            <w:r>
              <w:rPr>
                <w:bCs/>
              </w:rPr>
              <w:t xml:space="preserve"> over representatie</w:t>
            </w:r>
            <w:r w:rsidRPr="00E303BA">
              <w:rPr>
                <w:bCs/>
              </w:rPr>
              <w:t>.</w:t>
            </w:r>
          </w:p>
        </w:tc>
      </w:tr>
      <w:tr w:rsidR="006D4437" w:rsidRPr="00E303BA" w:rsidTr="00E303BA">
        <w:tc>
          <w:tcPr>
            <w:tcW w:w="2448" w:type="dxa"/>
          </w:tcPr>
          <w:p w:rsidR="006D4437" w:rsidRPr="00E303BA" w:rsidRDefault="006D4437" w:rsidP="001D3997">
            <w:pPr>
              <w:rPr>
                <w:b/>
                <w:bCs/>
                <w:i/>
              </w:rPr>
            </w:pPr>
            <w:r w:rsidRPr="00E303BA">
              <w:rPr>
                <w:b/>
                <w:bCs/>
                <w:i/>
              </w:rPr>
              <w:t>Participatie</w:t>
            </w:r>
          </w:p>
        </w:tc>
        <w:tc>
          <w:tcPr>
            <w:tcW w:w="3382" w:type="dxa"/>
          </w:tcPr>
          <w:p w:rsidR="006D4437" w:rsidRDefault="006D4437" w:rsidP="00E303BA">
            <w:pPr>
              <w:numPr>
                <w:ilvl w:val="0"/>
                <w:numId w:val="16"/>
              </w:numPr>
              <w:rPr>
                <w:bCs/>
              </w:rPr>
            </w:pPr>
            <w:r w:rsidRPr="00E303BA">
              <w:rPr>
                <w:bCs/>
              </w:rPr>
              <w:t xml:space="preserve">Belangstelling om zitting in raad te nemen </w:t>
            </w:r>
            <w:r>
              <w:rPr>
                <w:bCs/>
              </w:rPr>
              <w:t xml:space="preserve">is </w:t>
            </w:r>
            <w:r w:rsidRPr="00E303BA">
              <w:rPr>
                <w:bCs/>
              </w:rPr>
              <w:t>beperkt.</w:t>
            </w:r>
          </w:p>
          <w:p w:rsidR="006D4437" w:rsidRPr="00E303BA" w:rsidRDefault="006D4437" w:rsidP="00E303BA">
            <w:pPr>
              <w:numPr>
                <w:ilvl w:val="0"/>
                <w:numId w:val="16"/>
              </w:numPr>
              <w:rPr>
                <w:bCs/>
              </w:rPr>
            </w:pPr>
            <w:r w:rsidRPr="00E303BA">
              <w:rPr>
                <w:bCs/>
              </w:rPr>
              <w:t>Aantal kandidaten is groter dan het aantal zetels dat beschikbaar is.</w:t>
            </w:r>
          </w:p>
          <w:p w:rsidR="006D4437" w:rsidRDefault="006D4437" w:rsidP="00E303BA">
            <w:pPr>
              <w:numPr>
                <w:ilvl w:val="0"/>
                <w:numId w:val="16"/>
              </w:numPr>
              <w:rPr>
                <w:bCs/>
              </w:rPr>
            </w:pPr>
            <w:r w:rsidRPr="00E303BA">
              <w:rPr>
                <w:bCs/>
              </w:rPr>
              <w:t>Betrokkenheid van bewoners van wijk of dorp beperkt.</w:t>
            </w:r>
          </w:p>
          <w:p w:rsidR="006D4437" w:rsidRPr="00E303BA" w:rsidRDefault="006D4437" w:rsidP="00E303BA">
            <w:pPr>
              <w:numPr>
                <w:ilvl w:val="0"/>
                <w:numId w:val="16"/>
              </w:numPr>
              <w:rPr>
                <w:bCs/>
              </w:rPr>
            </w:pPr>
            <w:r w:rsidRPr="00E303BA">
              <w:rPr>
                <w:bCs/>
              </w:rPr>
              <w:t>Bewoners tonen betrokkenheid bij zaken die hen direct raken.</w:t>
            </w:r>
          </w:p>
        </w:tc>
        <w:tc>
          <w:tcPr>
            <w:tcW w:w="3382" w:type="dxa"/>
          </w:tcPr>
          <w:p w:rsidR="006D4437" w:rsidRPr="00E303BA" w:rsidRDefault="006D4437" w:rsidP="00E303BA">
            <w:pPr>
              <w:numPr>
                <w:ilvl w:val="0"/>
                <w:numId w:val="16"/>
              </w:numPr>
              <w:rPr>
                <w:bCs/>
              </w:rPr>
            </w:pPr>
            <w:r w:rsidRPr="00E303BA">
              <w:rPr>
                <w:bCs/>
              </w:rPr>
              <w:t xml:space="preserve">Belangstelling om zitting in raad te nemen </w:t>
            </w:r>
            <w:r>
              <w:rPr>
                <w:bCs/>
              </w:rPr>
              <w:t xml:space="preserve">is </w:t>
            </w:r>
            <w:r w:rsidRPr="00E303BA">
              <w:rPr>
                <w:bCs/>
              </w:rPr>
              <w:t>beperkt.</w:t>
            </w:r>
          </w:p>
          <w:p w:rsidR="006D4437" w:rsidRDefault="006D4437" w:rsidP="00E303BA">
            <w:pPr>
              <w:numPr>
                <w:ilvl w:val="0"/>
                <w:numId w:val="16"/>
              </w:numPr>
              <w:rPr>
                <w:bCs/>
              </w:rPr>
            </w:pPr>
            <w:r w:rsidRPr="00E303BA">
              <w:rPr>
                <w:bCs/>
              </w:rPr>
              <w:t>Betrokkenheid van bew</w:t>
            </w:r>
            <w:r>
              <w:rPr>
                <w:bCs/>
              </w:rPr>
              <w:t>oners van wijk of dorp beperkt.</w:t>
            </w:r>
          </w:p>
          <w:p w:rsidR="006D4437" w:rsidRDefault="006D4437" w:rsidP="00D90D90">
            <w:pPr>
              <w:ind w:left="360"/>
              <w:rPr>
                <w:bCs/>
              </w:rPr>
            </w:pPr>
          </w:p>
          <w:p w:rsidR="006D4437" w:rsidRPr="00E303BA" w:rsidRDefault="006D4437" w:rsidP="00E303BA">
            <w:pPr>
              <w:numPr>
                <w:ilvl w:val="0"/>
                <w:numId w:val="16"/>
              </w:numPr>
              <w:rPr>
                <w:bCs/>
              </w:rPr>
            </w:pPr>
            <w:r w:rsidRPr="00E303BA">
              <w:rPr>
                <w:bCs/>
              </w:rPr>
              <w:t>Bewoners tonen betrokkenheid bij zaken die hen direct raken.</w:t>
            </w:r>
          </w:p>
        </w:tc>
      </w:tr>
      <w:tr w:rsidR="006D4437" w:rsidRPr="00E303BA" w:rsidTr="00E303BA">
        <w:tc>
          <w:tcPr>
            <w:tcW w:w="2448" w:type="dxa"/>
          </w:tcPr>
          <w:p w:rsidR="006D4437" w:rsidRPr="00E303BA" w:rsidRDefault="006D4437" w:rsidP="001D3997">
            <w:pPr>
              <w:rPr>
                <w:b/>
                <w:bCs/>
                <w:i/>
              </w:rPr>
            </w:pPr>
            <w:r w:rsidRPr="00E303BA">
              <w:rPr>
                <w:b/>
                <w:bCs/>
                <w:i/>
              </w:rPr>
              <w:t>Legitimatie</w:t>
            </w:r>
          </w:p>
        </w:tc>
        <w:tc>
          <w:tcPr>
            <w:tcW w:w="3382" w:type="dxa"/>
          </w:tcPr>
          <w:p w:rsidR="006D4437" w:rsidRPr="00E303BA" w:rsidRDefault="006D4437" w:rsidP="00E303BA">
            <w:pPr>
              <w:numPr>
                <w:ilvl w:val="0"/>
                <w:numId w:val="16"/>
              </w:numPr>
              <w:rPr>
                <w:bCs/>
              </w:rPr>
            </w:pPr>
            <w:r w:rsidRPr="00E303BA">
              <w:rPr>
                <w:bCs/>
              </w:rPr>
              <w:t>Raadsleden zijn geïnformeerd over situatie in wijk of dorp.</w:t>
            </w:r>
          </w:p>
          <w:p w:rsidR="006D4437" w:rsidRPr="00E303BA" w:rsidRDefault="006D4437" w:rsidP="00E303BA">
            <w:pPr>
              <w:numPr>
                <w:ilvl w:val="0"/>
                <w:numId w:val="16"/>
              </w:numPr>
              <w:rPr>
                <w:bCs/>
              </w:rPr>
            </w:pPr>
            <w:r w:rsidRPr="00E303BA">
              <w:rPr>
                <w:bCs/>
              </w:rPr>
              <w:t>De bereidheid om zich in te spannen voor de raad.</w:t>
            </w:r>
          </w:p>
          <w:p w:rsidR="006D4437" w:rsidRPr="00E303BA" w:rsidRDefault="006D4437" w:rsidP="00E303BA">
            <w:pPr>
              <w:numPr>
                <w:ilvl w:val="0"/>
                <w:numId w:val="16"/>
              </w:numPr>
              <w:rPr>
                <w:bCs/>
              </w:rPr>
            </w:pPr>
            <w:r w:rsidRPr="00E303BA">
              <w:rPr>
                <w:bCs/>
              </w:rPr>
              <w:t>Optreden bij projecten of probleemsituaties.</w:t>
            </w:r>
          </w:p>
          <w:p w:rsidR="006D4437" w:rsidRPr="00E303BA" w:rsidRDefault="006D4437" w:rsidP="00E303BA">
            <w:pPr>
              <w:numPr>
                <w:ilvl w:val="0"/>
                <w:numId w:val="16"/>
              </w:numPr>
              <w:rPr>
                <w:bCs/>
              </w:rPr>
            </w:pPr>
            <w:r w:rsidRPr="00E303BA">
              <w:rPr>
                <w:bCs/>
              </w:rPr>
              <w:t>Gekozen status van raadsleden.</w:t>
            </w:r>
          </w:p>
        </w:tc>
        <w:tc>
          <w:tcPr>
            <w:tcW w:w="3382" w:type="dxa"/>
          </w:tcPr>
          <w:p w:rsidR="006D4437" w:rsidRPr="00E303BA" w:rsidRDefault="006D4437" w:rsidP="00E303BA">
            <w:pPr>
              <w:numPr>
                <w:ilvl w:val="0"/>
                <w:numId w:val="16"/>
              </w:numPr>
              <w:rPr>
                <w:bCs/>
              </w:rPr>
            </w:pPr>
            <w:r w:rsidRPr="00E303BA">
              <w:rPr>
                <w:bCs/>
              </w:rPr>
              <w:t>Raadsleden zijn geïnformeerd over situatie in wijk of dorp.</w:t>
            </w:r>
          </w:p>
          <w:p w:rsidR="006D4437" w:rsidRPr="00E303BA" w:rsidRDefault="006D4437" w:rsidP="00E303BA">
            <w:pPr>
              <w:numPr>
                <w:ilvl w:val="0"/>
                <w:numId w:val="16"/>
              </w:numPr>
              <w:rPr>
                <w:bCs/>
              </w:rPr>
            </w:pPr>
            <w:r w:rsidRPr="00E303BA">
              <w:rPr>
                <w:bCs/>
              </w:rPr>
              <w:t>De bereidheid om zich in te spannen voor de raad.</w:t>
            </w:r>
          </w:p>
          <w:p w:rsidR="006D4437" w:rsidRPr="00800C98" w:rsidRDefault="006D4437" w:rsidP="00800C98">
            <w:pPr>
              <w:numPr>
                <w:ilvl w:val="0"/>
                <w:numId w:val="16"/>
              </w:numPr>
              <w:rPr>
                <w:bCs/>
              </w:rPr>
            </w:pPr>
            <w:r w:rsidRPr="00800C98">
              <w:rPr>
                <w:bCs/>
              </w:rPr>
              <w:t>Optreden bij projecten of probleemsituaties.</w:t>
            </w:r>
          </w:p>
          <w:p w:rsidR="006D4437" w:rsidRPr="00E303BA" w:rsidRDefault="006D4437" w:rsidP="00354E51">
            <w:pPr>
              <w:rPr>
                <w:bCs/>
              </w:rPr>
            </w:pPr>
          </w:p>
        </w:tc>
      </w:tr>
      <w:tr w:rsidR="006D4437" w:rsidRPr="00E303BA" w:rsidTr="00E303BA">
        <w:tc>
          <w:tcPr>
            <w:tcW w:w="2448" w:type="dxa"/>
          </w:tcPr>
          <w:p w:rsidR="006D4437" w:rsidRPr="00E303BA" w:rsidRDefault="006D4437" w:rsidP="001D3997">
            <w:pPr>
              <w:rPr>
                <w:b/>
                <w:bCs/>
                <w:i/>
              </w:rPr>
            </w:pPr>
            <w:r w:rsidRPr="00E303BA">
              <w:rPr>
                <w:b/>
                <w:bCs/>
                <w:i/>
              </w:rPr>
              <w:t>Mening van raden over verkiezingen</w:t>
            </w:r>
          </w:p>
        </w:tc>
        <w:tc>
          <w:tcPr>
            <w:tcW w:w="3382" w:type="dxa"/>
          </w:tcPr>
          <w:p w:rsidR="006D4437" w:rsidRDefault="006D4437" w:rsidP="004242AB">
            <w:pPr>
              <w:numPr>
                <w:ilvl w:val="0"/>
                <w:numId w:val="16"/>
              </w:numPr>
              <w:rPr>
                <w:bCs/>
              </w:rPr>
            </w:pPr>
            <w:r w:rsidRPr="00E303BA">
              <w:rPr>
                <w:bCs/>
              </w:rPr>
              <w:t>Verkiezingen zijn belangrijk voor motivatie en legitimatie.</w:t>
            </w:r>
          </w:p>
          <w:p w:rsidR="006D4437" w:rsidRPr="00E303BA" w:rsidRDefault="006D4437" w:rsidP="004242AB">
            <w:pPr>
              <w:numPr>
                <w:ilvl w:val="0"/>
                <w:numId w:val="16"/>
              </w:numPr>
              <w:rPr>
                <w:bCs/>
              </w:rPr>
            </w:pPr>
            <w:r>
              <w:rPr>
                <w:bCs/>
              </w:rPr>
              <w:t>Verkiezingen versterken positie van raad ten opzichte van gemeentebestuur.</w:t>
            </w:r>
          </w:p>
        </w:tc>
        <w:tc>
          <w:tcPr>
            <w:tcW w:w="3382" w:type="dxa"/>
          </w:tcPr>
          <w:p w:rsidR="006D4437" w:rsidRPr="00E303BA" w:rsidRDefault="006D4437" w:rsidP="001D3997">
            <w:pPr>
              <w:rPr>
                <w:bCs/>
              </w:rPr>
            </w:pPr>
            <w:r w:rsidRPr="00E303BA">
              <w:rPr>
                <w:bCs/>
              </w:rPr>
              <w:t xml:space="preserve">Verkiezingen hebben een negatief effect op functioneren van de raden. </w:t>
            </w:r>
          </w:p>
        </w:tc>
      </w:tr>
      <w:tr w:rsidR="006D4437" w:rsidRPr="00E303BA" w:rsidTr="00E303BA">
        <w:tc>
          <w:tcPr>
            <w:tcW w:w="2448" w:type="dxa"/>
          </w:tcPr>
          <w:p w:rsidR="006D4437" w:rsidRPr="00E303BA" w:rsidRDefault="006D4437" w:rsidP="001D3997">
            <w:pPr>
              <w:rPr>
                <w:b/>
                <w:bCs/>
                <w:i/>
              </w:rPr>
            </w:pPr>
            <w:r w:rsidRPr="00E303BA">
              <w:rPr>
                <w:b/>
                <w:bCs/>
                <w:i/>
              </w:rPr>
              <w:t>Mening van gemeenten over verkiezingen</w:t>
            </w:r>
          </w:p>
        </w:tc>
        <w:tc>
          <w:tcPr>
            <w:tcW w:w="3382" w:type="dxa"/>
          </w:tcPr>
          <w:p w:rsidR="006D4437" w:rsidRPr="00E303BA" w:rsidRDefault="006D4437" w:rsidP="00E303BA">
            <w:pPr>
              <w:numPr>
                <w:ilvl w:val="0"/>
                <w:numId w:val="16"/>
              </w:numPr>
              <w:rPr>
                <w:bCs/>
              </w:rPr>
            </w:pPr>
            <w:r w:rsidRPr="00E303BA">
              <w:rPr>
                <w:bCs/>
              </w:rPr>
              <w:t>Verkiezingen zijn belangrijk voor eigen identiteit van de gemeenschap.</w:t>
            </w:r>
          </w:p>
          <w:p w:rsidR="006D4437" w:rsidRPr="00E303BA" w:rsidRDefault="006D4437" w:rsidP="00800C98">
            <w:pPr>
              <w:numPr>
                <w:ilvl w:val="0"/>
                <w:numId w:val="16"/>
              </w:numPr>
              <w:rPr>
                <w:bCs/>
              </w:rPr>
            </w:pPr>
            <w:r w:rsidRPr="00E303BA">
              <w:rPr>
                <w:bCs/>
              </w:rPr>
              <w:t>Verkiezingen hebben een negatief effect op functioneren van de raden.</w:t>
            </w:r>
          </w:p>
        </w:tc>
        <w:tc>
          <w:tcPr>
            <w:tcW w:w="3382" w:type="dxa"/>
          </w:tcPr>
          <w:p w:rsidR="006D4437" w:rsidRPr="00E303BA" w:rsidRDefault="006D4437" w:rsidP="001D3997">
            <w:pPr>
              <w:rPr>
                <w:bCs/>
              </w:rPr>
            </w:pPr>
            <w:r w:rsidRPr="00E303BA">
              <w:rPr>
                <w:bCs/>
              </w:rPr>
              <w:t>Verkiezingen hebben een negatief effect op functioneren van de raden.</w:t>
            </w:r>
          </w:p>
        </w:tc>
      </w:tr>
    </w:tbl>
    <w:p w:rsidR="006D4437" w:rsidRDefault="006D4437" w:rsidP="001D3997">
      <w:pPr>
        <w:rPr>
          <w:b/>
          <w:bCs/>
        </w:rPr>
      </w:pPr>
    </w:p>
    <w:p w:rsidR="006D4437" w:rsidRPr="008A733B" w:rsidRDefault="006D4437" w:rsidP="005B7189">
      <w:pPr>
        <w:pStyle w:val="Heading3"/>
      </w:pPr>
      <w:bookmarkStart w:id="98" w:name="_Toc223445159"/>
      <w:r>
        <w:t>5.4.2</w:t>
      </w:r>
      <w:r>
        <w:tab/>
      </w:r>
      <w:r w:rsidRPr="008A733B">
        <w:t>De omvang van de gemeenschap</w:t>
      </w:r>
      <w:bookmarkEnd w:id="98"/>
    </w:p>
    <w:p w:rsidR="006D4437" w:rsidRDefault="006D4437" w:rsidP="002C1FAF">
      <w:pPr>
        <w:rPr>
          <w:bCs/>
        </w:rPr>
      </w:pPr>
      <w:r>
        <w:rPr>
          <w:bCs/>
        </w:rPr>
        <w:t xml:space="preserve">De verschillen die zijn waargenomen, zijn voor een groot deel </w:t>
      </w:r>
      <w:r w:rsidRPr="00585BD6">
        <w:rPr>
          <w:bCs/>
        </w:rPr>
        <w:t xml:space="preserve">terug te voeren op de omvang van de gemeenschap. </w:t>
      </w:r>
      <w:r>
        <w:rPr>
          <w:bCs/>
        </w:rPr>
        <w:t xml:space="preserve">Het is opvallend dat gekozen raden enkel en alleen in kleine gemeenschappen voorkomen. Het is dan ook niet vreemd dat de raad naar verwachting goed bekend is in het dorp en dat raden in grotere wijken minder bekend zijn. Een mogelijke verklaring voor de opvatting van de dorpsraden dat zij de gemeenschap op een goede wijze representeren, is de over het algemeen vrij homogene samenstelling van een klein dorp. In sociaal-economisch opzicht lijkt de raad vrij representatief te zijn. De indruk bestaat dan ook dat de dorpsraden beter in de gemeenschap geworteld zijn dan de wijkraden. Het is dan ook niet vreemd dat dorpsraden zich, anders dan wijkraden, zich sterk maken voor het behoud van de eigen identiteit en cultuur van een dorp. </w:t>
      </w:r>
    </w:p>
    <w:p w:rsidR="006D4437" w:rsidRDefault="006D4437" w:rsidP="002C1FAF">
      <w:pPr>
        <w:rPr>
          <w:bCs/>
        </w:rPr>
      </w:pPr>
    </w:p>
    <w:p w:rsidR="006D4437" w:rsidRDefault="006D4437" w:rsidP="002C1FAF">
      <w:pPr>
        <w:rPr>
          <w:bCs/>
        </w:rPr>
      </w:pPr>
      <w:r>
        <w:rPr>
          <w:bCs/>
        </w:rPr>
        <w:t xml:space="preserve">Deze waarnemingen liggen in de lijn met het gestelde in de literatuur hierover. Volgens de literatuur is namelijk één van de voorwaarden voor wijk- en dorpsraden om succesvol te zijn, dat een wijk- of dorpsraad een duidelijke geografische en sociaal-economische groep vertegenwoordigt. Over het algemeen is hiervan sprake bij dorpse gemeenschappen. De wijkraden die naar eigen zeggen minder bekend zijn in de wijk, voldoen niet aan één of beide voorwaarden. </w:t>
      </w:r>
    </w:p>
    <w:p w:rsidR="006D4437" w:rsidRDefault="006D4437" w:rsidP="001D3997">
      <w:pPr>
        <w:rPr>
          <w:bCs/>
        </w:rPr>
      </w:pPr>
    </w:p>
    <w:p w:rsidR="006D4437" w:rsidRDefault="006D4437" w:rsidP="001D3997">
      <w:pPr>
        <w:rPr>
          <w:bCs/>
        </w:rPr>
      </w:pPr>
      <w:r>
        <w:rPr>
          <w:bCs/>
        </w:rPr>
        <w:t xml:space="preserve">In dit onderzoek staat de vraag centraal of rechtstreekse verkiezingen een bijdrage leveren aan wijk- en dorpsraden. Met deze vraagstellig in het achterhoofd, leidt de bovenstaande analyse naar de theorie van Hartman. In het theoretisch kader is te lezen dat Hartman van oordeel is dat in kleine gemeenschappen met een sterke sociale samenhang en solidariteit geen goede basis aanwezig is voor democratische waarden. Kortom, op basis van deze theorie is het de vraag of verkiezingen een positief effect hebben op het functioneren van de raden. </w:t>
      </w:r>
    </w:p>
    <w:p w:rsidR="006D4437" w:rsidRDefault="006D4437" w:rsidP="001D3997">
      <w:pPr>
        <w:rPr>
          <w:bCs/>
        </w:rPr>
      </w:pPr>
    </w:p>
    <w:p w:rsidR="006D4437" w:rsidRDefault="006D4437" w:rsidP="001D3997">
      <w:pPr>
        <w:rPr>
          <w:bCs/>
        </w:rPr>
      </w:pPr>
      <w:r>
        <w:rPr>
          <w:bCs/>
        </w:rPr>
        <w:t>Tevens is het de vraag of verkiezingen voor wijk- en dorpsraden in kleine gemeenschappen veel toevoegen. Eerder is al gesteld dat de sociale samenhang in kleine kern groot is. De inwoners van deze kernen kennen elkaar vrij goed. In een dergelijke kleine gemeenschap is het vrij eenvoudig om leden van de wijk- of dorpsraad aan te spreken. Als een inwoner het niet eens is met de handelswijze van de wijk- of dorpsraad, is het vrij gemakkelijk om de raad hier op aan te spreken. Het is daarom de verwachting dat raadsleden in kleine kernen snel feedback krijgen over hun handelen. Ofwel, verwacht mag worden dat de politieke representativiteit van een raad van een kleine gemeenschap vrij goed geborgd is.</w:t>
      </w:r>
    </w:p>
    <w:p w:rsidR="006D4437" w:rsidRDefault="006D4437" w:rsidP="001D3997">
      <w:pPr>
        <w:rPr>
          <w:bCs/>
        </w:rPr>
      </w:pPr>
    </w:p>
    <w:p w:rsidR="006D4437" w:rsidRPr="008A733B" w:rsidRDefault="006D4437" w:rsidP="005B7189">
      <w:pPr>
        <w:pStyle w:val="Heading3"/>
      </w:pPr>
      <w:bookmarkStart w:id="99" w:name="_Toc223445160"/>
      <w:r>
        <w:t>5.4.3</w:t>
      </w:r>
      <w:r>
        <w:tab/>
        <w:t>De relatie met het gemeentebestuur</w:t>
      </w:r>
      <w:bookmarkEnd w:id="99"/>
    </w:p>
    <w:p w:rsidR="006D4437" w:rsidRDefault="006D4437" w:rsidP="00B36259">
      <w:pPr>
        <w:rPr>
          <w:bCs/>
        </w:rPr>
      </w:pPr>
      <w:r>
        <w:rPr>
          <w:bCs/>
        </w:rPr>
        <w:t xml:space="preserve">De bevoegdheden van de gekozen raden zijn niet anders dan die van niet-gekozen raden. Alle raden beschikken enkel over de bevoegdheid om gevraagd en ongevraagd het gemeentebestuur te adviseren. Het zou te verwachten zijn dat gekozen raden verdergaande bevoegdheden hebben dan niet-gekozen raden. De gekozen raden hebben immers expliciet het vertrouwen gekregen van de bevolking van de wijk of het dorp om namens hen de belangen van de wijk of het dorp te vertegenwoordigen. Vanuit dit oogpunt is het te verklaren dat het voor gekozen raden overweegbaar is om verdergaande bevoegdheden te krijgen. Bij niet-gekozen wijk- en dorpsraden lijkt hiervoor weinig animo te bestaan. </w:t>
      </w:r>
    </w:p>
    <w:p w:rsidR="006D4437" w:rsidRDefault="006D4437" w:rsidP="00E71C49">
      <w:pPr>
        <w:rPr>
          <w:bCs/>
        </w:rPr>
      </w:pPr>
    </w:p>
    <w:p w:rsidR="006D4437" w:rsidRDefault="006D4437" w:rsidP="001D3997">
      <w:pPr>
        <w:rPr>
          <w:bCs/>
        </w:rPr>
      </w:pPr>
      <w:r>
        <w:rPr>
          <w:bCs/>
        </w:rPr>
        <w:t xml:space="preserve">Met het hebben van enkel adviserende bevoegdheden ligt vooral voor de gekozen raden het gevaar op de loer waar Castenmiller (1999) in het theoretisch kader voor waarschuwt. Volgens hem bestaat het gevaar dat wijk- en dorpsraden vermalen worden tussen </w:t>
      </w:r>
      <w:r>
        <w:t xml:space="preserve">de wensen van hun directe achterban en de gemeenteraad. De gemeenteraad heeft de bevoegdheid om de adviezen van de wijk- of dorpsraad naast zich neer te leggen, bijvoorbeeld omdat het algemeen belang dat vereist. De kans is dan aanwezig dat de burgers in de wijk of het dorp het gevoel krijgen dat de wijk- of dorpsraad feitelijk weinig in te brengen heeft. Burgers zullen zich dan meer en meer direct tot de gemeenteraad wenden. De positie van de wijk- of dorpsraad wordt daarmee uitgehold. Vanuit dit perspectief ligt </w:t>
      </w:r>
      <w:r>
        <w:rPr>
          <w:bCs/>
        </w:rPr>
        <w:t xml:space="preserve">het voor de hand dat de wijk- of dorpsraad verdergaande bevoegdheden heeft dan enkel een adviserende bevoegdheid. </w:t>
      </w:r>
    </w:p>
    <w:p w:rsidR="006D4437" w:rsidRDefault="006D4437" w:rsidP="001D3997">
      <w:pPr>
        <w:rPr>
          <w:bCs/>
        </w:rPr>
      </w:pPr>
    </w:p>
    <w:p w:rsidR="006D4437" w:rsidRDefault="006D4437" w:rsidP="001D3997">
      <w:pPr>
        <w:rPr>
          <w:bCs/>
        </w:rPr>
      </w:pPr>
      <w:r>
        <w:rPr>
          <w:bCs/>
        </w:rPr>
        <w:t xml:space="preserve">Aan het toekennen van verdergaande bevoegdheden aan wijk- en dorpsraden kleven echter enkele bezwaren. Als aan een wijk- of dorpsraad besluitvormende bevoegdheden worden toegekend, zou dat kunnen impliceren dat aan een wijk- of dorpsraad een soort van exclusief recht wordt toegekend om de wijk of het dorp te vertegenwoordigen. De theorie laat juist zien dat wijk- en dorpsraden als participatie-instrument veel minder centraal staan als wellicht verondersteld mag worden. Het geven van sterkere bevoegdheden aan wijk- en dorpsraden kan tot gevolg hebben dat minder waarde wordt gehecht aan andere participatiemogelijkheden van burgers. Daarmee wordt geen recht gedaan aan het gegeven dat de burger steeds beter in staat is om individueel in de politieke besluitvorming te participeren. </w:t>
      </w:r>
    </w:p>
    <w:p w:rsidR="006D4437" w:rsidRDefault="006D4437" w:rsidP="008A733B">
      <w:pPr>
        <w:rPr>
          <w:bCs/>
        </w:rPr>
      </w:pPr>
    </w:p>
    <w:p w:rsidR="006D4437" w:rsidRDefault="006D4437" w:rsidP="008A733B">
      <w:pPr>
        <w:rPr>
          <w:bCs/>
        </w:rPr>
      </w:pPr>
      <w:r>
        <w:rPr>
          <w:bCs/>
        </w:rPr>
        <w:t xml:space="preserve">Een goede samenwerking tussen gemeentebestuur en wijk- of dorpsraad is van cruciaal belang. In veel gevallen is de medewerking nodig van het gemeentebestuur om daadwerkelijk successen te behalen. De raad is daarbij veel meer afhankelijk van de gemeente als andersom. Het is daarom logisch dat raden hun positie ten opzichte van het gemeentebestuur zoveel als mogelijk versterken. In een aantal onderzochte situaties is het ook nodig om de positie van de raden te versterken richting de gemeente, en dan vooral richting het ambtelijk apparaat. Een wijk- of dorpraad kan dan zijn meerwaarde in het besluitvormingsproces vergroten. Met het houden van verkiezingen voor wijk- en dorpsraden wordt de positie van de raden sterker. Als een raad rechtstreeks door de bevolking is gekozen, heeft de raad een direct mandaat van de bevolking. Negatief effect van deze positie kan zijn dat de wijk- en dorpsraden formeler en bureaucratischer gaan werken. De raden lijken op deze manier hun gekozen status als het ware te willen bewijzen. </w:t>
      </w:r>
    </w:p>
    <w:p w:rsidR="006D4437" w:rsidRPr="00485132" w:rsidRDefault="006D4437" w:rsidP="008A733B">
      <w:pPr>
        <w:rPr>
          <w:bCs/>
        </w:rPr>
      </w:pPr>
    </w:p>
    <w:p w:rsidR="006D4437" w:rsidRPr="009E2EB2" w:rsidRDefault="006D4437" w:rsidP="005B7189">
      <w:pPr>
        <w:pStyle w:val="Heading3"/>
      </w:pPr>
      <w:bookmarkStart w:id="100" w:name="_Toc223445161"/>
      <w:r>
        <w:t>5.4.4</w:t>
      </w:r>
      <w:r>
        <w:tab/>
        <w:t>Legitimatie, representatie en motivatie</w:t>
      </w:r>
      <w:bookmarkEnd w:id="100"/>
      <w:r w:rsidRPr="009E2EB2">
        <w:t xml:space="preserve"> </w:t>
      </w:r>
    </w:p>
    <w:p w:rsidR="006D4437" w:rsidRDefault="006D4437" w:rsidP="001D3997">
      <w:pPr>
        <w:rPr>
          <w:bCs/>
        </w:rPr>
      </w:pPr>
      <w:r>
        <w:rPr>
          <w:bCs/>
        </w:rPr>
        <w:t>Het feit dat raadsleden door middel van verkiezingen zijn gekozen, geeft deze leden een extra legitimatie om het raadswerk te doen. De betreffende leden hebben immers hiervoor expliciet het vertrouwen van de bevolking gekregen. De verkiezingen geven de raadsleden niet alleen een extra bron van legitimatie, maar ze geven ook een nadrukkelijke motivatie aan de leden om het raadswerk te doen. Ook vinden deze raadsleden dat zij zich ook meer verantwoordelijk voelen om het werk op een goede manier te verrichten. Tijdens het onderzoek is niet gebleken dat niet-gekozen raadsleden het als een gemis ervaren dat zij niet door verkiezingen in de raad zijn verkozen. De personen in deze wijk- en dorpsraden voelen zich voldoende gelegitimeerd. Het ontbreekt deze raadsleden eveneens niet aan motivatie en verantwoordelijkheidsgevoel.</w:t>
      </w:r>
    </w:p>
    <w:p w:rsidR="006D4437" w:rsidRDefault="006D4437" w:rsidP="001D3997">
      <w:pPr>
        <w:rPr>
          <w:bCs/>
        </w:rPr>
      </w:pPr>
    </w:p>
    <w:p w:rsidR="006D4437" w:rsidRDefault="006D4437" w:rsidP="001D3997">
      <w:pPr>
        <w:rPr>
          <w:bCs/>
        </w:rPr>
      </w:pPr>
      <w:r>
        <w:rPr>
          <w:bCs/>
        </w:rPr>
        <w:t xml:space="preserve">Voor veel leden van niet-gekozen raden werpen verkiezingen voor wijk- en dorpsraden een drempel op om zitting te nemen in de wijk- of dorpsraad. Veel mensen associëren verkiezingen met politiek. Politiek wordt door de mensen als een andere tak van sport gezien dan het werk voor een wijk- of dorpsraad. Om deze reden geven veel leden van niet-gekozen wijk- en dorpsraden aan dat zij zich niet verkiesbaar zouden stellen voor een gekozen raad. Daarmee werken verkiezingen voor wijk- en dorpsraden averechts. Op de eerste plaats is één van de doelstellingen van wijk- of dorpsraden om de kloof tussen de politiek en de burger te verkleinen. Op de tweede plaats dient acht geslagen te worden op het gegeven dat de belangstelling om zitting te nemen in een wijk- of dorpsraad nagenoeg altijd beperkt is. </w:t>
      </w:r>
    </w:p>
    <w:p w:rsidR="006D4437" w:rsidRDefault="006D4437" w:rsidP="001D3997">
      <w:pPr>
        <w:rPr>
          <w:bCs/>
        </w:rPr>
      </w:pPr>
    </w:p>
    <w:p w:rsidR="006D4437" w:rsidRDefault="006D4437" w:rsidP="001D3997">
      <w:pPr>
        <w:rPr>
          <w:bCs/>
        </w:rPr>
      </w:pPr>
      <w:r>
        <w:rPr>
          <w:bCs/>
        </w:rPr>
        <w:t xml:space="preserve">Eén van de gedachten achter het houden van verkiezingen voor wijk- en dorpsraden is dat de leden van de raad beter de bewoners van de wijk of het dorp representeren. De vraag is of met verkiezingen dit doel wordt bereikt. Zowel bij gekozen als niet-gekozen raden is de belangstelling beperkt om zitting te nemen in de raad. Ongeacht of de leden al dan niet door verkiezingen in de raad worden gekozen, kan afgevraagd worden of het beperkte aantal mensen een dwarsdoorsnede vormt van de wijk of het dorp. </w:t>
      </w:r>
    </w:p>
    <w:p w:rsidR="006D4437" w:rsidRDefault="006D4437" w:rsidP="001D3997">
      <w:pPr>
        <w:rPr>
          <w:bCs/>
        </w:rPr>
      </w:pPr>
    </w:p>
    <w:p w:rsidR="006D4437" w:rsidRDefault="006D4437" w:rsidP="001D3997">
      <w:pPr>
        <w:rPr>
          <w:bCs/>
        </w:rPr>
      </w:pPr>
    </w:p>
    <w:p w:rsidR="006D4437" w:rsidRDefault="006D4437">
      <w:pPr>
        <w:rPr>
          <w:rStyle w:val="Heading2Char"/>
        </w:rPr>
      </w:pPr>
      <w:r>
        <w:rPr>
          <w:rStyle w:val="Heading2Char"/>
        </w:rPr>
        <w:br w:type="page"/>
      </w:r>
    </w:p>
    <w:p w:rsidR="006D4437" w:rsidRDefault="006D4437" w:rsidP="00B64494">
      <w:pPr>
        <w:rPr>
          <w:rStyle w:val="Heading2Char"/>
        </w:rPr>
      </w:pPr>
      <w:bookmarkStart w:id="101" w:name="_Toc223445162"/>
      <w:r>
        <w:rPr>
          <w:rStyle w:val="Heading2Char"/>
        </w:rPr>
        <w:t>5.5</w:t>
      </w:r>
      <w:r>
        <w:rPr>
          <w:rStyle w:val="Heading2Char"/>
        </w:rPr>
        <w:tab/>
      </w:r>
      <w:r w:rsidRPr="00742E73">
        <w:rPr>
          <w:rStyle w:val="Heading2Char"/>
        </w:rPr>
        <w:t>Conclusies</w:t>
      </w:r>
      <w:bookmarkEnd w:id="101"/>
    </w:p>
    <w:p w:rsidR="006D4437" w:rsidRDefault="006D4437" w:rsidP="00B64494">
      <w:pPr>
        <w:rPr>
          <w:bCs/>
        </w:rPr>
      </w:pPr>
    </w:p>
    <w:p w:rsidR="006D4437" w:rsidRDefault="006D4437" w:rsidP="00B64494">
      <w:pPr>
        <w:rPr>
          <w:bCs/>
        </w:rPr>
      </w:pPr>
      <w:r>
        <w:rPr>
          <w:bCs/>
        </w:rPr>
        <w:t>De omvang van een gemeenschap heeft effect op de representativiteit van een wijk- of dorpsraad. Hoe kleiner de gemeenschap, hoe beter de representativiteit. De bij het onderzoek betrokken gekozen raden zijn allen afkomstig uit kleine kernen. Verkiezingen lijken juist daar geen bijdrage te leveren aan de representativiteit en aan het functioneren van de raden.</w:t>
      </w:r>
    </w:p>
    <w:p w:rsidR="006D4437" w:rsidRDefault="006D4437" w:rsidP="00B64494">
      <w:pPr>
        <w:rPr>
          <w:bCs/>
        </w:rPr>
      </w:pPr>
    </w:p>
    <w:p w:rsidR="006D4437" w:rsidRDefault="006D4437" w:rsidP="00B64494">
      <w:pPr>
        <w:rPr>
          <w:bCs/>
        </w:rPr>
      </w:pPr>
      <w:r>
        <w:rPr>
          <w:bCs/>
        </w:rPr>
        <w:t>De bevoegdheden van gekozen en niet-gekozen raden zijn hetzelfde. Alle raden hebben adviserende bevoegdheden. De formele positie van de raden ten opzichte van de gemeentebesturen is daarom ook gelijk. In eerste instantie ligt het voor de hand om aan gekozen raden sterkere bevoegdheden toe te kennen. Een nadere beschouwing leert echter dat met het geven van verdergaande bevoegdheden de waarde van wijk- en dorpsraden als participatie-instrument wordt overschat. Desondanks versterken verkiezingen de positie van de wijk- en dorpsraden ten opzichte van het gemeentebestuur. De samenwerking tussen raden en gemeenten kan met verkiezingen een positieve impuls krijgen.</w:t>
      </w:r>
    </w:p>
    <w:p w:rsidR="006D4437" w:rsidRDefault="006D4437" w:rsidP="00B64494">
      <w:pPr>
        <w:rPr>
          <w:bCs/>
        </w:rPr>
      </w:pPr>
    </w:p>
    <w:p w:rsidR="006D4437" w:rsidRPr="00B25A26" w:rsidRDefault="006D4437" w:rsidP="00B64494">
      <w:pPr>
        <w:rPr>
          <w:rStyle w:val="Heading1Char"/>
        </w:rPr>
      </w:pPr>
      <w:r>
        <w:rPr>
          <w:bCs/>
        </w:rPr>
        <w:t>Als een lid van een wijk- of dorpsraad door middel van verkiezingen is gekozen, versterkt dat zijn of haar motivatie en gevoel voor verantwoordelijkheid voor het raadswerk. Er zit echter ook een keerzijde aan deze medaille. Potentiële kandidaten voor de raad kunnen verkiezingen als een (te) hoge drempel ervaren om zich verkiesbaar te stellen voor de raad. Mede gezien de beperkte interesse voor het raadswerk, is de vraag of verkiezingen een bijdrage leveren aan een betere representativiteit van de wijk- of dorpsraad.</w:t>
      </w:r>
      <w:r>
        <w:rPr>
          <w:bCs/>
        </w:rPr>
        <w:br w:type="page"/>
      </w:r>
      <w:bookmarkStart w:id="102" w:name="_Toc223445163"/>
      <w:r w:rsidRPr="00B25A26">
        <w:rPr>
          <w:rStyle w:val="Heading1Char"/>
        </w:rPr>
        <w:t>6.</w:t>
      </w:r>
      <w:r w:rsidRPr="00B25A26">
        <w:rPr>
          <w:rStyle w:val="Heading1Char"/>
        </w:rPr>
        <w:tab/>
      </w:r>
      <w:r>
        <w:rPr>
          <w:rStyle w:val="Heading1Char"/>
        </w:rPr>
        <w:t>Kiezen of niet kiezen?</w:t>
      </w:r>
      <w:bookmarkEnd w:id="102"/>
    </w:p>
    <w:p w:rsidR="006D4437" w:rsidRDefault="006D4437" w:rsidP="001D3997">
      <w:pPr>
        <w:rPr>
          <w:bCs/>
        </w:rPr>
      </w:pPr>
    </w:p>
    <w:p w:rsidR="006D4437" w:rsidRDefault="006D4437" w:rsidP="00F470C3">
      <w:pPr>
        <w:pStyle w:val="Heading2"/>
      </w:pPr>
      <w:bookmarkStart w:id="103" w:name="_Toc223445164"/>
      <w:r>
        <w:t>6.1</w:t>
      </w:r>
      <w:r>
        <w:tab/>
        <w:t>Inleiding</w:t>
      </w:r>
      <w:bookmarkEnd w:id="103"/>
    </w:p>
    <w:p w:rsidR="006D4437" w:rsidRDefault="006D4437" w:rsidP="00F470C3">
      <w:pPr>
        <w:rPr>
          <w:bCs/>
        </w:rPr>
      </w:pPr>
    </w:p>
    <w:p w:rsidR="006D4437" w:rsidRDefault="006D4437" w:rsidP="00F470C3">
      <w:pPr>
        <w:rPr>
          <w:bCs/>
        </w:rPr>
      </w:pPr>
      <w:r>
        <w:rPr>
          <w:bCs/>
        </w:rPr>
        <w:t>Dit laatste hoofdstuk bevat de conclusies van het onderzoek. Deze conclusies worden getrokken door antwoord te geven op de centrale onderzoeksvraag. Voordat hiertoe wordt overgegaan, worden eerst antwoorden gegeven op de deelonderzoeksvragen. Op basis van deze antwoorden is het mogelijk om gefundeerd de centrale onderzoeksvraag te beantwoorden. De laatste paragraaf van dit hoofdstuk bestaat uit een aanbeveling voor de praktijk.</w:t>
      </w:r>
    </w:p>
    <w:p w:rsidR="006D4437" w:rsidRDefault="006D4437" w:rsidP="00F470C3">
      <w:pPr>
        <w:rPr>
          <w:bCs/>
        </w:rPr>
      </w:pPr>
    </w:p>
    <w:p w:rsidR="006D4437" w:rsidRDefault="006D4437" w:rsidP="00F470C3">
      <w:pPr>
        <w:pStyle w:val="Heading2"/>
        <w:rPr>
          <w:bCs w:val="0"/>
        </w:rPr>
      </w:pPr>
      <w:bookmarkStart w:id="104" w:name="_Toc223445165"/>
      <w:r>
        <w:t>6.2</w:t>
      </w:r>
      <w:r>
        <w:tab/>
      </w:r>
      <w:r w:rsidRPr="00F470C3">
        <w:t>Beantwoording van de deelvragen</w:t>
      </w:r>
      <w:bookmarkEnd w:id="104"/>
    </w:p>
    <w:p w:rsidR="006D4437" w:rsidRDefault="006D4437" w:rsidP="00F470C3">
      <w:pPr>
        <w:rPr>
          <w:bCs/>
        </w:rPr>
      </w:pPr>
    </w:p>
    <w:p w:rsidR="006D4437" w:rsidRPr="00F470C3" w:rsidRDefault="006D4437" w:rsidP="00F470C3">
      <w:pPr>
        <w:rPr>
          <w:b/>
          <w:i/>
        </w:rPr>
      </w:pPr>
      <w:r w:rsidRPr="00F470C3">
        <w:rPr>
          <w:b/>
          <w:i/>
        </w:rPr>
        <w:t>Welke rol en functie hebben wijk- en dorpsraden?</w:t>
      </w:r>
    </w:p>
    <w:p w:rsidR="006D4437" w:rsidRDefault="006D4437" w:rsidP="00F470C3">
      <w:r>
        <w:t xml:space="preserve">De wijk- en dorpsraden die in dit onderzoek zijn belicht, hebben verschillende functies. De meest voorkomende functies zijn die van belangenbehartiger en spreekbuis van een wijk of een dorp. Daarnaast is het mogelijk dat een raad zich bezig houdt met het organiseren van sociaal-culturele activiteiten. Dorpsraden, dan wel raden van kleine gemeenschappen, maken zich daarnaast sterk voor het behoud van de eigen cultuur en identiteit van de gemeenschap. </w:t>
      </w:r>
    </w:p>
    <w:p w:rsidR="006D4437" w:rsidRDefault="006D4437" w:rsidP="00F470C3"/>
    <w:p w:rsidR="006D4437" w:rsidRDefault="006D4437" w:rsidP="00F470C3">
      <w:r>
        <w:t xml:space="preserve">Als naar de formele bevoegdheden van de wijk- en dorpsraden wordt gekeken, dan hebben de raden enkel en alleen de bevoegdheid om het gemeentebestuur gevraagd en ongevraagd van advies te voorzien over zaken die de wijk of het dorp aangaan. Besluitvormende bevoegdheden hebben de onderzochte raden niet. </w:t>
      </w:r>
    </w:p>
    <w:p w:rsidR="006D4437" w:rsidRDefault="006D4437" w:rsidP="00F470C3"/>
    <w:p w:rsidR="006D4437" w:rsidRDefault="006D4437" w:rsidP="00F470C3">
      <w:r w:rsidRPr="00F470C3">
        <w:rPr>
          <w:b/>
          <w:i/>
        </w:rPr>
        <w:t>Op welke wijze zijn wijk- en dorpsraden georganiseerd?</w:t>
      </w:r>
    </w:p>
    <w:p w:rsidR="006D4437" w:rsidRDefault="006D4437" w:rsidP="00F470C3">
      <w:r>
        <w:t xml:space="preserve">Het overgrote deel van de onderzochte wijk- en dorpsraden heeft een stichtingsstructuur. Daarnaast heeft een aantal raden een formele status op grond van een gemeentelijke verordening. De reden voor deze formele status is het feit dat de samenstelling van de raden tot stand komt door middel van rechtstreekse verkiezingen. Een verordening biedt hiervoor de juridische grondslag. </w:t>
      </w:r>
    </w:p>
    <w:p w:rsidR="006D4437" w:rsidRDefault="006D4437" w:rsidP="00F470C3"/>
    <w:p w:rsidR="006D4437" w:rsidRDefault="006D4437" w:rsidP="00F470C3">
      <w:r>
        <w:t xml:space="preserve">De voor de raad actieve personen hebben in de meeste gevallen allemaal zitting in de wijk- of dorpsraad zelf. In sommige gevallen wordt gebruikt gemaakt van werkgroepen of commissies, die belast zijn met een specifiek onderdeel van het wijk- en dorpsraadwerk. Eén wijkraad heeft voor delen van de wijk vaste aanspreekpunten, terwijl één dorpsraad gebruik maakt van een klankbordgroep. </w:t>
      </w:r>
    </w:p>
    <w:p w:rsidR="006D4437" w:rsidRDefault="006D4437" w:rsidP="00F470C3"/>
    <w:p w:rsidR="006D4437" w:rsidRDefault="006D4437" w:rsidP="00F470C3">
      <w:r w:rsidRPr="00F470C3">
        <w:rPr>
          <w:b/>
          <w:i/>
        </w:rPr>
        <w:t>Op welke manier worden wijk- en dorpsraden samengesteld?</w:t>
      </w:r>
    </w:p>
    <w:p w:rsidR="006D4437" w:rsidRDefault="006D4437" w:rsidP="00F470C3">
      <w:r>
        <w:t xml:space="preserve">Zoals hiervoor gesteld, zijn de meeste onderzochte wijk- en dorpsraden georganiseerd als een stichting. Voor de samenstelling van de raad betekent dit dat het bestuur van deze stichting vanuit de eigen gelederen wordt samengesteld. Het democratische gehalte van de totstandkoming van een dergelijk bestuur is daarmee beperkt. </w:t>
      </w:r>
    </w:p>
    <w:p w:rsidR="006D4437" w:rsidRDefault="006D4437" w:rsidP="00F470C3"/>
    <w:p w:rsidR="006D4437" w:rsidRDefault="006D4437">
      <w:r>
        <w:br w:type="page"/>
      </w:r>
    </w:p>
    <w:p w:rsidR="006D4437" w:rsidRDefault="006D4437" w:rsidP="00F470C3">
      <w:r>
        <w:t>Een drietal bij dit onderzoek betrokken wijk- en dorpsraden wordt samengesteld door middel van rechtstreekse verkiezingen. De betreffende raden komen allemaal uit een kleine gemeenschap. Dit is opvallend, omdat verwacht mag worden dat de representativiteit van raden in kleine gemeenschappen al in zekere mate is gewaarborgd.</w:t>
      </w:r>
    </w:p>
    <w:p w:rsidR="006D4437" w:rsidRDefault="006D4437" w:rsidP="00F470C3"/>
    <w:p w:rsidR="006D4437" w:rsidRPr="001C53A1" w:rsidRDefault="006D4437" w:rsidP="001C53A1">
      <w:pPr>
        <w:rPr>
          <w:b/>
          <w:i/>
        </w:rPr>
      </w:pPr>
      <w:r w:rsidRPr="001C53A1">
        <w:rPr>
          <w:b/>
          <w:i/>
        </w:rPr>
        <w:t>Waaraan ontlenen wijk- en dorpsraden hun legitimatie?</w:t>
      </w:r>
    </w:p>
    <w:p w:rsidR="006D4437" w:rsidRDefault="006D4437" w:rsidP="00F470C3">
      <w:r>
        <w:t>De wijk- en dorpsraden ontlenen aan een aantal aspecten hun legitimatie om te handelen. Raadsleden zeggen dat zij goed op de hoogte zijn van wat er leeft en speelt in hun wijk of dorp. Dit is voor een gemeentebestuur bruikbare informatie, waardoor een basis wordt gevormd voor de raad om namens de wijk of het dorp met het gemeentebestuur</w:t>
      </w:r>
      <w:r w:rsidRPr="00310DAD">
        <w:t xml:space="preserve"> </w:t>
      </w:r>
      <w:r>
        <w:t xml:space="preserve">te spreken. Daarnaast ontlenen wijk- en dorpsraadsleden legitimatie aan het feit dat zij bereid zijn om tijd en energie in het raadswerk te steken. De meeste bewoners van een wijk of dorp zijn daar niet toe bereid. Een andere bron van legitimatie wordt gevormd door succesvolle optredens van de raad bij in het oog springende projecten of problemen in het werkgebied van de raad. Bij dergelijke situaties kunnen raden zich profileren en winnen daarmee aan gezag. Ten slotte vinden leden van gekozen raden dat zij als gevolg van het feit dat zij rechtstreeks door de bevolking zijn gekozen, een extra bron van legitimiteit hebben. </w:t>
      </w:r>
    </w:p>
    <w:p w:rsidR="006D4437" w:rsidRDefault="006D4437" w:rsidP="00F470C3"/>
    <w:p w:rsidR="006D4437" w:rsidRPr="00397FC7" w:rsidRDefault="006D4437" w:rsidP="00870F52">
      <w:pPr>
        <w:rPr>
          <w:b/>
          <w:i/>
        </w:rPr>
      </w:pPr>
      <w:r w:rsidRPr="00397FC7">
        <w:rPr>
          <w:b/>
          <w:i/>
        </w:rPr>
        <w:t>Welke overeenkomsten en verschillen zijn waar te nemen tussen door verkiezingen gekozen wijk- en dorpsraden en niet door verkiezingen gekozen wijk- en dorpsraden?</w:t>
      </w:r>
    </w:p>
    <w:p w:rsidR="006D4437" w:rsidRDefault="006D4437" w:rsidP="00F470C3">
      <w:r>
        <w:t xml:space="preserve">Op diverse aspecten vertonen gekozen wijk- en dorpsraden gelijkenissen met niet-gekozen wijk- en dorpsraden. De doelstelling, de functie en de bevoegdheden van de raden zijn gelijk aan elkaar. Ook hebben de raden, gekozen of niet-gekozen, geen twijfels over de vraag of zij de wijk of het dorp op een goede wijze representeren. Verder is de wijze waarop de onderzochte raden contact onderhouden met de bevolking van de wijk of het dorp vergelijkbaar. De belangstelling om zitting te nemen in de raden is bij alle raden beperkt. </w:t>
      </w:r>
    </w:p>
    <w:p w:rsidR="006D4437" w:rsidRDefault="006D4437" w:rsidP="00F470C3"/>
    <w:p w:rsidR="006D4437" w:rsidRDefault="006D4437" w:rsidP="00F470C3">
      <w:r>
        <w:t xml:space="preserve">Een in het oog springend verschil is dat de gekozen raden in het onderzoek allemaal uit kleine gemeenschappen met een dorps karakter komen. De formele status van gekozen raden is sterker dan die van niet-gekozen raden. Desondanks, zo werd hiervoor geconstateerd, bestaan geen verschillen in de bevoegdheden van gekozen en niet-gekozen raden. Als gekeken wordt naar de samenwerking tussen de raden en gemeenten, dan levert dat een wisselend beeld op. In één van de onderzochte gemeenten leiden verkiezingen ertoe dat de samenwerking verbetert. In een andere gemeente is sprake van een slechte samenwerking tussen dorpsraad en gemeentebestuur. Deze is echter niet het gevolg van het houden van verkiezingen. Wat voor alle onderzochte in meer of mindere mate geldt, is dat de samenwerking tussen de gemeentebesturen en de gekozen wijk- en dorpsraden formeler en bureaucratischer is. </w:t>
      </w:r>
    </w:p>
    <w:p w:rsidR="006D4437" w:rsidRDefault="006D4437" w:rsidP="00F470C3"/>
    <w:p w:rsidR="006D4437" w:rsidRDefault="006D4437" w:rsidP="00F470C3">
      <w:r>
        <w:t>Verkiezingen hebben volgens de gekozen wijk- en dorpsraden een duidelijke meerwaarde. De gekozen raadsleden stellen dat zij ten opzichte van niet-gekozen raadsleden een extra legitimiteitsbron hebben, te weten het gegeven dat zij door middel van verkiezingen in de raad zijn gekozen. Tevens stellen de gekozen raadsleden dat zij door de gekozen status gemotiveerd worden om op een goede wijze het raadswerk te doen, omdat de verantwoordelijkheid van de raden door verkiezingen groter wordt. Ten slotte vinden de gekozen raden dat hun positie ten opzichte van het gemeentebestuur als gevolg van de verkiezingen sterker is geworden.</w:t>
      </w:r>
    </w:p>
    <w:p w:rsidR="006D4437" w:rsidRDefault="006D4437" w:rsidP="00F470C3"/>
    <w:p w:rsidR="006D4437" w:rsidRDefault="006D4437" w:rsidP="00F470C3">
      <w:r>
        <w:br w:type="page"/>
        <w:t xml:space="preserve">Volgens de niet-gekozen wijk- en dorpsraden hebben verkiezingen juist geen meerwaarde. De niet-gekozen raadsleden verwachten dat als gevolg van verkiezingen het wijk- en dorpsraadwerk meer politiek georiënteerd wordt. Ook zou de verantwoording van het werk te groot worden. Eén en ander zou ertoe leiden dat de belangstelling om zitting te nemen in de raad verder afneemt. </w:t>
      </w:r>
    </w:p>
    <w:p w:rsidR="006D4437" w:rsidRDefault="006D4437" w:rsidP="00F470C3"/>
    <w:p w:rsidR="006D4437" w:rsidRPr="00F470C3" w:rsidRDefault="006D4437" w:rsidP="00F470C3">
      <w:pPr>
        <w:rPr>
          <w:b/>
          <w:i/>
        </w:rPr>
      </w:pPr>
      <w:r w:rsidRPr="00F470C3">
        <w:rPr>
          <w:b/>
          <w:i/>
        </w:rPr>
        <w:t>Welke voor- en nadelen hebben rechtstreekse verkiezingen voor het handelen van wijk</w:t>
      </w:r>
      <w:r>
        <w:rPr>
          <w:b/>
          <w:i/>
        </w:rPr>
        <w:t>-</w:t>
      </w:r>
      <w:r w:rsidRPr="00F470C3">
        <w:rPr>
          <w:b/>
          <w:i/>
        </w:rPr>
        <w:t xml:space="preserve"> en dorpsraden?</w:t>
      </w:r>
    </w:p>
    <w:p w:rsidR="006D4437" w:rsidRDefault="006D4437" w:rsidP="00F470C3">
      <w:pPr>
        <w:rPr>
          <w:bCs/>
        </w:rPr>
      </w:pPr>
      <w:r>
        <w:rPr>
          <w:bCs/>
        </w:rPr>
        <w:t>Het houden van verkiezingen voor wijk- en dorpsraden heeft op het eerste gezicht een aantal voordelen. Het houden van verkiezingen leidt ertoe dat wijk- en dorpraden een sterkere positie ten opzichte van het gemeentebestuur krijgen. De legitimatie van het handelen wordt immers versterkt door verkiezingen. Deze sterkere positie kan als effect hebben dat het gemeentebestuur de wijk- of dorpsraad meer als een volwaardige samenwerkingspartner beschouwt. Tijdens het onderzoek is waargenomen dat de houding van de gemeentelijke ambtelijke organisaties minder positief en constructief is dan die van de bestuurders. De in veel gevallen bestuurlijke wens om wijk- en dorpsraden als een volwaardige samenwerkingspartner te beschouwen, dringt in diverse situaties niet door tot op de werkvloer. Verkiezingen kunnen in deze ambtelijke houding verandering brengen, wat de samenwerking tussen raden en gemeenten ten goede komt. Verder hebben verkiezingen tot gevolg dat leden van gekozen raden extra gemotiveerd zijn om het raadswerk te verrichten. Ook voelen zij zich meer verantwoordelijk voor dit werk dan niet-gekozen wijk- en dorpsraadsleden.</w:t>
      </w:r>
    </w:p>
    <w:p w:rsidR="006D4437" w:rsidRDefault="006D4437" w:rsidP="00F470C3">
      <w:pPr>
        <w:rPr>
          <w:bCs/>
        </w:rPr>
      </w:pPr>
    </w:p>
    <w:p w:rsidR="006D4437" w:rsidRDefault="006D4437" w:rsidP="00F470C3">
      <w:pPr>
        <w:rPr>
          <w:bCs/>
        </w:rPr>
      </w:pPr>
      <w:r>
        <w:rPr>
          <w:bCs/>
        </w:rPr>
        <w:t xml:space="preserve">Bewust is in voorgaande alinea gesteld dat het houden van verkiezingen op het eerste gezicht voordelen heeft. Aan de genoemde voordelen kleven namelijk ook nadelen. De sterkere positie van een gekozen wijk- of dorpsraad kan tot gevolg hebben dat de werkwijze van de raad formaliseert en bureaucratiseert. Probleem van een dergelijke werkwijze is dat een wijk- of dorpraad mogelijk verwordt van een participatie-instrument tot een bestuursorgaan. De kans bestaat daarmee dat een raad zich bezig gaat houden met politiek en minder met het behartigen van de belangen van de wijk of het dorp. Op die manier kan een afstand ontstaan tussen bevolking van de wijk of het dorp. Een dergelijke ontwikkeling is in strijd met de basisgedachte van het instellen van wijk- en dorpraden, het juist verkleinen van de afstand tussen burger en bestuur. </w:t>
      </w:r>
    </w:p>
    <w:p w:rsidR="006D4437" w:rsidRDefault="006D4437" w:rsidP="00F470C3">
      <w:pPr>
        <w:rPr>
          <w:bCs/>
        </w:rPr>
      </w:pPr>
    </w:p>
    <w:p w:rsidR="006D4437" w:rsidRDefault="006D4437" w:rsidP="00F470C3">
      <w:pPr>
        <w:rPr>
          <w:bCs/>
        </w:rPr>
      </w:pPr>
      <w:r>
        <w:rPr>
          <w:bCs/>
        </w:rPr>
        <w:t>Verkiezingen voor wijk- en dorpsraden mogen tot gevolg hebben dat deze raden een sterkere positie innemen ten opzichte van het gemeentebestuur, tegelijkertijd wordt de positie van de raden er niet duidelijker op. De raden hebben veelal adviserende bevoegdheden. Deze bevoegdheden stroken niet met de sterkere positie. De gemeentebesturen blijven de instanties die de beslissingen nemen en niet de wijk- en dorpsraden. Het risico bestaat dat de gekozen raden tandenloze tijgers worden. Of, zoals de literatuur dat stelt, de wijk- en dorpsraden worden ‘vermalen’ tussen het gemeentebestuur en hun eigen bevolking.</w:t>
      </w:r>
    </w:p>
    <w:p w:rsidR="006D4437" w:rsidRDefault="006D4437" w:rsidP="00F470C3">
      <w:pPr>
        <w:rPr>
          <w:bCs/>
        </w:rPr>
      </w:pPr>
    </w:p>
    <w:p w:rsidR="006D4437" w:rsidRDefault="006D4437" w:rsidP="00F470C3">
      <w:pPr>
        <w:rPr>
          <w:bCs/>
        </w:rPr>
      </w:pPr>
      <w:r>
        <w:rPr>
          <w:bCs/>
        </w:rPr>
        <w:t>Ook de constatering dat met verkiezingen de positie van de wijk- en dorpsraden en het verantwoordelijkheidsgevoel van de raadsleden sterker wordt, heeft een keerzijde. Eén en ander schrikt namelijk mensen af om zitting te nemen in een wijk- of dorpsraad. Leden van niet-gekozen raden verwachten dat een gekozen wijk- en dorpsraad zich politieker en formalistischer gedraagt. Daarom zouden zij zich niet verkiesbaar stellen voor een gekozen raad. Gezien de beperkte belangstelling om zitting te nemen in wijk- en dorpsraden, is dit een onwenselijke ontwikkeling. De veronderstelling dat een gekozen raad een wijk of dorp beter representeert, is daarmee teniet gedaan.</w:t>
      </w:r>
    </w:p>
    <w:p w:rsidR="006D4437" w:rsidRDefault="006D4437" w:rsidP="00F470C3">
      <w:pPr>
        <w:pStyle w:val="Heading2"/>
      </w:pPr>
      <w:bookmarkStart w:id="105" w:name="_Toc223445166"/>
      <w:r>
        <w:t>6.3</w:t>
      </w:r>
      <w:r>
        <w:tab/>
        <w:t>Beantwoording van de centrale onderzoeksvraag</w:t>
      </w:r>
      <w:bookmarkEnd w:id="105"/>
    </w:p>
    <w:p w:rsidR="006D4437" w:rsidRDefault="006D4437" w:rsidP="00D67822"/>
    <w:p w:rsidR="006D4437" w:rsidRDefault="006D4437" w:rsidP="00D67822">
      <w:r>
        <w:t xml:space="preserve">De centrale vraag van dit onderzoek is of verkiezingen van wijk- en dorpsraden een bijdrage leveren aan het functioneren van wijk- en dorpsraden. Het onderzoek geeft aan dat verkiezingen slechts een beperkt aantal voordelen heeft. Daartegenover staat een relatief groot aantal nadelen. Daarmee lijkt de conclusie gerechtvaardigd dat verkiezingen voor wijk- en dorpsraden in positieve zin niet of nauwelijks een bijdrage leveren aan het functioneren van wijk- en dorpsraden. </w:t>
      </w:r>
    </w:p>
    <w:p w:rsidR="006D4437" w:rsidRDefault="006D4437" w:rsidP="00D67822"/>
    <w:p w:rsidR="006D4437" w:rsidRDefault="006D4437" w:rsidP="00D67822">
      <w:r>
        <w:t xml:space="preserve">Verkiezingen geven wijk- en dorpsraden een herkenbare legitimatie voor hun doen en laten. Daarmee geven verkiezingen een wijk- of dorpsraad een sterkere positie ten opzichte van het gemeentebestuur. Ook leiden verkiezingen ertoe dat leden van gekozen raden zich verantwoordelijk voelen voor het wijk- en dorpsraadswerk. </w:t>
      </w:r>
    </w:p>
    <w:p w:rsidR="006D4437" w:rsidRDefault="006D4437" w:rsidP="00D67822"/>
    <w:p w:rsidR="006D4437" w:rsidRDefault="006D4437" w:rsidP="00D67822">
      <w:r>
        <w:t xml:space="preserve">Deze voordelen wegen niet op tegen de negatieve effecten die verkiezingen tot gevolg hebben. Weliswaar blijkt uit het onderzoek dat raden met verkiezingen een sterke positie krijgen, maar dit medicijn lijkt erger dan de kwaal. Als gevolg van verkiezingen wordt de positie die een wijk- of dorpsraad inneemt in het besluitvormingsproces onduidelijk. Verkiezingen suggereren dat een gekozen wijk- en dorpsraad een sterke formele positie inneemt. Dit is niet het geval. De in dit onderzoek belichte wijk- en dorpsraden, ongeacht of zij gekozen zijn, hebben enkel en alleen adviserende bevoegdheden. </w:t>
      </w:r>
    </w:p>
    <w:p w:rsidR="006D4437" w:rsidRDefault="006D4437" w:rsidP="00D67822"/>
    <w:p w:rsidR="006D4437" w:rsidRDefault="006D4437" w:rsidP="00D67822">
      <w:r>
        <w:t>De indruk bestaat dat wijk- en dorpsraden als gevolg van verkiezingen formeler en meer politiek-georiënteerd gaan werken. Dit draagt niet bij aan het verkleinen van de afstand tussen burger en bestuur, een belangrijke doelstelling van het instellen van wijk- en dorpsraden. Ook draagt dit niet bij aan het werven van leden voor de raden. Verkiezingen streven daarmee het beoogde doel om wijk- en dorpsraden een (betere) dwarsdoorsnede te laten zijn van de bevolking voorbij.</w:t>
      </w:r>
    </w:p>
    <w:p w:rsidR="006D4437" w:rsidRDefault="006D4437" w:rsidP="00D67822"/>
    <w:p w:rsidR="006D4437" w:rsidRDefault="006D4437" w:rsidP="00F470C3">
      <w:pPr>
        <w:pStyle w:val="Heading2"/>
      </w:pPr>
      <w:bookmarkStart w:id="106" w:name="_Toc223445167"/>
      <w:r>
        <w:t>6.4</w:t>
      </w:r>
      <w:r>
        <w:tab/>
        <w:t>Een aanbeveling voor de praktijk</w:t>
      </w:r>
      <w:bookmarkEnd w:id="106"/>
    </w:p>
    <w:p w:rsidR="006D4437" w:rsidRDefault="006D4437" w:rsidP="001D3997">
      <w:pPr>
        <w:rPr>
          <w:bCs/>
        </w:rPr>
      </w:pPr>
    </w:p>
    <w:p w:rsidR="006D4437" w:rsidRDefault="006D4437" w:rsidP="008358F5">
      <w:r>
        <w:t>Wijk- en dorpsraden willen de belangen behartigen van hun wijk of dorp. De gedachte is dat verkiezingen de representativiteit van de wijk- en dorpsraad verbeteren, waardoor zij beter in staat zijn hun werk te doen. Uit dit onderzoek blijkt dat verkiezingen geen positieve bijdrage leveren aan een betere representatie van wijk- en dorpsraden. Tegelijkertijd is het de vraag</w:t>
      </w:r>
      <w:r w:rsidRPr="00F57B87">
        <w:t xml:space="preserve"> </w:t>
      </w:r>
      <w:r>
        <w:t>of een betere representativiteit van wijk- of dorpsraad een daadwerkelijke bijdrage levert aan het functioneren van de raden. Het beeld is tijdens het onderzoek ontstaan dat andere aspecten een meer wezenlijke bijdrage leveren aan het functioneren van de wijk- en dorpsraden.</w:t>
      </w:r>
    </w:p>
    <w:p w:rsidR="006D4437" w:rsidRDefault="006D4437" w:rsidP="008358F5"/>
    <w:p w:rsidR="006D4437" w:rsidRDefault="006D4437" w:rsidP="008358F5">
      <w:r>
        <w:t>Het is belangrijk dat,</w:t>
      </w:r>
      <w:r w:rsidRPr="008872D4">
        <w:t xml:space="preserve"> </w:t>
      </w:r>
      <w:r>
        <w:t>als een gemeentebestuur ervoor kiest om te werken met wijk- en dorpsraden, het gemeentebestuur de wijk- en dorpsraden ook serieus neemt. Dit betekent dat de gemeente op een constructieve manier samenwerkt en communiceert met de wijk- en dorpsraden. Gemeentebesturen moeten de raden vroegtijdig en actief betrekken bij zaken die er voor een wijk of dorp ook werkelijk toe doen. Op deze manier kunnen wijk- en dorpsraden een partner zijn voor het gemeentebestuur om de leefbaarheid van de gemeenschap te behouden, dan wel te verbeteren. Als blijkt dat een raad ook écht resultaten boekt komt dit ten goede aan de motivatie en inzet van de leden van de wijk- en dorpsraden. Pas dan ontstaat een zelfversterkend proces waar zowel gemeentebestuur als wijk- of dorpsraad de vruchten van kunnen plukken.</w:t>
      </w:r>
    </w:p>
    <w:p w:rsidR="006D4437" w:rsidRPr="001D3997" w:rsidRDefault="006D4437" w:rsidP="001D3997">
      <w:pPr>
        <w:rPr>
          <w:rStyle w:val="Heading1Char"/>
          <w:rFonts w:ascii="Times New Roman" w:hAnsi="Times New Roman" w:cs="Times New Roman"/>
          <w:kern w:val="0"/>
          <w:sz w:val="24"/>
          <w:szCs w:val="24"/>
        </w:rPr>
      </w:pPr>
      <w:r>
        <w:br w:type="page"/>
      </w:r>
      <w:bookmarkStart w:id="107" w:name="_Toc223445168"/>
      <w:r w:rsidRPr="00575B3D">
        <w:rPr>
          <w:rStyle w:val="Heading1Char"/>
        </w:rPr>
        <w:t>Literatuur</w:t>
      </w:r>
      <w:bookmarkEnd w:id="107"/>
    </w:p>
    <w:p w:rsidR="006D4437" w:rsidRDefault="006D4437" w:rsidP="005A3A5E">
      <w:pPr>
        <w:tabs>
          <w:tab w:val="left" w:pos="540"/>
        </w:tabs>
        <w:autoSpaceDE w:val="0"/>
        <w:autoSpaceDN w:val="0"/>
        <w:adjustRightInd w:val="0"/>
      </w:pPr>
    </w:p>
    <w:p w:rsidR="006D4437" w:rsidRDefault="006D4437" w:rsidP="005A3A5E">
      <w:pPr>
        <w:tabs>
          <w:tab w:val="left" w:pos="540"/>
        </w:tabs>
        <w:autoSpaceDE w:val="0"/>
        <w:autoSpaceDN w:val="0"/>
        <w:adjustRightInd w:val="0"/>
      </w:pPr>
    </w:p>
    <w:p w:rsidR="006D4437" w:rsidRDefault="006D4437" w:rsidP="005A3A5E">
      <w:pPr>
        <w:tabs>
          <w:tab w:val="left" w:pos="540"/>
        </w:tabs>
        <w:autoSpaceDE w:val="0"/>
        <w:autoSpaceDN w:val="0"/>
        <w:adjustRightInd w:val="0"/>
        <w:rPr>
          <w:i/>
        </w:rPr>
      </w:pPr>
      <w:r>
        <w:t xml:space="preserve">Beukenholdt-ter Mors M.A, H.H.F.M. Daemen, en L. Schaap (2002). </w:t>
      </w:r>
      <w:r w:rsidRPr="001D0408">
        <w:rPr>
          <w:i/>
        </w:rPr>
        <w:t xml:space="preserve">Participatiebevordering </w:t>
      </w:r>
    </w:p>
    <w:p w:rsidR="006D4437" w:rsidRDefault="006D4437" w:rsidP="005A3A5E">
      <w:pPr>
        <w:tabs>
          <w:tab w:val="left" w:pos="540"/>
        </w:tabs>
        <w:autoSpaceDE w:val="0"/>
        <w:autoSpaceDN w:val="0"/>
        <w:adjustRightInd w:val="0"/>
        <w:ind w:left="540"/>
      </w:pPr>
      <w:r w:rsidRPr="001D0408">
        <w:rPr>
          <w:i/>
        </w:rPr>
        <w:t>in het Nederlands Openbaar Bestuur 1975-2000.</w:t>
      </w:r>
      <w:r>
        <w:t xml:space="preserve"> Rotterdam: Centre for Local Democray, Faculteit Sociale Wetenschappen, Erasmus Universiteit.</w:t>
      </w:r>
    </w:p>
    <w:p w:rsidR="006D4437" w:rsidRPr="005A3A5E" w:rsidRDefault="006D4437" w:rsidP="005A3A5E">
      <w:pPr>
        <w:tabs>
          <w:tab w:val="left" w:pos="540"/>
        </w:tabs>
        <w:autoSpaceDE w:val="0"/>
        <w:autoSpaceDN w:val="0"/>
        <w:adjustRightInd w:val="0"/>
        <w:rPr>
          <w:i/>
        </w:rPr>
      </w:pPr>
      <w:r>
        <w:t xml:space="preserve">Bomhof, J.G., N.F. Roest, P.R. Stoffelen, G.J. Heyne den Bak (1971). </w:t>
      </w:r>
      <w:r w:rsidRPr="005A3A5E">
        <w:rPr>
          <w:i/>
        </w:rPr>
        <w:t xml:space="preserve">Wijkraden. Een </w:t>
      </w:r>
    </w:p>
    <w:p w:rsidR="006D4437" w:rsidRDefault="006D4437" w:rsidP="005A3A5E">
      <w:pPr>
        <w:tabs>
          <w:tab w:val="left" w:pos="540"/>
        </w:tabs>
        <w:autoSpaceDE w:val="0"/>
        <w:autoSpaceDN w:val="0"/>
        <w:adjustRightInd w:val="0"/>
      </w:pPr>
      <w:r w:rsidRPr="005A3A5E">
        <w:rPr>
          <w:i/>
        </w:rPr>
        <w:tab/>
        <w:t>onderzoek naar binnengemeentelijke territoriale decentralisatie.</w:t>
      </w:r>
      <w:r>
        <w:t xml:space="preserve"> Deventer: Kluwer.</w:t>
      </w:r>
    </w:p>
    <w:p w:rsidR="006D4437" w:rsidRDefault="006D4437" w:rsidP="005A3A5E">
      <w:pPr>
        <w:tabs>
          <w:tab w:val="left" w:pos="540"/>
        </w:tabs>
        <w:autoSpaceDE w:val="0"/>
        <w:autoSpaceDN w:val="0"/>
        <w:adjustRightInd w:val="0"/>
        <w:rPr>
          <w:i/>
        </w:rPr>
      </w:pPr>
      <w:r>
        <w:t xml:space="preserve">Bovens, M.A.P., P. ’t Hart, M.J.W. van Twist, U. Rosenthal (2001). </w:t>
      </w:r>
      <w:r w:rsidRPr="00E836C3">
        <w:rPr>
          <w:i/>
        </w:rPr>
        <w:t xml:space="preserve">Openbaar bestuur. </w:t>
      </w:r>
    </w:p>
    <w:p w:rsidR="006D4437" w:rsidRDefault="006D4437" w:rsidP="005A3A5E">
      <w:pPr>
        <w:tabs>
          <w:tab w:val="left" w:pos="540"/>
        </w:tabs>
        <w:autoSpaceDE w:val="0"/>
        <w:autoSpaceDN w:val="0"/>
        <w:adjustRightInd w:val="0"/>
      </w:pPr>
      <w:r>
        <w:rPr>
          <w:i/>
        </w:rPr>
        <w:tab/>
      </w:r>
      <w:r w:rsidRPr="00E836C3">
        <w:rPr>
          <w:i/>
        </w:rPr>
        <w:t>Beleid, organisatie en politiek.</w:t>
      </w:r>
      <w:r>
        <w:t xml:space="preserve"> Alphen aan den Rijn: Kluwer.</w:t>
      </w:r>
    </w:p>
    <w:p w:rsidR="006D4437" w:rsidRDefault="006D4437" w:rsidP="005A3A5E">
      <w:pPr>
        <w:tabs>
          <w:tab w:val="left" w:pos="540"/>
        </w:tabs>
        <w:autoSpaceDE w:val="0"/>
        <w:autoSpaceDN w:val="0"/>
        <w:adjustRightInd w:val="0"/>
        <w:rPr>
          <w:i/>
        </w:rPr>
      </w:pPr>
      <w:r>
        <w:t xml:space="preserve">Van Bruschot, A.G.M., M.E. Hulshof, M.I. de Wal, R..M. Jansen (2002). </w:t>
      </w:r>
      <w:r w:rsidRPr="001D0408">
        <w:rPr>
          <w:i/>
        </w:rPr>
        <w:t xml:space="preserve">Over wijken en </w:t>
      </w:r>
    </w:p>
    <w:p w:rsidR="006D4437" w:rsidRDefault="006D4437" w:rsidP="005A3A5E">
      <w:pPr>
        <w:tabs>
          <w:tab w:val="left" w:pos="540"/>
        </w:tabs>
        <w:autoSpaceDE w:val="0"/>
        <w:autoSpaceDN w:val="0"/>
        <w:adjustRightInd w:val="0"/>
        <w:ind w:left="540"/>
      </w:pPr>
      <w:r w:rsidRPr="001D0408">
        <w:rPr>
          <w:i/>
        </w:rPr>
        <w:t>bewoners en (sub)lokaal bestuur. Handreiking voor het instrumentarium van binnengemeentelijke decentralisatie.</w:t>
      </w:r>
      <w:r>
        <w:t xml:space="preserve"> Den Haag: Ministerie van Binnenlandse Zaken.</w:t>
      </w:r>
    </w:p>
    <w:p w:rsidR="006D4437" w:rsidRDefault="006D4437" w:rsidP="005A3A5E">
      <w:pPr>
        <w:tabs>
          <w:tab w:val="left" w:pos="540"/>
        </w:tabs>
        <w:autoSpaceDE w:val="0"/>
        <w:autoSpaceDN w:val="0"/>
        <w:adjustRightInd w:val="0"/>
      </w:pPr>
      <w:r w:rsidRPr="00806785">
        <w:t>Castenmiller</w:t>
      </w:r>
      <w:r>
        <w:t>,</w:t>
      </w:r>
      <w:r w:rsidRPr="00806785">
        <w:t xml:space="preserve"> P.G.(1999). </w:t>
      </w:r>
      <w:r w:rsidRPr="00E836C3">
        <w:rPr>
          <w:i/>
        </w:rPr>
        <w:t>De wisselwerking tussen gemeente en gemeenschap. Een essay.</w:t>
      </w:r>
      <w:r w:rsidRPr="00700732">
        <w:t xml:space="preserve"> </w:t>
      </w:r>
    </w:p>
    <w:p w:rsidR="006D4437" w:rsidRDefault="006D4437" w:rsidP="005A3A5E">
      <w:pPr>
        <w:tabs>
          <w:tab w:val="left" w:pos="540"/>
        </w:tabs>
        <w:autoSpaceDE w:val="0"/>
        <w:autoSpaceDN w:val="0"/>
        <w:adjustRightInd w:val="0"/>
      </w:pPr>
      <w:r>
        <w:tab/>
      </w:r>
      <w:r w:rsidRPr="00700732">
        <w:t>Den Haag: SGBO</w:t>
      </w:r>
    </w:p>
    <w:p w:rsidR="006D4437" w:rsidRDefault="006D4437" w:rsidP="005A3A5E">
      <w:pPr>
        <w:tabs>
          <w:tab w:val="left" w:pos="540"/>
        </w:tabs>
        <w:autoSpaceDE w:val="0"/>
        <w:autoSpaceDN w:val="0"/>
        <w:adjustRightInd w:val="0"/>
        <w:rPr>
          <w:i/>
        </w:rPr>
      </w:pPr>
      <w:r w:rsidRPr="00700732">
        <w:t xml:space="preserve">Edelenbos, J. en R. Monnikhof (1998). </w:t>
      </w:r>
      <w:r w:rsidRPr="00E836C3">
        <w:rPr>
          <w:i/>
        </w:rPr>
        <w:t>Spanning in interact</w:t>
      </w:r>
      <w:r>
        <w:rPr>
          <w:i/>
        </w:rPr>
        <w:t xml:space="preserve">ie. Een analyse van interactief </w:t>
      </w:r>
    </w:p>
    <w:p w:rsidR="006D4437" w:rsidRDefault="006D4437" w:rsidP="005A3A5E">
      <w:pPr>
        <w:tabs>
          <w:tab w:val="left" w:pos="540"/>
        </w:tabs>
        <w:autoSpaceDE w:val="0"/>
        <w:autoSpaceDN w:val="0"/>
        <w:adjustRightInd w:val="0"/>
      </w:pPr>
      <w:r>
        <w:rPr>
          <w:i/>
        </w:rPr>
        <w:tab/>
      </w:r>
      <w:r w:rsidRPr="00E836C3">
        <w:rPr>
          <w:i/>
        </w:rPr>
        <w:t xml:space="preserve">beleid in lokale democratie. </w:t>
      </w:r>
      <w:r w:rsidRPr="00700732">
        <w:t>Amsterdam: Instituut voor Publiek en Politiek.</w:t>
      </w:r>
      <w:r w:rsidRPr="00FB59A4">
        <w:t xml:space="preserve"> </w:t>
      </w:r>
    </w:p>
    <w:p w:rsidR="006D4437" w:rsidRDefault="006D4437" w:rsidP="005A3A5E">
      <w:pPr>
        <w:tabs>
          <w:tab w:val="left" w:pos="540"/>
        </w:tabs>
        <w:autoSpaceDE w:val="0"/>
        <w:autoSpaceDN w:val="0"/>
        <w:adjustRightInd w:val="0"/>
        <w:rPr>
          <w:i/>
        </w:rPr>
      </w:pPr>
      <w:r>
        <w:t xml:space="preserve">Edelenbos, J. en R. Monnikhof (red.) (2001). </w:t>
      </w:r>
      <w:r w:rsidRPr="00F4446E">
        <w:rPr>
          <w:i/>
        </w:rPr>
        <w:t xml:space="preserve">Lokale interactieve beleidsvorming. Een </w:t>
      </w:r>
    </w:p>
    <w:p w:rsidR="006D4437" w:rsidRDefault="006D4437" w:rsidP="005A3A5E">
      <w:pPr>
        <w:tabs>
          <w:tab w:val="left" w:pos="540"/>
        </w:tabs>
        <w:autoSpaceDE w:val="0"/>
        <w:autoSpaceDN w:val="0"/>
        <w:adjustRightInd w:val="0"/>
        <w:ind w:left="540"/>
      </w:pPr>
      <w:r w:rsidRPr="00F4446E">
        <w:rPr>
          <w:i/>
        </w:rPr>
        <w:t>vergelijkend onderzoek naar de consequenties van interactieve beleidsvorming voor het functioneren van de lokale democratie</w:t>
      </w:r>
      <w:r>
        <w:t>. Utrecht: Lemma.</w:t>
      </w:r>
    </w:p>
    <w:p w:rsidR="006D4437" w:rsidRDefault="006D4437" w:rsidP="005A3A5E">
      <w:pPr>
        <w:tabs>
          <w:tab w:val="left" w:pos="540"/>
        </w:tabs>
        <w:autoSpaceDE w:val="0"/>
        <w:autoSpaceDN w:val="0"/>
        <w:adjustRightInd w:val="0"/>
        <w:rPr>
          <w:i/>
        </w:rPr>
      </w:pPr>
      <w:r>
        <w:t xml:space="preserve">Erasmus Universiteit Rotterdam (2005). </w:t>
      </w:r>
      <w:r w:rsidRPr="00F4446E">
        <w:rPr>
          <w:i/>
        </w:rPr>
        <w:t xml:space="preserve">Handleiding Scriptie/Afstudeerproject </w:t>
      </w:r>
    </w:p>
    <w:p w:rsidR="006D4437" w:rsidRDefault="006D4437" w:rsidP="005A3A5E">
      <w:pPr>
        <w:tabs>
          <w:tab w:val="left" w:pos="540"/>
        </w:tabs>
        <w:autoSpaceDE w:val="0"/>
        <w:autoSpaceDN w:val="0"/>
        <w:adjustRightInd w:val="0"/>
      </w:pPr>
      <w:r>
        <w:rPr>
          <w:i/>
        </w:rPr>
        <w:tab/>
      </w:r>
      <w:r w:rsidRPr="00F4446E">
        <w:rPr>
          <w:i/>
        </w:rPr>
        <w:t>Masteropleiding Bestuurskunde.</w:t>
      </w:r>
      <w:r>
        <w:t xml:space="preserve"> Rotterdam: Erasmus Universiteit Rotterdam.</w:t>
      </w:r>
    </w:p>
    <w:p w:rsidR="006D4437" w:rsidRDefault="006D4437" w:rsidP="0031285E">
      <w:pPr>
        <w:tabs>
          <w:tab w:val="left" w:pos="540"/>
        </w:tabs>
        <w:autoSpaceDE w:val="0"/>
        <w:autoSpaceDN w:val="0"/>
        <w:adjustRightInd w:val="0"/>
      </w:pPr>
      <w:r>
        <w:t xml:space="preserve">Hakvoort, J.L.M. (1995). </w:t>
      </w:r>
      <w:r w:rsidRPr="0031285E">
        <w:rPr>
          <w:i/>
        </w:rPr>
        <w:t>Methoden en technieken van bestuurskundig onderzoek.</w:t>
      </w:r>
      <w:r>
        <w:t xml:space="preserve"> Delf: </w:t>
      </w:r>
    </w:p>
    <w:p w:rsidR="006D4437" w:rsidRPr="0031285E" w:rsidRDefault="006D4437" w:rsidP="0031285E">
      <w:pPr>
        <w:tabs>
          <w:tab w:val="left" w:pos="540"/>
        </w:tabs>
        <w:autoSpaceDE w:val="0"/>
        <w:autoSpaceDN w:val="0"/>
        <w:adjustRightInd w:val="0"/>
      </w:pPr>
      <w:r>
        <w:tab/>
        <w:t>Eburon.</w:t>
      </w:r>
    </w:p>
    <w:p w:rsidR="006D4437" w:rsidRDefault="006D4437" w:rsidP="005A3A5E">
      <w:pPr>
        <w:tabs>
          <w:tab w:val="left" w:pos="540"/>
        </w:tabs>
        <w:autoSpaceDE w:val="0"/>
        <w:autoSpaceDN w:val="0"/>
        <w:adjustRightInd w:val="0"/>
      </w:pPr>
      <w:r>
        <w:t xml:space="preserve">Hajer M. en W. Versteeg (2006). Een meervoudige kijk op democratie en bestuur. </w:t>
      </w:r>
      <w:r w:rsidRPr="00700732">
        <w:t>In: Grin,</w:t>
      </w:r>
      <w:r>
        <w:t xml:space="preserve"> J.,</w:t>
      </w:r>
    </w:p>
    <w:p w:rsidR="006D4437" w:rsidRPr="00AE6DF3" w:rsidRDefault="006D4437" w:rsidP="005A3A5E">
      <w:pPr>
        <w:tabs>
          <w:tab w:val="left" w:pos="540"/>
        </w:tabs>
        <w:autoSpaceDE w:val="0"/>
        <w:autoSpaceDN w:val="0"/>
        <w:adjustRightInd w:val="0"/>
        <w:ind w:left="540"/>
        <w:rPr>
          <w:i/>
        </w:rPr>
      </w:pPr>
      <w:r w:rsidRPr="00700732">
        <w:t>M. Hajer en W. Versteeg (red.)</w:t>
      </w:r>
      <w:r>
        <w:t xml:space="preserve">, </w:t>
      </w:r>
      <w:r w:rsidRPr="00E836C3">
        <w:rPr>
          <w:i/>
        </w:rPr>
        <w:t>Meervoudige democratie. Ervaringen met vernieuwend bestuur</w:t>
      </w:r>
      <w:r w:rsidRPr="00700732">
        <w:t>. Amsterdam: Aksant.</w:t>
      </w:r>
    </w:p>
    <w:p w:rsidR="006D4437" w:rsidRDefault="006D4437" w:rsidP="005A3A5E">
      <w:pPr>
        <w:tabs>
          <w:tab w:val="left" w:pos="540"/>
        </w:tabs>
        <w:autoSpaceDE w:val="0"/>
        <w:autoSpaceDN w:val="0"/>
        <w:adjustRightInd w:val="0"/>
      </w:pPr>
      <w:r>
        <w:t>H</w:t>
      </w:r>
      <w:r w:rsidRPr="00700732">
        <w:t xml:space="preserve">artman, I. (1999). </w:t>
      </w:r>
      <w:r w:rsidRPr="00E836C3">
        <w:rPr>
          <w:bCs/>
          <w:i/>
        </w:rPr>
        <w:t>Gemeente Gemeenschap en Territoriaal zelfbeheer. Een essay.</w:t>
      </w:r>
      <w:r>
        <w:rPr>
          <w:bCs/>
        </w:rPr>
        <w:t xml:space="preserve"> </w:t>
      </w:r>
      <w:r w:rsidRPr="00700732">
        <w:t xml:space="preserve">het. </w:t>
      </w:r>
    </w:p>
    <w:p w:rsidR="006D4437" w:rsidRDefault="006D4437" w:rsidP="005A3A5E">
      <w:pPr>
        <w:tabs>
          <w:tab w:val="left" w:pos="540"/>
        </w:tabs>
        <w:autoSpaceDE w:val="0"/>
        <w:autoSpaceDN w:val="0"/>
        <w:adjustRightInd w:val="0"/>
        <w:ind w:left="540"/>
      </w:pPr>
      <w:r w:rsidRPr="00700732">
        <w:t>Amsterdam</w:t>
      </w:r>
      <w:r>
        <w:t>:</w:t>
      </w:r>
      <w:r w:rsidRPr="00FC1A40">
        <w:t xml:space="preserve"> </w:t>
      </w:r>
      <w:r w:rsidRPr="00700732">
        <w:t xml:space="preserve">Instituut voor Publiek en Politiek in </w:t>
      </w:r>
      <w:r>
        <w:t xml:space="preserve">opdracht van het Ministerie van </w:t>
      </w:r>
      <w:r w:rsidRPr="00700732">
        <w:t>Binnenlandse Zaken en Koninkrijksrelaties</w:t>
      </w:r>
    </w:p>
    <w:p w:rsidR="006D4437" w:rsidRDefault="006D4437" w:rsidP="005A3A5E">
      <w:pPr>
        <w:tabs>
          <w:tab w:val="left" w:pos="540"/>
        </w:tabs>
        <w:autoSpaceDE w:val="0"/>
        <w:autoSpaceDN w:val="0"/>
        <w:adjustRightInd w:val="0"/>
      </w:pPr>
      <w:r w:rsidRPr="00700732">
        <w:t xml:space="preserve">Kalk, E. en S. van Egmond (2001). Directe democratie op wijk/buurtniveau. In: </w:t>
      </w:r>
    </w:p>
    <w:p w:rsidR="006D4437" w:rsidRDefault="006D4437" w:rsidP="005A3A5E">
      <w:pPr>
        <w:tabs>
          <w:tab w:val="left" w:pos="540"/>
        </w:tabs>
        <w:autoSpaceDE w:val="0"/>
        <w:autoSpaceDN w:val="0"/>
        <w:adjustRightInd w:val="0"/>
      </w:pPr>
      <w:r>
        <w:tab/>
      </w:r>
      <w:r w:rsidRPr="00700732">
        <w:t xml:space="preserve">Documentatiebundel </w:t>
      </w:r>
      <w:r w:rsidRPr="00F4446E">
        <w:rPr>
          <w:i/>
        </w:rPr>
        <w:t>van de Startconferentie “Vormen van directe democratie”.</w:t>
      </w:r>
      <w:r w:rsidRPr="00700732">
        <w:t xml:space="preserve"> </w:t>
      </w:r>
    </w:p>
    <w:p w:rsidR="006D4437" w:rsidRDefault="006D4437" w:rsidP="005A3A5E">
      <w:pPr>
        <w:tabs>
          <w:tab w:val="left" w:pos="540"/>
        </w:tabs>
        <w:autoSpaceDE w:val="0"/>
        <w:autoSpaceDN w:val="0"/>
        <w:adjustRightInd w:val="0"/>
      </w:pPr>
      <w:r>
        <w:tab/>
      </w:r>
      <w:r w:rsidRPr="00700732">
        <w:t>Amsterdam.</w:t>
      </w:r>
    </w:p>
    <w:p w:rsidR="006D4437" w:rsidRDefault="006D4437" w:rsidP="005A3A5E">
      <w:pPr>
        <w:tabs>
          <w:tab w:val="left" w:pos="540"/>
        </w:tabs>
        <w:autoSpaceDE w:val="0"/>
        <w:autoSpaceDN w:val="0"/>
        <w:adjustRightInd w:val="0"/>
        <w:rPr>
          <w:i/>
        </w:rPr>
      </w:pPr>
      <w:r w:rsidRPr="00700732">
        <w:t xml:space="preserve">Luijten, J. en E. Kooger (2004). </w:t>
      </w:r>
      <w:r w:rsidRPr="00E836C3">
        <w:rPr>
          <w:i/>
        </w:rPr>
        <w:t xml:space="preserve">Gemeenten en dorpsraden: werken aan samenwerking. </w:t>
      </w:r>
    </w:p>
    <w:p w:rsidR="006D4437" w:rsidRDefault="006D4437" w:rsidP="005A3A5E">
      <w:pPr>
        <w:tabs>
          <w:tab w:val="left" w:pos="540"/>
        </w:tabs>
        <w:autoSpaceDE w:val="0"/>
        <w:autoSpaceDN w:val="0"/>
        <w:adjustRightInd w:val="0"/>
        <w:ind w:left="540"/>
      </w:pPr>
      <w:r w:rsidRPr="00E836C3">
        <w:rPr>
          <w:i/>
        </w:rPr>
        <w:t>Handreikingen, bruikbare instrumenten en tips voor een succesvolle samenwerking.</w:t>
      </w:r>
      <w:r w:rsidRPr="00700732">
        <w:t xml:space="preserve"> Tilburg: PON Instituut voor advies, onderzoek en ontwikkeling in Noord-Brabant.</w:t>
      </w:r>
    </w:p>
    <w:p w:rsidR="006D4437" w:rsidRDefault="006D4437" w:rsidP="005A3A5E">
      <w:pPr>
        <w:tabs>
          <w:tab w:val="left" w:pos="540"/>
        </w:tabs>
        <w:autoSpaceDE w:val="0"/>
        <w:autoSpaceDN w:val="0"/>
        <w:adjustRightInd w:val="0"/>
      </w:pPr>
      <w:r>
        <w:t xml:space="preserve">Nauta, K. en M. Smulders (2005). </w:t>
      </w:r>
      <w:r w:rsidRPr="00FC1A40">
        <w:rPr>
          <w:i/>
        </w:rPr>
        <w:t>Gemeenten en dorpsraden: afspraken in de praktijk</w:t>
      </w:r>
      <w:r>
        <w:t xml:space="preserve">. </w:t>
      </w:r>
      <w:r w:rsidRPr="00700732">
        <w:t xml:space="preserve">PON </w:t>
      </w:r>
    </w:p>
    <w:p w:rsidR="006D4437" w:rsidRDefault="006D4437" w:rsidP="005A3A5E">
      <w:pPr>
        <w:tabs>
          <w:tab w:val="left" w:pos="540"/>
        </w:tabs>
        <w:autoSpaceDE w:val="0"/>
        <w:autoSpaceDN w:val="0"/>
        <w:adjustRightInd w:val="0"/>
      </w:pPr>
      <w:r>
        <w:tab/>
      </w:r>
      <w:r w:rsidRPr="00700732">
        <w:t>Instituut voor advies, onderzoek en ontwikkeling in Noord-Brabant.</w:t>
      </w:r>
    </w:p>
    <w:p w:rsidR="006D4437" w:rsidRDefault="006D4437" w:rsidP="005A3A5E">
      <w:pPr>
        <w:tabs>
          <w:tab w:val="left" w:pos="540"/>
        </w:tabs>
        <w:autoSpaceDE w:val="0"/>
        <w:autoSpaceDN w:val="0"/>
        <w:adjustRightInd w:val="0"/>
      </w:pPr>
      <w:r w:rsidRPr="006D29D9">
        <w:rPr>
          <w:lang w:val="en-GB"/>
        </w:rPr>
        <w:t xml:space="preserve">Pröper, I.M.A.M. (2003). </w:t>
      </w:r>
      <w:r w:rsidRPr="00700732">
        <w:rPr>
          <w:color w:val="333333"/>
        </w:rPr>
        <w:t>Communic</w:t>
      </w:r>
      <w:r>
        <w:t xml:space="preserve">eren met burgers. In: Hoogerwerf, A., en M. Herweijer </w:t>
      </w:r>
    </w:p>
    <w:p w:rsidR="006D4437" w:rsidRDefault="006D4437" w:rsidP="005A3A5E">
      <w:pPr>
        <w:tabs>
          <w:tab w:val="left" w:pos="540"/>
        </w:tabs>
        <w:autoSpaceDE w:val="0"/>
        <w:autoSpaceDN w:val="0"/>
        <w:adjustRightInd w:val="0"/>
        <w:ind w:left="540"/>
      </w:pPr>
      <w:r>
        <w:t>(red.),</w:t>
      </w:r>
      <w:r w:rsidRPr="00F4446E">
        <w:t xml:space="preserve"> </w:t>
      </w:r>
      <w:r w:rsidRPr="00F4446E">
        <w:rPr>
          <w:i/>
        </w:rPr>
        <w:t>Overheidsbeleid. Een inleiding in de beleidswetenschap</w:t>
      </w:r>
      <w:r>
        <w:t>. Alphen aan den Rijn: Kluwer.</w:t>
      </w:r>
    </w:p>
    <w:p w:rsidR="006D4437" w:rsidRDefault="006D4437" w:rsidP="005A3A5E">
      <w:pPr>
        <w:tabs>
          <w:tab w:val="left" w:pos="540"/>
        </w:tabs>
        <w:autoSpaceDE w:val="0"/>
        <w:autoSpaceDN w:val="0"/>
        <w:adjustRightInd w:val="0"/>
        <w:rPr>
          <w:i/>
        </w:rPr>
      </w:pPr>
      <w:r>
        <w:t xml:space="preserve">Raad voor Maatschappelijke Ontwikkeling (2007). </w:t>
      </w:r>
      <w:r w:rsidRPr="0065605B">
        <w:rPr>
          <w:i/>
        </w:rPr>
        <w:t xml:space="preserve">Vormen van democratie. Een advies over </w:t>
      </w:r>
    </w:p>
    <w:p w:rsidR="006D4437" w:rsidRDefault="006D4437" w:rsidP="005A3A5E">
      <w:pPr>
        <w:tabs>
          <w:tab w:val="left" w:pos="540"/>
        </w:tabs>
        <w:autoSpaceDE w:val="0"/>
        <w:autoSpaceDN w:val="0"/>
        <w:adjustRightInd w:val="0"/>
      </w:pPr>
      <w:r>
        <w:rPr>
          <w:i/>
        </w:rPr>
        <w:tab/>
      </w:r>
      <w:r w:rsidRPr="0065605B">
        <w:rPr>
          <w:i/>
        </w:rPr>
        <w:t>democratische gezindheid</w:t>
      </w:r>
      <w:r>
        <w:t>. Amsterdam: SWP.</w:t>
      </w:r>
    </w:p>
    <w:p w:rsidR="006D4437" w:rsidRDefault="006D4437" w:rsidP="005A3A5E">
      <w:pPr>
        <w:tabs>
          <w:tab w:val="left" w:pos="540"/>
        </w:tabs>
        <w:autoSpaceDE w:val="0"/>
        <w:autoSpaceDN w:val="0"/>
        <w:adjustRightInd w:val="0"/>
        <w:rPr>
          <w:i/>
        </w:rPr>
      </w:pPr>
      <w:r>
        <w:t xml:space="preserve">Smit, B. B. van Pixteren en R. de Vos (1982). </w:t>
      </w:r>
      <w:r w:rsidRPr="00F4446E">
        <w:rPr>
          <w:i/>
        </w:rPr>
        <w:t xml:space="preserve">Optreden voor bewoners. Een studie naar </w:t>
      </w:r>
    </w:p>
    <w:p w:rsidR="006D4437" w:rsidRDefault="006D4437" w:rsidP="005A3A5E">
      <w:pPr>
        <w:tabs>
          <w:tab w:val="left" w:pos="540"/>
        </w:tabs>
        <w:autoSpaceDE w:val="0"/>
        <w:autoSpaceDN w:val="0"/>
        <w:adjustRightInd w:val="0"/>
      </w:pPr>
      <w:r>
        <w:rPr>
          <w:i/>
        </w:rPr>
        <w:tab/>
      </w:r>
      <w:r w:rsidRPr="00F4446E">
        <w:rPr>
          <w:i/>
        </w:rPr>
        <w:t>wijkraden als instrument voor bewoners.</w:t>
      </w:r>
      <w:r>
        <w:t xml:space="preserve"> Deventer: Van Loghum Slaterus.</w:t>
      </w:r>
    </w:p>
    <w:p w:rsidR="006D4437" w:rsidRDefault="006D4437" w:rsidP="005A3A5E">
      <w:pPr>
        <w:tabs>
          <w:tab w:val="left" w:pos="540"/>
        </w:tabs>
        <w:autoSpaceDE w:val="0"/>
        <w:autoSpaceDN w:val="0"/>
        <w:adjustRightInd w:val="0"/>
      </w:pPr>
      <w:r>
        <w:t xml:space="preserve">Van Thiel, S. (2007). </w:t>
      </w:r>
      <w:r w:rsidRPr="00FC1A40">
        <w:rPr>
          <w:i/>
        </w:rPr>
        <w:t>Bestuurskundig onderzoek. Een methodologische inleiding.</w:t>
      </w:r>
      <w:r>
        <w:t xml:space="preserve"> Bussum: </w:t>
      </w:r>
    </w:p>
    <w:p w:rsidR="006D4437" w:rsidRDefault="006D4437" w:rsidP="005A3A5E">
      <w:pPr>
        <w:tabs>
          <w:tab w:val="left" w:pos="540"/>
        </w:tabs>
        <w:autoSpaceDE w:val="0"/>
        <w:autoSpaceDN w:val="0"/>
        <w:adjustRightInd w:val="0"/>
      </w:pPr>
      <w:r>
        <w:tab/>
        <w:t>Coutinho.</w:t>
      </w:r>
    </w:p>
    <w:p w:rsidR="006D4437" w:rsidRDefault="006D4437">
      <w:r>
        <w:br w:type="page"/>
      </w:r>
    </w:p>
    <w:p w:rsidR="006D4437" w:rsidRDefault="006D4437" w:rsidP="005A3A5E">
      <w:pPr>
        <w:tabs>
          <w:tab w:val="left" w:pos="540"/>
        </w:tabs>
        <w:autoSpaceDE w:val="0"/>
        <w:autoSpaceDN w:val="0"/>
        <w:adjustRightInd w:val="0"/>
      </w:pPr>
      <w:r w:rsidRPr="00700732">
        <w:t>Wagenaar, H. en B. Staffhorst (2006). Burgerbestuur en de</w:t>
      </w:r>
      <w:r>
        <w:t xml:space="preserve"> complexiteit van de stadswijk. </w:t>
      </w:r>
      <w:r w:rsidRPr="00700732">
        <w:t xml:space="preserve">In: </w:t>
      </w:r>
    </w:p>
    <w:p w:rsidR="006D4437" w:rsidRDefault="006D4437" w:rsidP="00082686">
      <w:pPr>
        <w:tabs>
          <w:tab w:val="left" w:pos="540"/>
        </w:tabs>
        <w:autoSpaceDE w:val="0"/>
        <w:autoSpaceDN w:val="0"/>
        <w:adjustRightInd w:val="0"/>
        <w:ind w:left="540"/>
      </w:pPr>
      <w:r w:rsidRPr="00700732">
        <w:t>Grin,</w:t>
      </w:r>
      <w:r>
        <w:t xml:space="preserve"> J., </w:t>
      </w:r>
      <w:r w:rsidRPr="00700732">
        <w:t>M. Hajer en W. Versteeg (red.)</w:t>
      </w:r>
      <w:r>
        <w:t xml:space="preserve">, </w:t>
      </w:r>
      <w:r w:rsidRPr="00E836C3">
        <w:rPr>
          <w:i/>
        </w:rPr>
        <w:t>Meervoudige democratie. Ervaringen met vernieuwend bestuur</w:t>
      </w:r>
      <w:r w:rsidRPr="00700732">
        <w:t>. Amsterdam: Aksant</w:t>
      </w:r>
    </w:p>
    <w:p w:rsidR="006D4437" w:rsidRDefault="006D4437" w:rsidP="000C71D0">
      <w:pPr>
        <w:tabs>
          <w:tab w:val="left" w:pos="540"/>
        </w:tabs>
        <w:autoSpaceDE w:val="0"/>
        <w:autoSpaceDN w:val="0"/>
        <w:adjustRightInd w:val="0"/>
      </w:pPr>
    </w:p>
    <w:p w:rsidR="006D4437" w:rsidRDefault="006D4437" w:rsidP="000C71D0">
      <w:pPr>
        <w:tabs>
          <w:tab w:val="left" w:pos="540"/>
        </w:tabs>
        <w:autoSpaceDE w:val="0"/>
        <w:autoSpaceDN w:val="0"/>
        <w:adjustRightInd w:val="0"/>
      </w:pPr>
      <w:r>
        <w:t xml:space="preserve">Tevens zijn geraadpleegd diverse bestuurstukken van de gemeenten, diverse informatie die is ontvangen van de wijk- en dorpsraden. Ook is gebruik gemaakt van de informatie van de websites van zowel de gemeenten als de wijk- en dorpsraden. </w:t>
      </w:r>
    </w:p>
    <w:p w:rsidR="006D4437" w:rsidRDefault="006D4437">
      <w:r>
        <w:br w:type="page"/>
      </w:r>
    </w:p>
    <w:p w:rsidR="006D4437" w:rsidRDefault="006D4437" w:rsidP="000C71D0">
      <w:pPr>
        <w:tabs>
          <w:tab w:val="left" w:pos="540"/>
        </w:tabs>
        <w:autoSpaceDE w:val="0"/>
        <w:autoSpaceDN w:val="0"/>
        <w:adjustRightInd w:val="0"/>
      </w:pPr>
    </w:p>
    <w:p w:rsidR="006D4437" w:rsidRDefault="006D4437" w:rsidP="000C71D0">
      <w:pPr>
        <w:tabs>
          <w:tab w:val="left" w:pos="540"/>
        </w:tabs>
        <w:autoSpaceDE w:val="0"/>
        <w:autoSpaceDN w:val="0"/>
        <w:adjustRightInd w:val="0"/>
      </w:pPr>
    </w:p>
    <w:p w:rsidR="006D4437" w:rsidRDefault="006D4437" w:rsidP="00711AE1">
      <w:pPr>
        <w:tabs>
          <w:tab w:val="left" w:pos="540"/>
        </w:tabs>
        <w:autoSpaceDE w:val="0"/>
        <w:autoSpaceDN w:val="0"/>
        <w:adjustRightInd w:val="0"/>
        <w:rPr>
          <w:rStyle w:val="Heading1Char"/>
        </w:rPr>
      </w:pPr>
      <w:r>
        <w:rPr>
          <w:rStyle w:val="Heading1Char"/>
        </w:rPr>
        <w:br w:type="page"/>
      </w:r>
      <w:bookmarkStart w:id="108" w:name="_Toc223445169"/>
      <w:r w:rsidRPr="006C1BB5">
        <w:rPr>
          <w:rStyle w:val="Heading1Char"/>
        </w:rPr>
        <w:t>Bijlagen</w:t>
      </w:r>
      <w:bookmarkEnd w:id="108"/>
    </w:p>
    <w:p w:rsidR="006D4437" w:rsidRDefault="006D4437">
      <w:pPr>
        <w:rPr>
          <w:rStyle w:val="Heading1Char"/>
        </w:rPr>
      </w:pPr>
      <w:r>
        <w:rPr>
          <w:rStyle w:val="Heading1Char"/>
        </w:rPr>
        <w:br w:type="page"/>
      </w:r>
    </w:p>
    <w:p w:rsidR="006D4437" w:rsidRPr="00711AE1" w:rsidRDefault="006D4437" w:rsidP="00711AE1">
      <w:pPr>
        <w:tabs>
          <w:tab w:val="left" w:pos="540"/>
        </w:tabs>
        <w:autoSpaceDE w:val="0"/>
        <w:autoSpaceDN w:val="0"/>
        <w:adjustRightInd w:val="0"/>
        <w:rPr>
          <w:b/>
        </w:rPr>
      </w:pPr>
      <w:r>
        <w:br w:type="page"/>
      </w:r>
      <w:r w:rsidRPr="00711AE1">
        <w:rPr>
          <w:b/>
        </w:rPr>
        <w:t>Bijlage 1</w:t>
      </w:r>
      <w:r>
        <w:rPr>
          <w:b/>
        </w:rPr>
        <w:t>: G</w:t>
      </w:r>
      <w:r w:rsidRPr="00711AE1">
        <w:rPr>
          <w:b/>
        </w:rPr>
        <w:t xml:space="preserve">eïnterviewde </w:t>
      </w:r>
      <w:r>
        <w:rPr>
          <w:b/>
        </w:rPr>
        <w:t xml:space="preserve">personen en organisaties </w:t>
      </w:r>
    </w:p>
    <w:p w:rsidR="006D4437" w:rsidRDefault="006D4437" w:rsidP="00711AE1">
      <w:pPr>
        <w:tabs>
          <w:tab w:val="left" w:pos="540"/>
        </w:tabs>
        <w:autoSpaceDE w:val="0"/>
        <w:autoSpaceDN w:val="0"/>
        <w:adjustRightInd w:val="0"/>
      </w:pPr>
    </w:p>
    <w:tbl>
      <w:tblPr>
        <w:tblW w:w="0" w:type="auto"/>
        <w:tblLayout w:type="fixed"/>
        <w:tblLook w:val="00BF"/>
      </w:tblPr>
      <w:tblGrid>
        <w:gridCol w:w="2808"/>
        <w:gridCol w:w="6120"/>
      </w:tblGrid>
      <w:tr w:rsidR="006D4437" w:rsidTr="00E303BA">
        <w:tc>
          <w:tcPr>
            <w:tcW w:w="2808" w:type="dxa"/>
          </w:tcPr>
          <w:p w:rsidR="006D4437" w:rsidRDefault="006D4437" w:rsidP="0047786A">
            <w:r>
              <w:t>Gemeente Cuijk:</w:t>
            </w:r>
          </w:p>
          <w:p w:rsidR="006D4437" w:rsidRDefault="006D4437" w:rsidP="0047786A"/>
        </w:tc>
        <w:tc>
          <w:tcPr>
            <w:tcW w:w="6120" w:type="dxa"/>
          </w:tcPr>
          <w:p w:rsidR="006D4437" w:rsidRDefault="006D4437" w:rsidP="00E303BA">
            <w:pPr>
              <w:numPr>
                <w:ilvl w:val="0"/>
                <w:numId w:val="26"/>
              </w:numPr>
            </w:pPr>
            <w:r>
              <w:t xml:space="preserve">Mevrouw A-M Cobussen, </w:t>
            </w:r>
            <w:r w:rsidRPr="00BD0B95">
              <w:t>coördinator</w:t>
            </w:r>
            <w:r>
              <w:t xml:space="preserve"> wijk- en dorpsraden</w:t>
            </w:r>
          </w:p>
          <w:p w:rsidR="006D4437" w:rsidRDefault="006D4437" w:rsidP="00E303BA">
            <w:pPr>
              <w:numPr>
                <w:ilvl w:val="0"/>
                <w:numId w:val="26"/>
              </w:numPr>
            </w:pPr>
            <w:r>
              <w:t xml:space="preserve">De heer M. van den Elzen, voorzitter </w:t>
            </w:r>
            <w:r w:rsidRPr="007A0C32">
              <w:t>platform wijk- en dorpsraden</w:t>
            </w:r>
          </w:p>
        </w:tc>
      </w:tr>
      <w:tr w:rsidR="006D4437" w:rsidTr="00E303BA">
        <w:tc>
          <w:tcPr>
            <w:tcW w:w="2808" w:type="dxa"/>
          </w:tcPr>
          <w:p w:rsidR="006D4437" w:rsidRDefault="006D4437" w:rsidP="0047786A"/>
        </w:tc>
        <w:tc>
          <w:tcPr>
            <w:tcW w:w="6120" w:type="dxa"/>
          </w:tcPr>
          <w:p w:rsidR="006D4437" w:rsidRDefault="006D4437" w:rsidP="00F677FC"/>
        </w:tc>
      </w:tr>
      <w:tr w:rsidR="006D4437" w:rsidTr="00E303BA">
        <w:tc>
          <w:tcPr>
            <w:tcW w:w="2808" w:type="dxa"/>
          </w:tcPr>
          <w:p w:rsidR="006D4437" w:rsidRDefault="006D4437" w:rsidP="0047786A">
            <w:r w:rsidRPr="00101C5B">
              <w:t>Wijkraad Cuijk Centrum</w:t>
            </w:r>
            <w:r>
              <w:t>:</w:t>
            </w:r>
          </w:p>
        </w:tc>
        <w:tc>
          <w:tcPr>
            <w:tcW w:w="6120" w:type="dxa"/>
          </w:tcPr>
          <w:p w:rsidR="006D4437" w:rsidRDefault="006D4437" w:rsidP="00E303BA">
            <w:pPr>
              <w:numPr>
                <w:ilvl w:val="0"/>
                <w:numId w:val="26"/>
              </w:numPr>
            </w:pPr>
            <w:r>
              <w:t>Gehele wijkraad</w:t>
            </w:r>
          </w:p>
        </w:tc>
      </w:tr>
      <w:tr w:rsidR="006D4437" w:rsidTr="00E303BA">
        <w:tc>
          <w:tcPr>
            <w:tcW w:w="2808" w:type="dxa"/>
          </w:tcPr>
          <w:p w:rsidR="006D4437" w:rsidRPr="00101C5B" w:rsidRDefault="006D4437" w:rsidP="0047786A"/>
        </w:tc>
        <w:tc>
          <w:tcPr>
            <w:tcW w:w="6120" w:type="dxa"/>
          </w:tcPr>
          <w:p w:rsidR="006D4437" w:rsidRDefault="006D4437" w:rsidP="0047786A"/>
        </w:tc>
      </w:tr>
      <w:tr w:rsidR="006D4437" w:rsidTr="00E303BA">
        <w:tc>
          <w:tcPr>
            <w:tcW w:w="2808" w:type="dxa"/>
          </w:tcPr>
          <w:p w:rsidR="006D4437" w:rsidRDefault="006D4437" w:rsidP="0047786A">
            <w:r w:rsidRPr="00101C5B">
              <w:t>Wijkraad De Valuw</w:t>
            </w:r>
            <w:r>
              <w:t>e:</w:t>
            </w:r>
          </w:p>
        </w:tc>
        <w:tc>
          <w:tcPr>
            <w:tcW w:w="6120" w:type="dxa"/>
          </w:tcPr>
          <w:p w:rsidR="006D4437" w:rsidRDefault="006D4437" w:rsidP="00E303BA">
            <w:pPr>
              <w:numPr>
                <w:ilvl w:val="0"/>
                <w:numId w:val="26"/>
              </w:numPr>
            </w:pPr>
            <w:r>
              <w:t>De heer H. van Elst, secretaris wijkraad</w:t>
            </w:r>
          </w:p>
          <w:p w:rsidR="006D4437" w:rsidRDefault="006D4437" w:rsidP="00E303BA">
            <w:pPr>
              <w:numPr>
                <w:ilvl w:val="0"/>
                <w:numId w:val="26"/>
              </w:numPr>
            </w:pPr>
            <w:r>
              <w:t>De heer A. de Ridder, penningmeester wijkraad</w:t>
            </w:r>
          </w:p>
        </w:tc>
      </w:tr>
      <w:tr w:rsidR="006D4437" w:rsidTr="00E303BA">
        <w:tc>
          <w:tcPr>
            <w:tcW w:w="2808" w:type="dxa"/>
          </w:tcPr>
          <w:p w:rsidR="006D4437" w:rsidRPr="00101C5B" w:rsidRDefault="006D4437" w:rsidP="0047786A"/>
        </w:tc>
        <w:tc>
          <w:tcPr>
            <w:tcW w:w="6120" w:type="dxa"/>
          </w:tcPr>
          <w:p w:rsidR="006D4437" w:rsidRDefault="006D4437" w:rsidP="00F677FC"/>
        </w:tc>
      </w:tr>
      <w:tr w:rsidR="006D4437" w:rsidTr="00E303BA">
        <w:tc>
          <w:tcPr>
            <w:tcW w:w="2808" w:type="dxa"/>
          </w:tcPr>
          <w:p w:rsidR="006D4437" w:rsidRDefault="006D4437" w:rsidP="0047786A">
            <w:r w:rsidRPr="00101C5B">
              <w:t>Gemeente Boxmeer</w:t>
            </w:r>
            <w:r>
              <w:t>:</w:t>
            </w:r>
          </w:p>
        </w:tc>
        <w:tc>
          <w:tcPr>
            <w:tcW w:w="6120" w:type="dxa"/>
          </w:tcPr>
          <w:p w:rsidR="006D4437" w:rsidRDefault="006D4437" w:rsidP="00E303BA">
            <w:pPr>
              <w:numPr>
                <w:ilvl w:val="0"/>
                <w:numId w:val="27"/>
              </w:numPr>
            </w:pPr>
            <w:r>
              <w:t xml:space="preserve">De heer </w:t>
            </w:r>
            <w:r w:rsidRPr="0047786A">
              <w:t>B.C.M. Moeskops</w:t>
            </w:r>
            <w:r>
              <w:t>, wethouder (contact via e-mail en telefoon)</w:t>
            </w:r>
          </w:p>
          <w:p w:rsidR="006D4437" w:rsidRDefault="006D4437" w:rsidP="00E303BA">
            <w:pPr>
              <w:numPr>
                <w:ilvl w:val="0"/>
                <w:numId w:val="27"/>
              </w:numPr>
            </w:pPr>
            <w:r w:rsidRPr="00BD0B95">
              <w:t>D</w:t>
            </w:r>
            <w:r>
              <w:t xml:space="preserve">e heer </w:t>
            </w:r>
            <w:r w:rsidRPr="00BD0B95">
              <w:t>W. van de Rijdt</w:t>
            </w:r>
            <w:r>
              <w:t xml:space="preserve">, </w:t>
            </w:r>
            <w:r w:rsidRPr="00BD0B95">
              <w:t>coördinator</w:t>
            </w:r>
            <w:r>
              <w:t xml:space="preserve"> wijk- en dorpsraden</w:t>
            </w:r>
          </w:p>
        </w:tc>
      </w:tr>
      <w:tr w:rsidR="006D4437" w:rsidTr="00E303BA">
        <w:tc>
          <w:tcPr>
            <w:tcW w:w="2808" w:type="dxa"/>
          </w:tcPr>
          <w:p w:rsidR="006D4437" w:rsidRPr="00101C5B" w:rsidRDefault="006D4437" w:rsidP="0047786A"/>
        </w:tc>
        <w:tc>
          <w:tcPr>
            <w:tcW w:w="6120" w:type="dxa"/>
          </w:tcPr>
          <w:p w:rsidR="006D4437" w:rsidRDefault="006D4437" w:rsidP="0047786A"/>
        </w:tc>
      </w:tr>
      <w:tr w:rsidR="006D4437" w:rsidTr="00E303BA">
        <w:tc>
          <w:tcPr>
            <w:tcW w:w="2808" w:type="dxa"/>
          </w:tcPr>
          <w:p w:rsidR="006D4437" w:rsidRPr="00E303BA" w:rsidRDefault="006D4437" w:rsidP="00E303BA">
            <w:pPr>
              <w:spacing w:line="270" w:lineRule="atLeast"/>
              <w:rPr>
                <w:color w:val="000000"/>
              </w:rPr>
            </w:pPr>
            <w:r w:rsidRPr="00E303BA">
              <w:rPr>
                <w:color w:val="000000"/>
              </w:rPr>
              <w:t>Wijkraad Boxmeer-Oost:</w:t>
            </w:r>
          </w:p>
        </w:tc>
        <w:tc>
          <w:tcPr>
            <w:tcW w:w="6120" w:type="dxa"/>
          </w:tcPr>
          <w:p w:rsidR="006D4437" w:rsidRDefault="006D4437" w:rsidP="00E303BA">
            <w:pPr>
              <w:numPr>
                <w:ilvl w:val="0"/>
                <w:numId w:val="27"/>
              </w:numPr>
            </w:pPr>
            <w:r>
              <w:t>Gehele wijkraad</w:t>
            </w:r>
          </w:p>
        </w:tc>
      </w:tr>
      <w:tr w:rsidR="006D4437" w:rsidTr="00E303BA">
        <w:tc>
          <w:tcPr>
            <w:tcW w:w="2808" w:type="dxa"/>
          </w:tcPr>
          <w:p w:rsidR="006D4437" w:rsidRPr="00E303BA" w:rsidRDefault="006D4437" w:rsidP="00E303BA">
            <w:pPr>
              <w:spacing w:line="270" w:lineRule="atLeast"/>
              <w:rPr>
                <w:color w:val="000000"/>
              </w:rPr>
            </w:pPr>
          </w:p>
        </w:tc>
        <w:tc>
          <w:tcPr>
            <w:tcW w:w="6120" w:type="dxa"/>
          </w:tcPr>
          <w:p w:rsidR="006D4437" w:rsidRDefault="006D4437" w:rsidP="0047786A"/>
        </w:tc>
      </w:tr>
      <w:tr w:rsidR="006D4437" w:rsidTr="00E303BA">
        <w:tc>
          <w:tcPr>
            <w:tcW w:w="2808" w:type="dxa"/>
          </w:tcPr>
          <w:p w:rsidR="006D4437" w:rsidRDefault="006D4437" w:rsidP="0047786A">
            <w:r>
              <w:t>Dorpsraad Overloon:</w:t>
            </w:r>
          </w:p>
        </w:tc>
        <w:tc>
          <w:tcPr>
            <w:tcW w:w="6120" w:type="dxa"/>
          </w:tcPr>
          <w:p w:rsidR="006D4437" w:rsidRDefault="006D4437" w:rsidP="00E303BA">
            <w:pPr>
              <w:numPr>
                <w:ilvl w:val="0"/>
                <w:numId w:val="27"/>
              </w:numPr>
            </w:pPr>
            <w:r>
              <w:t>Gehele dorpsraad</w:t>
            </w:r>
          </w:p>
        </w:tc>
      </w:tr>
      <w:tr w:rsidR="006D4437" w:rsidTr="00E303BA">
        <w:tc>
          <w:tcPr>
            <w:tcW w:w="2808" w:type="dxa"/>
          </w:tcPr>
          <w:p w:rsidR="006D4437" w:rsidRDefault="006D4437" w:rsidP="0047786A"/>
        </w:tc>
        <w:tc>
          <w:tcPr>
            <w:tcW w:w="6120" w:type="dxa"/>
          </w:tcPr>
          <w:p w:rsidR="006D4437" w:rsidRDefault="006D4437" w:rsidP="0047786A"/>
        </w:tc>
      </w:tr>
      <w:tr w:rsidR="006D4437" w:rsidTr="00E303BA">
        <w:tc>
          <w:tcPr>
            <w:tcW w:w="2808" w:type="dxa"/>
          </w:tcPr>
          <w:p w:rsidR="006D4437" w:rsidRPr="00E303BA" w:rsidRDefault="006D4437" w:rsidP="00E303BA">
            <w:pPr>
              <w:spacing w:line="270" w:lineRule="atLeast"/>
              <w:rPr>
                <w:color w:val="000000"/>
              </w:rPr>
            </w:pPr>
            <w:r w:rsidRPr="00E303BA">
              <w:rPr>
                <w:color w:val="000000"/>
              </w:rPr>
              <w:t>Gemeente Boxtel:</w:t>
            </w:r>
          </w:p>
        </w:tc>
        <w:tc>
          <w:tcPr>
            <w:tcW w:w="6120" w:type="dxa"/>
          </w:tcPr>
          <w:p w:rsidR="006D4437" w:rsidRDefault="006D4437" w:rsidP="00E303BA">
            <w:pPr>
              <w:numPr>
                <w:ilvl w:val="0"/>
                <w:numId w:val="27"/>
              </w:numPr>
            </w:pPr>
            <w:r>
              <w:t>De heer W. van Erp, wethouder en tevens voorzitter Dorpsraad Liempde</w:t>
            </w:r>
          </w:p>
          <w:p w:rsidR="006D4437" w:rsidRDefault="006D4437" w:rsidP="00E303BA">
            <w:pPr>
              <w:numPr>
                <w:ilvl w:val="0"/>
                <w:numId w:val="27"/>
              </w:numPr>
            </w:pPr>
            <w:r>
              <w:t>Mevrouw M. Meijers-van Lankvelt, coördinator wijk- en dorpsraden</w:t>
            </w:r>
          </w:p>
        </w:tc>
      </w:tr>
      <w:tr w:rsidR="006D4437" w:rsidRPr="00E303BA" w:rsidTr="00E303BA">
        <w:tc>
          <w:tcPr>
            <w:tcW w:w="2808" w:type="dxa"/>
          </w:tcPr>
          <w:p w:rsidR="006D4437" w:rsidRPr="00E303BA" w:rsidRDefault="006D4437" w:rsidP="00E303BA">
            <w:pPr>
              <w:spacing w:line="270" w:lineRule="atLeast"/>
              <w:rPr>
                <w:color w:val="000000"/>
              </w:rPr>
            </w:pPr>
          </w:p>
        </w:tc>
        <w:tc>
          <w:tcPr>
            <w:tcW w:w="6120" w:type="dxa"/>
          </w:tcPr>
          <w:p w:rsidR="006D4437" w:rsidRPr="00E303BA" w:rsidRDefault="006D4437" w:rsidP="00E303BA">
            <w:pPr>
              <w:spacing w:line="270" w:lineRule="atLeast"/>
              <w:rPr>
                <w:color w:val="000000"/>
              </w:rPr>
            </w:pPr>
          </w:p>
        </w:tc>
      </w:tr>
      <w:tr w:rsidR="006D4437" w:rsidRPr="00E303BA" w:rsidTr="00E303BA">
        <w:tc>
          <w:tcPr>
            <w:tcW w:w="2808" w:type="dxa"/>
          </w:tcPr>
          <w:p w:rsidR="006D4437" w:rsidRPr="006F7180" w:rsidRDefault="006D4437" w:rsidP="006F7180">
            <w:pPr>
              <w:spacing w:line="270" w:lineRule="atLeast"/>
              <w:rPr>
                <w:color w:val="000000"/>
              </w:rPr>
            </w:pPr>
            <w:r w:rsidRPr="00E303BA">
              <w:rPr>
                <w:color w:val="000000"/>
              </w:rPr>
              <w:t>Dorpsraad Liempde:</w:t>
            </w:r>
          </w:p>
        </w:tc>
        <w:tc>
          <w:tcPr>
            <w:tcW w:w="6120" w:type="dxa"/>
          </w:tcPr>
          <w:p w:rsidR="006D4437" w:rsidRPr="00E303BA" w:rsidRDefault="006D4437" w:rsidP="00E303BA">
            <w:pPr>
              <w:numPr>
                <w:ilvl w:val="0"/>
                <w:numId w:val="28"/>
              </w:numPr>
              <w:spacing w:line="270" w:lineRule="atLeast"/>
              <w:rPr>
                <w:color w:val="000000"/>
              </w:rPr>
            </w:pPr>
            <w:r w:rsidRPr="00E303BA">
              <w:rPr>
                <w:color w:val="000000"/>
              </w:rPr>
              <w:t>De heer J.W.J. van der Weijden, lid van de dorpsraad</w:t>
            </w:r>
          </w:p>
        </w:tc>
      </w:tr>
      <w:tr w:rsidR="006D4437" w:rsidTr="00E303BA">
        <w:tc>
          <w:tcPr>
            <w:tcW w:w="2808" w:type="dxa"/>
          </w:tcPr>
          <w:p w:rsidR="006D4437" w:rsidRPr="00E303BA" w:rsidRDefault="006D4437" w:rsidP="00E303BA">
            <w:pPr>
              <w:spacing w:line="270" w:lineRule="atLeast"/>
              <w:rPr>
                <w:color w:val="000000"/>
              </w:rPr>
            </w:pPr>
          </w:p>
        </w:tc>
        <w:tc>
          <w:tcPr>
            <w:tcW w:w="6120" w:type="dxa"/>
          </w:tcPr>
          <w:p w:rsidR="006D4437" w:rsidRDefault="006D4437" w:rsidP="00F677FC"/>
        </w:tc>
      </w:tr>
      <w:tr w:rsidR="006D4437" w:rsidTr="00E303BA">
        <w:tc>
          <w:tcPr>
            <w:tcW w:w="2808" w:type="dxa"/>
          </w:tcPr>
          <w:p w:rsidR="006D4437" w:rsidRPr="00E303BA" w:rsidRDefault="006D4437" w:rsidP="00E303BA">
            <w:pPr>
              <w:spacing w:line="270" w:lineRule="atLeast"/>
              <w:rPr>
                <w:color w:val="000000"/>
              </w:rPr>
            </w:pPr>
            <w:r w:rsidRPr="00E303BA">
              <w:rPr>
                <w:color w:val="000000"/>
              </w:rPr>
              <w:t>Wijkorgaan Boxtel-Oost:</w:t>
            </w:r>
          </w:p>
          <w:p w:rsidR="006D4437" w:rsidRPr="00E303BA" w:rsidRDefault="006D4437" w:rsidP="00E303BA">
            <w:pPr>
              <w:spacing w:line="270" w:lineRule="atLeast"/>
              <w:rPr>
                <w:color w:val="000000"/>
              </w:rPr>
            </w:pPr>
            <w:r w:rsidRPr="00E303BA">
              <w:rPr>
                <w:color w:val="000000"/>
              </w:rPr>
              <w:t xml:space="preserve"> </w:t>
            </w:r>
          </w:p>
          <w:p w:rsidR="006D4437" w:rsidRDefault="006D4437" w:rsidP="0047786A"/>
        </w:tc>
        <w:tc>
          <w:tcPr>
            <w:tcW w:w="6120" w:type="dxa"/>
          </w:tcPr>
          <w:p w:rsidR="006D4437" w:rsidRDefault="006D4437" w:rsidP="00E303BA">
            <w:pPr>
              <w:numPr>
                <w:ilvl w:val="0"/>
                <w:numId w:val="27"/>
              </w:numPr>
            </w:pPr>
            <w:r>
              <w:t>De heer J. van der Linden, voorzitter/ secretaris wijkorgaan</w:t>
            </w:r>
          </w:p>
          <w:p w:rsidR="006D4437" w:rsidRDefault="006D4437" w:rsidP="00E303BA">
            <w:pPr>
              <w:numPr>
                <w:ilvl w:val="0"/>
                <w:numId w:val="27"/>
              </w:numPr>
            </w:pPr>
            <w:r>
              <w:t>De heer J. van Doorn, penningmeester wijkorgaan</w:t>
            </w:r>
          </w:p>
        </w:tc>
      </w:tr>
      <w:tr w:rsidR="006D4437" w:rsidTr="00E303BA">
        <w:tc>
          <w:tcPr>
            <w:tcW w:w="2808" w:type="dxa"/>
          </w:tcPr>
          <w:p w:rsidR="006D4437" w:rsidRPr="00E303BA" w:rsidRDefault="006D4437" w:rsidP="00E303BA">
            <w:pPr>
              <w:spacing w:line="270" w:lineRule="atLeast"/>
              <w:rPr>
                <w:color w:val="000000"/>
              </w:rPr>
            </w:pPr>
          </w:p>
        </w:tc>
        <w:tc>
          <w:tcPr>
            <w:tcW w:w="6120" w:type="dxa"/>
          </w:tcPr>
          <w:p w:rsidR="006D4437" w:rsidRDefault="006D4437" w:rsidP="00F677FC"/>
        </w:tc>
      </w:tr>
      <w:tr w:rsidR="006D4437" w:rsidTr="00E303BA">
        <w:tc>
          <w:tcPr>
            <w:tcW w:w="2808" w:type="dxa"/>
          </w:tcPr>
          <w:p w:rsidR="006D4437" w:rsidRDefault="006D4437" w:rsidP="0047786A">
            <w:r w:rsidRPr="00101C5B">
              <w:t>Gemeente Nuenen</w:t>
            </w:r>
            <w:r>
              <w:t>:</w:t>
            </w:r>
          </w:p>
          <w:p w:rsidR="006D4437" w:rsidRDefault="006D4437" w:rsidP="0047786A"/>
        </w:tc>
        <w:tc>
          <w:tcPr>
            <w:tcW w:w="6120" w:type="dxa"/>
          </w:tcPr>
          <w:p w:rsidR="006D4437" w:rsidRDefault="006D4437" w:rsidP="00E303BA">
            <w:pPr>
              <w:numPr>
                <w:ilvl w:val="0"/>
                <w:numId w:val="27"/>
              </w:numPr>
            </w:pPr>
            <w:r>
              <w:t>De heer</w:t>
            </w:r>
            <w:r w:rsidRPr="00F677FC">
              <w:t xml:space="preserve"> W.R. Ligtvoet, </w:t>
            </w:r>
            <w:r>
              <w:t>burgemeester</w:t>
            </w:r>
          </w:p>
          <w:p w:rsidR="006D4437" w:rsidRDefault="006D4437" w:rsidP="00E303BA">
            <w:pPr>
              <w:numPr>
                <w:ilvl w:val="0"/>
                <w:numId w:val="27"/>
              </w:numPr>
            </w:pPr>
            <w:r>
              <w:t>De heer F. Driessen, coördinator wijk-en dorpsraden</w:t>
            </w:r>
          </w:p>
        </w:tc>
      </w:tr>
      <w:tr w:rsidR="006D4437" w:rsidTr="00E303BA">
        <w:tc>
          <w:tcPr>
            <w:tcW w:w="2808" w:type="dxa"/>
          </w:tcPr>
          <w:p w:rsidR="006D4437" w:rsidRPr="00101C5B" w:rsidRDefault="006D4437" w:rsidP="0047786A"/>
        </w:tc>
        <w:tc>
          <w:tcPr>
            <w:tcW w:w="6120" w:type="dxa"/>
          </w:tcPr>
          <w:p w:rsidR="006D4437" w:rsidRDefault="006D4437" w:rsidP="0047786A"/>
        </w:tc>
      </w:tr>
      <w:tr w:rsidR="006D4437" w:rsidTr="00E303BA">
        <w:tc>
          <w:tcPr>
            <w:tcW w:w="2808" w:type="dxa"/>
          </w:tcPr>
          <w:p w:rsidR="006D4437" w:rsidRPr="00101C5B" w:rsidRDefault="006D4437" w:rsidP="0047786A">
            <w:r w:rsidRPr="00101C5B">
              <w:t>Dorpsraad Gerwen</w:t>
            </w:r>
            <w:r>
              <w:t>:</w:t>
            </w:r>
          </w:p>
          <w:p w:rsidR="006D4437" w:rsidRDefault="006D4437" w:rsidP="0047786A"/>
        </w:tc>
        <w:tc>
          <w:tcPr>
            <w:tcW w:w="6120" w:type="dxa"/>
          </w:tcPr>
          <w:p w:rsidR="006D4437" w:rsidRDefault="006D4437" w:rsidP="00E303BA">
            <w:pPr>
              <w:numPr>
                <w:ilvl w:val="0"/>
                <w:numId w:val="27"/>
              </w:numPr>
            </w:pPr>
            <w:r>
              <w:t>De heer C. van Keulen, voorzitter dorpsraad</w:t>
            </w:r>
          </w:p>
          <w:p w:rsidR="006D4437" w:rsidRDefault="006D4437" w:rsidP="00E303BA">
            <w:pPr>
              <w:numPr>
                <w:ilvl w:val="0"/>
                <w:numId w:val="27"/>
              </w:numPr>
            </w:pPr>
            <w:r>
              <w:t>De heer R. van Heijst, secretaris dorpsraad</w:t>
            </w:r>
          </w:p>
        </w:tc>
      </w:tr>
      <w:tr w:rsidR="006D4437" w:rsidTr="00E303BA">
        <w:tc>
          <w:tcPr>
            <w:tcW w:w="2808" w:type="dxa"/>
          </w:tcPr>
          <w:p w:rsidR="006D4437" w:rsidRDefault="006D4437" w:rsidP="0047786A"/>
        </w:tc>
        <w:tc>
          <w:tcPr>
            <w:tcW w:w="6120" w:type="dxa"/>
          </w:tcPr>
          <w:p w:rsidR="006D4437" w:rsidRDefault="006D4437" w:rsidP="00F677FC"/>
        </w:tc>
      </w:tr>
      <w:tr w:rsidR="006D4437" w:rsidTr="00E303BA">
        <w:trPr>
          <w:trHeight w:val="80"/>
        </w:trPr>
        <w:tc>
          <w:tcPr>
            <w:tcW w:w="2808" w:type="dxa"/>
          </w:tcPr>
          <w:p w:rsidR="006D4437" w:rsidRDefault="006D4437" w:rsidP="0047786A">
            <w:r>
              <w:t>Wijkraad Eeneind:</w:t>
            </w:r>
          </w:p>
          <w:p w:rsidR="006D4437" w:rsidRDefault="006D4437" w:rsidP="0047786A"/>
        </w:tc>
        <w:tc>
          <w:tcPr>
            <w:tcW w:w="6120" w:type="dxa"/>
          </w:tcPr>
          <w:p w:rsidR="006D4437" w:rsidRDefault="006D4437" w:rsidP="00E303BA">
            <w:pPr>
              <w:numPr>
                <w:ilvl w:val="0"/>
                <w:numId w:val="25"/>
              </w:numPr>
            </w:pPr>
            <w:r>
              <w:t xml:space="preserve">De heer J.W.M. Heijnen, voorzitter wijkraad </w:t>
            </w:r>
          </w:p>
          <w:p w:rsidR="006D4437" w:rsidRDefault="006D4437" w:rsidP="00E303BA">
            <w:pPr>
              <w:numPr>
                <w:ilvl w:val="0"/>
                <w:numId w:val="25"/>
              </w:numPr>
            </w:pPr>
            <w:r>
              <w:t>Gehele wijkraad</w:t>
            </w:r>
          </w:p>
        </w:tc>
      </w:tr>
    </w:tbl>
    <w:p w:rsidR="006D4437" w:rsidRDefault="006D4437" w:rsidP="00711AE1">
      <w:pPr>
        <w:tabs>
          <w:tab w:val="left" w:pos="540"/>
        </w:tabs>
        <w:autoSpaceDE w:val="0"/>
        <w:autoSpaceDN w:val="0"/>
        <w:adjustRightInd w:val="0"/>
        <w:rPr>
          <w:b/>
        </w:rPr>
      </w:pPr>
      <w:r>
        <w:br w:type="page"/>
      </w:r>
      <w:r w:rsidRPr="0047786A">
        <w:rPr>
          <w:b/>
        </w:rPr>
        <w:t>Bijlage 2</w:t>
      </w:r>
      <w:r>
        <w:rPr>
          <w:b/>
        </w:rPr>
        <w:t xml:space="preserve">: </w:t>
      </w:r>
      <w:r w:rsidRPr="0047786A">
        <w:rPr>
          <w:b/>
        </w:rPr>
        <w:t>Vragenlijst</w:t>
      </w:r>
      <w:r>
        <w:rPr>
          <w:b/>
        </w:rPr>
        <w:t xml:space="preserve"> interviews wijk- en dorpsraden</w:t>
      </w:r>
    </w:p>
    <w:p w:rsidR="006D4437" w:rsidRDefault="006D4437" w:rsidP="00711AE1">
      <w:pPr>
        <w:tabs>
          <w:tab w:val="left" w:pos="540"/>
        </w:tabs>
        <w:autoSpaceDE w:val="0"/>
        <w:autoSpaceDN w:val="0"/>
        <w:adjustRightInd w:val="0"/>
        <w:rPr>
          <w:b/>
        </w:rPr>
      </w:pPr>
    </w:p>
    <w:p w:rsidR="006D4437" w:rsidRPr="00A60582" w:rsidRDefault="006D4437" w:rsidP="0047786A">
      <w:pPr>
        <w:pStyle w:val="NormalWeb"/>
        <w:numPr>
          <w:ilvl w:val="0"/>
          <w:numId w:val="29"/>
        </w:numPr>
        <w:rPr>
          <w:i/>
        </w:rPr>
      </w:pPr>
      <w:r w:rsidRPr="00A60582">
        <w:rPr>
          <w:i/>
        </w:rPr>
        <w:t>Introductie</w:t>
      </w:r>
    </w:p>
    <w:p w:rsidR="006D4437" w:rsidRDefault="006D4437" w:rsidP="0047786A">
      <w:pPr>
        <w:pStyle w:val="NormalWeb"/>
        <w:numPr>
          <w:ilvl w:val="0"/>
          <w:numId w:val="30"/>
        </w:numPr>
      </w:pPr>
      <w:r>
        <w:t>Voorstellen</w:t>
      </w:r>
    </w:p>
    <w:p w:rsidR="006D4437" w:rsidRDefault="006D4437" w:rsidP="0047786A">
      <w:pPr>
        <w:pStyle w:val="NormalWeb"/>
        <w:numPr>
          <w:ilvl w:val="0"/>
          <w:numId w:val="30"/>
        </w:numPr>
      </w:pPr>
      <w:r>
        <w:t>Doel onderzoek</w:t>
      </w:r>
    </w:p>
    <w:p w:rsidR="006D4437" w:rsidRDefault="006D4437" w:rsidP="0047786A">
      <w:pPr>
        <w:pStyle w:val="NormalWeb"/>
        <w:numPr>
          <w:ilvl w:val="0"/>
          <w:numId w:val="30"/>
        </w:numPr>
      </w:pPr>
      <w:r>
        <w:t>Hoe wordt omgegaan met de door het interview verkregen informatie?</w:t>
      </w:r>
    </w:p>
    <w:p w:rsidR="006D4437" w:rsidRDefault="006D4437" w:rsidP="0047786A">
      <w:pPr>
        <w:pStyle w:val="NormalWeb"/>
        <w:numPr>
          <w:ilvl w:val="0"/>
          <w:numId w:val="30"/>
        </w:numPr>
      </w:pPr>
      <w:r>
        <w:t>Geeft u toestemming voor bandopname van gesprek?</w:t>
      </w:r>
    </w:p>
    <w:p w:rsidR="006D4437" w:rsidRDefault="006D4437" w:rsidP="0047786A">
      <w:pPr>
        <w:pStyle w:val="NormalWeb"/>
        <w:numPr>
          <w:ilvl w:val="0"/>
          <w:numId w:val="30"/>
        </w:numPr>
      </w:pPr>
      <w:r>
        <w:t>Wilt u een exemplaar ontvangen van het eindrapport?</w:t>
      </w:r>
    </w:p>
    <w:p w:rsidR="006D4437" w:rsidRDefault="006D4437" w:rsidP="0047786A">
      <w:pPr>
        <w:pStyle w:val="NormalWeb"/>
      </w:pPr>
    </w:p>
    <w:p w:rsidR="006D4437" w:rsidRPr="00A60582" w:rsidRDefault="006D4437" w:rsidP="0047786A">
      <w:pPr>
        <w:pStyle w:val="NormalWeb"/>
        <w:numPr>
          <w:ilvl w:val="0"/>
          <w:numId w:val="29"/>
        </w:numPr>
        <w:rPr>
          <w:i/>
        </w:rPr>
      </w:pPr>
      <w:r w:rsidRPr="00A60582">
        <w:rPr>
          <w:i/>
        </w:rPr>
        <w:t>De wijk- en dorpsraad</w:t>
      </w:r>
    </w:p>
    <w:p w:rsidR="006D4437" w:rsidRDefault="006D4437" w:rsidP="0047786A">
      <w:pPr>
        <w:pStyle w:val="NormalWeb"/>
        <w:ind w:left="360"/>
      </w:pPr>
      <w:r>
        <w:t>Deze vragen zijn deels ter toetsing van de informatie die bij de voorbereiding op het interview is verzameld.</w:t>
      </w:r>
    </w:p>
    <w:p w:rsidR="006D4437" w:rsidRDefault="006D4437" w:rsidP="0047786A">
      <w:pPr>
        <w:pStyle w:val="NormalWeb"/>
        <w:numPr>
          <w:ilvl w:val="0"/>
          <w:numId w:val="30"/>
        </w:numPr>
      </w:pPr>
      <w:r>
        <w:t>Kunt u iets vertellen over de ontstaansgeschiedenis van de raad?</w:t>
      </w:r>
    </w:p>
    <w:p w:rsidR="006D4437" w:rsidRDefault="006D4437" w:rsidP="0047786A">
      <w:pPr>
        <w:pStyle w:val="NormalWeb"/>
        <w:numPr>
          <w:ilvl w:val="0"/>
          <w:numId w:val="30"/>
        </w:numPr>
      </w:pPr>
      <w:r>
        <w:t>Wat is de doelstelling van de raad en op welke manier tracht u deze doelstelling te bereiken?</w:t>
      </w:r>
    </w:p>
    <w:p w:rsidR="006D4437" w:rsidRDefault="006D4437" w:rsidP="0047786A">
      <w:pPr>
        <w:pStyle w:val="NormalWeb"/>
        <w:numPr>
          <w:ilvl w:val="0"/>
          <w:numId w:val="30"/>
        </w:numPr>
      </w:pPr>
      <w:r>
        <w:t>Kunt u een aantal van de in de afgelopen 2-3 jaar behaalde resultaten beschrijven?</w:t>
      </w:r>
    </w:p>
    <w:p w:rsidR="006D4437" w:rsidRDefault="006D4437" w:rsidP="0047786A">
      <w:pPr>
        <w:pStyle w:val="NormalWeb"/>
        <w:numPr>
          <w:ilvl w:val="0"/>
          <w:numId w:val="30"/>
        </w:numPr>
      </w:pPr>
      <w:r>
        <w:t>Hoe is de raad samengesteld en hoe is deze samenstelling tot stand gekomen?</w:t>
      </w:r>
    </w:p>
    <w:p w:rsidR="006D4437" w:rsidRDefault="006D4437" w:rsidP="0047786A">
      <w:pPr>
        <w:pStyle w:val="NormalWeb"/>
        <w:numPr>
          <w:ilvl w:val="0"/>
          <w:numId w:val="30"/>
        </w:numPr>
      </w:pPr>
      <w:r>
        <w:t>Bestaat er veel belangstelling om zitting te nemen in de raad?</w:t>
      </w:r>
    </w:p>
    <w:p w:rsidR="006D4437" w:rsidRDefault="006D4437" w:rsidP="0047786A">
      <w:pPr>
        <w:pStyle w:val="NormalWeb"/>
        <w:numPr>
          <w:ilvl w:val="0"/>
          <w:numId w:val="30"/>
        </w:numPr>
      </w:pPr>
      <w:r>
        <w:t>Hebt u het idee dat de wijk/dorpsraad bekend is bij de inwoners? Wat vinden die van de wijkraad? Hoort u daar wel eens iets over?</w:t>
      </w:r>
    </w:p>
    <w:p w:rsidR="006D4437" w:rsidRDefault="006D4437" w:rsidP="0047786A">
      <w:pPr>
        <w:pStyle w:val="NormalWeb"/>
        <w:numPr>
          <w:ilvl w:val="0"/>
          <w:numId w:val="30"/>
        </w:numPr>
      </w:pPr>
      <w:r>
        <w:t>Zijn de bewoners van de wijk actief betrokken bij wat er in de wijkraad speelt? Doen ze gemakkelijk mee aan dingen die u organiseert?</w:t>
      </w:r>
    </w:p>
    <w:p w:rsidR="006D4437" w:rsidRDefault="006D4437" w:rsidP="0047786A">
      <w:pPr>
        <w:pStyle w:val="NormalWeb"/>
      </w:pPr>
    </w:p>
    <w:p w:rsidR="006D4437" w:rsidRPr="00A60582" w:rsidRDefault="006D4437" w:rsidP="0047786A">
      <w:pPr>
        <w:pStyle w:val="NormalWeb"/>
        <w:numPr>
          <w:ilvl w:val="0"/>
          <w:numId w:val="29"/>
        </w:numPr>
        <w:rPr>
          <w:i/>
        </w:rPr>
      </w:pPr>
      <w:r w:rsidRPr="00A60582">
        <w:rPr>
          <w:i/>
        </w:rPr>
        <w:t>Casus</w:t>
      </w:r>
    </w:p>
    <w:p w:rsidR="006D4437" w:rsidRDefault="006D4437" w:rsidP="0047786A">
      <w:pPr>
        <w:pStyle w:val="NormalWeb"/>
        <w:ind w:left="360"/>
      </w:pPr>
      <w:r>
        <w:t>Bij het maken van de afspraak voor het interview wordt aan de geïnterviewden gevraagd om ter voorbereiding reeds na te denken over twee te bespreken cases:</w:t>
      </w:r>
      <w:r w:rsidRPr="006378E1">
        <w:t xml:space="preserve"> een succesvolle en een minder succesvolle</w:t>
      </w:r>
      <w:r>
        <w:t>.</w:t>
      </w:r>
    </w:p>
    <w:p w:rsidR="006D4437" w:rsidRDefault="006D4437" w:rsidP="0047786A">
      <w:pPr>
        <w:pStyle w:val="NormalWeb"/>
        <w:numPr>
          <w:ilvl w:val="0"/>
          <w:numId w:val="30"/>
        </w:numPr>
      </w:pPr>
      <w:r>
        <w:t>Kunt u een kwestie beschrijven die de afgelopen 2-3 jaar heeft gespeeld en waarin de raad een opvallende rol heeft gespeeld?</w:t>
      </w:r>
    </w:p>
    <w:p w:rsidR="006D4437" w:rsidRDefault="006D4437" w:rsidP="0047786A">
      <w:pPr>
        <w:pStyle w:val="NormalWeb"/>
        <w:numPr>
          <w:ilvl w:val="0"/>
          <w:numId w:val="30"/>
        </w:numPr>
      </w:pPr>
      <w:r>
        <w:t>Welke rol speelde uw raad in dit dossier?</w:t>
      </w:r>
    </w:p>
    <w:p w:rsidR="006D4437" w:rsidRDefault="006D4437" w:rsidP="0047786A">
      <w:pPr>
        <w:pStyle w:val="NormalWeb"/>
        <w:numPr>
          <w:ilvl w:val="0"/>
          <w:numId w:val="30"/>
        </w:numPr>
      </w:pPr>
      <w:r>
        <w:t>Wat wilde uw raad bereiken en wat heeft u daadwerkelijk bereikt?</w:t>
      </w:r>
    </w:p>
    <w:p w:rsidR="006D4437" w:rsidRDefault="006D4437" w:rsidP="0047786A">
      <w:pPr>
        <w:pStyle w:val="NormalWeb"/>
        <w:numPr>
          <w:ilvl w:val="0"/>
          <w:numId w:val="30"/>
        </w:numPr>
      </w:pPr>
      <w:r>
        <w:t>Waren er andere betrokkenen uit de wijk/het dorp die een prominente rol in deze kwestie speelde?</w:t>
      </w:r>
    </w:p>
    <w:p w:rsidR="006D4437" w:rsidRPr="00F11D92" w:rsidRDefault="006D4437" w:rsidP="0047786A">
      <w:pPr>
        <w:pStyle w:val="NormalWeb"/>
        <w:numPr>
          <w:ilvl w:val="0"/>
          <w:numId w:val="30"/>
        </w:numPr>
      </w:pPr>
      <w:r>
        <w:t>Hadden deze andere betrokkenen dezelfde doelstelling als uw raad?</w:t>
      </w:r>
    </w:p>
    <w:p w:rsidR="006D4437" w:rsidRDefault="006D4437" w:rsidP="0047786A">
      <w:pPr>
        <w:pStyle w:val="NormalWeb"/>
      </w:pPr>
    </w:p>
    <w:p w:rsidR="006D4437" w:rsidRPr="00A60582" w:rsidRDefault="006D4437" w:rsidP="0047786A">
      <w:pPr>
        <w:pStyle w:val="NormalWeb"/>
        <w:numPr>
          <w:ilvl w:val="0"/>
          <w:numId w:val="29"/>
        </w:numPr>
        <w:rPr>
          <w:i/>
        </w:rPr>
      </w:pPr>
      <w:r w:rsidRPr="00A60582">
        <w:rPr>
          <w:i/>
        </w:rPr>
        <w:t>Wijk- en dorpsraad en verkiezingen</w:t>
      </w:r>
    </w:p>
    <w:p w:rsidR="006D4437" w:rsidRPr="00F11D92" w:rsidRDefault="006D4437" w:rsidP="0047786A">
      <w:pPr>
        <w:pStyle w:val="NormalWeb"/>
        <w:ind w:left="360"/>
      </w:pPr>
      <w:r>
        <w:t>In dit deel zal getracht worden zo veel mogelijk terug te grijpen naar de geschetste casus.</w:t>
      </w:r>
    </w:p>
    <w:p w:rsidR="006D4437" w:rsidRDefault="006D4437" w:rsidP="0047786A">
      <w:pPr>
        <w:pStyle w:val="NormalWeb"/>
        <w:numPr>
          <w:ilvl w:val="0"/>
          <w:numId w:val="30"/>
        </w:numPr>
      </w:pPr>
      <w:r>
        <w:t>Welke rol heeft u bij de gemeentelijke beleidsvorming (adviseren, besluitvormend, etc).</w:t>
      </w:r>
    </w:p>
    <w:p w:rsidR="006D4437" w:rsidRPr="00D45BD5" w:rsidRDefault="006D4437" w:rsidP="0047786A">
      <w:pPr>
        <w:pStyle w:val="NormalWeb"/>
        <w:numPr>
          <w:ilvl w:val="0"/>
          <w:numId w:val="30"/>
        </w:numPr>
      </w:pPr>
      <w:r>
        <w:t>Hoe verloopt het contact met het gemeentebestuur?</w:t>
      </w:r>
    </w:p>
    <w:p w:rsidR="006D4437" w:rsidRDefault="006D4437" w:rsidP="0047786A">
      <w:pPr>
        <w:pStyle w:val="NormalWeb"/>
        <w:numPr>
          <w:ilvl w:val="0"/>
          <w:numId w:val="30"/>
        </w:numPr>
      </w:pPr>
      <w:r w:rsidRPr="00122EA4">
        <w:t>Wie beschouwt u als uw achterban en hoe onderhoudt u contact met deze achterban?</w:t>
      </w:r>
    </w:p>
    <w:p w:rsidR="006D4437" w:rsidRDefault="006D4437" w:rsidP="0047786A">
      <w:pPr>
        <w:pStyle w:val="NormalWeb"/>
        <w:numPr>
          <w:ilvl w:val="0"/>
          <w:numId w:val="30"/>
        </w:numPr>
      </w:pPr>
      <w:r>
        <w:t>Heeft u het gevoel dat u deze achterban c.q. de wijk/het dorp daadwerkelijk vertegenwoordigd en waaruit blijkt dat?</w:t>
      </w:r>
      <w:r w:rsidRPr="006A6BC9">
        <w:t xml:space="preserve"> </w:t>
      </w:r>
      <w:r>
        <w:t>(standpunten, sociaal-economische representatie, steun)</w:t>
      </w:r>
    </w:p>
    <w:p w:rsidR="006D4437" w:rsidRPr="006378E1" w:rsidRDefault="006D4437" w:rsidP="0047786A">
      <w:pPr>
        <w:pStyle w:val="NormalWeb"/>
        <w:numPr>
          <w:ilvl w:val="0"/>
          <w:numId w:val="30"/>
        </w:numPr>
      </w:pPr>
      <w:r w:rsidRPr="006378E1">
        <w:t>Hebt u het gevoel dat u weet wat er speelt in uw wijk/dorp? Op welke manier komt u aan die informatie?</w:t>
      </w:r>
    </w:p>
    <w:p w:rsidR="006D4437" w:rsidRDefault="006D4437" w:rsidP="0047786A">
      <w:pPr>
        <w:pStyle w:val="NormalWeb"/>
        <w:numPr>
          <w:ilvl w:val="0"/>
          <w:numId w:val="30"/>
        </w:numPr>
      </w:pPr>
      <w:r>
        <w:t>Heeft het houden van verkiezingen naar uw mening een meerwaarde heeft voor het functioneren van de raad? Waarom?</w:t>
      </w:r>
    </w:p>
    <w:p w:rsidR="006D4437" w:rsidRDefault="006D4437" w:rsidP="0047786A">
      <w:pPr>
        <w:pStyle w:val="NormalWeb"/>
      </w:pPr>
    </w:p>
    <w:p w:rsidR="006D4437" w:rsidRPr="00A60582" w:rsidRDefault="006D4437" w:rsidP="0047786A">
      <w:pPr>
        <w:pStyle w:val="NormalWeb"/>
        <w:numPr>
          <w:ilvl w:val="0"/>
          <w:numId w:val="29"/>
        </w:numPr>
        <w:rPr>
          <w:i/>
        </w:rPr>
      </w:pPr>
      <w:r>
        <w:rPr>
          <w:i/>
        </w:rPr>
        <w:br w:type="page"/>
      </w:r>
      <w:r w:rsidRPr="00A60582">
        <w:rPr>
          <w:i/>
        </w:rPr>
        <w:t>Afsluiting</w:t>
      </w:r>
    </w:p>
    <w:p w:rsidR="006D4437" w:rsidRDefault="006D4437" w:rsidP="0047786A">
      <w:pPr>
        <w:pStyle w:val="NormalWeb"/>
        <w:numPr>
          <w:ilvl w:val="0"/>
          <w:numId w:val="30"/>
        </w:numPr>
      </w:pPr>
      <w:r>
        <w:t>Dankwoord</w:t>
      </w:r>
    </w:p>
    <w:p w:rsidR="006D4437" w:rsidRDefault="006D4437" w:rsidP="0047786A">
      <w:pPr>
        <w:pStyle w:val="NormalWeb"/>
        <w:numPr>
          <w:ilvl w:val="0"/>
          <w:numId w:val="30"/>
        </w:numPr>
      </w:pPr>
      <w:r>
        <w:t>Gelegenheid om op het interview te reageren.</w:t>
      </w:r>
    </w:p>
    <w:p w:rsidR="006D4437" w:rsidRDefault="006D4437" w:rsidP="00711AE1">
      <w:pPr>
        <w:tabs>
          <w:tab w:val="left" w:pos="540"/>
        </w:tabs>
        <w:autoSpaceDE w:val="0"/>
        <w:autoSpaceDN w:val="0"/>
        <w:adjustRightInd w:val="0"/>
        <w:rPr>
          <w:b/>
        </w:rPr>
      </w:pPr>
      <w:r>
        <w:rPr>
          <w:b/>
        </w:rPr>
        <w:br w:type="page"/>
        <w:t>Bijlage 3: Vragenlijst interviews gemeenten</w:t>
      </w:r>
    </w:p>
    <w:p w:rsidR="006D4437" w:rsidRDefault="006D4437" w:rsidP="00711AE1">
      <w:pPr>
        <w:tabs>
          <w:tab w:val="left" w:pos="540"/>
        </w:tabs>
        <w:autoSpaceDE w:val="0"/>
        <w:autoSpaceDN w:val="0"/>
        <w:adjustRightInd w:val="0"/>
        <w:rPr>
          <w:b/>
        </w:rPr>
      </w:pPr>
    </w:p>
    <w:p w:rsidR="006D4437" w:rsidRPr="00A60582" w:rsidRDefault="006D4437" w:rsidP="0047786A">
      <w:pPr>
        <w:pStyle w:val="NormalWeb"/>
        <w:numPr>
          <w:ilvl w:val="0"/>
          <w:numId w:val="31"/>
        </w:numPr>
        <w:rPr>
          <w:i/>
        </w:rPr>
      </w:pPr>
      <w:r w:rsidRPr="00A60582">
        <w:rPr>
          <w:i/>
        </w:rPr>
        <w:t>Introductie</w:t>
      </w:r>
    </w:p>
    <w:p w:rsidR="006D4437" w:rsidRDefault="006D4437" w:rsidP="0047786A">
      <w:pPr>
        <w:pStyle w:val="NormalWeb"/>
        <w:numPr>
          <w:ilvl w:val="0"/>
          <w:numId w:val="30"/>
        </w:numPr>
      </w:pPr>
      <w:r>
        <w:t>Voorstellen</w:t>
      </w:r>
    </w:p>
    <w:p w:rsidR="006D4437" w:rsidRDefault="006D4437" w:rsidP="0047786A">
      <w:pPr>
        <w:pStyle w:val="NormalWeb"/>
        <w:numPr>
          <w:ilvl w:val="0"/>
          <w:numId w:val="30"/>
        </w:numPr>
      </w:pPr>
      <w:r>
        <w:t>Doel onderzoek</w:t>
      </w:r>
    </w:p>
    <w:p w:rsidR="006D4437" w:rsidRDefault="006D4437" w:rsidP="0047786A">
      <w:pPr>
        <w:pStyle w:val="NormalWeb"/>
        <w:numPr>
          <w:ilvl w:val="0"/>
          <w:numId w:val="30"/>
        </w:numPr>
      </w:pPr>
      <w:r>
        <w:t>Hoe wordt omgegaan met de door het interview verkregen informatie?</w:t>
      </w:r>
    </w:p>
    <w:p w:rsidR="006D4437" w:rsidRDefault="006D4437" w:rsidP="0047786A">
      <w:pPr>
        <w:pStyle w:val="NormalWeb"/>
        <w:numPr>
          <w:ilvl w:val="0"/>
          <w:numId w:val="30"/>
        </w:numPr>
      </w:pPr>
      <w:r>
        <w:t>Geeft u toestemming voor bandopname van gesprek?</w:t>
      </w:r>
    </w:p>
    <w:p w:rsidR="006D4437" w:rsidRDefault="006D4437" w:rsidP="0047786A">
      <w:pPr>
        <w:pStyle w:val="NormalWeb"/>
        <w:numPr>
          <w:ilvl w:val="0"/>
          <w:numId w:val="30"/>
        </w:numPr>
      </w:pPr>
      <w:r>
        <w:t>Wilt u een exemplaar ontvangen van het eindrapport?</w:t>
      </w:r>
    </w:p>
    <w:p w:rsidR="006D4437" w:rsidRDefault="006D4437" w:rsidP="0047786A">
      <w:pPr>
        <w:pStyle w:val="NormalWeb"/>
      </w:pPr>
    </w:p>
    <w:p w:rsidR="006D4437" w:rsidRPr="00A60582" w:rsidRDefault="006D4437" w:rsidP="0047786A">
      <w:pPr>
        <w:pStyle w:val="NormalWeb"/>
        <w:numPr>
          <w:ilvl w:val="0"/>
          <w:numId w:val="31"/>
        </w:numPr>
        <w:rPr>
          <w:i/>
        </w:rPr>
      </w:pPr>
      <w:r w:rsidRPr="00A60582">
        <w:rPr>
          <w:i/>
        </w:rPr>
        <w:t>De 2 onderzochte wijkraden in de gemeente</w:t>
      </w:r>
    </w:p>
    <w:p w:rsidR="006D4437" w:rsidRDefault="006D4437" w:rsidP="0047786A">
      <w:pPr>
        <w:pStyle w:val="NormalWeb"/>
        <w:numPr>
          <w:ilvl w:val="0"/>
          <w:numId w:val="30"/>
        </w:numPr>
      </w:pPr>
      <w:r>
        <w:t>Welke (formele) status hebben de 2 raden voor uw gemeente?</w:t>
      </w:r>
      <w:r w:rsidRPr="000C1CCA">
        <w:t xml:space="preserve"> </w:t>
      </w:r>
    </w:p>
    <w:p w:rsidR="006D4437" w:rsidRDefault="006D4437" w:rsidP="0047786A">
      <w:pPr>
        <w:pStyle w:val="NormalWeb"/>
        <w:numPr>
          <w:ilvl w:val="0"/>
          <w:numId w:val="30"/>
        </w:numPr>
      </w:pPr>
      <w:r>
        <w:t>Op welke manier onderhoudt uw gemeente contact met de beide raden?</w:t>
      </w:r>
    </w:p>
    <w:p w:rsidR="006D4437" w:rsidRDefault="006D4437" w:rsidP="0047786A">
      <w:pPr>
        <w:pStyle w:val="NormalWeb"/>
        <w:numPr>
          <w:ilvl w:val="0"/>
          <w:numId w:val="30"/>
        </w:numPr>
      </w:pPr>
      <w:r>
        <w:t>Welke rol hebben de 2 raden in het beleids- en besluitvormingsproces?</w:t>
      </w:r>
    </w:p>
    <w:p w:rsidR="006D4437" w:rsidRDefault="006D4437" w:rsidP="0047786A">
      <w:pPr>
        <w:pStyle w:val="NormalWeb"/>
        <w:numPr>
          <w:ilvl w:val="0"/>
          <w:numId w:val="30"/>
        </w:numPr>
      </w:pPr>
      <w:r>
        <w:t>Kunt u één of meerdere voorbeelden geven van door de raden behaalde resultaten?</w:t>
      </w:r>
    </w:p>
    <w:p w:rsidR="006D4437" w:rsidRDefault="006D4437" w:rsidP="0047786A">
      <w:pPr>
        <w:pStyle w:val="NormalWeb"/>
        <w:numPr>
          <w:ilvl w:val="0"/>
          <w:numId w:val="30"/>
        </w:numPr>
      </w:pPr>
      <w:r>
        <w:t>In welke opzichten verschillende beide raden van elkaar?</w:t>
      </w:r>
    </w:p>
    <w:p w:rsidR="006D4437" w:rsidRDefault="006D4437" w:rsidP="0047786A">
      <w:pPr>
        <w:pStyle w:val="NormalWeb"/>
        <w:numPr>
          <w:ilvl w:val="0"/>
          <w:numId w:val="30"/>
        </w:numPr>
      </w:pPr>
      <w:r>
        <w:t>Bestaat er veel belangstelling om zitting te nemen in de raad?</w:t>
      </w:r>
    </w:p>
    <w:p w:rsidR="006D4437" w:rsidRDefault="006D4437" w:rsidP="0047786A">
      <w:pPr>
        <w:pStyle w:val="NormalWeb"/>
        <w:numPr>
          <w:ilvl w:val="0"/>
          <w:numId w:val="30"/>
        </w:numPr>
      </w:pPr>
      <w:r>
        <w:t>Hebt u het idee dat de wijk/dorpsraad bekend is bij de inwoners? Wat vinden die van de wijkraad? Hoort u daar wel eens iets over?</w:t>
      </w:r>
    </w:p>
    <w:p w:rsidR="006D4437" w:rsidRDefault="006D4437" w:rsidP="0047786A">
      <w:pPr>
        <w:pStyle w:val="NormalWeb"/>
      </w:pPr>
    </w:p>
    <w:p w:rsidR="006D4437" w:rsidRPr="00A60582" w:rsidRDefault="006D4437" w:rsidP="0047786A">
      <w:pPr>
        <w:pStyle w:val="NormalWeb"/>
        <w:numPr>
          <w:ilvl w:val="0"/>
          <w:numId w:val="31"/>
        </w:numPr>
        <w:rPr>
          <w:i/>
        </w:rPr>
      </w:pPr>
      <w:r w:rsidRPr="00A60582">
        <w:rPr>
          <w:i/>
        </w:rPr>
        <w:t>Wijk- en dorpsraad en verkiezingen</w:t>
      </w:r>
    </w:p>
    <w:p w:rsidR="006D4437" w:rsidRDefault="006D4437" w:rsidP="0047786A">
      <w:pPr>
        <w:pStyle w:val="NormalWeb"/>
        <w:numPr>
          <w:ilvl w:val="0"/>
          <w:numId w:val="30"/>
        </w:numPr>
      </w:pPr>
      <w:r>
        <w:t>Hoe typeert u de beide dorpen/wijken (bijvoorbeeld hechte, gesloten, open gemeenschap, veel/weinig sociale samenhang)?</w:t>
      </w:r>
    </w:p>
    <w:p w:rsidR="006D4437" w:rsidRDefault="006D4437" w:rsidP="0047786A">
      <w:pPr>
        <w:pStyle w:val="NormalWeb"/>
        <w:numPr>
          <w:ilvl w:val="0"/>
          <w:numId w:val="30"/>
        </w:numPr>
      </w:pPr>
      <w:r>
        <w:t>Met welke organisaties/instanties uit de wijk/het dorp heeft u, naast de wijk-/dorpsraad, contact over zaken die in de wijk/het dorp spelen?</w:t>
      </w:r>
      <w:r w:rsidRPr="007936BC">
        <w:t xml:space="preserve"> </w:t>
      </w:r>
    </w:p>
    <w:p w:rsidR="006D4437" w:rsidRDefault="006D4437" w:rsidP="0047786A">
      <w:pPr>
        <w:pStyle w:val="NormalWeb"/>
        <w:numPr>
          <w:ilvl w:val="0"/>
          <w:numId w:val="30"/>
        </w:numPr>
      </w:pPr>
      <w:r>
        <w:t>Wordt door de bevolking van de wijk/het dorp veel gebruik gemaakt van andere participatiemogelijkheden?</w:t>
      </w:r>
    </w:p>
    <w:p w:rsidR="006D4437" w:rsidRDefault="006D4437" w:rsidP="0047786A">
      <w:pPr>
        <w:pStyle w:val="NormalWeb"/>
        <w:numPr>
          <w:ilvl w:val="0"/>
          <w:numId w:val="30"/>
        </w:numPr>
      </w:pPr>
      <w:r>
        <w:t>Heeft u het gevoel dat de raden hun achterban c.q. de wijk/het dorp daadwerkelijk vertegenwoordigd en waaruit blijkt dat?</w:t>
      </w:r>
      <w:r w:rsidRPr="006A6BC9">
        <w:t xml:space="preserve"> </w:t>
      </w:r>
      <w:r>
        <w:t>(standpunten, sociaal-economische representatie, steun)</w:t>
      </w:r>
    </w:p>
    <w:p w:rsidR="006D4437" w:rsidRDefault="006D4437" w:rsidP="0047786A">
      <w:pPr>
        <w:pStyle w:val="NormalWeb"/>
        <w:numPr>
          <w:ilvl w:val="0"/>
          <w:numId w:val="30"/>
        </w:numPr>
      </w:pPr>
      <w:r>
        <w:t>Heeft het houden van verkiezingen naar uw mening een meerwaarde voor het functioneren van de raad? Waarom?</w:t>
      </w:r>
    </w:p>
    <w:p w:rsidR="006D4437" w:rsidRDefault="006D4437" w:rsidP="0047786A">
      <w:pPr>
        <w:pStyle w:val="NormalWeb"/>
      </w:pPr>
    </w:p>
    <w:p w:rsidR="006D4437" w:rsidRPr="00A60582" w:rsidRDefault="006D4437" w:rsidP="0047786A">
      <w:pPr>
        <w:pStyle w:val="NormalWeb"/>
        <w:numPr>
          <w:ilvl w:val="0"/>
          <w:numId w:val="31"/>
        </w:numPr>
        <w:rPr>
          <w:i/>
        </w:rPr>
      </w:pPr>
      <w:r w:rsidRPr="00A60582">
        <w:rPr>
          <w:i/>
        </w:rPr>
        <w:t>Afsluiting</w:t>
      </w:r>
    </w:p>
    <w:p w:rsidR="006D4437" w:rsidRDefault="006D4437" w:rsidP="0047786A">
      <w:pPr>
        <w:pStyle w:val="NormalWeb"/>
        <w:numPr>
          <w:ilvl w:val="0"/>
          <w:numId w:val="30"/>
        </w:numPr>
      </w:pPr>
      <w:r>
        <w:t>Dankwoord</w:t>
      </w:r>
    </w:p>
    <w:p w:rsidR="006D4437" w:rsidRDefault="006D4437" w:rsidP="0047786A">
      <w:pPr>
        <w:pStyle w:val="NormalWeb"/>
        <w:numPr>
          <w:ilvl w:val="0"/>
          <w:numId w:val="30"/>
        </w:numPr>
      </w:pPr>
      <w:r>
        <w:t>Gelegenheid om op het interview te reageren.</w:t>
      </w:r>
    </w:p>
    <w:p w:rsidR="006D4437" w:rsidRDefault="006D4437" w:rsidP="00711AE1">
      <w:pPr>
        <w:tabs>
          <w:tab w:val="left" w:pos="540"/>
        </w:tabs>
        <w:autoSpaceDE w:val="0"/>
        <w:autoSpaceDN w:val="0"/>
        <w:adjustRightInd w:val="0"/>
      </w:pPr>
      <w:r>
        <w:rPr>
          <w:b/>
        </w:rPr>
        <w:br w:type="page"/>
        <w:t>Bijlage 4: Stellingen voor afsluitende interviews met bestuurders</w:t>
      </w:r>
    </w:p>
    <w:p w:rsidR="006D4437" w:rsidRPr="0047786A" w:rsidRDefault="006D4437" w:rsidP="00711AE1">
      <w:pPr>
        <w:tabs>
          <w:tab w:val="left" w:pos="540"/>
        </w:tabs>
        <w:autoSpaceDE w:val="0"/>
        <w:autoSpaceDN w:val="0"/>
        <w:adjustRightInd w:val="0"/>
      </w:pPr>
    </w:p>
    <w:p w:rsidR="006D4437" w:rsidRPr="0047786A" w:rsidRDefault="006D4437" w:rsidP="0047786A">
      <w:pPr>
        <w:numPr>
          <w:ilvl w:val="0"/>
          <w:numId w:val="32"/>
        </w:numPr>
        <w:tabs>
          <w:tab w:val="clear" w:pos="720"/>
          <w:tab w:val="num" w:pos="360"/>
        </w:tabs>
        <w:ind w:left="360"/>
      </w:pPr>
      <w:r w:rsidRPr="0047786A">
        <w:t>Om daadwerkelijk een bijdrage te leveren aan de leefbaarheid van een wijk of dorp kunnen wijk- en dorpsraden zich beter richten op het organiseren van sociaal en culturele activiteiten als op de beïnvloeding van de gemeentelijke besluitvorming.</w:t>
      </w:r>
    </w:p>
    <w:p w:rsidR="006D4437" w:rsidRPr="0047786A" w:rsidRDefault="006D4437" w:rsidP="0047786A"/>
    <w:p w:rsidR="006D4437" w:rsidRPr="0047786A" w:rsidRDefault="006D4437" w:rsidP="0047786A">
      <w:pPr>
        <w:numPr>
          <w:ilvl w:val="0"/>
          <w:numId w:val="32"/>
        </w:numPr>
        <w:tabs>
          <w:tab w:val="clear" w:pos="720"/>
          <w:tab w:val="num" w:pos="360"/>
        </w:tabs>
        <w:ind w:left="360"/>
      </w:pPr>
      <w:r w:rsidRPr="0047786A">
        <w:t>De wijk- en dorpsraden van kleine gemeenschappen leveren een grotere bijdrage aan de leefbaarheid van de wijk of het dorp als raden in grote wijken.</w:t>
      </w:r>
    </w:p>
    <w:p w:rsidR="006D4437" w:rsidRPr="0047786A" w:rsidRDefault="006D4437" w:rsidP="0047786A"/>
    <w:p w:rsidR="006D4437" w:rsidRPr="0047786A" w:rsidRDefault="006D4437" w:rsidP="0047786A">
      <w:pPr>
        <w:numPr>
          <w:ilvl w:val="0"/>
          <w:numId w:val="32"/>
        </w:numPr>
        <w:tabs>
          <w:tab w:val="clear" w:pos="720"/>
          <w:tab w:val="num" w:pos="360"/>
        </w:tabs>
        <w:ind w:left="360"/>
      </w:pPr>
      <w:r w:rsidRPr="0047786A">
        <w:t>Het maakt niet uit welke personen zitting hebben in een wijk- of dorpsraad, als ze maar betrokken zijn bij en actief zijn voor de gemeenschap van de wijk of het dorp.</w:t>
      </w:r>
    </w:p>
    <w:p w:rsidR="006D4437" w:rsidRPr="0047786A" w:rsidRDefault="006D4437" w:rsidP="0047786A"/>
    <w:p w:rsidR="006D4437" w:rsidRPr="0047786A" w:rsidRDefault="006D4437" w:rsidP="0047786A">
      <w:pPr>
        <w:numPr>
          <w:ilvl w:val="0"/>
          <w:numId w:val="32"/>
        </w:numPr>
        <w:tabs>
          <w:tab w:val="clear" w:pos="720"/>
          <w:tab w:val="num" w:pos="360"/>
        </w:tabs>
        <w:ind w:left="360"/>
      </w:pPr>
      <w:r w:rsidRPr="0047786A">
        <w:t xml:space="preserve">Als leden van wijk- en dorpsraden door verkiezingen worden gekozen, wordt de werkwijze van de wijk- en dorpsraden wordt meer politiek en formeler. </w:t>
      </w:r>
    </w:p>
    <w:p w:rsidR="006D4437" w:rsidRPr="0047786A" w:rsidRDefault="006D4437" w:rsidP="0047786A"/>
    <w:p w:rsidR="006D4437" w:rsidRPr="0047786A" w:rsidRDefault="006D4437" w:rsidP="0047786A">
      <w:pPr>
        <w:numPr>
          <w:ilvl w:val="0"/>
          <w:numId w:val="32"/>
        </w:numPr>
        <w:tabs>
          <w:tab w:val="clear" w:pos="720"/>
          <w:tab w:val="num" w:pos="360"/>
        </w:tabs>
        <w:ind w:left="360"/>
      </w:pPr>
      <w:r w:rsidRPr="0047786A">
        <w:t>Als leden van wijk- en dorpsraden door verkiezingen worden gekozen, wordt de positie van wijk- en dorpsraden ten opzichte van het gemeentebestuur sterker.</w:t>
      </w:r>
    </w:p>
    <w:p w:rsidR="006D4437" w:rsidRPr="0047786A" w:rsidRDefault="006D4437" w:rsidP="00711AE1">
      <w:pPr>
        <w:tabs>
          <w:tab w:val="left" w:pos="540"/>
        </w:tabs>
        <w:autoSpaceDE w:val="0"/>
        <w:autoSpaceDN w:val="0"/>
        <w:adjustRightInd w:val="0"/>
      </w:pPr>
    </w:p>
    <w:sectPr w:rsidR="006D4437" w:rsidRPr="0047786A" w:rsidSect="00CF4E2A">
      <w:footerReference w:type="even" r:id="rId13"/>
      <w:footerReference w:type="default" r:id="rId14"/>
      <w:pgSz w:w="11906" w:h="16838"/>
      <w:pgMar w:top="1417" w:right="1417" w:bottom="1417" w:left="1417"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4437" w:rsidRDefault="006D4437">
      <w:r>
        <w:separator/>
      </w:r>
    </w:p>
  </w:endnote>
  <w:endnote w:type="continuationSeparator" w:id="1">
    <w:p w:rsidR="006D4437" w:rsidRDefault="006D443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4437" w:rsidRDefault="006D4437" w:rsidP="004845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D4437" w:rsidRDefault="006D443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4437" w:rsidRDefault="006D4437">
    <w:pPr>
      <w:pStyle w:val="Footer"/>
      <w:jc w:val="center"/>
    </w:pPr>
    <w:fldSimple w:instr=" PAGE   \* MERGEFORMAT ">
      <w:r>
        <w:rPr>
          <w:noProof/>
        </w:rPr>
        <w:t>2</w:t>
      </w:r>
    </w:fldSimple>
  </w:p>
  <w:p w:rsidR="006D4437" w:rsidRDefault="006D443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4437" w:rsidRDefault="006D4437">
      <w:r>
        <w:separator/>
      </w:r>
    </w:p>
  </w:footnote>
  <w:footnote w:type="continuationSeparator" w:id="1">
    <w:p w:rsidR="006D4437" w:rsidRDefault="006D443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C204D"/>
    <w:multiLevelType w:val="hybridMultilevel"/>
    <w:tmpl w:val="CDEC6E38"/>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
    <w:nsid w:val="01F968F4"/>
    <w:multiLevelType w:val="hybridMultilevel"/>
    <w:tmpl w:val="5DEA6F24"/>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2">
    <w:nsid w:val="04224380"/>
    <w:multiLevelType w:val="hybridMultilevel"/>
    <w:tmpl w:val="5436EC0C"/>
    <w:lvl w:ilvl="0" w:tplc="BC22E7EE">
      <w:start w:val="6"/>
      <w:numFmt w:val="decimal"/>
      <w:lvlText w:val="%1."/>
      <w:lvlJc w:val="left"/>
      <w:pPr>
        <w:tabs>
          <w:tab w:val="num" w:pos="1065"/>
        </w:tabs>
        <w:ind w:left="1065" w:hanging="705"/>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3">
    <w:nsid w:val="115A5565"/>
    <w:multiLevelType w:val="hybridMultilevel"/>
    <w:tmpl w:val="A01CBE22"/>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4">
    <w:nsid w:val="131B2ED5"/>
    <w:multiLevelType w:val="hybridMultilevel"/>
    <w:tmpl w:val="B896E2F0"/>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5">
    <w:nsid w:val="15EC41FF"/>
    <w:multiLevelType w:val="hybridMultilevel"/>
    <w:tmpl w:val="35C05EB0"/>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6">
    <w:nsid w:val="1C7A2BE1"/>
    <w:multiLevelType w:val="hybridMultilevel"/>
    <w:tmpl w:val="35C05EB0"/>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7">
    <w:nsid w:val="1F704F86"/>
    <w:multiLevelType w:val="hybridMultilevel"/>
    <w:tmpl w:val="FEF8325A"/>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8">
    <w:nsid w:val="1F763AEB"/>
    <w:multiLevelType w:val="hybridMultilevel"/>
    <w:tmpl w:val="0688D156"/>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9">
    <w:nsid w:val="21284173"/>
    <w:multiLevelType w:val="hybridMultilevel"/>
    <w:tmpl w:val="4A88AD78"/>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0">
    <w:nsid w:val="215F6A6C"/>
    <w:multiLevelType w:val="multilevel"/>
    <w:tmpl w:val="171E1764"/>
    <w:lvl w:ilvl="0">
      <w:start w:val="6"/>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nsid w:val="24FE6D6E"/>
    <w:multiLevelType w:val="hybridMultilevel"/>
    <w:tmpl w:val="B0C4D1EC"/>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2">
    <w:nsid w:val="29BF4FE6"/>
    <w:multiLevelType w:val="hybridMultilevel"/>
    <w:tmpl w:val="A3462D78"/>
    <w:lvl w:ilvl="0" w:tplc="8860579E">
      <w:start w:val="1"/>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3">
    <w:nsid w:val="2A151A47"/>
    <w:multiLevelType w:val="hybridMultilevel"/>
    <w:tmpl w:val="BB26191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nsid w:val="2E582398"/>
    <w:multiLevelType w:val="hybridMultilevel"/>
    <w:tmpl w:val="59C41FB0"/>
    <w:lvl w:ilvl="0" w:tplc="58A890B2">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5">
    <w:nsid w:val="33934260"/>
    <w:multiLevelType w:val="hybridMultilevel"/>
    <w:tmpl w:val="35C05EB0"/>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6">
    <w:nsid w:val="3B6A139A"/>
    <w:multiLevelType w:val="hybridMultilevel"/>
    <w:tmpl w:val="545E13DE"/>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7">
    <w:nsid w:val="3FD474D9"/>
    <w:multiLevelType w:val="hybridMultilevel"/>
    <w:tmpl w:val="15920210"/>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8">
    <w:nsid w:val="42AE4CCB"/>
    <w:multiLevelType w:val="hybridMultilevel"/>
    <w:tmpl w:val="25BAC5B6"/>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9">
    <w:nsid w:val="42DD4A2F"/>
    <w:multiLevelType w:val="hybridMultilevel"/>
    <w:tmpl w:val="7C229140"/>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20">
    <w:nsid w:val="44023060"/>
    <w:multiLevelType w:val="hybridMultilevel"/>
    <w:tmpl w:val="8FF2C680"/>
    <w:lvl w:ilvl="0" w:tplc="0413000F">
      <w:start w:val="1"/>
      <w:numFmt w:val="decimal"/>
      <w:lvlText w:val="%1."/>
      <w:lvlJc w:val="left"/>
      <w:pPr>
        <w:tabs>
          <w:tab w:val="num" w:pos="360"/>
        </w:tabs>
        <w:ind w:left="360" w:hanging="360"/>
      </w:pPr>
      <w:rPr>
        <w:rFonts w:cs="Times New Roman" w:hint="default"/>
      </w:rPr>
    </w:lvl>
    <w:lvl w:ilvl="1" w:tplc="0413000F">
      <w:start w:val="1"/>
      <w:numFmt w:val="decimal"/>
      <w:lvlText w:val="%2."/>
      <w:lvlJc w:val="left"/>
      <w:pPr>
        <w:tabs>
          <w:tab w:val="num" w:pos="1080"/>
        </w:tabs>
        <w:ind w:left="1080" w:hanging="360"/>
      </w:pPr>
      <w:rPr>
        <w:rFonts w:cs="Times New Roman"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21">
    <w:nsid w:val="47357685"/>
    <w:multiLevelType w:val="hybridMultilevel"/>
    <w:tmpl w:val="35C05EB0"/>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2">
    <w:nsid w:val="4AAB51CA"/>
    <w:multiLevelType w:val="hybridMultilevel"/>
    <w:tmpl w:val="D42A053E"/>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23">
    <w:nsid w:val="4BBC3614"/>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24">
    <w:nsid w:val="563B4C1D"/>
    <w:multiLevelType w:val="hybridMultilevel"/>
    <w:tmpl w:val="87BCAA70"/>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nsid w:val="5892145B"/>
    <w:multiLevelType w:val="multilevel"/>
    <w:tmpl w:val="617EB33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nsid w:val="599B4F8B"/>
    <w:multiLevelType w:val="hybridMultilevel"/>
    <w:tmpl w:val="9BC450C0"/>
    <w:lvl w:ilvl="0" w:tplc="0413000F">
      <w:start w:val="1"/>
      <w:numFmt w:val="decimal"/>
      <w:lvlText w:val="%1."/>
      <w:lvlJc w:val="left"/>
      <w:pPr>
        <w:tabs>
          <w:tab w:val="num" w:pos="360"/>
        </w:tabs>
        <w:ind w:left="360" w:hanging="360"/>
      </w:pPr>
      <w:rPr>
        <w:rFonts w:cs="Times New Roman"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27">
    <w:nsid w:val="59FF459E"/>
    <w:multiLevelType w:val="hybridMultilevel"/>
    <w:tmpl w:val="0A5258C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nsid w:val="5B27306A"/>
    <w:multiLevelType w:val="hybridMultilevel"/>
    <w:tmpl w:val="35C05EB0"/>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9">
    <w:nsid w:val="5CEC17D5"/>
    <w:multiLevelType w:val="hybridMultilevel"/>
    <w:tmpl w:val="FCC4AE22"/>
    <w:lvl w:ilvl="0" w:tplc="0413000F">
      <w:start w:val="1"/>
      <w:numFmt w:val="decimal"/>
      <w:lvlText w:val="%1."/>
      <w:lvlJc w:val="left"/>
      <w:pPr>
        <w:tabs>
          <w:tab w:val="num" w:pos="360"/>
        </w:tabs>
        <w:ind w:left="360" w:hanging="360"/>
      </w:pPr>
      <w:rPr>
        <w:rFonts w:cs="Times New Roman" w:hint="default"/>
      </w:rPr>
    </w:lvl>
    <w:lvl w:ilvl="1" w:tplc="04130019" w:tentative="1">
      <w:start w:val="1"/>
      <w:numFmt w:val="lowerLetter"/>
      <w:lvlText w:val="%2."/>
      <w:lvlJc w:val="left"/>
      <w:pPr>
        <w:tabs>
          <w:tab w:val="num" w:pos="1080"/>
        </w:tabs>
        <w:ind w:left="1080" w:hanging="360"/>
      </w:pPr>
      <w:rPr>
        <w:rFonts w:cs="Times New Roman"/>
      </w:rPr>
    </w:lvl>
    <w:lvl w:ilvl="2" w:tplc="0413001B" w:tentative="1">
      <w:start w:val="1"/>
      <w:numFmt w:val="lowerRoman"/>
      <w:lvlText w:val="%3."/>
      <w:lvlJc w:val="right"/>
      <w:pPr>
        <w:tabs>
          <w:tab w:val="num" w:pos="1800"/>
        </w:tabs>
        <w:ind w:left="1800" w:hanging="180"/>
      </w:pPr>
      <w:rPr>
        <w:rFonts w:cs="Times New Roman"/>
      </w:rPr>
    </w:lvl>
    <w:lvl w:ilvl="3" w:tplc="0413000F" w:tentative="1">
      <w:start w:val="1"/>
      <w:numFmt w:val="decimal"/>
      <w:lvlText w:val="%4."/>
      <w:lvlJc w:val="left"/>
      <w:pPr>
        <w:tabs>
          <w:tab w:val="num" w:pos="2520"/>
        </w:tabs>
        <w:ind w:left="2520" w:hanging="360"/>
      </w:pPr>
      <w:rPr>
        <w:rFonts w:cs="Times New Roman"/>
      </w:rPr>
    </w:lvl>
    <w:lvl w:ilvl="4" w:tplc="04130019" w:tentative="1">
      <w:start w:val="1"/>
      <w:numFmt w:val="lowerLetter"/>
      <w:lvlText w:val="%5."/>
      <w:lvlJc w:val="left"/>
      <w:pPr>
        <w:tabs>
          <w:tab w:val="num" w:pos="3240"/>
        </w:tabs>
        <w:ind w:left="3240" w:hanging="360"/>
      </w:pPr>
      <w:rPr>
        <w:rFonts w:cs="Times New Roman"/>
      </w:rPr>
    </w:lvl>
    <w:lvl w:ilvl="5" w:tplc="0413001B" w:tentative="1">
      <w:start w:val="1"/>
      <w:numFmt w:val="lowerRoman"/>
      <w:lvlText w:val="%6."/>
      <w:lvlJc w:val="right"/>
      <w:pPr>
        <w:tabs>
          <w:tab w:val="num" w:pos="3960"/>
        </w:tabs>
        <w:ind w:left="3960" w:hanging="180"/>
      </w:pPr>
      <w:rPr>
        <w:rFonts w:cs="Times New Roman"/>
      </w:rPr>
    </w:lvl>
    <w:lvl w:ilvl="6" w:tplc="0413000F" w:tentative="1">
      <w:start w:val="1"/>
      <w:numFmt w:val="decimal"/>
      <w:lvlText w:val="%7."/>
      <w:lvlJc w:val="left"/>
      <w:pPr>
        <w:tabs>
          <w:tab w:val="num" w:pos="4680"/>
        </w:tabs>
        <w:ind w:left="4680" w:hanging="360"/>
      </w:pPr>
      <w:rPr>
        <w:rFonts w:cs="Times New Roman"/>
      </w:rPr>
    </w:lvl>
    <w:lvl w:ilvl="7" w:tplc="04130019" w:tentative="1">
      <w:start w:val="1"/>
      <w:numFmt w:val="lowerLetter"/>
      <w:lvlText w:val="%8."/>
      <w:lvlJc w:val="left"/>
      <w:pPr>
        <w:tabs>
          <w:tab w:val="num" w:pos="5400"/>
        </w:tabs>
        <w:ind w:left="5400" w:hanging="360"/>
      </w:pPr>
      <w:rPr>
        <w:rFonts w:cs="Times New Roman"/>
      </w:rPr>
    </w:lvl>
    <w:lvl w:ilvl="8" w:tplc="0413001B" w:tentative="1">
      <w:start w:val="1"/>
      <w:numFmt w:val="lowerRoman"/>
      <w:lvlText w:val="%9."/>
      <w:lvlJc w:val="right"/>
      <w:pPr>
        <w:tabs>
          <w:tab w:val="num" w:pos="6120"/>
        </w:tabs>
        <w:ind w:left="6120" w:hanging="180"/>
      </w:pPr>
      <w:rPr>
        <w:rFonts w:cs="Times New Roman"/>
      </w:rPr>
    </w:lvl>
  </w:abstractNum>
  <w:abstractNum w:abstractNumId="30">
    <w:nsid w:val="5D392F1B"/>
    <w:multiLevelType w:val="hybridMultilevel"/>
    <w:tmpl w:val="AEEE8690"/>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31">
    <w:nsid w:val="5EB51CA1"/>
    <w:multiLevelType w:val="hybridMultilevel"/>
    <w:tmpl w:val="0984640A"/>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32">
    <w:nsid w:val="64485AA6"/>
    <w:multiLevelType w:val="hybridMultilevel"/>
    <w:tmpl w:val="A8C4EEA2"/>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33">
    <w:nsid w:val="65EE16B2"/>
    <w:multiLevelType w:val="hybridMultilevel"/>
    <w:tmpl w:val="001A4FAE"/>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34">
    <w:nsid w:val="66412519"/>
    <w:multiLevelType w:val="hybridMultilevel"/>
    <w:tmpl w:val="900ED030"/>
    <w:lvl w:ilvl="0" w:tplc="2B142D50">
      <w:start w:val="1"/>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nsid w:val="66E65221"/>
    <w:multiLevelType w:val="hybridMultilevel"/>
    <w:tmpl w:val="EAA45834"/>
    <w:lvl w:ilvl="0" w:tplc="04130001">
      <w:start w:val="1"/>
      <w:numFmt w:val="bullet"/>
      <w:lvlText w:val=""/>
      <w:lvlJc w:val="left"/>
      <w:pPr>
        <w:tabs>
          <w:tab w:val="num" w:pos="360"/>
        </w:tabs>
        <w:ind w:left="360" w:hanging="360"/>
      </w:pPr>
      <w:rPr>
        <w:rFonts w:ascii="Symbol" w:hAnsi="Symbol" w:hint="default"/>
      </w:rPr>
    </w:lvl>
    <w:lvl w:ilvl="1" w:tplc="0413000F">
      <w:start w:val="1"/>
      <w:numFmt w:val="decimal"/>
      <w:lvlText w:val="%2."/>
      <w:lvlJc w:val="left"/>
      <w:pPr>
        <w:tabs>
          <w:tab w:val="num" w:pos="1080"/>
        </w:tabs>
        <w:ind w:left="1080" w:hanging="360"/>
      </w:pPr>
      <w:rPr>
        <w:rFonts w:cs="Times New Roman"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36">
    <w:nsid w:val="67270D3C"/>
    <w:multiLevelType w:val="hybridMultilevel"/>
    <w:tmpl w:val="8FD4223A"/>
    <w:lvl w:ilvl="0" w:tplc="0413000F">
      <w:start w:val="1"/>
      <w:numFmt w:val="decimal"/>
      <w:lvlText w:val="%1."/>
      <w:lvlJc w:val="left"/>
      <w:pPr>
        <w:tabs>
          <w:tab w:val="num" w:pos="360"/>
        </w:tabs>
        <w:ind w:left="360" w:hanging="360"/>
      </w:pPr>
      <w:rPr>
        <w:rFonts w:cs="Times New Roman" w:hint="default"/>
      </w:rPr>
    </w:lvl>
    <w:lvl w:ilvl="1" w:tplc="04130019" w:tentative="1">
      <w:start w:val="1"/>
      <w:numFmt w:val="lowerLetter"/>
      <w:lvlText w:val="%2."/>
      <w:lvlJc w:val="left"/>
      <w:pPr>
        <w:tabs>
          <w:tab w:val="num" w:pos="1080"/>
        </w:tabs>
        <w:ind w:left="1080" w:hanging="360"/>
      </w:pPr>
      <w:rPr>
        <w:rFonts w:cs="Times New Roman"/>
      </w:rPr>
    </w:lvl>
    <w:lvl w:ilvl="2" w:tplc="0413001B" w:tentative="1">
      <w:start w:val="1"/>
      <w:numFmt w:val="lowerRoman"/>
      <w:lvlText w:val="%3."/>
      <w:lvlJc w:val="right"/>
      <w:pPr>
        <w:tabs>
          <w:tab w:val="num" w:pos="1800"/>
        </w:tabs>
        <w:ind w:left="1800" w:hanging="180"/>
      </w:pPr>
      <w:rPr>
        <w:rFonts w:cs="Times New Roman"/>
      </w:rPr>
    </w:lvl>
    <w:lvl w:ilvl="3" w:tplc="0413000F" w:tentative="1">
      <w:start w:val="1"/>
      <w:numFmt w:val="decimal"/>
      <w:lvlText w:val="%4."/>
      <w:lvlJc w:val="left"/>
      <w:pPr>
        <w:tabs>
          <w:tab w:val="num" w:pos="2520"/>
        </w:tabs>
        <w:ind w:left="2520" w:hanging="360"/>
      </w:pPr>
      <w:rPr>
        <w:rFonts w:cs="Times New Roman"/>
      </w:rPr>
    </w:lvl>
    <w:lvl w:ilvl="4" w:tplc="04130019" w:tentative="1">
      <w:start w:val="1"/>
      <w:numFmt w:val="lowerLetter"/>
      <w:lvlText w:val="%5."/>
      <w:lvlJc w:val="left"/>
      <w:pPr>
        <w:tabs>
          <w:tab w:val="num" w:pos="3240"/>
        </w:tabs>
        <w:ind w:left="3240" w:hanging="360"/>
      </w:pPr>
      <w:rPr>
        <w:rFonts w:cs="Times New Roman"/>
      </w:rPr>
    </w:lvl>
    <w:lvl w:ilvl="5" w:tplc="0413001B" w:tentative="1">
      <w:start w:val="1"/>
      <w:numFmt w:val="lowerRoman"/>
      <w:lvlText w:val="%6."/>
      <w:lvlJc w:val="right"/>
      <w:pPr>
        <w:tabs>
          <w:tab w:val="num" w:pos="3960"/>
        </w:tabs>
        <w:ind w:left="3960" w:hanging="180"/>
      </w:pPr>
      <w:rPr>
        <w:rFonts w:cs="Times New Roman"/>
      </w:rPr>
    </w:lvl>
    <w:lvl w:ilvl="6" w:tplc="0413000F" w:tentative="1">
      <w:start w:val="1"/>
      <w:numFmt w:val="decimal"/>
      <w:lvlText w:val="%7."/>
      <w:lvlJc w:val="left"/>
      <w:pPr>
        <w:tabs>
          <w:tab w:val="num" w:pos="4680"/>
        </w:tabs>
        <w:ind w:left="4680" w:hanging="360"/>
      </w:pPr>
      <w:rPr>
        <w:rFonts w:cs="Times New Roman"/>
      </w:rPr>
    </w:lvl>
    <w:lvl w:ilvl="7" w:tplc="04130019" w:tentative="1">
      <w:start w:val="1"/>
      <w:numFmt w:val="lowerLetter"/>
      <w:lvlText w:val="%8."/>
      <w:lvlJc w:val="left"/>
      <w:pPr>
        <w:tabs>
          <w:tab w:val="num" w:pos="5400"/>
        </w:tabs>
        <w:ind w:left="5400" w:hanging="360"/>
      </w:pPr>
      <w:rPr>
        <w:rFonts w:cs="Times New Roman"/>
      </w:rPr>
    </w:lvl>
    <w:lvl w:ilvl="8" w:tplc="0413001B" w:tentative="1">
      <w:start w:val="1"/>
      <w:numFmt w:val="lowerRoman"/>
      <w:lvlText w:val="%9."/>
      <w:lvlJc w:val="right"/>
      <w:pPr>
        <w:tabs>
          <w:tab w:val="num" w:pos="6120"/>
        </w:tabs>
        <w:ind w:left="6120" w:hanging="180"/>
      </w:pPr>
      <w:rPr>
        <w:rFonts w:cs="Times New Roman"/>
      </w:rPr>
    </w:lvl>
  </w:abstractNum>
  <w:abstractNum w:abstractNumId="37">
    <w:nsid w:val="68BD615E"/>
    <w:multiLevelType w:val="hybridMultilevel"/>
    <w:tmpl w:val="7EF61820"/>
    <w:lvl w:ilvl="0" w:tplc="0413000F">
      <w:start w:val="1"/>
      <w:numFmt w:val="decimal"/>
      <w:lvlText w:val="%1."/>
      <w:lvlJc w:val="left"/>
      <w:pPr>
        <w:tabs>
          <w:tab w:val="num" w:pos="360"/>
        </w:tabs>
        <w:ind w:left="360" w:hanging="360"/>
      </w:pPr>
      <w:rPr>
        <w:rFonts w:cs="Times New Roman" w:hint="default"/>
      </w:rPr>
    </w:lvl>
    <w:lvl w:ilvl="1" w:tplc="04130019" w:tentative="1">
      <w:start w:val="1"/>
      <w:numFmt w:val="lowerLetter"/>
      <w:lvlText w:val="%2."/>
      <w:lvlJc w:val="left"/>
      <w:pPr>
        <w:tabs>
          <w:tab w:val="num" w:pos="1080"/>
        </w:tabs>
        <w:ind w:left="1080" w:hanging="360"/>
      </w:pPr>
      <w:rPr>
        <w:rFonts w:cs="Times New Roman"/>
      </w:rPr>
    </w:lvl>
    <w:lvl w:ilvl="2" w:tplc="0413001B" w:tentative="1">
      <w:start w:val="1"/>
      <w:numFmt w:val="lowerRoman"/>
      <w:lvlText w:val="%3."/>
      <w:lvlJc w:val="right"/>
      <w:pPr>
        <w:tabs>
          <w:tab w:val="num" w:pos="1800"/>
        </w:tabs>
        <w:ind w:left="1800" w:hanging="180"/>
      </w:pPr>
      <w:rPr>
        <w:rFonts w:cs="Times New Roman"/>
      </w:rPr>
    </w:lvl>
    <w:lvl w:ilvl="3" w:tplc="0413000F" w:tentative="1">
      <w:start w:val="1"/>
      <w:numFmt w:val="decimal"/>
      <w:lvlText w:val="%4."/>
      <w:lvlJc w:val="left"/>
      <w:pPr>
        <w:tabs>
          <w:tab w:val="num" w:pos="2520"/>
        </w:tabs>
        <w:ind w:left="2520" w:hanging="360"/>
      </w:pPr>
      <w:rPr>
        <w:rFonts w:cs="Times New Roman"/>
      </w:rPr>
    </w:lvl>
    <w:lvl w:ilvl="4" w:tplc="04130019" w:tentative="1">
      <w:start w:val="1"/>
      <w:numFmt w:val="lowerLetter"/>
      <w:lvlText w:val="%5."/>
      <w:lvlJc w:val="left"/>
      <w:pPr>
        <w:tabs>
          <w:tab w:val="num" w:pos="3240"/>
        </w:tabs>
        <w:ind w:left="3240" w:hanging="360"/>
      </w:pPr>
      <w:rPr>
        <w:rFonts w:cs="Times New Roman"/>
      </w:rPr>
    </w:lvl>
    <w:lvl w:ilvl="5" w:tplc="0413001B" w:tentative="1">
      <w:start w:val="1"/>
      <w:numFmt w:val="lowerRoman"/>
      <w:lvlText w:val="%6."/>
      <w:lvlJc w:val="right"/>
      <w:pPr>
        <w:tabs>
          <w:tab w:val="num" w:pos="3960"/>
        </w:tabs>
        <w:ind w:left="3960" w:hanging="180"/>
      </w:pPr>
      <w:rPr>
        <w:rFonts w:cs="Times New Roman"/>
      </w:rPr>
    </w:lvl>
    <w:lvl w:ilvl="6" w:tplc="0413000F" w:tentative="1">
      <w:start w:val="1"/>
      <w:numFmt w:val="decimal"/>
      <w:lvlText w:val="%7."/>
      <w:lvlJc w:val="left"/>
      <w:pPr>
        <w:tabs>
          <w:tab w:val="num" w:pos="4680"/>
        </w:tabs>
        <w:ind w:left="4680" w:hanging="360"/>
      </w:pPr>
      <w:rPr>
        <w:rFonts w:cs="Times New Roman"/>
      </w:rPr>
    </w:lvl>
    <w:lvl w:ilvl="7" w:tplc="04130019" w:tentative="1">
      <w:start w:val="1"/>
      <w:numFmt w:val="lowerLetter"/>
      <w:lvlText w:val="%8."/>
      <w:lvlJc w:val="left"/>
      <w:pPr>
        <w:tabs>
          <w:tab w:val="num" w:pos="5400"/>
        </w:tabs>
        <w:ind w:left="5400" w:hanging="360"/>
      </w:pPr>
      <w:rPr>
        <w:rFonts w:cs="Times New Roman"/>
      </w:rPr>
    </w:lvl>
    <w:lvl w:ilvl="8" w:tplc="0413001B" w:tentative="1">
      <w:start w:val="1"/>
      <w:numFmt w:val="lowerRoman"/>
      <w:lvlText w:val="%9."/>
      <w:lvlJc w:val="right"/>
      <w:pPr>
        <w:tabs>
          <w:tab w:val="num" w:pos="6120"/>
        </w:tabs>
        <w:ind w:left="6120" w:hanging="180"/>
      </w:pPr>
      <w:rPr>
        <w:rFonts w:cs="Times New Roman"/>
      </w:rPr>
    </w:lvl>
  </w:abstractNum>
  <w:abstractNum w:abstractNumId="38">
    <w:nsid w:val="6DF22359"/>
    <w:multiLevelType w:val="hybridMultilevel"/>
    <w:tmpl w:val="7E1A3CC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nsid w:val="73501052"/>
    <w:multiLevelType w:val="hybridMultilevel"/>
    <w:tmpl w:val="1038ABBE"/>
    <w:lvl w:ilvl="0" w:tplc="0413000F">
      <w:start w:val="1"/>
      <w:numFmt w:val="decimal"/>
      <w:lvlText w:val="%1."/>
      <w:lvlJc w:val="left"/>
      <w:pPr>
        <w:ind w:left="360" w:hanging="360"/>
      </w:pPr>
      <w:rPr>
        <w:rFonts w:cs="Times New Roman" w:hint="default"/>
      </w:rPr>
    </w:lvl>
    <w:lvl w:ilvl="1" w:tplc="04130019" w:tentative="1">
      <w:start w:val="1"/>
      <w:numFmt w:val="lowerLetter"/>
      <w:lvlText w:val="%2."/>
      <w:lvlJc w:val="left"/>
      <w:pPr>
        <w:ind w:left="1080" w:hanging="360"/>
      </w:pPr>
      <w:rPr>
        <w:rFonts w:cs="Times New Roman"/>
      </w:rPr>
    </w:lvl>
    <w:lvl w:ilvl="2" w:tplc="0413001B" w:tentative="1">
      <w:start w:val="1"/>
      <w:numFmt w:val="lowerRoman"/>
      <w:lvlText w:val="%3."/>
      <w:lvlJc w:val="right"/>
      <w:pPr>
        <w:ind w:left="1800" w:hanging="180"/>
      </w:pPr>
      <w:rPr>
        <w:rFonts w:cs="Times New Roman"/>
      </w:rPr>
    </w:lvl>
    <w:lvl w:ilvl="3" w:tplc="0413000F" w:tentative="1">
      <w:start w:val="1"/>
      <w:numFmt w:val="decimal"/>
      <w:lvlText w:val="%4."/>
      <w:lvlJc w:val="left"/>
      <w:pPr>
        <w:ind w:left="2520" w:hanging="360"/>
      </w:pPr>
      <w:rPr>
        <w:rFonts w:cs="Times New Roman"/>
      </w:rPr>
    </w:lvl>
    <w:lvl w:ilvl="4" w:tplc="04130019" w:tentative="1">
      <w:start w:val="1"/>
      <w:numFmt w:val="lowerLetter"/>
      <w:lvlText w:val="%5."/>
      <w:lvlJc w:val="left"/>
      <w:pPr>
        <w:ind w:left="3240" w:hanging="360"/>
      </w:pPr>
      <w:rPr>
        <w:rFonts w:cs="Times New Roman"/>
      </w:rPr>
    </w:lvl>
    <w:lvl w:ilvl="5" w:tplc="0413001B" w:tentative="1">
      <w:start w:val="1"/>
      <w:numFmt w:val="lowerRoman"/>
      <w:lvlText w:val="%6."/>
      <w:lvlJc w:val="right"/>
      <w:pPr>
        <w:ind w:left="3960" w:hanging="180"/>
      </w:pPr>
      <w:rPr>
        <w:rFonts w:cs="Times New Roman"/>
      </w:rPr>
    </w:lvl>
    <w:lvl w:ilvl="6" w:tplc="0413000F" w:tentative="1">
      <w:start w:val="1"/>
      <w:numFmt w:val="decimal"/>
      <w:lvlText w:val="%7."/>
      <w:lvlJc w:val="left"/>
      <w:pPr>
        <w:ind w:left="4680" w:hanging="360"/>
      </w:pPr>
      <w:rPr>
        <w:rFonts w:cs="Times New Roman"/>
      </w:rPr>
    </w:lvl>
    <w:lvl w:ilvl="7" w:tplc="04130019" w:tentative="1">
      <w:start w:val="1"/>
      <w:numFmt w:val="lowerLetter"/>
      <w:lvlText w:val="%8."/>
      <w:lvlJc w:val="left"/>
      <w:pPr>
        <w:ind w:left="5400" w:hanging="360"/>
      </w:pPr>
      <w:rPr>
        <w:rFonts w:cs="Times New Roman"/>
      </w:rPr>
    </w:lvl>
    <w:lvl w:ilvl="8" w:tplc="0413001B" w:tentative="1">
      <w:start w:val="1"/>
      <w:numFmt w:val="lowerRoman"/>
      <w:lvlText w:val="%9."/>
      <w:lvlJc w:val="right"/>
      <w:pPr>
        <w:ind w:left="6120" w:hanging="180"/>
      </w:pPr>
      <w:rPr>
        <w:rFonts w:cs="Times New Roman"/>
      </w:rPr>
    </w:lvl>
  </w:abstractNum>
  <w:abstractNum w:abstractNumId="40">
    <w:nsid w:val="74B87C27"/>
    <w:multiLevelType w:val="hybridMultilevel"/>
    <w:tmpl w:val="62BAEC40"/>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41">
    <w:nsid w:val="77F83FDD"/>
    <w:multiLevelType w:val="hybridMultilevel"/>
    <w:tmpl w:val="8D3CA85E"/>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42">
    <w:nsid w:val="7DA74607"/>
    <w:multiLevelType w:val="hybridMultilevel"/>
    <w:tmpl w:val="617EB33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2"/>
  </w:num>
  <w:num w:numId="3">
    <w:abstractNumId w:val="1"/>
  </w:num>
  <w:num w:numId="4">
    <w:abstractNumId w:val="22"/>
  </w:num>
  <w:num w:numId="5">
    <w:abstractNumId w:val="19"/>
  </w:num>
  <w:num w:numId="6">
    <w:abstractNumId w:val="3"/>
  </w:num>
  <w:num w:numId="7">
    <w:abstractNumId w:val="29"/>
  </w:num>
  <w:num w:numId="8">
    <w:abstractNumId w:val="24"/>
  </w:num>
  <w:num w:numId="9">
    <w:abstractNumId w:val="8"/>
  </w:num>
  <w:num w:numId="10">
    <w:abstractNumId w:val="23"/>
  </w:num>
  <w:num w:numId="11">
    <w:abstractNumId w:val="20"/>
  </w:num>
  <w:num w:numId="12">
    <w:abstractNumId w:val="35"/>
  </w:num>
  <w:num w:numId="13">
    <w:abstractNumId w:val="7"/>
  </w:num>
  <w:num w:numId="14">
    <w:abstractNumId w:val="26"/>
  </w:num>
  <w:num w:numId="15">
    <w:abstractNumId w:val="42"/>
  </w:num>
  <w:num w:numId="16">
    <w:abstractNumId w:val="9"/>
  </w:num>
  <w:num w:numId="17">
    <w:abstractNumId w:val="18"/>
  </w:num>
  <w:num w:numId="18">
    <w:abstractNumId w:val="25"/>
  </w:num>
  <w:num w:numId="19">
    <w:abstractNumId w:val="14"/>
  </w:num>
  <w:num w:numId="20">
    <w:abstractNumId w:val="32"/>
  </w:num>
  <w:num w:numId="21">
    <w:abstractNumId w:val="0"/>
  </w:num>
  <w:num w:numId="22">
    <w:abstractNumId w:val="31"/>
  </w:num>
  <w:num w:numId="23">
    <w:abstractNumId w:val="11"/>
  </w:num>
  <w:num w:numId="24">
    <w:abstractNumId w:val="33"/>
  </w:num>
  <w:num w:numId="25">
    <w:abstractNumId w:val="41"/>
  </w:num>
  <w:num w:numId="26">
    <w:abstractNumId w:val="16"/>
  </w:num>
  <w:num w:numId="27">
    <w:abstractNumId w:val="30"/>
  </w:num>
  <w:num w:numId="28">
    <w:abstractNumId w:val="4"/>
  </w:num>
  <w:num w:numId="29">
    <w:abstractNumId w:val="37"/>
  </w:num>
  <w:num w:numId="30">
    <w:abstractNumId w:val="34"/>
  </w:num>
  <w:num w:numId="31">
    <w:abstractNumId w:val="36"/>
  </w:num>
  <w:num w:numId="32">
    <w:abstractNumId w:val="38"/>
  </w:num>
  <w:num w:numId="33">
    <w:abstractNumId w:val="10"/>
  </w:num>
  <w:num w:numId="3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1"/>
  </w:num>
  <w:num w:numId="36">
    <w:abstractNumId w:val="15"/>
  </w:num>
  <w:num w:numId="37">
    <w:abstractNumId w:val="6"/>
  </w:num>
  <w:num w:numId="38">
    <w:abstractNumId w:val="5"/>
  </w:num>
  <w:num w:numId="39">
    <w:abstractNumId w:val="12"/>
  </w:num>
  <w:num w:numId="40">
    <w:abstractNumId w:val="28"/>
  </w:num>
  <w:num w:numId="41">
    <w:abstractNumId w:val="40"/>
  </w:num>
  <w:num w:numId="42">
    <w:abstractNumId w:val="39"/>
  </w:num>
  <w:num w:numId="43">
    <w:abstractNumId w:val="13"/>
  </w:num>
  <w:num w:numId="44">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stylePaneFormatFilter w:val="3F01"/>
  <w:defaultTabStop w:val="708"/>
  <w:hyphenationZone w:val="425"/>
  <w:drawingGridHorizontalSpacing w:val="12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F2BB4"/>
    <w:rsid w:val="0000346E"/>
    <w:rsid w:val="0000357C"/>
    <w:rsid w:val="00006266"/>
    <w:rsid w:val="00007EE1"/>
    <w:rsid w:val="00013CAD"/>
    <w:rsid w:val="00022AB5"/>
    <w:rsid w:val="00024BE4"/>
    <w:rsid w:val="00024F99"/>
    <w:rsid w:val="0002666E"/>
    <w:rsid w:val="000269A4"/>
    <w:rsid w:val="0002745B"/>
    <w:rsid w:val="00030EEF"/>
    <w:rsid w:val="00033F99"/>
    <w:rsid w:val="00047FBB"/>
    <w:rsid w:val="0005088F"/>
    <w:rsid w:val="00055630"/>
    <w:rsid w:val="0006064A"/>
    <w:rsid w:val="00062F75"/>
    <w:rsid w:val="0006374B"/>
    <w:rsid w:val="00063AF4"/>
    <w:rsid w:val="00065E67"/>
    <w:rsid w:val="00065F5E"/>
    <w:rsid w:val="0006676F"/>
    <w:rsid w:val="0006716A"/>
    <w:rsid w:val="00070848"/>
    <w:rsid w:val="00075CD8"/>
    <w:rsid w:val="00075FCA"/>
    <w:rsid w:val="0007650E"/>
    <w:rsid w:val="00076E01"/>
    <w:rsid w:val="00082686"/>
    <w:rsid w:val="0008362E"/>
    <w:rsid w:val="0008623E"/>
    <w:rsid w:val="00086438"/>
    <w:rsid w:val="000900C6"/>
    <w:rsid w:val="00090AB8"/>
    <w:rsid w:val="00096941"/>
    <w:rsid w:val="000977B9"/>
    <w:rsid w:val="000A0034"/>
    <w:rsid w:val="000A0A17"/>
    <w:rsid w:val="000A0D10"/>
    <w:rsid w:val="000A2315"/>
    <w:rsid w:val="000A756C"/>
    <w:rsid w:val="000B09E8"/>
    <w:rsid w:val="000B0C2B"/>
    <w:rsid w:val="000B524B"/>
    <w:rsid w:val="000C01D5"/>
    <w:rsid w:val="000C1CCA"/>
    <w:rsid w:val="000C233D"/>
    <w:rsid w:val="000C2BB6"/>
    <w:rsid w:val="000C2D54"/>
    <w:rsid w:val="000C36D0"/>
    <w:rsid w:val="000C382E"/>
    <w:rsid w:val="000C3DCC"/>
    <w:rsid w:val="000C67A6"/>
    <w:rsid w:val="000C71D0"/>
    <w:rsid w:val="000C74E8"/>
    <w:rsid w:val="000D4782"/>
    <w:rsid w:val="000D5569"/>
    <w:rsid w:val="000D5905"/>
    <w:rsid w:val="000E42C1"/>
    <w:rsid w:val="000F219A"/>
    <w:rsid w:val="000F2F47"/>
    <w:rsid w:val="000F7433"/>
    <w:rsid w:val="0010181D"/>
    <w:rsid w:val="00101C5B"/>
    <w:rsid w:val="00105778"/>
    <w:rsid w:val="00106278"/>
    <w:rsid w:val="00110CE6"/>
    <w:rsid w:val="00111C7B"/>
    <w:rsid w:val="00112BD6"/>
    <w:rsid w:val="001130A3"/>
    <w:rsid w:val="00114FEA"/>
    <w:rsid w:val="001155FD"/>
    <w:rsid w:val="00117B49"/>
    <w:rsid w:val="00122EA4"/>
    <w:rsid w:val="0012596D"/>
    <w:rsid w:val="00125E84"/>
    <w:rsid w:val="00127CB3"/>
    <w:rsid w:val="00144A3E"/>
    <w:rsid w:val="001454CB"/>
    <w:rsid w:val="001466C2"/>
    <w:rsid w:val="00152FE4"/>
    <w:rsid w:val="001577BA"/>
    <w:rsid w:val="00161E60"/>
    <w:rsid w:val="00166C8B"/>
    <w:rsid w:val="00170B8C"/>
    <w:rsid w:val="00170C52"/>
    <w:rsid w:val="00171A73"/>
    <w:rsid w:val="00172742"/>
    <w:rsid w:val="00174067"/>
    <w:rsid w:val="0017643D"/>
    <w:rsid w:val="001844D5"/>
    <w:rsid w:val="00187F2D"/>
    <w:rsid w:val="00190960"/>
    <w:rsid w:val="00191053"/>
    <w:rsid w:val="0019170D"/>
    <w:rsid w:val="00196A80"/>
    <w:rsid w:val="00196C77"/>
    <w:rsid w:val="001A0F7D"/>
    <w:rsid w:val="001A4F68"/>
    <w:rsid w:val="001A4F81"/>
    <w:rsid w:val="001A60B9"/>
    <w:rsid w:val="001A708A"/>
    <w:rsid w:val="001B3300"/>
    <w:rsid w:val="001B6B64"/>
    <w:rsid w:val="001B6BBD"/>
    <w:rsid w:val="001B6D6A"/>
    <w:rsid w:val="001C322F"/>
    <w:rsid w:val="001C53A1"/>
    <w:rsid w:val="001C663E"/>
    <w:rsid w:val="001D0408"/>
    <w:rsid w:val="001D3997"/>
    <w:rsid w:val="001D64FA"/>
    <w:rsid w:val="001E2B55"/>
    <w:rsid w:val="001E5B35"/>
    <w:rsid w:val="001F6BED"/>
    <w:rsid w:val="002005EA"/>
    <w:rsid w:val="00202EEF"/>
    <w:rsid w:val="002053EC"/>
    <w:rsid w:val="002060AD"/>
    <w:rsid w:val="0020715E"/>
    <w:rsid w:val="00207200"/>
    <w:rsid w:val="00207B5E"/>
    <w:rsid w:val="00213FD7"/>
    <w:rsid w:val="00215AF6"/>
    <w:rsid w:val="002219CA"/>
    <w:rsid w:val="0022280A"/>
    <w:rsid w:val="00222A9C"/>
    <w:rsid w:val="00226E3B"/>
    <w:rsid w:val="0022730C"/>
    <w:rsid w:val="002303DF"/>
    <w:rsid w:val="00231609"/>
    <w:rsid w:val="00232378"/>
    <w:rsid w:val="00232F8A"/>
    <w:rsid w:val="002336EB"/>
    <w:rsid w:val="0023444C"/>
    <w:rsid w:val="00237E16"/>
    <w:rsid w:val="00240D26"/>
    <w:rsid w:val="0024276B"/>
    <w:rsid w:val="0024477D"/>
    <w:rsid w:val="00245ACD"/>
    <w:rsid w:val="00245E97"/>
    <w:rsid w:val="002511B6"/>
    <w:rsid w:val="00251D64"/>
    <w:rsid w:val="0025432C"/>
    <w:rsid w:val="002544BD"/>
    <w:rsid w:val="00254D53"/>
    <w:rsid w:val="00255234"/>
    <w:rsid w:val="002567DD"/>
    <w:rsid w:val="002570C6"/>
    <w:rsid w:val="00257FE7"/>
    <w:rsid w:val="00262D7D"/>
    <w:rsid w:val="002632D7"/>
    <w:rsid w:val="002659DE"/>
    <w:rsid w:val="00270156"/>
    <w:rsid w:val="0027057F"/>
    <w:rsid w:val="00270880"/>
    <w:rsid w:val="002737AE"/>
    <w:rsid w:val="002740B7"/>
    <w:rsid w:val="00277156"/>
    <w:rsid w:val="00280206"/>
    <w:rsid w:val="00283156"/>
    <w:rsid w:val="00284A34"/>
    <w:rsid w:val="00284BB9"/>
    <w:rsid w:val="00286934"/>
    <w:rsid w:val="00286A04"/>
    <w:rsid w:val="00291293"/>
    <w:rsid w:val="002969F8"/>
    <w:rsid w:val="002A17FB"/>
    <w:rsid w:val="002A2555"/>
    <w:rsid w:val="002B67EB"/>
    <w:rsid w:val="002B6EA0"/>
    <w:rsid w:val="002C1FAF"/>
    <w:rsid w:val="002C2D3B"/>
    <w:rsid w:val="002C4A4F"/>
    <w:rsid w:val="002C587D"/>
    <w:rsid w:val="002D0032"/>
    <w:rsid w:val="002D4F04"/>
    <w:rsid w:val="002D501D"/>
    <w:rsid w:val="002D640A"/>
    <w:rsid w:val="002D68B2"/>
    <w:rsid w:val="002D70D1"/>
    <w:rsid w:val="002E1351"/>
    <w:rsid w:val="002E5B9D"/>
    <w:rsid w:val="002E603A"/>
    <w:rsid w:val="002E7885"/>
    <w:rsid w:val="002E7AA9"/>
    <w:rsid w:val="002F15F2"/>
    <w:rsid w:val="002F2BB4"/>
    <w:rsid w:val="00304FFB"/>
    <w:rsid w:val="00305ACF"/>
    <w:rsid w:val="00306D94"/>
    <w:rsid w:val="00307C74"/>
    <w:rsid w:val="00310DAD"/>
    <w:rsid w:val="0031285E"/>
    <w:rsid w:val="00315DD1"/>
    <w:rsid w:val="00315E9C"/>
    <w:rsid w:val="00321E8A"/>
    <w:rsid w:val="0032434C"/>
    <w:rsid w:val="00325F7C"/>
    <w:rsid w:val="0032624B"/>
    <w:rsid w:val="003269A1"/>
    <w:rsid w:val="00330708"/>
    <w:rsid w:val="00332326"/>
    <w:rsid w:val="00333D77"/>
    <w:rsid w:val="003373D3"/>
    <w:rsid w:val="00340C64"/>
    <w:rsid w:val="0034150A"/>
    <w:rsid w:val="003504F6"/>
    <w:rsid w:val="0035103C"/>
    <w:rsid w:val="00354E51"/>
    <w:rsid w:val="003627CE"/>
    <w:rsid w:val="00366439"/>
    <w:rsid w:val="003777A9"/>
    <w:rsid w:val="00381D4C"/>
    <w:rsid w:val="003828BC"/>
    <w:rsid w:val="00383AC0"/>
    <w:rsid w:val="00385085"/>
    <w:rsid w:val="003864F6"/>
    <w:rsid w:val="003864FC"/>
    <w:rsid w:val="00386E19"/>
    <w:rsid w:val="00387BF1"/>
    <w:rsid w:val="00392ACA"/>
    <w:rsid w:val="003939F9"/>
    <w:rsid w:val="00395656"/>
    <w:rsid w:val="003961E9"/>
    <w:rsid w:val="003967BF"/>
    <w:rsid w:val="003969AE"/>
    <w:rsid w:val="00397FC7"/>
    <w:rsid w:val="003A1FC6"/>
    <w:rsid w:val="003A5669"/>
    <w:rsid w:val="003B1EE6"/>
    <w:rsid w:val="003C1C54"/>
    <w:rsid w:val="003C2A7E"/>
    <w:rsid w:val="003E319E"/>
    <w:rsid w:val="003E65AE"/>
    <w:rsid w:val="003F13B7"/>
    <w:rsid w:val="003F1EBD"/>
    <w:rsid w:val="003F2FBC"/>
    <w:rsid w:val="003F3DFB"/>
    <w:rsid w:val="003F7B59"/>
    <w:rsid w:val="004015EF"/>
    <w:rsid w:val="004035F7"/>
    <w:rsid w:val="00403815"/>
    <w:rsid w:val="004109AB"/>
    <w:rsid w:val="00411034"/>
    <w:rsid w:val="00411A14"/>
    <w:rsid w:val="0041695F"/>
    <w:rsid w:val="00416F01"/>
    <w:rsid w:val="004242AB"/>
    <w:rsid w:val="0042527E"/>
    <w:rsid w:val="004261D8"/>
    <w:rsid w:val="004263F5"/>
    <w:rsid w:val="00434822"/>
    <w:rsid w:val="0043775C"/>
    <w:rsid w:val="004444DF"/>
    <w:rsid w:val="00444DC1"/>
    <w:rsid w:val="00447DF8"/>
    <w:rsid w:val="00451425"/>
    <w:rsid w:val="004541AE"/>
    <w:rsid w:val="00456B4F"/>
    <w:rsid w:val="0046367C"/>
    <w:rsid w:val="00465890"/>
    <w:rsid w:val="00465D38"/>
    <w:rsid w:val="00467A87"/>
    <w:rsid w:val="004703F7"/>
    <w:rsid w:val="00470F3E"/>
    <w:rsid w:val="00471623"/>
    <w:rsid w:val="00472D28"/>
    <w:rsid w:val="00475CFE"/>
    <w:rsid w:val="0047786A"/>
    <w:rsid w:val="004839A2"/>
    <w:rsid w:val="00483A6F"/>
    <w:rsid w:val="00483B72"/>
    <w:rsid w:val="00483FFE"/>
    <w:rsid w:val="00484500"/>
    <w:rsid w:val="00485132"/>
    <w:rsid w:val="00492AF6"/>
    <w:rsid w:val="00495DAE"/>
    <w:rsid w:val="00496560"/>
    <w:rsid w:val="004A2AE3"/>
    <w:rsid w:val="004A3EDB"/>
    <w:rsid w:val="004A5500"/>
    <w:rsid w:val="004A5F76"/>
    <w:rsid w:val="004B52A7"/>
    <w:rsid w:val="004B654B"/>
    <w:rsid w:val="004B7C8A"/>
    <w:rsid w:val="004C20ED"/>
    <w:rsid w:val="004C2C10"/>
    <w:rsid w:val="004C4A61"/>
    <w:rsid w:val="004C4F75"/>
    <w:rsid w:val="004D2E12"/>
    <w:rsid w:val="004E099B"/>
    <w:rsid w:val="004E12A2"/>
    <w:rsid w:val="004E2B52"/>
    <w:rsid w:val="004E3831"/>
    <w:rsid w:val="004E4BD6"/>
    <w:rsid w:val="004E7EAF"/>
    <w:rsid w:val="004F6AE3"/>
    <w:rsid w:val="004F7A01"/>
    <w:rsid w:val="0050121C"/>
    <w:rsid w:val="0050200E"/>
    <w:rsid w:val="005026F9"/>
    <w:rsid w:val="00502C78"/>
    <w:rsid w:val="005076E8"/>
    <w:rsid w:val="00511D26"/>
    <w:rsid w:val="00511F2D"/>
    <w:rsid w:val="00514B43"/>
    <w:rsid w:val="00517FD6"/>
    <w:rsid w:val="005223DF"/>
    <w:rsid w:val="00522531"/>
    <w:rsid w:val="00522A67"/>
    <w:rsid w:val="005233C4"/>
    <w:rsid w:val="00525305"/>
    <w:rsid w:val="00525810"/>
    <w:rsid w:val="0053084A"/>
    <w:rsid w:val="00530B91"/>
    <w:rsid w:val="005310AF"/>
    <w:rsid w:val="005311DF"/>
    <w:rsid w:val="00531E4C"/>
    <w:rsid w:val="00533069"/>
    <w:rsid w:val="00533F0B"/>
    <w:rsid w:val="00533FA5"/>
    <w:rsid w:val="00535057"/>
    <w:rsid w:val="00536A33"/>
    <w:rsid w:val="005404F4"/>
    <w:rsid w:val="00541651"/>
    <w:rsid w:val="00541C39"/>
    <w:rsid w:val="0054233D"/>
    <w:rsid w:val="005469EE"/>
    <w:rsid w:val="0054740C"/>
    <w:rsid w:val="0055151C"/>
    <w:rsid w:val="00551ACB"/>
    <w:rsid w:val="005533A2"/>
    <w:rsid w:val="005534DC"/>
    <w:rsid w:val="005552BD"/>
    <w:rsid w:val="005559AA"/>
    <w:rsid w:val="0056069B"/>
    <w:rsid w:val="00567672"/>
    <w:rsid w:val="00567AD8"/>
    <w:rsid w:val="005739AC"/>
    <w:rsid w:val="00574047"/>
    <w:rsid w:val="005750B4"/>
    <w:rsid w:val="005755A2"/>
    <w:rsid w:val="00575B3D"/>
    <w:rsid w:val="0057617A"/>
    <w:rsid w:val="0057748B"/>
    <w:rsid w:val="005774C1"/>
    <w:rsid w:val="005828AE"/>
    <w:rsid w:val="00585BD6"/>
    <w:rsid w:val="00586623"/>
    <w:rsid w:val="00586B17"/>
    <w:rsid w:val="00590ED9"/>
    <w:rsid w:val="0059261C"/>
    <w:rsid w:val="005926D7"/>
    <w:rsid w:val="00592DFB"/>
    <w:rsid w:val="0059315D"/>
    <w:rsid w:val="005935E1"/>
    <w:rsid w:val="00596A46"/>
    <w:rsid w:val="005A02FA"/>
    <w:rsid w:val="005A0643"/>
    <w:rsid w:val="005A1E18"/>
    <w:rsid w:val="005A3752"/>
    <w:rsid w:val="005A3A5E"/>
    <w:rsid w:val="005A405E"/>
    <w:rsid w:val="005A4396"/>
    <w:rsid w:val="005A5194"/>
    <w:rsid w:val="005A58EF"/>
    <w:rsid w:val="005B25F0"/>
    <w:rsid w:val="005B3267"/>
    <w:rsid w:val="005B689B"/>
    <w:rsid w:val="005B7189"/>
    <w:rsid w:val="005C0E12"/>
    <w:rsid w:val="005C635E"/>
    <w:rsid w:val="005D0D8E"/>
    <w:rsid w:val="005D68F1"/>
    <w:rsid w:val="005D7B46"/>
    <w:rsid w:val="005E0957"/>
    <w:rsid w:val="005E10FC"/>
    <w:rsid w:val="005E2CFB"/>
    <w:rsid w:val="005E5126"/>
    <w:rsid w:val="005E5337"/>
    <w:rsid w:val="005F07DE"/>
    <w:rsid w:val="005F1AC1"/>
    <w:rsid w:val="005F2590"/>
    <w:rsid w:val="005F4D47"/>
    <w:rsid w:val="005F508D"/>
    <w:rsid w:val="005F55A1"/>
    <w:rsid w:val="005F7086"/>
    <w:rsid w:val="006008E8"/>
    <w:rsid w:val="0060129D"/>
    <w:rsid w:val="00601669"/>
    <w:rsid w:val="0060314B"/>
    <w:rsid w:val="00603B41"/>
    <w:rsid w:val="00611429"/>
    <w:rsid w:val="006115C9"/>
    <w:rsid w:val="00615128"/>
    <w:rsid w:val="00615FA4"/>
    <w:rsid w:val="0061705F"/>
    <w:rsid w:val="00620A3C"/>
    <w:rsid w:val="00622C5E"/>
    <w:rsid w:val="006276FA"/>
    <w:rsid w:val="0063289D"/>
    <w:rsid w:val="00634F21"/>
    <w:rsid w:val="006378E1"/>
    <w:rsid w:val="00637A4C"/>
    <w:rsid w:val="00643345"/>
    <w:rsid w:val="00643D33"/>
    <w:rsid w:val="00645C2A"/>
    <w:rsid w:val="0065181C"/>
    <w:rsid w:val="00654CE8"/>
    <w:rsid w:val="00655CAA"/>
    <w:rsid w:val="0065605B"/>
    <w:rsid w:val="006579BE"/>
    <w:rsid w:val="00657A1E"/>
    <w:rsid w:val="00662E76"/>
    <w:rsid w:val="00671453"/>
    <w:rsid w:val="00672C62"/>
    <w:rsid w:val="006736BB"/>
    <w:rsid w:val="00673C74"/>
    <w:rsid w:val="00674704"/>
    <w:rsid w:val="006759DA"/>
    <w:rsid w:val="006764DE"/>
    <w:rsid w:val="006769BC"/>
    <w:rsid w:val="00676BD5"/>
    <w:rsid w:val="00684D16"/>
    <w:rsid w:val="00685C7E"/>
    <w:rsid w:val="006907EC"/>
    <w:rsid w:val="00691F22"/>
    <w:rsid w:val="00693842"/>
    <w:rsid w:val="00694145"/>
    <w:rsid w:val="00695798"/>
    <w:rsid w:val="006A3AD7"/>
    <w:rsid w:val="006A6433"/>
    <w:rsid w:val="006A6BC9"/>
    <w:rsid w:val="006B0360"/>
    <w:rsid w:val="006B0BF5"/>
    <w:rsid w:val="006B4C22"/>
    <w:rsid w:val="006B6429"/>
    <w:rsid w:val="006C0949"/>
    <w:rsid w:val="006C1BB5"/>
    <w:rsid w:val="006C3585"/>
    <w:rsid w:val="006C533E"/>
    <w:rsid w:val="006C6A49"/>
    <w:rsid w:val="006C6B34"/>
    <w:rsid w:val="006C7160"/>
    <w:rsid w:val="006C76C7"/>
    <w:rsid w:val="006D29D9"/>
    <w:rsid w:val="006D33A9"/>
    <w:rsid w:val="006D4437"/>
    <w:rsid w:val="006D4AC9"/>
    <w:rsid w:val="006D4E07"/>
    <w:rsid w:val="006D72C2"/>
    <w:rsid w:val="006E4024"/>
    <w:rsid w:val="006E6D9B"/>
    <w:rsid w:val="006E7D0D"/>
    <w:rsid w:val="006F4792"/>
    <w:rsid w:val="006F58AD"/>
    <w:rsid w:val="006F59F7"/>
    <w:rsid w:val="006F7180"/>
    <w:rsid w:val="00700732"/>
    <w:rsid w:val="00700B78"/>
    <w:rsid w:val="00701CAF"/>
    <w:rsid w:val="007028F6"/>
    <w:rsid w:val="007031DF"/>
    <w:rsid w:val="007044D0"/>
    <w:rsid w:val="00711AE1"/>
    <w:rsid w:val="007147F3"/>
    <w:rsid w:val="007178B6"/>
    <w:rsid w:val="00721687"/>
    <w:rsid w:val="007260EB"/>
    <w:rsid w:val="00726302"/>
    <w:rsid w:val="00726CDA"/>
    <w:rsid w:val="0072747C"/>
    <w:rsid w:val="007305B8"/>
    <w:rsid w:val="007331FE"/>
    <w:rsid w:val="00733AE8"/>
    <w:rsid w:val="00736571"/>
    <w:rsid w:val="00742E73"/>
    <w:rsid w:val="007474FE"/>
    <w:rsid w:val="0075152F"/>
    <w:rsid w:val="00752305"/>
    <w:rsid w:val="007535A8"/>
    <w:rsid w:val="007535F9"/>
    <w:rsid w:val="00755855"/>
    <w:rsid w:val="007572DB"/>
    <w:rsid w:val="00760FE9"/>
    <w:rsid w:val="00761C5E"/>
    <w:rsid w:val="0076203B"/>
    <w:rsid w:val="0077091E"/>
    <w:rsid w:val="007710C2"/>
    <w:rsid w:val="00772B30"/>
    <w:rsid w:val="00773BEA"/>
    <w:rsid w:val="00774BF3"/>
    <w:rsid w:val="0077582E"/>
    <w:rsid w:val="00775CF7"/>
    <w:rsid w:val="007762E1"/>
    <w:rsid w:val="00777B0E"/>
    <w:rsid w:val="00781AB4"/>
    <w:rsid w:val="00783FAA"/>
    <w:rsid w:val="007847EB"/>
    <w:rsid w:val="007872B1"/>
    <w:rsid w:val="0079046C"/>
    <w:rsid w:val="00790FE6"/>
    <w:rsid w:val="00792DDD"/>
    <w:rsid w:val="007934EB"/>
    <w:rsid w:val="007936BC"/>
    <w:rsid w:val="007A0C32"/>
    <w:rsid w:val="007A227E"/>
    <w:rsid w:val="007A3DF9"/>
    <w:rsid w:val="007A681E"/>
    <w:rsid w:val="007A7D8A"/>
    <w:rsid w:val="007B3B49"/>
    <w:rsid w:val="007C024C"/>
    <w:rsid w:val="007C212D"/>
    <w:rsid w:val="007C3AC5"/>
    <w:rsid w:val="007D1101"/>
    <w:rsid w:val="007D47D2"/>
    <w:rsid w:val="007D551E"/>
    <w:rsid w:val="007D6FD3"/>
    <w:rsid w:val="007E0924"/>
    <w:rsid w:val="007E7A90"/>
    <w:rsid w:val="007F0481"/>
    <w:rsid w:val="007F2F06"/>
    <w:rsid w:val="007F3149"/>
    <w:rsid w:val="00800C98"/>
    <w:rsid w:val="0080110E"/>
    <w:rsid w:val="0080180B"/>
    <w:rsid w:val="0080240B"/>
    <w:rsid w:val="00804308"/>
    <w:rsid w:val="00806785"/>
    <w:rsid w:val="0080702A"/>
    <w:rsid w:val="00807316"/>
    <w:rsid w:val="00810A33"/>
    <w:rsid w:val="008144F7"/>
    <w:rsid w:val="008167E7"/>
    <w:rsid w:val="0082075A"/>
    <w:rsid w:val="0082094B"/>
    <w:rsid w:val="00825B0B"/>
    <w:rsid w:val="0082647C"/>
    <w:rsid w:val="00826604"/>
    <w:rsid w:val="008314F1"/>
    <w:rsid w:val="00832F44"/>
    <w:rsid w:val="0083447D"/>
    <w:rsid w:val="008358F5"/>
    <w:rsid w:val="00836623"/>
    <w:rsid w:val="00836E7A"/>
    <w:rsid w:val="008371CB"/>
    <w:rsid w:val="00842D6B"/>
    <w:rsid w:val="008609A8"/>
    <w:rsid w:val="00860CD8"/>
    <w:rsid w:val="008657A8"/>
    <w:rsid w:val="00867C58"/>
    <w:rsid w:val="00870528"/>
    <w:rsid w:val="008705F3"/>
    <w:rsid w:val="00870F52"/>
    <w:rsid w:val="00871DA9"/>
    <w:rsid w:val="008720EF"/>
    <w:rsid w:val="0087484F"/>
    <w:rsid w:val="008751EF"/>
    <w:rsid w:val="00877B11"/>
    <w:rsid w:val="008829B3"/>
    <w:rsid w:val="0088308E"/>
    <w:rsid w:val="008850B9"/>
    <w:rsid w:val="008872D4"/>
    <w:rsid w:val="00894D23"/>
    <w:rsid w:val="00895548"/>
    <w:rsid w:val="00897FFA"/>
    <w:rsid w:val="008A3666"/>
    <w:rsid w:val="008A62CD"/>
    <w:rsid w:val="008A733B"/>
    <w:rsid w:val="008A7EAD"/>
    <w:rsid w:val="008B14A9"/>
    <w:rsid w:val="008B28E4"/>
    <w:rsid w:val="008B3EC2"/>
    <w:rsid w:val="008C1060"/>
    <w:rsid w:val="008C1CB2"/>
    <w:rsid w:val="008C3900"/>
    <w:rsid w:val="008C63C2"/>
    <w:rsid w:val="008C7732"/>
    <w:rsid w:val="008D3B93"/>
    <w:rsid w:val="008D6314"/>
    <w:rsid w:val="008D6D88"/>
    <w:rsid w:val="008E1023"/>
    <w:rsid w:val="008E5943"/>
    <w:rsid w:val="008F05BF"/>
    <w:rsid w:val="008F6291"/>
    <w:rsid w:val="008F7080"/>
    <w:rsid w:val="008F7A8C"/>
    <w:rsid w:val="00900B8B"/>
    <w:rsid w:val="009025CD"/>
    <w:rsid w:val="00905ADB"/>
    <w:rsid w:val="00912ECC"/>
    <w:rsid w:val="00913F73"/>
    <w:rsid w:val="00917D46"/>
    <w:rsid w:val="00920183"/>
    <w:rsid w:val="009242CE"/>
    <w:rsid w:val="00926E45"/>
    <w:rsid w:val="00926E81"/>
    <w:rsid w:val="009274FA"/>
    <w:rsid w:val="00927932"/>
    <w:rsid w:val="00927EAC"/>
    <w:rsid w:val="00930490"/>
    <w:rsid w:val="00930583"/>
    <w:rsid w:val="00932E3D"/>
    <w:rsid w:val="00934968"/>
    <w:rsid w:val="00935E44"/>
    <w:rsid w:val="00936440"/>
    <w:rsid w:val="00940D9D"/>
    <w:rsid w:val="00941BD3"/>
    <w:rsid w:val="00942488"/>
    <w:rsid w:val="00942AF3"/>
    <w:rsid w:val="00946E39"/>
    <w:rsid w:val="00947101"/>
    <w:rsid w:val="0095383B"/>
    <w:rsid w:val="00953D50"/>
    <w:rsid w:val="00965519"/>
    <w:rsid w:val="00972D2B"/>
    <w:rsid w:val="00974EEF"/>
    <w:rsid w:val="00975A76"/>
    <w:rsid w:val="0097614A"/>
    <w:rsid w:val="00976D08"/>
    <w:rsid w:val="009805F1"/>
    <w:rsid w:val="0098339D"/>
    <w:rsid w:val="00985EBC"/>
    <w:rsid w:val="00993D98"/>
    <w:rsid w:val="0099764D"/>
    <w:rsid w:val="009A1EFF"/>
    <w:rsid w:val="009A2AE9"/>
    <w:rsid w:val="009A69FA"/>
    <w:rsid w:val="009B313F"/>
    <w:rsid w:val="009B5E00"/>
    <w:rsid w:val="009C147E"/>
    <w:rsid w:val="009C1F3C"/>
    <w:rsid w:val="009C33E4"/>
    <w:rsid w:val="009C36B5"/>
    <w:rsid w:val="009C4E3F"/>
    <w:rsid w:val="009C5B79"/>
    <w:rsid w:val="009C6457"/>
    <w:rsid w:val="009D111C"/>
    <w:rsid w:val="009D1596"/>
    <w:rsid w:val="009E0242"/>
    <w:rsid w:val="009E1ED8"/>
    <w:rsid w:val="009E2EB2"/>
    <w:rsid w:val="009E33E9"/>
    <w:rsid w:val="009E3E63"/>
    <w:rsid w:val="009F4C8D"/>
    <w:rsid w:val="009F7657"/>
    <w:rsid w:val="00A01AE6"/>
    <w:rsid w:val="00A04CEF"/>
    <w:rsid w:val="00A0674E"/>
    <w:rsid w:val="00A06F22"/>
    <w:rsid w:val="00A07030"/>
    <w:rsid w:val="00A10A59"/>
    <w:rsid w:val="00A12B30"/>
    <w:rsid w:val="00A16238"/>
    <w:rsid w:val="00A16938"/>
    <w:rsid w:val="00A17E72"/>
    <w:rsid w:val="00A22F83"/>
    <w:rsid w:val="00A2306B"/>
    <w:rsid w:val="00A25798"/>
    <w:rsid w:val="00A26905"/>
    <w:rsid w:val="00A26AB9"/>
    <w:rsid w:val="00A26D6F"/>
    <w:rsid w:val="00A3082A"/>
    <w:rsid w:val="00A32E4A"/>
    <w:rsid w:val="00A330B4"/>
    <w:rsid w:val="00A34D29"/>
    <w:rsid w:val="00A421B4"/>
    <w:rsid w:val="00A438A7"/>
    <w:rsid w:val="00A44D6E"/>
    <w:rsid w:val="00A51A45"/>
    <w:rsid w:val="00A51CBC"/>
    <w:rsid w:val="00A5323A"/>
    <w:rsid w:val="00A54D62"/>
    <w:rsid w:val="00A60582"/>
    <w:rsid w:val="00A62D47"/>
    <w:rsid w:val="00A65B3E"/>
    <w:rsid w:val="00A719DA"/>
    <w:rsid w:val="00A71A40"/>
    <w:rsid w:val="00A73488"/>
    <w:rsid w:val="00A735DB"/>
    <w:rsid w:val="00A818DA"/>
    <w:rsid w:val="00A861F7"/>
    <w:rsid w:val="00A8629B"/>
    <w:rsid w:val="00A86A60"/>
    <w:rsid w:val="00A9208F"/>
    <w:rsid w:val="00A92538"/>
    <w:rsid w:val="00A938F3"/>
    <w:rsid w:val="00AA3157"/>
    <w:rsid w:val="00AB018C"/>
    <w:rsid w:val="00AB28AC"/>
    <w:rsid w:val="00AB3B5A"/>
    <w:rsid w:val="00AB48EB"/>
    <w:rsid w:val="00AB4ADB"/>
    <w:rsid w:val="00AC3BE4"/>
    <w:rsid w:val="00AC6F14"/>
    <w:rsid w:val="00AD08EF"/>
    <w:rsid w:val="00AD3798"/>
    <w:rsid w:val="00AD6527"/>
    <w:rsid w:val="00AD69C8"/>
    <w:rsid w:val="00AD70C6"/>
    <w:rsid w:val="00AE11CB"/>
    <w:rsid w:val="00AE6DC8"/>
    <w:rsid w:val="00AE6DF3"/>
    <w:rsid w:val="00AF0432"/>
    <w:rsid w:val="00AF78E0"/>
    <w:rsid w:val="00B00575"/>
    <w:rsid w:val="00B020D0"/>
    <w:rsid w:val="00B070EF"/>
    <w:rsid w:val="00B15032"/>
    <w:rsid w:val="00B17072"/>
    <w:rsid w:val="00B17FE5"/>
    <w:rsid w:val="00B23086"/>
    <w:rsid w:val="00B25A26"/>
    <w:rsid w:val="00B31B54"/>
    <w:rsid w:val="00B36259"/>
    <w:rsid w:val="00B37B7D"/>
    <w:rsid w:val="00B431A4"/>
    <w:rsid w:val="00B5520F"/>
    <w:rsid w:val="00B61714"/>
    <w:rsid w:val="00B61A7E"/>
    <w:rsid w:val="00B64494"/>
    <w:rsid w:val="00B66206"/>
    <w:rsid w:val="00B66A7B"/>
    <w:rsid w:val="00B67F79"/>
    <w:rsid w:val="00B67F9A"/>
    <w:rsid w:val="00B71A89"/>
    <w:rsid w:val="00B72394"/>
    <w:rsid w:val="00B75097"/>
    <w:rsid w:val="00B75E7A"/>
    <w:rsid w:val="00B772D5"/>
    <w:rsid w:val="00B776C0"/>
    <w:rsid w:val="00B8039E"/>
    <w:rsid w:val="00B81D09"/>
    <w:rsid w:val="00B82A2B"/>
    <w:rsid w:val="00B85399"/>
    <w:rsid w:val="00B90BB7"/>
    <w:rsid w:val="00B95C3A"/>
    <w:rsid w:val="00B976A9"/>
    <w:rsid w:val="00BA12B4"/>
    <w:rsid w:val="00BA1666"/>
    <w:rsid w:val="00BA188A"/>
    <w:rsid w:val="00BA3AEC"/>
    <w:rsid w:val="00BA5799"/>
    <w:rsid w:val="00BA618A"/>
    <w:rsid w:val="00BA75C4"/>
    <w:rsid w:val="00BB0498"/>
    <w:rsid w:val="00BB287E"/>
    <w:rsid w:val="00BB3BE1"/>
    <w:rsid w:val="00BB53F2"/>
    <w:rsid w:val="00BB5A73"/>
    <w:rsid w:val="00BB6B0D"/>
    <w:rsid w:val="00BC4F74"/>
    <w:rsid w:val="00BC572B"/>
    <w:rsid w:val="00BD0177"/>
    <w:rsid w:val="00BD0B95"/>
    <w:rsid w:val="00BD10E9"/>
    <w:rsid w:val="00BD206F"/>
    <w:rsid w:val="00BD34CB"/>
    <w:rsid w:val="00BE0014"/>
    <w:rsid w:val="00BE27FF"/>
    <w:rsid w:val="00BE33EA"/>
    <w:rsid w:val="00BE3B49"/>
    <w:rsid w:val="00BE3EDC"/>
    <w:rsid w:val="00BF159C"/>
    <w:rsid w:val="00BF5F9A"/>
    <w:rsid w:val="00C0552B"/>
    <w:rsid w:val="00C06D6D"/>
    <w:rsid w:val="00C13CF6"/>
    <w:rsid w:val="00C157B1"/>
    <w:rsid w:val="00C20B69"/>
    <w:rsid w:val="00C21295"/>
    <w:rsid w:val="00C21DB0"/>
    <w:rsid w:val="00C23728"/>
    <w:rsid w:val="00C24A6D"/>
    <w:rsid w:val="00C26389"/>
    <w:rsid w:val="00C2688A"/>
    <w:rsid w:val="00C32044"/>
    <w:rsid w:val="00C35221"/>
    <w:rsid w:val="00C37C65"/>
    <w:rsid w:val="00C40AEA"/>
    <w:rsid w:val="00C40F4B"/>
    <w:rsid w:val="00C43659"/>
    <w:rsid w:val="00C467C5"/>
    <w:rsid w:val="00C51682"/>
    <w:rsid w:val="00C55F55"/>
    <w:rsid w:val="00C6599A"/>
    <w:rsid w:val="00C65AB7"/>
    <w:rsid w:val="00C6664E"/>
    <w:rsid w:val="00C6686D"/>
    <w:rsid w:val="00C66CD5"/>
    <w:rsid w:val="00C709F3"/>
    <w:rsid w:val="00C72986"/>
    <w:rsid w:val="00C72F17"/>
    <w:rsid w:val="00C73456"/>
    <w:rsid w:val="00C802D7"/>
    <w:rsid w:val="00C826F6"/>
    <w:rsid w:val="00C85383"/>
    <w:rsid w:val="00C86436"/>
    <w:rsid w:val="00C903AC"/>
    <w:rsid w:val="00C91E5F"/>
    <w:rsid w:val="00C9262F"/>
    <w:rsid w:val="00C94ECE"/>
    <w:rsid w:val="00C967F7"/>
    <w:rsid w:val="00CA2DB0"/>
    <w:rsid w:val="00CA2F19"/>
    <w:rsid w:val="00CA3B20"/>
    <w:rsid w:val="00CA4F1A"/>
    <w:rsid w:val="00CA7AF3"/>
    <w:rsid w:val="00CB0AA5"/>
    <w:rsid w:val="00CB29ED"/>
    <w:rsid w:val="00CB4D1B"/>
    <w:rsid w:val="00CC2E6A"/>
    <w:rsid w:val="00CC56D7"/>
    <w:rsid w:val="00CD3308"/>
    <w:rsid w:val="00CD6485"/>
    <w:rsid w:val="00CE0D03"/>
    <w:rsid w:val="00CE4EBC"/>
    <w:rsid w:val="00CE51F7"/>
    <w:rsid w:val="00CE59CA"/>
    <w:rsid w:val="00CF2D20"/>
    <w:rsid w:val="00CF2FE7"/>
    <w:rsid w:val="00CF3CB1"/>
    <w:rsid w:val="00CF4E2A"/>
    <w:rsid w:val="00CF5EA2"/>
    <w:rsid w:val="00D0398A"/>
    <w:rsid w:val="00D04870"/>
    <w:rsid w:val="00D10C3D"/>
    <w:rsid w:val="00D10D5C"/>
    <w:rsid w:val="00D11C55"/>
    <w:rsid w:val="00D136D4"/>
    <w:rsid w:val="00D14BCF"/>
    <w:rsid w:val="00D15BEB"/>
    <w:rsid w:val="00D17396"/>
    <w:rsid w:val="00D2286D"/>
    <w:rsid w:val="00D26F2D"/>
    <w:rsid w:val="00D27F83"/>
    <w:rsid w:val="00D31DA6"/>
    <w:rsid w:val="00D35AD7"/>
    <w:rsid w:val="00D36136"/>
    <w:rsid w:val="00D408A2"/>
    <w:rsid w:val="00D40A0E"/>
    <w:rsid w:val="00D41C0B"/>
    <w:rsid w:val="00D42A55"/>
    <w:rsid w:val="00D4496C"/>
    <w:rsid w:val="00D45087"/>
    <w:rsid w:val="00D456DB"/>
    <w:rsid w:val="00D45BD5"/>
    <w:rsid w:val="00D46137"/>
    <w:rsid w:val="00D531AA"/>
    <w:rsid w:val="00D569AC"/>
    <w:rsid w:val="00D57283"/>
    <w:rsid w:val="00D605B3"/>
    <w:rsid w:val="00D63FF5"/>
    <w:rsid w:val="00D67822"/>
    <w:rsid w:val="00D72FCF"/>
    <w:rsid w:val="00D7400A"/>
    <w:rsid w:val="00D803FC"/>
    <w:rsid w:val="00D81438"/>
    <w:rsid w:val="00D827AF"/>
    <w:rsid w:val="00D83024"/>
    <w:rsid w:val="00D86FC9"/>
    <w:rsid w:val="00D90094"/>
    <w:rsid w:val="00D905EE"/>
    <w:rsid w:val="00D90D90"/>
    <w:rsid w:val="00D931A1"/>
    <w:rsid w:val="00D9422A"/>
    <w:rsid w:val="00D96B99"/>
    <w:rsid w:val="00DA066B"/>
    <w:rsid w:val="00DA0C5F"/>
    <w:rsid w:val="00DA27FB"/>
    <w:rsid w:val="00DA2F2B"/>
    <w:rsid w:val="00DA434B"/>
    <w:rsid w:val="00DA5913"/>
    <w:rsid w:val="00DB2868"/>
    <w:rsid w:val="00DB7227"/>
    <w:rsid w:val="00DC1761"/>
    <w:rsid w:val="00DC2EA7"/>
    <w:rsid w:val="00DC5753"/>
    <w:rsid w:val="00DC77F2"/>
    <w:rsid w:val="00DD1F36"/>
    <w:rsid w:val="00DD404D"/>
    <w:rsid w:val="00DD4AC7"/>
    <w:rsid w:val="00DD4CC0"/>
    <w:rsid w:val="00DE0095"/>
    <w:rsid w:val="00DE2E7E"/>
    <w:rsid w:val="00DE2F81"/>
    <w:rsid w:val="00DE3CCD"/>
    <w:rsid w:val="00DE5254"/>
    <w:rsid w:val="00DE6256"/>
    <w:rsid w:val="00DF6B59"/>
    <w:rsid w:val="00DF78CD"/>
    <w:rsid w:val="00E15491"/>
    <w:rsid w:val="00E1555A"/>
    <w:rsid w:val="00E15FF4"/>
    <w:rsid w:val="00E174B2"/>
    <w:rsid w:val="00E2322B"/>
    <w:rsid w:val="00E24877"/>
    <w:rsid w:val="00E25CE4"/>
    <w:rsid w:val="00E27385"/>
    <w:rsid w:val="00E303BA"/>
    <w:rsid w:val="00E30AB3"/>
    <w:rsid w:val="00E314F0"/>
    <w:rsid w:val="00E33FDB"/>
    <w:rsid w:val="00E36072"/>
    <w:rsid w:val="00E361BB"/>
    <w:rsid w:val="00E41D76"/>
    <w:rsid w:val="00E434BF"/>
    <w:rsid w:val="00E50B97"/>
    <w:rsid w:val="00E521C1"/>
    <w:rsid w:val="00E54024"/>
    <w:rsid w:val="00E55EFA"/>
    <w:rsid w:val="00E56264"/>
    <w:rsid w:val="00E56662"/>
    <w:rsid w:val="00E6075E"/>
    <w:rsid w:val="00E61ABF"/>
    <w:rsid w:val="00E61E91"/>
    <w:rsid w:val="00E642A9"/>
    <w:rsid w:val="00E65911"/>
    <w:rsid w:val="00E67926"/>
    <w:rsid w:val="00E709C1"/>
    <w:rsid w:val="00E71C49"/>
    <w:rsid w:val="00E73379"/>
    <w:rsid w:val="00E819ED"/>
    <w:rsid w:val="00E836C3"/>
    <w:rsid w:val="00E838AA"/>
    <w:rsid w:val="00E8402F"/>
    <w:rsid w:val="00E86ADB"/>
    <w:rsid w:val="00E90A8F"/>
    <w:rsid w:val="00E917FE"/>
    <w:rsid w:val="00E91DB6"/>
    <w:rsid w:val="00E94363"/>
    <w:rsid w:val="00E96B83"/>
    <w:rsid w:val="00E96D97"/>
    <w:rsid w:val="00EA4C7A"/>
    <w:rsid w:val="00EB486B"/>
    <w:rsid w:val="00EB6164"/>
    <w:rsid w:val="00EC0DA4"/>
    <w:rsid w:val="00EC4AF2"/>
    <w:rsid w:val="00ED18CD"/>
    <w:rsid w:val="00ED32E0"/>
    <w:rsid w:val="00EE229C"/>
    <w:rsid w:val="00EE2699"/>
    <w:rsid w:val="00EE2EB2"/>
    <w:rsid w:val="00EE3872"/>
    <w:rsid w:val="00EE7745"/>
    <w:rsid w:val="00EF119F"/>
    <w:rsid w:val="00EF15B7"/>
    <w:rsid w:val="00EF288A"/>
    <w:rsid w:val="00EF2BAD"/>
    <w:rsid w:val="00EF4EF1"/>
    <w:rsid w:val="00EF6157"/>
    <w:rsid w:val="00EF7313"/>
    <w:rsid w:val="00EF7DC6"/>
    <w:rsid w:val="00F0160D"/>
    <w:rsid w:val="00F017CE"/>
    <w:rsid w:val="00F069DB"/>
    <w:rsid w:val="00F06A14"/>
    <w:rsid w:val="00F07733"/>
    <w:rsid w:val="00F108E2"/>
    <w:rsid w:val="00F111AA"/>
    <w:rsid w:val="00F113FE"/>
    <w:rsid w:val="00F11D92"/>
    <w:rsid w:val="00F13D14"/>
    <w:rsid w:val="00F230F4"/>
    <w:rsid w:val="00F243E1"/>
    <w:rsid w:val="00F25B9C"/>
    <w:rsid w:val="00F27948"/>
    <w:rsid w:val="00F34533"/>
    <w:rsid w:val="00F37964"/>
    <w:rsid w:val="00F43CD6"/>
    <w:rsid w:val="00F43E2B"/>
    <w:rsid w:val="00F4446E"/>
    <w:rsid w:val="00F470C3"/>
    <w:rsid w:val="00F47E5F"/>
    <w:rsid w:val="00F50D91"/>
    <w:rsid w:val="00F516DC"/>
    <w:rsid w:val="00F52322"/>
    <w:rsid w:val="00F52AE0"/>
    <w:rsid w:val="00F56381"/>
    <w:rsid w:val="00F5694C"/>
    <w:rsid w:val="00F57620"/>
    <w:rsid w:val="00F577E5"/>
    <w:rsid w:val="00F57B87"/>
    <w:rsid w:val="00F60FE0"/>
    <w:rsid w:val="00F673BE"/>
    <w:rsid w:val="00F677FC"/>
    <w:rsid w:val="00F7017B"/>
    <w:rsid w:val="00F70856"/>
    <w:rsid w:val="00F71137"/>
    <w:rsid w:val="00F7180F"/>
    <w:rsid w:val="00F7765E"/>
    <w:rsid w:val="00F805AB"/>
    <w:rsid w:val="00F828BD"/>
    <w:rsid w:val="00F87041"/>
    <w:rsid w:val="00F8764A"/>
    <w:rsid w:val="00F9182C"/>
    <w:rsid w:val="00F93902"/>
    <w:rsid w:val="00F941C0"/>
    <w:rsid w:val="00F96CCA"/>
    <w:rsid w:val="00FA418D"/>
    <w:rsid w:val="00FA553E"/>
    <w:rsid w:val="00FA736D"/>
    <w:rsid w:val="00FB0440"/>
    <w:rsid w:val="00FB18E9"/>
    <w:rsid w:val="00FB28B4"/>
    <w:rsid w:val="00FB2FA6"/>
    <w:rsid w:val="00FB3B5C"/>
    <w:rsid w:val="00FB59A4"/>
    <w:rsid w:val="00FC1A40"/>
    <w:rsid w:val="00FC1B7A"/>
    <w:rsid w:val="00FC5834"/>
    <w:rsid w:val="00FC5902"/>
    <w:rsid w:val="00FC60EF"/>
    <w:rsid w:val="00FD03B5"/>
    <w:rsid w:val="00FD11E7"/>
    <w:rsid w:val="00FD2982"/>
    <w:rsid w:val="00FD2CD3"/>
    <w:rsid w:val="00FD52B5"/>
    <w:rsid w:val="00FE1468"/>
    <w:rsid w:val="00FE16D7"/>
    <w:rsid w:val="00FE4128"/>
    <w:rsid w:val="00FE5BA3"/>
    <w:rsid w:val="00FF0B84"/>
    <w:rsid w:val="00FF12B0"/>
    <w:rsid w:val="00FF5F0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47F3"/>
    <w:rPr>
      <w:sz w:val="24"/>
      <w:szCs w:val="24"/>
      <w:lang w:val="nl-NL" w:eastAsia="nl-NL"/>
    </w:rPr>
  </w:style>
  <w:style w:type="paragraph" w:styleId="Heading1">
    <w:name w:val="heading 1"/>
    <w:basedOn w:val="Normal"/>
    <w:next w:val="Normal"/>
    <w:link w:val="Heading1Char"/>
    <w:uiPriority w:val="99"/>
    <w:qFormat/>
    <w:rsid w:val="00A71A40"/>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A71A40"/>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rsid w:val="00E96B83"/>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rsid w:val="00286934"/>
    <w:pPr>
      <w:keepNext/>
      <w:spacing w:before="240" w:after="60"/>
      <w:outlineLvl w:val="3"/>
    </w:pPr>
    <w:rPr>
      <w:b/>
      <w:bCs/>
      <w:sz w:val="28"/>
      <w:szCs w:val="28"/>
    </w:rPr>
  </w:style>
  <w:style w:type="paragraph" w:styleId="Heading5">
    <w:name w:val="heading 5"/>
    <w:basedOn w:val="Normal"/>
    <w:next w:val="Normal"/>
    <w:link w:val="Heading5Char"/>
    <w:uiPriority w:val="99"/>
    <w:qFormat/>
    <w:rsid w:val="00286934"/>
    <w:pPr>
      <w:spacing w:before="240" w:after="60"/>
      <w:outlineLvl w:val="4"/>
    </w:pPr>
    <w:rPr>
      <w:b/>
      <w:bCs/>
      <w:i/>
      <w:i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75B3D"/>
    <w:rPr>
      <w:rFonts w:ascii="Arial" w:hAnsi="Arial" w:cs="Arial"/>
      <w:b/>
      <w:bCs/>
      <w:kern w:val="32"/>
      <w:sz w:val="32"/>
      <w:szCs w:val="32"/>
      <w:lang w:val="nl-NL" w:eastAsia="nl-NL" w:bidi="ar-SA"/>
    </w:rPr>
  </w:style>
  <w:style w:type="character" w:customStyle="1" w:styleId="Heading2Char">
    <w:name w:val="Heading 2 Char"/>
    <w:basedOn w:val="DefaultParagraphFont"/>
    <w:link w:val="Heading2"/>
    <w:uiPriority w:val="99"/>
    <w:locked/>
    <w:rsid w:val="00742E73"/>
    <w:rPr>
      <w:rFonts w:ascii="Arial" w:hAnsi="Arial" w:cs="Arial"/>
      <w:b/>
      <w:bCs/>
      <w:i/>
      <w:iCs/>
      <w:sz w:val="28"/>
      <w:szCs w:val="28"/>
      <w:lang w:val="nl-NL" w:eastAsia="nl-NL" w:bidi="ar-SA"/>
    </w:rPr>
  </w:style>
  <w:style w:type="character" w:customStyle="1" w:styleId="Heading3Char">
    <w:name w:val="Heading 3 Char"/>
    <w:basedOn w:val="DefaultParagraphFont"/>
    <w:link w:val="Heading3"/>
    <w:uiPriority w:val="9"/>
    <w:semiHidden/>
    <w:rsid w:val="003507E9"/>
    <w:rPr>
      <w:rFonts w:asciiTheme="majorHAnsi" w:eastAsiaTheme="majorEastAsia" w:hAnsiTheme="majorHAnsi" w:cstheme="majorBidi"/>
      <w:b/>
      <w:bCs/>
      <w:sz w:val="26"/>
      <w:szCs w:val="26"/>
      <w:lang w:val="nl-NL" w:eastAsia="nl-NL"/>
    </w:rPr>
  </w:style>
  <w:style w:type="character" w:customStyle="1" w:styleId="Heading4Char">
    <w:name w:val="Heading 4 Char"/>
    <w:basedOn w:val="DefaultParagraphFont"/>
    <w:link w:val="Heading4"/>
    <w:uiPriority w:val="9"/>
    <w:semiHidden/>
    <w:rsid w:val="003507E9"/>
    <w:rPr>
      <w:rFonts w:asciiTheme="minorHAnsi" w:eastAsiaTheme="minorEastAsia" w:hAnsiTheme="minorHAnsi" w:cstheme="minorBidi"/>
      <w:b/>
      <w:bCs/>
      <w:sz w:val="28"/>
      <w:szCs w:val="28"/>
      <w:lang w:val="nl-NL" w:eastAsia="nl-NL"/>
    </w:rPr>
  </w:style>
  <w:style w:type="character" w:customStyle="1" w:styleId="Heading5Char">
    <w:name w:val="Heading 5 Char"/>
    <w:basedOn w:val="DefaultParagraphFont"/>
    <w:link w:val="Heading5"/>
    <w:uiPriority w:val="9"/>
    <w:semiHidden/>
    <w:rsid w:val="003507E9"/>
    <w:rPr>
      <w:rFonts w:asciiTheme="minorHAnsi" w:eastAsiaTheme="minorEastAsia" w:hAnsiTheme="minorHAnsi" w:cstheme="minorBidi"/>
      <w:b/>
      <w:bCs/>
      <w:i/>
      <w:iCs/>
      <w:sz w:val="26"/>
      <w:szCs w:val="26"/>
      <w:lang w:val="nl-NL" w:eastAsia="nl-NL"/>
    </w:rPr>
  </w:style>
  <w:style w:type="table" w:styleId="TableGrid">
    <w:name w:val="Table Grid"/>
    <w:basedOn w:val="TableNormal"/>
    <w:uiPriority w:val="99"/>
    <w:rsid w:val="002F2BB4"/>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link w:val="DocumentMapChar"/>
    <w:uiPriority w:val="99"/>
    <w:semiHidden/>
    <w:rsid w:val="00A71A40"/>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3507E9"/>
    <w:rPr>
      <w:sz w:val="0"/>
      <w:szCs w:val="0"/>
      <w:lang w:val="nl-NL" w:eastAsia="nl-NL"/>
    </w:rPr>
  </w:style>
  <w:style w:type="paragraph" w:customStyle="1" w:styleId="Standaard1">
    <w:name w:val="Standaard1"/>
    <w:uiPriority w:val="99"/>
    <w:rsid w:val="006A3AD7"/>
    <w:pPr>
      <w:widowControl w:val="0"/>
    </w:pPr>
    <w:rPr>
      <w:sz w:val="20"/>
      <w:szCs w:val="20"/>
      <w:lang w:val="en-AU"/>
    </w:rPr>
  </w:style>
  <w:style w:type="paragraph" w:styleId="Footer">
    <w:name w:val="footer"/>
    <w:basedOn w:val="Normal"/>
    <w:link w:val="FooterChar"/>
    <w:uiPriority w:val="99"/>
    <w:rsid w:val="005A3A5E"/>
    <w:pPr>
      <w:tabs>
        <w:tab w:val="center" w:pos="4536"/>
        <w:tab w:val="right" w:pos="9072"/>
      </w:tabs>
    </w:pPr>
  </w:style>
  <w:style w:type="character" w:customStyle="1" w:styleId="FooterChar">
    <w:name w:val="Footer Char"/>
    <w:basedOn w:val="DefaultParagraphFont"/>
    <w:link w:val="Footer"/>
    <w:uiPriority w:val="99"/>
    <w:locked/>
    <w:rsid w:val="00D90D90"/>
    <w:rPr>
      <w:rFonts w:cs="Times New Roman"/>
      <w:sz w:val="24"/>
      <w:szCs w:val="24"/>
    </w:rPr>
  </w:style>
  <w:style w:type="character" w:styleId="PageNumber">
    <w:name w:val="page number"/>
    <w:basedOn w:val="DefaultParagraphFont"/>
    <w:uiPriority w:val="99"/>
    <w:rsid w:val="005A3A5E"/>
    <w:rPr>
      <w:rFonts w:cs="Times New Roman"/>
    </w:rPr>
  </w:style>
  <w:style w:type="paragraph" w:styleId="TOC1">
    <w:name w:val="toc 1"/>
    <w:basedOn w:val="Normal"/>
    <w:next w:val="Normal"/>
    <w:autoRedefine/>
    <w:uiPriority w:val="99"/>
    <w:rsid w:val="008314F1"/>
    <w:pPr>
      <w:spacing w:before="240" w:after="120"/>
    </w:pPr>
    <w:rPr>
      <w:b/>
      <w:bCs/>
      <w:szCs w:val="20"/>
    </w:rPr>
  </w:style>
  <w:style w:type="paragraph" w:styleId="TOC2">
    <w:name w:val="toc 2"/>
    <w:basedOn w:val="Normal"/>
    <w:next w:val="Normal"/>
    <w:autoRedefine/>
    <w:uiPriority w:val="99"/>
    <w:rsid w:val="008314F1"/>
    <w:pPr>
      <w:spacing w:before="120"/>
      <w:ind w:left="240"/>
    </w:pPr>
    <w:rPr>
      <w:i/>
      <w:iCs/>
      <w:szCs w:val="20"/>
    </w:rPr>
  </w:style>
  <w:style w:type="paragraph" w:styleId="TOC3">
    <w:name w:val="toc 3"/>
    <w:basedOn w:val="Normal"/>
    <w:next w:val="Normal"/>
    <w:autoRedefine/>
    <w:uiPriority w:val="99"/>
    <w:rsid w:val="008314F1"/>
    <w:pPr>
      <w:ind w:left="480"/>
    </w:pPr>
    <w:rPr>
      <w:szCs w:val="20"/>
    </w:rPr>
  </w:style>
  <w:style w:type="paragraph" w:styleId="NormalWeb">
    <w:name w:val="Normal (Web)"/>
    <w:basedOn w:val="Normal"/>
    <w:uiPriority w:val="99"/>
    <w:rsid w:val="00D10D5C"/>
  </w:style>
  <w:style w:type="paragraph" w:styleId="TOC4">
    <w:name w:val="toc 4"/>
    <w:basedOn w:val="Normal"/>
    <w:next w:val="Normal"/>
    <w:autoRedefine/>
    <w:uiPriority w:val="99"/>
    <w:semiHidden/>
    <w:rsid w:val="004C20ED"/>
    <w:pPr>
      <w:ind w:left="720"/>
    </w:pPr>
    <w:rPr>
      <w:sz w:val="20"/>
      <w:szCs w:val="20"/>
    </w:rPr>
  </w:style>
  <w:style w:type="paragraph" w:styleId="TOC5">
    <w:name w:val="toc 5"/>
    <w:basedOn w:val="Normal"/>
    <w:next w:val="Normal"/>
    <w:autoRedefine/>
    <w:uiPriority w:val="99"/>
    <w:semiHidden/>
    <w:rsid w:val="004C20ED"/>
    <w:pPr>
      <w:ind w:left="960"/>
    </w:pPr>
    <w:rPr>
      <w:sz w:val="20"/>
      <w:szCs w:val="20"/>
    </w:rPr>
  </w:style>
  <w:style w:type="paragraph" w:styleId="TOC6">
    <w:name w:val="toc 6"/>
    <w:basedOn w:val="Normal"/>
    <w:next w:val="Normal"/>
    <w:autoRedefine/>
    <w:uiPriority w:val="99"/>
    <w:semiHidden/>
    <w:rsid w:val="004C20ED"/>
    <w:pPr>
      <w:ind w:left="1200"/>
    </w:pPr>
    <w:rPr>
      <w:sz w:val="20"/>
      <w:szCs w:val="20"/>
    </w:rPr>
  </w:style>
  <w:style w:type="paragraph" w:styleId="TOC7">
    <w:name w:val="toc 7"/>
    <w:basedOn w:val="Normal"/>
    <w:next w:val="Normal"/>
    <w:autoRedefine/>
    <w:uiPriority w:val="99"/>
    <w:semiHidden/>
    <w:rsid w:val="004C20ED"/>
    <w:pPr>
      <w:ind w:left="1440"/>
    </w:pPr>
    <w:rPr>
      <w:sz w:val="20"/>
      <w:szCs w:val="20"/>
    </w:rPr>
  </w:style>
  <w:style w:type="paragraph" w:styleId="TOC8">
    <w:name w:val="toc 8"/>
    <w:basedOn w:val="Normal"/>
    <w:next w:val="Normal"/>
    <w:autoRedefine/>
    <w:uiPriority w:val="99"/>
    <w:semiHidden/>
    <w:rsid w:val="004C20ED"/>
    <w:pPr>
      <w:ind w:left="1680"/>
    </w:pPr>
    <w:rPr>
      <w:sz w:val="20"/>
      <w:szCs w:val="20"/>
    </w:rPr>
  </w:style>
  <w:style w:type="paragraph" w:styleId="TOC9">
    <w:name w:val="toc 9"/>
    <w:basedOn w:val="Normal"/>
    <w:next w:val="Normal"/>
    <w:autoRedefine/>
    <w:uiPriority w:val="99"/>
    <w:semiHidden/>
    <w:rsid w:val="004C20ED"/>
    <w:pPr>
      <w:ind w:left="1920"/>
    </w:pPr>
    <w:rPr>
      <w:sz w:val="20"/>
      <w:szCs w:val="20"/>
    </w:rPr>
  </w:style>
  <w:style w:type="character" w:styleId="Hyperlink">
    <w:name w:val="Hyperlink"/>
    <w:basedOn w:val="DefaultParagraphFont"/>
    <w:uiPriority w:val="99"/>
    <w:rsid w:val="004C20ED"/>
    <w:rPr>
      <w:rFonts w:cs="Times New Roman"/>
      <w:color w:val="0000FF"/>
      <w:u w:val="single"/>
    </w:rPr>
  </w:style>
  <w:style w:type="paragraph" w:styleId="Header">
    <w:name w:val="header"/>
    <w:basedOn w:val="Normal"/>
    <w:link w:val="HeaderChar"/>
    <w:uiPriority w:val="99"/>
    <w:rsid w:val="00D90D90"/>
    <w:pPr>
      <w:tabs>
        <w:tab w:val="center" w:pos="4536"/>
        <w:tab w:val="right" w:pos="9072"/>
      </w:tabs>
    </w:pPr>
  </w:style>
  <w:style w:type="character" w:customStyle="1" w:styleId="HeaderChar">
    <w:name w:val="Header Char"/>
    <w:basedOn w:val="DefaultParagraphFont"/>
    <w:link w:val="Header"/>
    <w:uiPriority w:val="99"/>
    <w:locked/>
    <w:rsid w:val="00D90D90"/>
    <w:rPr>
      <w:rFonts w:cs="Times New Roman"/>
      <w:sz w:val="24"/>
      <w:szCs w:val="24"/>
    </w:rPr>
  </w:style>
  <w:style w:type="character" w:styleId="Emphasis">
    <w:name w:val="Emphasis"/>
    <w:basedOn w:val="DefaultParagraphFont"/>
    <w:uiPriority w:val="99"/>
    <w:qFormat/>
    <w:rsid w:val="00330708"/>
    <w:rPr>
      <w:rFonts w:cs="Times New Roman"/>
      <w:i/>
      <w:iCs/>
    </w:rPr>
  </w:style>
</w:styles>
</file>

<file path=word/webSettings.xml><?xml version="1.0" encoding="utf-8"?>
<w:webSettings xmlns:r="http://schemas.openxmlformats.org/officeDocument/2006/relationships" xmlns:w="http://schemas.openxmlformats.org/wordprocessingml/2006/main">
  <w:divs>
    <w:div w:id="61448613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uijk.nl/index.asp?nmoduleid=2&amp;wgid=6&amp;sc=0&amp;spagetype=21&amp;nPageID=426&amp;nCMSPageType=1"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uijk.nl/index.asp?nmoduleid=2&amp;wgid=6&amp;sc=0&amp;spagetype=21&amp;nPageID=427&amp;nCMSPageType=1" TargetMode="External"/><Relationship Id="rId12" Type="http://schemas.openxmlformats.org/officeDocument/2006/relationships/hyperlink" Target="http://www.cuijk.nl/index.asp?nmoduleid=2&amp;wgid=6&amp;sc=0&amp;spagetype=21&amp;nPageID=422&amp;nCMSPageType=1"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ijk.nl/index.asp?nmoduleid=2&amp;wgid=6&amp;sc=0&amp;spagetype=21&amp;nPageID=423&amp;nCMSPageType=1"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cuijk.nl/index.asp?nmoduleid=2&amp;wgid=6&amp;sc=0&amp;spagetype=21&amp;nPageID=424&amp;nCMSPageType=1" TargetMode="External"/><Relationship Id="rId4" Type="http://schemas.openxmlformats.org/officeDocument/2006/relationships/webSettings" Target="webSettings.xml"/><Relationship Id="rId9" Type="http://schemas.openxmlformats.org/officeDocument/2006/relationships/hyperlink" Target="http://www.cuijk.nl/index.asp?nmoduleid=2&amp;wgid=6&amp;sc=0&amp;spagetype=21&amp;nPageID=425&amp;nCMSPageType=1"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170</Pages>
  <Words>26528</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Globaal onderzoeksplan</dc:title>
  <dc:subject/>
  <dc:creator>John</dc:creator>
  <cp:keywords/>
  <dc:description/>
  <cp:lastModifiedBy>vanaarsen</cp:lastModifiedBy>
  <cp:revision>2</cp:revision>
  <cp:lastPrinted>2009-01-05T19:51:00Z</cp:lastPrinted>
  <dcterms:created xsi:type="dcterms:W3CDTF">2009-05-07T08:38:00Z</dcterms:created>
  <dcterms:modified xsi:type="dcterms:W3CDTF">2009-05-07T08:38:00Z</dcterms:modified>
</cp:coreProperties>
</file>