
<file path=[Content_Types].xml><?xml version="1.0" encoding="utf-8"?>
<Types xmlns="http://schemas.openxmlformats.org/package/2006/content-types">
  <Override PartName="/word/footnotes.xml" ContentType="application/vnd.openxmlformats-officedocument.wordprocessingml.footnotes+xml"/>
  <Override PartName="/word/header18.xml" ContentType="application/vnd.openxmlformats-officedocument.wordprocessingml.header+xml"/>
  <Override PartName="/customXml/itemProps1.xml" ContentType="application/vnd.openxmlformats-officedocument.customXmlProperties+xml"/>
  <Override PartName="/word/header16.xml" ContentType="application/vnd.openxmlformats-officedocument.wordprocessingml.header+xml"/>
  <Override PartName="/word/header17.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26.xml" ContentType="application/vnd.openxmlformats-officedocument.wordprocessingml.header+xml"/>
  <Default Extension="jpeg" ContentType="image/jpeg"/>
  <Override PartName="/word/footer6.xml" ContentType="application/vnd.openxmlformats-officedocument.wordprocessingml.footer+xml"/>
  <Default Extension="emf" ContentType="image/x-emf"/>
  <Override PartName="/word/footer7.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0.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2.xml" ContentType="application/vnd.openxmlformats-officedocument.customXmlProperties+xml"/>
  <Override PartName="/word/header19.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7F4C" w:rsidRPr="002E4408" w:rsidRDefault="00D27F4C" w:rsidP="00F51897">
      <w:pPr>
        <w:jc w:val="both"/>
        <w:rPr>
          <w:b/>
          <w:szCs w:val="24"/>
          <w:lang w:val="en-GB"/>
        </w:rPr>
      </w:pPr>
    </w:p>
    <w:p w:rsidR="0007614B" w:rsidRPr="002E4408" w:rsidRDefault="0007614B" w:rsidP="00F51897">
      <w:pPr>
        <w:jc w:val="both"/>
        <w:rPr>
          <w:b/>
          <w:szCs w:val="24"/>
          <w:lang w:val="en-GB"/>
        </w:rPr>
      </w:pPr>
    </w:p>
    <w:p w:rsidR="0007614B" w:rsidRPr="002E4408" w:rsidRDefault="0007614B" w:rsidP="00F51897">
      <w:pPr>
        <w:jc w:val="both"/>
        <w:rPr>
          <w:b/>
          <w:szCs w:val="24"/>
          <w:lang w:val="en-GB"/>
        </w:rPr>
      </w:pPr>
    </w:p>
    <w:p w:rsidR="00EA1BFC" w:rsidRPr="00235111" w:rsidRDefault="00235111" w:rsidP="00942CAA">
      <w:pPr>
        <w:jc w:val="center"/>
        <w:rPr>
          <w:b/>
          <w:sz w:val="36"/>
          <w:szCs w:val="36"/>
          <w:lang w:val="en-GB"/>
        </w:rPr>
      </w:pPr>
      <w:r w:rsidRPr="00235111">
        <w:rPr>
          <w:b/>
          <w:sz w:val="36"/>
          <w:szCs w:val="36"/>
          <w:lang w:val="en-GB"/>
        </w:rPr>
        <w:t>Earnings management:</w:t>
      </w:r>
    </w:p>
    <w:p w:rsidR="00BD3123" w:rsidRPr="00235111" w:rsidRDefault="00235111" w:rsidP="00942CAA">
      <w:pPr>
        <w:spacing w:after="100" w:afterAutospacing="1" w:line="360" w:lineRule="auto"/>
        <w:jc w:val="center"/>
        <w:rPr>
          <w:rFonts w:cstheme="minorHAnsi"/>
          <w:b/>
          <w:sz w:val="28"/>
          <w:szCs w:val="28"/>
          <w:lang w:val="en-GB"/>
        </w:rPr>
      </w:pPr>
      <w:r w:rsidRPr="00235111">
        <w:rPr>
          <w:rFonts w:cstheme="minorHAnsi"/>
          <w:b/>
          <w:sz w:val="28"/>
          <w:szCs w:val="28"/>
          <w:lang w:val="en-GB"/>
        </w:rPr>
        <w:t xml:space="preserve">Do companies in </w:t>
      </w:r>
      <w:r w:rsidR="00E4219F">
        <w:rPr>
          <w:rFonts w:cstheme="minorHAnsi"/>
          <w:b/>
          <w:sz w:val="28"/>
          <w:szCs w:val="28"/>
          <w:lang w:val="en-GB"/>
        </w:rPr>
        <w:t>financial distress</w:t>
      </w:r>
      <w:r w:rsidRPr="00235111">
        <w:rPr>
          <w:rFonts w:cstheme="minorHAnsi"/>
          <w:b/>
          <w:sz w:val="28"/>
          <w:szCs w:val="28"/>
          <w:lang w:val="en-GB"/>
        </w:rPr>
        <w:t xml:space="preserve"> use earnings management ?</w:t>
      </w:r>
    </w:p>
    <w:p w:rsidR="00EA1BFC" w:rsidRPr="00235111" w:rsidRDefault="00EA1BFC" w:rsidP="00F51897">
      <w:pPr>
        <w:jc w:val="both"/>
        <w:rPr>
          <w:b/>
          <w:sz w:val="28"/>
          <w:szCs w:val="28"/>
          <w:lang w:val="en-GB"/>
        </w:rPr>
      </w:pPr>
    </w:p>
    <w:p w:rsidR="0007614B" w:rsidRPr="002E4408" w:rsidRDefault="0007614B" w:rsidP="00F51897">
      <w:pPr>
        <w:jc w:val="both"/>
        <w:rPr>
          <w:b/>
          <w:szCs w:val="24"/>
          <w:lang w:val="en-GB"/>
        </w:rPr>
      </w:pPr>
    </w:p>
    <w:p w:rsidR="00BD3123" w:rsidRPr="002E4408" w:rsidRDefault="00BD3123" w:rsidP="00942CAA">
      <w:pPr>
        <w:jc w:val="center"/>
        <w:rPr>
          <w:b/>
          <w:szCs w:val="24"/>
          <w:lang w:val="en-GB"/>
        </w:rPr>
      </w:pPr>
      <w:r w:rsidRPr="002E4408">
        <w:rPr>
          <w:b/>
          <w:noProof/>
          <w:szCs w:val="24"/>
          <w:lang w:val="nl-NL" w:eastAsia="nl-NL" w:bidi="ar-SA"/>
        </w:rPr>
        <w:drawing>
          <wp:inline distT="0" distB="0" distL="0" distR="0">
            <wp:extent cx="3733800" cy="3479486"/>
            <wp:effectExtent l="19050" t="0" r="0" b="0"/>
            <wp:docPr id="2" name="Afbeelding 4" descr="http://tvlowcostnz.files.wordpress.com/2008/06/carto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vlowcostnz.files.wordpress.com/2008/06/cartoon.jpg"/>
                    <pic:cNvPicPr>
                      <a:picLocks noChangeAspect="1" noChangeArrowheads="1"/>
                    </pic:cNvPicPr>
                  </pic:nvPicPr>
                  <pic:blipFill>
                    <a:blip r:embed="rId9" cstate="print"/>
                    <a:srcRect/>
                    <a:stretch>
                      <a:fillRect/>
                    </a:stretch>
                  </pic:blipFill>
                  <pic:spPr bwMode="auto">
                    <a:xfrm>
                      <a:off x="0" y="0"/>
                      <a:ext cx="3733800" cy="3479486"/>
                    </a:xfrm>
                    <a:prstGeom prst="rect">
                      <a:avLst/>
                    </a:prstGeom>
                    <a:noFill/>
                    <a:ln w="9525">
                      <a:noFill/>
                      <a:miter lim="800000"/>
                      <a:headEnd/>
                      <a:tailEnd/>
                    </a:ln>
                  </pic:spPr>
                </pic:pic>
              </a:graphicData>
            </a:graphic>
          </wp:inline>
        </w:drawing>
      </w:r>
    </w:p>
    <w:p w:rsidR="00BD3123" w:rsidRPr="002E4408" w:rsidRDefault="00BD3123" w:rsidP="00F51897">
      <w:pPr>
        <w:jc w:val="both"/>
        <w:rPr>
          <w:b/>
          <w:szCs w:val="24"/>
          <w:lang w:val="en-GB"/>
        </w:rPr>
      </w:pPr>
    </w:p>
    <w:p w:rsidR="00BD3123" w:rsidRPr="002E4408" w:rsidRDefault="00BD3123" w:rsidP="00F51897">
      <w:pPr>
        <w:jc w:val="both"/>
        <w:rPr>
          <w:b/>
          <w:szCs w:val="24"/>
          <w:lang w:val="en-GB"/>
        </w:rPr>
      </w:pPr>
    </w:p>
    <w:p w:rsidR="0007614B" w:rsidRPr="002E4408" w:rsidRDefault="0007614B" w:rsidP="00F51897">
      <w:pPr>
        <w:jc w:val="both"/>
        <w:rPr>
          <w:b/>
          <w:szCs w:val="24"/>
          <w:lang w:val="en-GB"/>
        </w:rPr>
      </w:pPr>
    </w:p>
    <w:p w:rsidR="0007614B" w:rsidRPr="00AD1F01" w:rsidRDefault="0007614B" w:rsidP="00F51897">
      <w:pPr>
        <w:jc w:val="both"/>
        <w:rPr>
          <w:rFonts w:cstheme="minorHAnsi"/>
          <w:b/>
          <w:szCs w:val="24"/>
          <w:lang w:val="en-GB"/>
        </w:rPr>
      </w:pPr>
    </w:p>
    <w:p w:rsidR="00E60625" w:rsidRPr="00E4219F" w:rsidRDefault="00EA1BFC" w:rsidP="00E60625">
      <w:pPr>
        <w:spacing w:after="120"/>
        <w:jc w:val="both"/>
        <w:rPr>
          <w:rFonts w:cstheme="minorHAnsi"/>
          <w:b/>
          <w:szCs w:val="24"/>
          <w:lang w:val="en-GB"/>
        </w:rPr>
      </w:pPr>
      <w:r w:rsidRPr="00E4219F">
        <w:rPr>
          <w:rFonts w:cstheme="minorHAnsi"/>
          <w:b/>
          <w:szCs w:val="24"/>
          <w:lang w:val="en-GB"/>
        </w:rPr>
        <w:t>Percy Veldhoven</w:t>
      </w:r>
    </w:p>
    <w:p w:rsidR="00EA1BFC" w:rsidRPr="00E4219F" w:rsidRDefault="00EA1BFC" w:rsidP="00E60625">
      <w:pPr>
        <w:spacing w:after="120"/>
        <w:jc w:val="both"/>
        <w:rPr>
          <w:rFonts w:cstheme="minorHAnsi"/>
          <w:b/>
          <w:szCs w:val="24"/>
          <w:lang w:val="en-GB"/>
        </w:rPr>
      </w:pPr>
      <w:r w:rsidRPr="00E4219F">
        <w:rPr>
          <w:rFonts w:cstheme="minorHAnsi"/>
          <w:b/>
          <w:szCs w:val="24"/>
          <w:lang w:val="en-GB"/>
        </w:rPr>
        <w:t>Master Thesis</w:t>
      </w:r>
    </w:p>
    <w:p w:rsidR="00AC351A" w:rsidRPr="00E4219F" w:rsidRDefault="00CE03C1" w:rsidP="00E60625">
      <w:pPr>
        <w:spacing w:after="120"/>
        <w:jc w:val="both"/>
        <w:rPr>
          <w:rFonts w:cstheme="minorHAnsi"/>
          <w:b/>
          <w:szCs w:val="24"/>
          <w:lang w:val="en-GB"/>
        </w:rPr>
      </w:pPr>
      <w:r w:rsidRPr="00E4219F">
        <w:rPr>
          <w:rFonts w:cstheme="minorHAnsi"/>
          <w:b/>
          <w:szCs w:val="24"/>
          <w:lang w:val="en-GB"/>
        </w:rPr>
        <w:fldChar w:fldCharType="begin"/>
      </w:r>
      <w:r w:rsidR="003035C7" w:rsidRPr="00E4219F">
        <w:rPr>
          <w:rFonts w:cstheme="minorHAnsi"/>
          <w:b/>
          <w:szCs w:val="24"/>
          <w:lang w:val="en-GB"/>
        </w:rPr>
        <w:instrText xml:space="preserve"> DATE \@ "dd MMMM yyyy" </w:instrText>
      </w:r>
      <w:r w:rsidRPr="00E4219F">
        <w:rPr>
          <w:rFonts w:cstheme="minorHAnsi"/>
          <w:b/>
          <w:szCs w:val="24"/>
          <w:lang w:val="en-GB"/>
        </w:rPr>
        <w:fldChar w:fldCharType="separate"/>
      </w:r>
      <w:r w:rsidR="00AD7525">
        <w:rPr>
          <w:rFonts w:cstheme="minorHAnsi"/>
          <w:b/>
          <w:noProof/>
          <w:szCs w:val="24"/>
          <w:lang w:val="en-GB"/>
        </w:rPr>
        <w:t>23 July 2010</w:t>
      </w:r>
      <w:r w:rsidRPr="00E4219F">
        <w:rPr>
          <w:rFonts w:cstheme="minorHAnsi"/>
          <w:b/>
          <w:szCs w:val="24"/>
          <w:lang w:val="en-GB"/>
        </w:rPr>
        <w:fldChar w:fldCharType="end"/>
      </w:r>
    </w:p>
    <w:p w:rsidR="006B459E" w:rsidRDefault="006B459E" w:rsidP="00235111">
      <w:pPr>
        <w:pBdr>
          <w:bottom w:val="single" w:sz="4" w:space="1" w:color="auto"/>
        </w:pBdr>
        <w:spacing w:before="960" w:after="480"/>
        <w:jc w:val="center"/>
        <w:rPr>
          <w:b/>
          <w:szCs w:val="24"/>
          <w:lang w:val="en-GB"/>
        </w:rPr>
        <w:sectPr w:rsidR="006B459E" w:rsidSect="006B459E">
          <w:headerReference w:type="default" r:id="rId10"/>
          <w:footerReference w:type="default" r:id="rId11"/>
          <w:headerReference w:type="first" r:id="rId12"/>
          <w:footerReference w:type="first" r:id="rId13"/>
          <w:pgSz w:w="11906" w:h="16838"/>
          <w:pgMar w:top="1666" w:right="1417" w:bottom="1417" w:left="1417" w:header="709" w:footer="709" w:gutter="0"/>
          <w:pgNumType w:fmt="upperRoman"/>
          <w:cols w:space="708"/>
          <w:titlePg/>
          <w:docGrid w:linePitch="360"/>
        </w:sectPr>
      </w:pPr>
    </w:p>
    <w:p w:rsidR="00235111" w:rsidRDefault="00235111" w:rsidP="00CE10C7">
      <w:pPr>
        <w:pBdr>
          <w:bottom w:val="single" w:sz="4" w:space="1" w:color="auto"/>
        </w:pBdr>
        <w:spacing w:before="120" w:after="0"/>
        <w:jc w:val="center"/>
        <w:rPr>
          <w:rFonts w:cstheme="minorHAnsi"/>
          <w:b/>
          <w:sz w:val="40"/>
          <w:szCs w:val="40"/>
          <w:lang w:val="en-GB"/>
        </w:rPr>
      </w:pPr>
      <w:r w:rsidRPr="00235111">
        <w:rPr>
          <w:rFonts w:cstheme="minorHAnsi"/>
          <w:b/>
          <w:sz w:val="40"/>
          <w:szCs w:val="40"/>
          <w:lang w:val="en-GB"/>
        </w:rPr>
        <w:lastRenderedPageBreak/>
        <w:t xml:space="preserve">Do companies in </w:t>
      </w:r>
      <w:r w:rsidR="00E4219F">
        <w:rPr>
          <w:rFonts w:cstheme="minorHAnsi"/>
          <w:b/>
          <w:sz w:val="40"/>
          <w:szCs w:val="40"/>
          <w:lang w:val="en-GB"/>
        </w:rPr>
        <w:t>financial distress</w:t>
      </w:r>
      <w:r w:rsidRPr="00235111">
        <w:rPr>
          <w:rFonts w:cstheme="minorHAnsi"/>
          <w:b/>
          <w:sz w:val="40"/>
          <w:szCs w:val="40"/>
          <w:lang w:val="en-GB"/>
        </w:rPr>
        <w:t xml:space="preserve"> use earnings management ?</w:t>
      </w:r>
    </w:p>
    <w:p w:rsidR="00CE10C7" w:rsidRPr="00CE10C7" w:rsidRDefault="00CE10C7" w:rsidP="00CE10C7">
      <w:pPr>
        <w:pBdr>
          <w:bottom w:val="single" w:sz="4" w:space="1" w:color="auto"/>
        </w:pBdr>
        <w:spacing w:before="120" w:after="240"/>
        <w:jc w:val="center"/>
        <w:rPr>
          <w:rFonts w:cstheme="minorHAnsi"/>
          <w:b/>
          <w:sz w:val="18"/>
          <w:szCs w:val="18"/>
          <w:lang w:val="en-GB"/>
        </w:rPr>
      </w:pPr>
    </w:p>
    <w:p w:rsidR="00235111" w:rsidRDefault="00235111" w:rsidP="001B62EB">
      <w:pPr>
        <w:pStyle w:val="Kop1"/>
        <w:numPr>
          <w:ilvl w:val="0"/>
          <w:numId w:val="0"/>
        </w:numPr>
        <w:spacing w:after="120"/>
      </w:pPr>
      <w:bookmarkStart w:id="0" w:name="_Toc267646530"/>
      <w:r w:rsidRPr="0045627B">
        <w:t>A</w:t>
      </w:r>
      <w:r w:rsidR="00A5214E" w:rsidRPr="0045627B">
        <w:t>bstract</w:t>
      </w:r>
      <w:r w:rsidRPr="0045627B">
        <w:t>:</w:t>
      </w:r>
      <w:bookmarkEnd w:id="0"/>
    </w:p>
    <w:p w:rsidR="002A2801" w:rsidRPr="002A2801" w:rsidRDefault="002A2801" w:rsidP="00CE10C7">
      <w:pPr>
        <w:spacing w:after="0" w:line="360" w:lineRule="auto"/>
        <w:jc w:val="both"/>
        <w:rPr>
          <w:rFonts w:cstheme="minorHAnsi"/>
          <w:szCs w:val="24"/>
        </w:rPr>
      </w:pPr>
      <w:r>
        <w:rPr>
          <w:rFonts w:cs="Arial"/>
          <w:szCs w:val="24"/>
          <w:lang w:val="en-GB"/>
        </w:rPr>
        <w:t xml:space="preserve">Due to the </w:t>
      </w:r>
      <w:r w:rsidRPr="00055818">
        <w:rPr>
          <w:rFonts w:cs="Arial"/>
          <w:szCs w:val="24"/>
          <w:lang w:val="en-GB"/>
        </w:rPr>
        <w:t xml:space="preserve">current economic </w:t>
      </w:r>
      <w:r w:rsidR="00FE5AEC">
        <w:rPr>
          <w:rFonts w:cs="Arial"/>
          <w:szCs w:val="24"/>
          <w:lang w:val="en-GB"/>
        </w:rPr>
        <w:t>circumstances</w:t>
      </w:r>
      <w:r>
        <w:rPr>
          <w:rFonts w:cs="Arial"/>
          <w:szCs w:val="24"/>
          <w:lang w:val="en-GB"/>
        </w:rPr>
        <w:t>,</w:t>
      </w:r>
      <w:r w:rsidRPr="002A2801">
        <w:rPr>
          <w:rFonts w:cs="Arial"/>
          <w:szCs w:val="24"/>
          <w:lang w:val="en-GB"/>
        </w:rPr>
        <w:t xml:space="preserve"> </w:t>
      </w:r>
      <w:r>
        <w:rPr>
          <w:rFonts w:cs="Arial"/>
          <w:szCs w:val="24"/>
          <w:lang w:val="en-GB"/>
        </w:rPr>
        <w:t>in 2009 the greatest number of Dutch bankruptcies were rec</w:t>
      </w:r>
      <w:r w:rsidR="00CE10C7">
        <w:rPr>
          <w:rFonts w:cs="Arial"/>
          <w:szCs w:val="24"/>
          <w:lang w:val="en-GB"/>
        </w:rPr>
        <w:t>orded, since the crisis of 2005. C</w:t>
      </w:r>
      <w:r w:rsidRPr="00055818">
        <w:rPr>
          <w:rFonts w:cs="Arial"/>
          <w:szCs w:val="24"/>
          <w:lang w:val="en-GB"/>
        </w:rPr>
        <w:t>ompanies are faced with decreasing gross sales and declining net profit</w:t>
      </w:r>
      <w:r>
        <w:rPr>
          <w:rFonts w:cs="Arial"/>
          <w:szCs w:val="24"/>
          <w:lang w:val="en-GB"/>
        </w:rPr>
        <w:t>s</w:t>
      </w:r>
      <w:r w:rsidRPr="00055818">
        <w:rPr>
          <w:rFonts w:cs="Arial"/>
          <w:szCs w:val="24"/>
          <w:lang w:val="en-GB"/>
        </w:rPr>
        <w:t>.</w:t>
      </w:r>
      <w:r>
        <w:rPr>
          <w:rFonts w:cs="Arial"/>
          <w:szCs w:val="24"/>
          <w:lang w:val="en-GB"/>
        </w:rPr>
        <w:t xml:space="preserve"> </w:t>
      </w:r>
      <w:r w:rsidRPr="00055818">
        <w:rPr>
          <w:rFonts w:cs="Arial"/>
          <w:szCs w:val="24"/>
          <w:lang w:val="en-GB"/>
        </w:rPr>
        <w:t>This m</w:t>
      </w:r>
      <w:r>
        <w:rPr>
          <w:rFonts w:cs="Arial"/>
          <w:szCs w:val="24"/>
          <w:lang w:val="en-GB"/>
        </w:rPr>
        <w:t xml:space="preserve">ight be an indicator </w:t>
      </w:r>
      <w:r w:rsidR="00C01E54">
        <w:rPr>
          <w:rFonts w:cs="Arial"/>
          <w:szCs w:val="24"/>
          <w:lang w:val="en-GB"/>
        </w:rPr>
        <w:t xml:space="preserve">and  </w:t>
      </w:r>
      <w:r>
        <w:rPr>
          <w:rFonts w:cs="Arial"/>
          <w:szCs w:val="24"/>
          <w:lang w:val="en-GB"/>
        </w:rPr>
        <w:t xml:space="preserve">motivation for </w:t>
      </w:r>
      <w:r w:rsidRPr="00055818">
        <w:rPr>
          <w:rFonts w:cs="Arial"/>
          <w:szCs w:val="24"/>
          <w:lang w:val="en-GB"/>
        </w:rPr>
        <w:t xml:space="preserve">companies </w:t>
      </w:r>
      <w:r>
        <w:rPr>
          <w:rFonts w:cs="Arial"/>
          <w:szCs w:val="24"/>
          <w:lang w:val="en-GB"/>
        </w:rPr>
        <w:t xml:space="preserve">to </w:t>
      </w:r>
      <w:r w:rsidRPr="00055818">
        <w:rPr>
          <w:rFonts w:cs="Arial"/>
          <w:szCs w:val="24"/>
          <w:lang w:val="en-GB"/>
        </w:rPr>
        <w:t>prepar</w:t>
      </w:r>
      <w:r w:rsidR="00C01E54">
        <w:rPr>
          <w:rFonts w:cs="Arial"/>
          <w:szCs w:val="24"/>
          <w:lang w:val="en-GB"/>
        </w:rPr>
        <w:t>e</w:t>
      </w:r>
      <w:r w:rsidRPr="00055818">
        <w:rPr>
          <w:rFonts w:cs="Arial"/>
          <w:szCs w:val="24"/>
          <w:lang w:val="en-GB"/>
        </w:rPr>
        <w:t xml:space="preserve"> </w:t>
      </w:r>
      <w:r w:rsidR="00C01E54">
        <w:rPr>
          <w:rFonts w:cs="Arial"/>
          <w:szCs w:val="24"/>
          <w:lang w:val="en-GB"/>
        </w:rPr>
        <w:t xml:space="preserve">their </w:t>
      </w:r>
      <w:r w:rsidRPr="00055818">
        <w:rPr>
          <w:rFonts w:cs="Arial"/>
          <w:szCs w:val="24"/>
          <w:lang w:val="en-GB"/>
        </w:rPr>
        <w:t>financial</w:t>
      </w:r>
      <w:r>
        <w:rPr>
          <w:rFonts w:cs="Arial"/>
          <w:szCs w:val="24"/>
          <w:lang w:val="en-GB"/>
        </w:rPr>
        <w:t>s</w:t>
      </w:r>
      <w:r w:rsidRPr="00055818">
        <w:rPr>
          <w:rFonts w:cs="Arial"/>
          <w:szCs w:val="24"/>
          <w:lang w:val="en-GB"/>
        </w:rPr>
        <w:t xml:space="preserve"> </w:t>
      </w:r>
      <w:r w:rsidR="00CE10C7">
        <w:rPr>
          <w:rFonts w:cs="Arial"/>
          <w:szCs w:val="24"/>
          <w:lang w:val="en-GB"/>
        </w:rPr>
        <w:t>applying</w:t>
      </w:r>
      <w:r w:rsidR="00CE10C7" w:rsidRPr="00055818">
        <w:rPr>
          <w:rFonts w:cs="Arial"/>
          <w:szCs w:val="24"/>
          <w:lang w:val="en-GB"/>
        </w:rPr>
        <w:t xml:space="preserve"> </w:t>
      </w:r>
      <w:r w:rsidRPr="00055818">
        <w:rPr>
          <w:rFonts w:cs="Arial"/>
          <w:szCs w:val="24"/>
          <w:lang w:val="en-GB"/>
        </w:rPr>
        <w:t>earnings management</w:t>
      </w:r>
      <w:r>
        <w:rPr>
          <w:rFonts w:cs="Arial"/>
          <w:szCs w:val="24"/>
          <w:lang w:val="en-GB"/>
        </w:rPr>
        <w:t xml:space="preserve">. </w:t>
      </w:r>
      <w:r w:rsidR="00C01E54">
        <w:rPr>
          <w:rFonts w:cs="Arial"/>
          <w:szCs w:val="24"/>
          <w:lang w:val="en-GB"/>
        </w:rPr>
        <w:t xml:space="preserve">Resulting in the </w:t>
      </w:r>
      <w:r w:rsidRPr="00055818">
        <w:rPr>
          <w:rFonts w:cs="Arial"/>
          <w:szCs w:val="24"/>
          <w:lang w:val="en-GB"/>
        </w:rPr>
        <w:t>present</w:t>
      </w:r>
      <w:r w:rsidR="00C01E54">
        <w:rPr>
          <w:rFonts w:cs="Arial"/>
          <w:szCs w:val="24"/>
          <w:lang w:val="en-GB"/>
        </w:rPr>
        <w:t>ation of</w:t>
      </w:r>
      <w:r w:rsidRPr="00055818">
        <w:rPr>
          <w:rFonts w:cs="Arial"/>
          <w:szCs w:val="24"/>
          <w:lang w:val="en-GB"/>
        </w:rPr>
        <w:t xml:space="preserve"> financial </w:t>
      </w:r>
      <w:r>
        <w:rPr>
          <w:rFonts w:cs="Arial"/>
          <w:szCs w:val="24"/>
          <w:lang w:val="en-GB"/>
        </w:rPr>
        <w:t xml:space="preserve">statements </w:t>
      </w:r>
      <w:r w:rsidR="00C01E54">
        <w:rPr>
          <w:rFonts w:cs="Arial"/>
          <w:szCs w:val="24"/>
          <w:lang w:val="en-GB"/>
        </w:rPr>
        <w:t xml:space="preserve">which could mislead and harm </w:t>
      </w:r>
      <w:r>
        <w:rPr>
          <w:rFonts w:cs="Arial"/>
          <w:szCs w:val="24"/>
          <w:lang w:val="en-GB"/>
        </w:rPr>
        <w:t>stakeholders</w:t>
      </w:r>
      <w:r w:rsidR="00C01E54">
        <w:rPr>
          <w:rFonts w:cs="Arial"/>
          <w:szCs w:val="24"/>
          <w:lang w:val="en-GB"/>
        </w:rPr>
        <w:t>.</w:t>
      </w:r>
      <w:r>
        <w:rPr>
          <w:rFonts w:cs="Arial"/>
          <w:szCs w:val="24"/>
          <w:lang w:val="en-GB"/>
        </w:rPr>
        <w:t xml:space="preserve"> </w:t>
      </w:r>
      <w:r w:rsidR="00C01E54">
        <w:rPr>
          <w:rFonts w:cs="Arial"/>
          <w:szCs w:val="24"/>
          <w:lang w:val="en-GB"/>
        </w:rPr>
        <w:t>Certainly when a company received an unqualified auditor’s report on their financial statements and the company filed for bankruptcy the year after. This should</w:t>
      </w:r>
      <w:r w:rsidRPr="00055818">
        <w:rPr>
          <w:rFonts w:cs="Arial"/>
          <w:szCs w:val="24"/>
          <w:lang w:val="en-GB"/>
        </w:rPr>
        <w:t xml:space="preserve"> </w:t>
      </w:r>
      <w:r w:rsidR="00C01E54">
        <w:rPr>
          <w:rFonts w:cs="Arial"/>
          <w:szCs w:val="24"/>
          <w:lang w:val="en-GB"/>
        </w:rPr>
        <w:t xml:space="preserve">reopen </w:t>
      </w:r>
      <w:r w:rsidRPr="00055818">
        <w:rPr>
          <w:rFonts w:cs="Arial"/>
          <w:szCs w:val="24"/>
          <w:lang w:val="en-GB"/>
        </w:rPr>
        <w:t xml:space="preserve">the </w:t>
      </w:r>
      <w:r>
        <w:rPr>
          <w:rFonts w:cs="Arial"/>
          <w:szCs w:val="24"/>
          <w:lang w:val="en-GB"/>
        </w:rPr>
        <w:t>debate regarding</w:t>
      </w:r>
      <w:r w:rsidRPr="00055818">
        <w:rPr>
          <w:rFonts w:cs="Arial"/>
          <w:szCs w:val="24"/>
          <w:lang w:val="en-GB"/>
        </w:rPr>
        <w:t xml:space="preserve"> earnings management in relation to a company in financial distress</w:t>
      </w:r>
      <w:r w:rsidR="00C01E54">
        <w:rPr>
          <w:rFonts w:cs="Arial"/>
          <w:szCs w:val="24"/>
          <w:lang w:val="en-GB"/>
        </w:rPr>
        <w:t>. The thesis reviews whether it was foreseeable that a company is in financial distress and whether the company used earnings management.</w:t>
      </w:r>
      <w:r w:rsidRPr="00055818">
        <w:rPr>
          <w:rFonts w:cs="Arial"/>
          <w:szCs w:val="24"/>
          <w:lang w:val="en-GB"/>
        </w:rPr>
        <w:t xml:space="preserve"> </w:t>
      </w:r>
      <w:r w:rsidR="00C01E54">
        <w:rPr>
          <w:rFonts w:cs="Arial"/>
          <w:szCs w:val="24"/>
          <w:lang w:val="en-GB"/>
        </w:rPr>
        <w:t>This is done via the research question:</w:t>
      </w:r>
      <w:r w:rsidR="00C01E54" w:rsidRPr="00C01E54">
        <w:rPr>
          <w:rFonts w:cs="Arial"/>
          <w:szCs w:val="24"/>
          <w:lang w:val="en-GB"/>
        </w:rPr>
        <w:t xml:space="preserve"> “</w:t>
      </w:r>
      <w:r w:rsidR="00C01E54" w:rsidRPr="00C01E54">
        <w:rPr>
          <w:rFonts w:cs="Arial"/>
          <w:i/>
          <w:szCs w:val="24"/>
          <w:lang w:val="en-GB"/>
        </w:rPr>
        <w:t>Do companies in financial distress use earnings management and could this have been detected by auditors?”</w:t>
      </w:r>
      <w:r w:rsidR="003D3935">
        <w:rPr>
          <w:rFonts w:cs="Arial"/>
          <w:i/>
          <w:szCs w:val="24"/>
          <w:lang w:val="en-GB"/>
        </w:rPr>
        <w:t xml:space="preserve">. </w:t>
      </w:r>
      <w:r w:rsidR="003D3935">
        <w:rPr>
          <w:rFonts w:cs="Arial"/>
          <w:szCs w:val="24"/>
          <w:lang w:val="en-GB"/>
        </w:rPr>
        <w:t xml:space="preserve">The </w:t>
      </w:r>
      <w:r w:rsidR="001B62EB" w:rsidRPr="001B62EB">
        <w:rPr>
          <w:rFonts w:cs="Arial"/>
          <w:szCs w:val="24"/>
          <w:lang w:val="en-GB"/>
        </w:rPr>
        <w:t xml:space="preserve">research is </w:t>
      </w:r>
      <w:r w:rsidR="003D3935">
        <w:rPr>
          <w:rFonts w:cs="Arial"/>
          <w:szCs w:val="24"/>
          <w:lang w:val="en-GB"/>
        </w:rPr>
        <w:t xml:space="preserve">performed on </w:t>
      </w:r>
      <w:r w:rsidR="005D7C45">
        <w:rPr>
          <w:rFonts w:cs="Arial"/>
          <w:szCs w:val="24"/>
          <w:lang w:val="en-GB"/>
        </w:rPr>
        <w:t>13</w:t>
      </w:r>
      <w:r w:rsidR="001B62EB" w:rsidRPr="001B62EB">
        <w:rPr>
          <w:rFonts w:cs="Arial"/>
          <w:szCs w:val="24"/>
          <w:lang w:val="en-GB"/>
        </w:rPr>
        <w:t xml:space="preserve"> Dutch companies that </w:t>
      </w:r>
      <w:r>
        <w:rPr>
          <w:rFonts w:cs="Arial"/>
          <w:szCs w:val="24"/>
          <w:lang w:val="en-GB"/>
        </w:rPr>
        <w:t xml:space="preserve">filed for bankruptcy </w:t>
      </w:r>
      <w:r w:rsidR="001B62EB" w:rsidRPr="001B62EB">
        <w:rPr>
          <w:rFonts w:cs="Arial"/>
          <w:szCs w:val="24"/>
          <w:lang w:val="en-GB"/>
        </w:rPr>
        <w:t xml:space="preserve">in the period </w:t>
      </w:r>
      <w:r w:rsidR="003D3935">
        <w:rPr>
          <w:rFonts w:cs="Arial"/>
          <w:szCs w:val="24"/>
          <w:lang w:val="en-GB"/>
        </w:rPr>
        <w:t xml:space="preserve">from 2004 to 2009 after receiving an unqualified auditor’s report prior to the year they filed for bankruptcy. I found that companies in financial distress will overstate the revenues, accounts receivable </w:t>
      </w:r>
      <w:r w:rsidR="001D52B9">
        <w:rPr>
          <w:rFonts w:cs="Arial"/>
          <w:szCs w:val="24"/>
          <w:lang w:val="en-GB"/>
        </w:rPr>
        <w:t xml:space="preserve">but not the </w:t>
      </w:r>
      <w:r w:rsidR="003D3935">
        <w:rPr>
          <w:rFonts w:cs="Arial"/>
          <w:szCs w:val="24"/>
          <w:lang w:val="en-GB"/>
        </w:rPr>
        <w:t xml:space="preserve">inventory </w:t>
      </w:r>
      <w:r w:rsidR="001D52B9">
        <w:rPr>
          <w:rFonts w:cs="Arial"/>
          <w:szCs w:val="24"/>
          <w:lang w:val="en-GB"/>
        </w:rPr>
        <w:t xml:space="preserve">and show a </w:t>
      </w:r>
      <w:r w:rsidR="001D52B9" w:rsidRPr="002A2801">
        <w:rPr>
          <w:rFonts w:cstheme="minorHAnsi"/>
          <w:szCs w:val="24"/>
          <w:lang w:bidi="ar-SA"/>
        </w:rPr>
        <w:t>negative changes in cash flows from operations</w:t>
      </w:r>
      <w:r w:rsidR="001D52B9">
        <w:rPr>
          <w:rFonts w:cs="Arial"/>
          <w:szCs w:val="24"/>
          <w:lang w:val="en-GB"/>
        </w:rPr>
        <w:t xml:space="preserve"> </w:t>
      </w:r>
      <w:r w:rsidR="003D3935">
        <w:rPr>
          <w:rFonts w:cs="Arial"/>
          <w:szCs w:val="24"/>
          <w:lang w:val="en-GB"/>
        </w:rPr>
        <w:t xml:space="preserve">in </w:t>
      </w:r>
      <w:r w:rsidR="001D52B9">
        <w:rPr>
          <w:rFonts w:cs="Arial"/>
          <w:szCs w:val="24"/>
          <w:lang w:val="en-GB"/>
        </w:rPr>
        <w:t xml:space="preserve">comparison to the control group. </w:t>
      </w:r>
      <w:r w:rsidR="00CE10C7">
        <w:rPr>
          <w:rFonts w:cstheme="minorHAnsi"/>
          <w:szCs w:val="24"/>
          <w:lang w:bidi="ar-SA"/>
        </w:rPr>
        <w:t xml:space="preserve">And that auditors could have been able to predict this if a financial distress model was used in their </w:t>
      </w:r>
      <w:r w:rsidR="001D52B9">
        <w:rPr>
          <w:rFonts w:cstheme="minorHAnsi"/>
          <w:szCs w:val="24"/>
          <w:lang w:bidi="ar-SA"/>
        </w:rPr>
        <w:t>assessment</w:t>
      </w:r>
      <w:r w:rsidR="00CE10C7">
        <w:rPr>
          <w:rFonts w:cstheme="minorHAnsi"/>
          <w:szCs w:val="24"/>
          <w:lang w:bidi="ar-SA"/>
        </w:rPr>
        <w:t>.</w:t>
      </w:r>
    </w:p>
    <w:p w:rsidR="00235111" w:rsidRPr="00CE10C7" w:rsidRDefault="00235111" w:rsidP="00235111">
      <w:pPr>
        <w:pBdr>
          <w:bottom w:val="single" w:sz="4" w:space="1" w:color="auto"/>
        </w:pBdr>
        <w:jc w:val="both"/>
        <w:rPr>
          <w:rFonts w:cstheme="minorHAnsi"/>
          <w:b/>
          <w:sz w:val="2"/>
          <w:szCs w:val="2"/>
          <w:lang w:val="en-GB"/>
        </w:rPr>
      </w:pPr>
    </w:p>
    <w:p w:rsidR="00235111" w:rsidRDefault="00235111" w:rsidP="00CE10C7">
      <w:pPr>
        <w:spacing w:after="0" w:line="360" w:lineRule="auto"/>
        <w:jc w:val="both"/>
        <w:rPr>
          <w:rFonts w:cstheme="minorHAnsi"/>
          <w:b/>
          <w:szCs w:val="24"/>
          <w:lang w:val="en-GB"/>
        </w:rPr>
      </w:pPr>
      <w:r>
        <w:rPr>
          <w:rFonts w:cstheme="minorHAnsi"/>
          <w:b/>
          <w:szCs w:val="24"/>
          <w:lang w:val="en-GB"/>
        </w:rPr>
        <w:t xml:space="preserve">Keywords: </w:t>
      </w:r>
      <w:r w:rsidR="00B722CB">
        <w:rPr>
          <w:rFonts w:cstheme="minorHAnsi"/>
          <w:b/>
          <w:szCs w:val="24"/>
          <w:lang w:val="en-GB"/>
        </w:rPr>
        <w:t>Bankruptcy,</w:t>
      </w:r>
      <w:r w:rsidR="006B459E">
        <w:rPr>
          <w:rFonts w:cstheme="minorHAnsi"/>
          <w:b/>
          <w:szCs w:val="24"/>
          <w:lang w:val="en-GB"/>
        </w:rPr>
        <w:t xml:space="preserve"> </w:t>
      </w:r>
      <w:r>
        <w:rPr>
          <w:rFonts w:cstheme="minorHAnsi"/>
          <w:b/>
          <w:szCs w:val="24"/>
          <w:lang w:val="en-GB"/>
        </w:rPr>
        <w:t>Earnings management</w:t>
      </w:r>
      <w:r w:rsidR="00B722CB">
        <w:rPr>
          <w:rFonts w:cstheme="minorHAnsi"/>
          <w:b/>
          <w:szCs w:val="24"/>
          <w:lang w:val="en-GB"/>
        </w:rPr>
        <w:t>,</w:t>
      </w:r>
      <w:r>
        <w:rPr>
          <w:rFonts w:cstheme="minorHAnsi"/>
          <w:b/>
          <w:szCs w:val="24"/>
          <w:lang w:val="en-GB"/>
        </w:rPr>
        <w:t xml:space="preserve"> </w:t>
      </w:r>
      <w:r w:rsidR="00B722CB">
        <w:rPr>
          <w:rFonts w:cstheme="minorHAnsi"/>
          <w:b/>
          <w:szCs w:val="24"/>
          <w:lang w:val="en-GB"/>
        </w:rPr>
        <w:t>Earnings manipulation,</w:t>
      </w:r>
      <w:r w:rsidR="006B459E">
        <w:rPr>
          <w:rFonts w:cstheme="minorHAnsi"/>
          <w:b/>
          <w:szCs w:val="24"/>
          <w:lang w:val="en-GB"/>
        </w:rPr>
        <w:t xml:space="preserve"> Going</w:t>
      </w:r>
      <w:r>
        <w:rPr>
          <w:rFonts w:cstheme="minorHAnsi"/>
          <w:b/>
          <w:szCs w:val="24"/>
          <w:lang w:val="en-GB"/>
        </w:rPr>
        <w:t xml:space="preserve"> concern</w:t>
      </w:r>
      <w:r w:rsidR="00B722CB">
        <w:rPr>
          <w:rFonts w:cstheme="minorHAnsi"/>
          <w:b/>
          <w:szCs w:val="24"/>
          <w:lang w:val="en-GB"/>
        </w:rPr>
        <w:t>,</w:t>
      </w:r>
      <w:r>
        <w:rPr>
          <w:rFonts w:cstheme="minorHAnsi"/>
          <w:b/>
          <w:szCs w:val="24"/>
          <w:lang w:val="en-GB"/>
        </w:rPr>
        <w:t xml:space="preserve"> </w:t>
      </w:r>
      <w:r w:rsidR="006B459E">
        <w:rPr>
          <w:rFonts w:cstheme="minorHAnsi"/>
          <w:b/>
          <w:szCs w:val="24"/>
          <w:lang w:val="en-GB"/>
        </w:rPr>
        <w:t>Accruals accounting.</w:t>
      </w:r>
    </w:p>
    <w:p w:rsidR="00235111" w:rsidRPr="00CE10C7" w:rsidRDefault="00235111" w:rsidP="00404A08">
      <w:pPr>
        <w:pBdr>
          <w:bottom w:val="single" w:sz="4" w:space="1" w:color="auto"/>
        </w:pBdr>
        <w:spacing w:after="0"/>
        <w:jc w:val="both"/>
        <w:rPr>
          <w:rFonts w:cstheme="minorHAnsi"/>
          <w:b/>
          <w:sz w:val="2"/>
          <w:szCs w:val="2"/>
          <w:lang w:val="en-GB"/>
        </w:rPr>
      </w:pPr>
    </w:p>
    <w:p w:rsidR="00235111" w:rsidRPr="00235111" w:rsidRDefault="00235111" w:rsidP="00CE10C7">
      <w:pPr>
        <w:spacing w:before="120" w:after="120" w:line="240" w:lineRule="auto"/>
        <w:rPr>
          <w:rFonts w:cstheme="minorHAnsi"/>
          <w:b/>
          <w:szCs w:val="24"/>
          <w:lang w:val="en-GB"/>
        </w:rPr>
      </w:pPr>
      <w:r w:rsidRPr="00235111">
        <w:rPr>
          <w:rFonts w:cstheme="minorHAnsi"/>
          <w:b/>
          <w:szCs w:val="24"/>
          <w:lang w:val="en-GB"/>
        </w:rPr>
        <w:t xml:space="preserve">Rotterdam, </w:t>
      </w:r>
      <w:r w:rsidR="002566ED">
        <w:rPr>
          <w:rFonts w:cstheme="minorHAnsi"/>
          <w:b/>
          <w:szCs w:val="24"/>
          <w:lang w:val="en-GB"/>
        </w:rPr>
        <w:t xml:space="preserve">July </w:t>
      </w:r>
      <w:r w:rsidRPr="00235111">
        <w:rPr>
          <w:rFonts w:cstheme="minorHAnsi"/>
          <w:b/>
          <w:szCs w:val="24"/>
          <w:lang w:val="en-GB"/>
        </w:rPr>
        <w:t>2010</w:t>
      </w:r>
    </w:p>
    <w:p w:rsidR="00235111" w:rsidRPr="00235111" w:rsidRDefault="00235111" w:rsidP="002566ED">
      <w:pPr>
        <w:spacing w:after="120" w:line="240" w:lineRule="auto"/>
        <w:rPr>
          <w:rFonts w:cstheme="minorHAnsi"/>
          <w:b/>
          <w:szCs w:val="24"/>
          <w:lang w:val="en-GB"/>
        </w:rPr>
      </w:pPr>
      <w:r w:rsidRPr="00235111">
        <w:rPr>
          <w:rFonts w:cstheme="minorHAnsi"/>
          <w:b/>
          <w:szCs w:val="24"/>
          <w:lang w:val="en-GB"/>
        </w:rPr>
        <w:t>Erasmus University,</w:t>
      </w:r>
      <w:r w:rsidR="002566ED">
        <w:rPr>
          <w:rFonts w:cstheme="minorHAnsi"/>
          <w:b/>
          <w:szCs w:val="24"/>
          <w:lang w:val="en-GB"/>
        </w:rPr>
        <w:t xml:space="preserve"> Rotterdam</w:t>
      </w:r>
    </w:p>
    <w:p w:rsidR="002566ED" w:rsidRDefault="002566ED" w:rsidP="002566ED">
      <w:pPr>
        <w:spacing w:after="120" w:line="240" w:lineRule="auto"/>
        <w:rPr>
          <w:rFonts w:cstheme="minorHAnsi"/>
          <w:b/>
          <w:szCs w:val="24"/>
          <w:lang w:val="en-GB"/>
        </w:rPr>
      </w:pPr>
      <w:r>
        <w:rPr>
          <w:rFonts w:cstheme="minorHAnsi"/>
          <w:b/>
          <w:szCs w:val="24"/>
          <w:lang w:val="en-GB"/>
        </w:rPr>
        <w:t>Erasmus School of Economics</w:t>
      </w:r>
    </w:p>
    <w:p w:rsidR="00235111" w:rsidRPr="00235111" w:rsidRDefault="00235111" w:rsidP="002566ED">
      <w:pPr>
        <w:spacing w:after="120" w:line="240" w:lineRule="auto"/>
        <w:rPr>
          <w:rFonts w:cstheme="minorHAnsi"/>
          <w:b/>
          <w:szCs w:val="24"/>
          <w:lang w:val="en-GB"/>
        </w:rPr>
      </w:pPr>
      <w:r w:rsidRPr="00235111">
        <w:rPr>
          <w:rFonts w:cstheme="minorHAnsi"/>
          <w:b/>
          <w:szCs w:val="24"/>
          <w:lang w:val="en-GB"/>
        </w:rPr>
        <w:t>Department Accounting, Auditing &amp; Control</w:t>
      </w:r>
    </w:p>
    <w:p w:rsidR="00235111" w:rsidRPr="00235111" w:rsidRDefault="00507640" w:rsidP="002566ED">
      <w:pPr>
        <w:spacing w:after="120" w:line="240" w:lineRule="auto"/>
        <w:rPr>
          <w:rFonts w:cstheme="minorHAnsi"/>
          <w:b/>
          <w:szCs w:val="24"/>
          <w:lang w:val="en-GB"/>
        </w:rPr>
      </w:pPr>
      <w:r>
        <w:rPr>
          <w:rFonts w:cstheme="minorHAnsi"/>
          <w:b/>
          <w:szCs w:val="24"/>
          <w:lang w:val="en-GB"/>
        </w:rPr>
        <w:t>Author: P.</w:t>
      </w:r>
      <w:r w:rsidR="00235111" w:rsidRPr="00235111">
        <w:rPr>
          <w:rFonts w:cstheme="minorHAnsi"/>
          <w:b/>
          <w:szCs w:val="24"/>
          <w:lang w:val="en-GB"/>
        </w:rPr>
        <w:t>R.D. Veldhoven</w:t>
      </w:r>
    </w:p>
    <w:p w:rsidR="00235111" w:rsidRPr="00235111" w:rsidRDefault="00235111" w:rsidP="002566ED">
      <w:pPr>
        <w:spacing w:after="120" w:line="240" w:lineRule="auto"/>
        <w:rPr>
          <w:rFonts w:cstheme="minorHAnsi"/>
          <w:b/>
          <w:szCs w:val="24"/>
          <w:lang w:val="en-GB"/>
        </w:rPr>
      </w:pPr>
      <w:r w:rsidRPr="00235111">
        <w:rPr>
          <w:rFonts w:cstheme="minorHAnsi"/>
          <w:b/>
          <w:szCs w:val="24"/>
          <w:lang w:val="en-GB"/>
        </w:rPr>
        <w:t>Thesis s</w:t>
      </w:r>
      <w:r w:rsidR="001E5497">
        <w:rPr>
          <w:rFonts w:cstheme="minorHAnsi"/>
          <w:b/>
          <w:szCs w:val="24"/>
          <w:lang w:val="en-GB"/>
        </w:rPr>
        <w:t>upervisor: Drs. R. v</w:t>
      </w:r>
      <w:r w:rsidRPr="00235111">
        <w:rPr>
          <w:rFonts w:cstheme="minorHAnsi"/>
          <w:b/>
          <w:szCs w:val="24"/>
          <w:lang w:val="en-GB"/>
        </w:rPr>
        <w:t xml:space="preserve">an der Wal </w:t>
      </w:r>
      <w:r w:rsidR="00507640">
        <w:rPr>
          <w:rFonts w:cstheme="minorHAnsi"/>
          <w:b/>
          <w:szCs w:val="24"/>
          <w:lang w:val="en-GB"/>
        </w:rPr>
        <w:t>RA</w:t>
      </w:r>
    </w:p>
    <w:p w:rsidR="00235111" w:rsidRPr="00235111" w:rsidRDefault="00235111" w:rsidP="00235111">
      <w:pPr>
        <w:rPr>
          <w:rFonts w:cstheme="minorHAnsi"/>
          <w:b/>
          <w:szCs w:val="24"/>
          <w:lang w:val="en-GB"/>
        </w:rPr>
        <w:sectPr w:rsidR="00235111" w:rsidRPr="00235111" w:rsidSect="006B459E">
          <w:headerReference w:type="first" r:id="rId14"/>
          <w:footerReference w:type="first" r:id="rId15"/>
          <w:pgSz w:w="11906" w:h="16838"/>
          <w:pgMar w:top="1666" w:right="1417" w:bottom="1417" w:left="1417" w:header="709" w:footer="709" w:gutter="0"/>
          <w:pgNumType w:fmt="upperRoman"/>
          <w:cols w:space="708"/>
          <w:titlePg/>
          <w:docGrid w:linePitch="360"/>
        </w:sectPr>
      </w:pPr>
    </w:p>
    <w:p w:rsidR="003A6789" w:rsidRDefault="006C6980" w:rsidP="00097D4A">
      <w:pPr>
        <w:pStyle w:val="Kop1"/>
        <w:numPr>
          <w:ilvl w:val="0"/>
          <w:numId w:val="0"/>
        </w:numPr>
        <w:spacing w:before="480"/>
        <w:ind w:left="357" w:hanging="357"/>
        <w:rPr>
          <w:noProof/>
        </w:rPr>
      </w:pPr>
      <w:bookmarkStart w:id="1" w:name="_Toc267646531"/>
      <w:r w:rsidRPr="00A5214E">
        <w:rPr>
          <w:lang w:val="en-GB"/>
        </w:rPr>
        <w:lastRenderedPageBreak/>
        <w:t>Table of content</w:t>
      </w:r>
      <w:bookmarkEnd w:id="1"/>
      <w:r w:rsidR="00CE03C1" w:rsidRPr="00CE03C1">
        <w:fldChar w:fldCharType="begin"/>
      </w:r>
      <w:r w:rsidRPr="00A6511A">
        <w:instrText xml:space="preserve"> TOC \h \z \t "Kop 1;2;Kop 2;3;Kop 3;4;Kop van inhoudsopgave;1" </w:instrText>
      </w:r>
      <w:r w:rsidR="00CE03C1" w:rsidRPr="00CE03C1">
        <w:fldChar w:fldCharType="separate"/>
      </w:r>
    </w:p>
    <w:p w:rsidR="003A6789" w:rsidRDefault="003A6789">
      <w:pPr>
        <w:pStyle w:val="Inhopg2"/>
        <w:rPr>
          <w:rFonts w:cstheme="minorBidi"/>
          <w:b w:val="0"/>
          <w:bCs w:val="0"/>
          <w:lang w:val="nl-NL" w:eastAsia="nl-NL" w:bidi="ar-SA"/>
        </w:rPr>
      </w:pPr>
      <w:hyperlink w:anchor="_Toc267646530" w:history="1">
        <w:r w:rsidRPr="003C5034">
          <w:rPr>
            <w:rStyle w:val="Hyperlink"/>
          </w:rPr>
          <w:t>Abstract:</w:t>
        </w:r>
        <w:r>
          <w:rPr>
            <w:webHidden/>
          </w:rPr>
          <w:tab/>
        </w:r>
        <w:r>
          <w:rPr>
            <w:webHidden/>
          </w:rPr>
          <w:fldChar w:fldCharType="begin"/>
        </w:r>
        <w:r>
          <w:rPr>
            <w:webHidden/>
          </w:rPr>
          <w:instrText xml:space="preserve"> PAGEREF _Toc267646530 \h </w:instrText>
        </w:r>
        <w:r>
          <w:rPr>
            <w:webHidden/>
          </w:rPr>
        </w:r>
        <w:r>
          <w:rPr>
            <w:webHidden/>
          </w:rPr>
          <w:fldChar w:fldCharType="separate"/>
        </w:r>
        <w:r w:rsidR="00AD7525">
          <w:rPr>
            <w:webHidden/>
          </w:rPr>
          <w:t>II</w:t>
        </w:r>
        <w:r>
          <w:rPr>
            <w:webHidden/>
          </w:rPr>
          <w:fldChar w:fldCharType="end"/>
        </w:r>
      </w:hyperlink>
    </w:p>
    <w:p w:rsidR="003A6789" w:rsidRDefault="003A6789">
      <w:pPr>
        <w:pStyle w:val="Inhopg2"/>
        <w:rPr>
          <w:rFonts w:cstheme="minorBidi"/>
          <w:b w:val="0"/>
          <w:bCs w:val="0"/>
          <w:lang w:val="nl-NL" w:eastAsia="nl-NL" w:bidi="ar-SA"/>
        </w:rPr>
      </w:pPr>
      <w:hyperlink w:anchor="_Toc267646531" w:history="1">
        <w:r w:rsidRPr="003C5034">
          <w:rPr>
            <w:rStyle w:val="Hyperlink"/>
          </w:rPr>
          <w:t>Table of content</w:t>
        </w:r>
        <w:r>
          <w:rPr>
            <w:webHidden/>
          </w:rPr>
          <w:tab/>
        </w:r>
        <w:r>
          <w:rPr>
            <w:webHidden/>
          </w:rPr>
          <w:fldChar w:fldCharType="begin"/>
        </w:r>
        <w:r>
          <w:rPr>
            <w:webHidden/>
          </w:rPr>
          <w:instrText xml:space="preserve"> PAGEREF _Toc267646531 \h </w:instrText>
        </w:r>
        <w:r>
          <w:rPr>
            <w:webHidden/>
          </w:rPr>
        </w:r>
        <w:r>
          <w:rPr>
            <w:webHidden/>
          </w:rPr>
          <w:fldChar w:fldCharType="separate"/>
        </w:r>
        <w:r w:rsidR="00AD7525">
          <w:rPr>
            <w:webHidden/>
          </w:rPr>
          <w:t>III</w:t>
        </w:r>
        <w:r>
          <w:rPr>
            <w:webHidden/>
          </w:rPr>
          <w:fldChar w:fldCharType="end"/>
        </w:r>
      </w:hyperlink>
    </w:p>
    <w:p w:rsidR="003A6789" w:rsidRDefault="003A6789">
      <w:pPr>
        <w:pStyle w:val="Inhopg2"/>
        <w:rPr>
          <w:rFonts w:cstheme="minorBidi"/>
          <w:b w:val="0"/>
          <w:bCs w:val="0"/>
          <w:lang w:val="nl-NL" w:eastAsia="nl-NL" w:bidi="ar-SA"/>
        </w:rPr>
      </w:pPr>
      <w:hyperlink w:anchor="_Toc267646532" w:history="1">
        <w:r w:rsidRPr="003C5034">
          <w:rPr>
            <w:rStyle w:val="Hyperlink"/>
          </w:rPr>
          <w:t>Chapter 1.</w:t>
        </w:r>
        <w:r>
          <w:rPr>
            <w:rFonts w:cstheme="minorBidi"/>
            <w:b w:val="0"/>
            <w:bCs w:val="0"/>
            <w:lang w:val="nl-NL" w:eastAsia="nl-NL" w:bidi="ar-SA"/>
          </w:rPr>
          <w:tab/>
        </w:r>
        <w:r w:rsidRPr="003C5034">
          <w:rPr>
            <w:rStyle w:val="Hyperlink"/>
          </w:rPr>
          <w:t>Introduction</w:t>
        </w:r>
        <w:r>
          <w:rPr>
            <w:webHidden/>
          </w:rPr>
          <w:tab/>
        </w:r>
        <w:r>
          <w:rPr>
            <w:webHidden/>
          </w:rPr>
          <w:fldChar w:fldCharType="begin"/>
        </w:r>
        <w:r>
          <w:rPr>
            <w:webHidden/>
          </w:rPr>
          <w:instrText xml:space="preserve"> PAGEREF _Toc267646532 \h </w:instrText>
        </w:r>
        <w:r>
          <w:rPr>
            <w:webHidden/>
          </w:rPr>
        </w:r>
        <w:r>
          <w:rPr>
            <w:webHidden/>
          </w:rPr>
          <w:fldChar w:fldCharType="separate"/>
        </w:r>
        <w:r w:rsidR="00AD7525">
          <w:rPr>
            <w:webHidden/>
          </w:rPr>
          <w:t>1</w:t>
        </w:r>
        <w:r>
          <w:rPr>
            <w:webHidden/>
          </w:rPr>
          <w:fldChar w:fldCharType="end"/>
        </w:r>
      </w:hyperlink>
    </w:p>
    <w:p w:rsidR="003A6789" w:rsidRDefault="003A6789">
      <w:pPr>
        <w:pStyle w:val="Inhopg2"/>
        <w:rPr>
          <w:rFonts w:cstheme="minorBidi"/>
          <w:b w:val="0"/>
          <w:bCs w:val="0"/>
          <w:lang w:val="nl-NL" w:eastAsia="nl-NL" w:bidi="ar-SA"/>
        </w:rPr>
      </w:pPr>
      <w:hyperlink w:anchor="_Toc267646533" w:history="1">
        <w:r w:rsidRPr="003C5034">
          <w:rPr>
            <w:rStyle w:val="Hyperlink"/>
          </w:rPr>
          <w:t>Chapter 2.</w:t>
        </w:r>
        <w:r>
          <w:rPr>
            <w:rFonts w:cstheme="minorBidi"/>
            <w:b w:val="0"/>
            <w:bCs w:val="0"/>
            <w:lang w:val="nl-NL" w:eastAsia="nl-NL" w:bidi="ar-SA"/>
          </w:rPr>
          <w:tab/>
        </w:r>
        <w:r w:rsidRPr="003C5034">
          <w:rPr>
            <w:rStyle w:val="Hyperlink"/>
          </w:rPr>
          <w:t>Literature review of Accounting Theory</w:t>
        </w:r>
        <w:r>
          <w:rPr>
            <w:webHidden/>
          </w:rPr>
          <w:tab/>
        </w:r>
        <w:r>
          <w:rPr>
            <w:webHidden/>
          </w:rPr>
          <w:fldChar w:fldCharType="begin"/>
        </w:r>
        <w:r>
          <w:rPr>
            <w:webHidden/>
          </w:rPr>
          <w:instrText xml:space="preserve"> PAGEREF _Toc267646533 \h </w:instrText>
        </w:r>
        <w:r>
          <w:rPr>
            <w:webHidden/>
          </w:rPr>
        </w:r>
        <w:r>
          <w:rPr>
            <w:webHidden/>
          </w:rPr>
          <w:fldChar w:fldCharType="separate"/>
        </w:r>
        <w:r w:rsidR="00AD7525">
          <w:rPr>
            <w:webHidden/>
          </w:rPr>
          <w:t>8</w:t>
        </w:r>
        <w:r>
          <w:rPr>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34" w:history="1">
        <w:r w:rsidRPr="003C5034">
          <w:rPr>
            <w:rStyle w:val="Hyperlink"/>
            <w:noProof/>
            <w:lang w:val="en-GB"/>
          </w:rPr>
          <w:t>2.1</w:t>
        </w:r>
        <w:r>
          <w:rPr>
            <w:rFonts w:cstheme="minorBidi"/>
            <w:noProof/>
            <w:sz w:val="22"/>
            <w:szCs w:val="22"/>
            <w:lang w:val="nl-NL" w:eastAsia="nl-NL" w:bidi="ar-SA"/>
          </w:rPr>
          <w:tab/>
        </w:r>
        <w:r w:rsidRPr="003C5034">
          <w:rPr>
            <w:rStyle w:val="Hyperlink"/>
            <w:noProof/>
          </w:rPr>
          <w:t>Introduction</w:t>
        </w:r>
        <w:r>
          <w:rPr>
            <w:noProof/>
            <w:webHidden/>
          </w:rPr>
          <w:tab/>
        </w:r>
        <w:r>
          <w:rPr>
            <w:noProof/>
            <w:webHidden/>
          </w:rPr>
          <w:fldChar w:fldCharType="begin"/>
        </w:r>
        <w:r>
          <w:rPr>
            <w:noProof/>
            <w:webHidden/>
          </w:rPr>
          <w:instrText xml:space="preserve"> PAGEREF _Toc267646534 \h </w:instrText>
        </w:r>
        <w:r>
          <w:rPr>
            <w:noProof/>
            <w:webHidden/>
          </w:rPr>
        </w:r>
        <w:r>
          <w:rPr>
            <w:noProof/>
            <w:webHidden/>
          </w:rPr>
          <w:fldChar w:fldCharType="separate"/>
        </w:r>
        <w:r w:rsidR="00AD7525">
          <w:rPr>
            <w:noProof/>
            <w:webHidden/>
          </w:rPr>
          <w:t>8</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35" w:history="1">
        <w:r w:rsidRPr="003C5034">
          <w:rPr>
            <w:rStyle w:val="Hyperlink"/>
            <w:noProof/>
            <w:lang w:val="en-GB"/>
          </w:rPr>
          <w:t>2.2</w:t>
        </w:r>
        <w:r>
          <w:rPr>
            <w:rFonts w:cstheme="minorBidi"/>
            <w:noProof/>
            <w:sz w:val="22"/>
            <w:szCs w:val="22"/>
            <w:lang w:val="nl-NL" w:eastAsia="nl-NL" w:bidi="ar-SA"/>
          </w:rPr>
          <w:tab/>
        </w:r>
        <w:r w:rsidRPr="003C5034">
          <w:rPr>
            <w:rStyle w:val="Hyperlink"/>
            <w:noProof/>
          </w:rPr>
          <w:t>The Positive Accounting Theory discussed</w:t>
        </w:r>
        <w:r>
          <w:rPr>
            <w:noProof/>
            <w:webHidden/>
          </w:rPr>
          <w:tab/>
        </w:r>
        <w:r>
          <w:rPr>
            <w:noProof/>
            <w:webHidden/>
          </w:rPr>
          <w:fldChar w:fldCharType="begin"/>
        </w:r>
        <w:r>
          <w:rPr>
            <w:noProof/>
            <w:webHidden/>
          </w:rPr>
          <w:instrText xml:space="preserve"> PAGEREF _Toc267646535 \h </w:instrText>
        </w:r>
        <w:r>
          <w:rPr>
            <w:noProof/>
            <w:webHidden/>
          </w:rPr>
        </w:r>
        <w:r>
          <w:rPr>
            <w:noProof/>
            <w:webHidden/>
          </w:rPr>
          <w:fldChar w:fldCharType="separate"/>
        </w:r>
        <w:r w:rsidR="00AD7525">
          <w:rPr>
            <w:noProof/>
            <w:webHidden/>
          </w:rPr>
          <w:t>9</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36" w:history="1">
        <w:r w:rsidRPr="003C5034">
          <w:rPr>
            <w:rStyle w:val="Hyperlink"/>
            <w:noProof/>
            <w:lang w:val="en-GB"/>
          </w:rPr>
          <w:t>2.3</w:t>
        </w:r>
        <w:r>
          <w:rPr>
            <w:rFonts w:cstheme="minorBidi"/>
            <w:noProof/>
            <w:sz w:val="22"/>
            <w:szCs w:val="22"/>
            <w:lang w:val="nl-NL" w:eastAsia="nl-NL" w:bidi="ar-SA"/>
          </w:rPr>
          <w:tab/>
        </w:r>
        <w:r w:rsidRPr="003C5034">
          <w:rPr>
            <w:rStyle w:val="Hyperlink"/>
            <w:noProof/>
          </w:rPr>
          <w:t>Contractual arrangements</w:t>
        </w:r>
        <w:r>
          <w:rPr>
            <w:noProof/>
            <w:webHidden/>
          </w:rPr>
          <w:tab/>
        </w:r>
        <w:r>
          <w:rPr>
            <w:noProof/>
            <w:webHidden/>
          </w:rPr>
          <w:fldChar w:fldCharType="begin"/>
        </w:r>
        <w:r>
          <w:rPr>
            <w:noProof/>
            <w:webHidden/>
          </w:rPr>
          <w:instrText xml:space="preserve"> PAGEREF _Toc267646536 \h </w:instrText>
        </w:r>
        <w:r>
          <w:rPr>
            <w:noProof/>
            <w:webHidden/>
          </w:rPr>
        </w:r>
        <w:r>
          <w:rPr>
            <w:noProof/>
            <w:webHidden/>
          </w:rPr>
          <w:fldChar w:fldCharType="separate"/>
        </w:r>
        <w:r w:rsidR="00AD7525">
          <w:rPr>
            <w:noProof/>
            <w:webHidden/>
          </w:rPr>
          <w:t>11</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37" w:history="1">
        <w:r w:rsidRPr="003C5034">
          <w:rPr>
            <w:rStyle w:val="Hyperlink"/>
            <w:noProof/>
          </w:rPr>
          <w:t>2.3.1</w:t>
        </w:r>
        <w:r>
          <w:rPr>
            <w:rFonts w:cstheme="minorBidi"/>
            <w:noProof/>
            <w:sz w:val="22"/>
            <w:szCs w:val="22"/>
            <w:lang w:val="nl-NL" w:eastAsia="nl-NL" w:bidi="ar-SA"/>
          </w:rPr>
          <w:tab/>
        </w:r>
        <w:r w:rsidRPr="003C5034">
          <w:rPr>
            <w:rStyle w:val="Hyperlink"/>
            <w:noProof/>
          </w:rPr>
          <w:t>Owner/manager contracting</w:t>
        </w:r>
        <w:r>
          <w:rPr>
            <w:noProof/>
            <w:webHidden/>
          </w:rPr>
          <w:tab/>
        </w:r>
        <w:r>
          <w:rPr>
            <w:noProof/>
            <w:webHidden/>
          </w:rPr>
          <w:fldChar w:fldCharType="begin"/>
        </w:r>
        <w:r>
          <w:rPr>
            <w:noProof/>
            <w:webHidden/>
          </w:rPr>
          <w:instrText xml:space="preserve"> PAGEREF _Toc267646537 \h </w:instrText>
        </w:r>
        <w:r>
          <w:rPr>
            <w:noProof/>
            <w:webHidden/>
          </w:rPr>
        </w:r>
        <w:r>
          <w:rPr>
            <w:noProof/>
            <w:webHidden/>
          </w:rPr>
          <w:fldChar w:fldCharType="separate"/>
        </w:r>
        <w:r w:rsidR="00AD7525">
          <w:rPr>
            <w:noProof/>
            <w:webHidden/>
          </w:rPr>
          <w:t>12</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38" w:history="1">
        <w:r w:rsidRPr="003C5034">
          <w:rPr>
            <w:rStyle w:val="Hyperlink"/>
            <w:noProof/>
          </w:rPr>
          <w:t>2.3.2</w:t>
        </w:r>
        <w:r>
          <w:rPr>
            <w:rFonts w:cstheme="minorBidi"/>
            <w:noProof/>
            <w:sz w:val="22"/>
            <w:szCs w:val="22"/>
            <w:lang w:val="nl-NL" w:eastAsia="nl-NL" w:bidi="ar-SA"/>
          </w:rPr>
          <w:tab/>
        </w:r>
        <w:r w:rsidRPr="003C5034">
          <w:rPr>
            <w:rStyle w:val="Hyperlink"/>
            <w:noProof/>
          </w:rPr>
          <w:t>Debt contracting</w:t>
        </w:r>
        <w:r>
          <w:rPr>
            <w:noProof/>
            <w:webHidden/>
          </w:rPr>
          <w:tab/>
        </w:r>
        <w:r>
          <w:rPr>
            <w:noProof/>
            <w:webHidden/>
          </w:rPr>
          <w:fldChar w:fldCharType="begin"/>
        </w:r>
        <w:r>
          <w:rPr>
            <w:noProof/>
            <w:webHidden/>
          </w:rPr>
          <w:instrText xml:space="preserve"> PAGEREF _Toc267646538 \h </w:instrText>
        </w:r>
        <w:r>
          <w:rPr>
            <w:noProof/>
            <w:webHidden/>
          </w:rPr>
        </w:r>
        <w:r>
          <w:rPr>
            <w:noProof/>
            <w:webHidden/>
          </w:rPr>
          <w:fldChar w:fldCharType="separate"/>
        </w:r>
        <w:r w:rsidR="00AD7525">
          <w:rPr>
            <w:noProof/>
            <w:webHidden/>
          </w:rPr>
          <w:t>13</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39" w:history="1">
        <w:r w:rsidRPr="003C5034">
          <w:rPr>
            <w:rStyle w:val="Hyperlink"/>
            <w:noProof/>
          </w:rPr>
          <w:t>2.3.3</w:t>
        </w:r>
        <w:r>
          <w:rPr>
            <w:rFonts w:cstheme="minorBidi"/>
            <w:noProof/>
            <w:sz w:val="22"/>
            <w:szCs w:val="22"/>
            <w:lang w:val="nl-NL" w:eastAsia="nl-NL" w:bidi="ar-SA"/>
          </w:rPr>
          <w:tab/>
        </w:r>
        <w:r w:rsidRPr="003C5034">
          <w:rPr>
            <w:rStyle w:val="Hyperlink"/>
            <w:noProof/>
          </w:rPr>
          <w:t>Political costs</w:t>
        </w:r>
        <w:r>
          <w:rPr>
            <w:noProof/>
            <w:webHidden/>
          </w:rPr>
          <w:tab/>
        </w:r>
        <w:r>
          <w:rPr>
            <w:noProof/>
            <w:webHidden/>
          </w:rPr>
          <w:fldChar w:fldCharType="begin"/>
        </w:r>
        <w:r>
          <w:rPr>
            <w:noProof/>
            <w:webHidden/>
          </w:rPr>
          <w:instrText xml:space="preserve"> PAGEREF _Toc267646539 \h </w:instrText>
        </w:r>
        <w:r>
          <w:rPr>
            <w:noProof/>
            <w:webHidden/>
          </w:rPr>
        </w:r>
        <w:r>
          <w:rPr>
            <w:noProof/>
            <w:webHidden/>
          </w:rPr>
          <w:fldChar w:fldCharType="separate"/>
        </w:r>
        <w:r w:rsidR="00AD7525">
          <w:rPr>
            <w:noProof/>
            <w:webHidden/>
          </w:rPr>
          <w:t>14</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40" w:history="1">
        <w:r w:rsidRPr="003C5034">
          <w:rPr>
            <w:rStyle w:val="Hyperlink"/>
            <w:noProof/>
            <w:lang w:val="en-GB"/>
          </w:rPr>
          <w:t>2.4</w:t>
        </w:r>
        <w:r>
          <w:rPr>
            <w:rFonts w:cstheme="minorBidi"/>
            <w:noProof/>
            <w:sz w:val="22"/>
            <w:szCs w:val="22"/>
            <w:lang w:val="nl-NL" w:eastAsia="nl-NL" w:bidi="ar-SA"/>
          </w:rPr>
          <w:tab/>
        </w:r>
        <w:r w:rsidRPr="003C5034">
          <w:rPr>
            <w:rStyle w:val="Hyperlink"/>
            <w:noProof/>
          </w:rPr>
          <w:t>Summary</w:t>
        </w:r>
        <w:r>
          <w:rPr>
            <w:noProof/>
            <w:webHidden/>
          </w:rPr>
          <w:tab/>
        </w:r>
        <w:r>
          <w:rPr>
            <w:noProof/>
            <w:webHidden/>
          </w:rPr>
          <w:fldChar w:fldCharType="begin"/>
        </w:r>
        <w:r>
          <w:rPr>
            <w:noProof/>
            <w:webHidden/>
          </w:rPr>
          <w:instrText xml:space="preserve"> PAGEREF _Toc267646540 \h </w:instrText>
        </w:r>
        <w:r>
          <w:rPr>
            <w:noProof/>
            <w:webHidden/>
          </w:rPr>
        </w:r>
        <w:r>
          <w:rPr>
            <w:noProof/>
            <w:webHidden/>
          </w:rPr>
          <w:fldChar w:fldCharType="separate"/>
        </w:r>
        <w:r w:rsidR="00AD7525">
          <w:rPr>
            <w:noProof/>
            <w:webHidden/>
          </w:rPr>
          <w:t>15</w:t>
        </w:r>
        <w:r>
          <w:rPr>
            <w:noProof/>
            <w:webHidden/>
          </w:rPr>
          <w:fldChar w:fldCharType="end"/>
        </w:r>
      </w:hyperlink>
    </w:p>
    <w:p w:rsidR="003A6789" w:rsidRDefault="003A6789">
      <w:pPr>
        <w:pStyle w:val="Inhopg2"/>
        <w:rPr>
          <w:rFonts w:cstheme="minorBidi"/>
          <w:b w:val="0"/>
          <w:bCs w:val="0"/>
          <w:lang w:val="nl-NL" w:eastAsia="nl-NL" w:bidi="ar-SA"/>
        </w:rPr>
      </w:pPr>
      <w:hyperlink w:anchor="_Toc267646541" w:history="1">
        <w:r w:rsidRPr="003C5034">
          <w:rPr>
            <w:rStyle w:val="Hyperlink"/>
          </w:rPr>
          <w:t>Chapter 3.</w:t>
        </w:r>
        <w:r>
          <w:rPr>
            <w:rFonts w:cstheme="minorBidi"/>
            <w:b w:val="0"/>
            <w:bCs w:val="0"/>
            <w:lang w:val="nl-NL" w:eastAsia="nl-NL" w:bidi="ar-SA"/>
          </w:rPr>
          <w:tab/>
        </w:r>
        <w:r w:rsidRPr="003C5034">
          <w:rPr>
            <w:rStyle w:val="Hyperlink"/>
          </w:rPr>
          <w:t>Literature review of earnings management and going concern</w:t>
        </w:r>
        <w:r>
          <w:rPr>
            <w:webHidden/>
          </w:rPr>
          <w:tab/>
        </w:r>
        <w:r>
          <w:rPr>
            <w:webHidden/>
          </w:rPr>
          <w:fldChar w:fldCharType="begin"/>
        </w:r>
        <w:r>
          <w:rPr>
            <w:webHidden/>
          </w:rPr>
          <w:instrText xml:space="preserve"> PAGEREF _Toc267646541 \h </w:instrText>
        </w:r>
        <w:r>
          <w:rPr>
            <w:webHidden/>
          </w:rPr>
        </w:r>
        <w:r>
          <w:rPr>
            <w:webHidden/>
          </w:rPr>
          <w:fldChar w:fldCharType="separate"/>
        </w:r>
        <w:r w:rsidR="00AD7525">
          <w:rPr>
            <w:webHidden/>
          </w:rPr>
          <w:t>16</w:t>
        </w:r>
        <w:r>
          <w:rPr>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42" w:history="1">
        <w:r w:rsidRPr="003C5034">
          <w:rPr>
            <w:rStyle w:val="Hyperlink"/>
            <w:noProof/>
            <w:lang w:val="en-GB"/>
          </w:rPr>
          <w:t>3.1</w:t>
        </w:r>
        <w:r>
          <w:rPr>
            <w:rFonts w:cstheme="minorBidi"/>
            <w:noProof/>
            <w:sz w:val="22"/>
            <w:szCs w:val="22"/>
            <w:lang w:val="nl-NL" w:eastAsia="nl-NL" w:bidi="ar-SA"/>
          </w:rPr>
          <w:tab/>
        </w:r>
        <w:r w:rsidRPr="003C5034">
          <w:rPr>
            <w:rStyle w:val="Hyperlink"/>
            <w:noProof/>
          </w:rPr>
          <w:t>Introduction</w:t>
        </w:r>
        <w:r>
          <w:rPr>
            <w:noProof/>
            <w:webHidden/>
          </w:rPr>
          <w:tab/>
        </w:r>
        <w:r>
          <w:rPr>
            <w:noProof/>
            <w:webHidden/>
          </w:rPr>
          <w:fldChar w:fldCharType="begin"/>
        </w:r>
        <w:r>
          <w:rPr>
            <w:noProof/>
            <w:webHidden/>
          </w:rPr>
          <w:instrText xml:space="preserve"> PAGEREF _Toc267646542 \h </w:instrText>
        </w:r>
        <w:r>
          <w:rPr>
            <w:noProof/>
            <w:webHidden/>
          </w:rPr>
        </w:r>
        <w:r>
          <w:rPr>
            <w:noProof/>
            <w:webHidden/>
          </w:rPr>
          <w:fldChar w:fldCharType="separate"/>
        </w:r>
        <w:r w:rsidR="00AD7525">
          <w:rPr>
            <w:noProof/>
            <w:webHidden/>
          </w:rPr>
          <w:t>16</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43" w:history="1">
        <w:r w:rsidRPr="003C5034">
          <w:rPr>
            <w:rStyle w:val="Hyperlink"/>
            <w:noProof/>
            <w:lang w:val="en-GB"/>
          </w:rPr>
          <w:t>3.2</w:t>
        </w:r>
        <w:r>
          <w:rPr>
            <w:rFonts w:cstheme="minorBidi"/>
            <w:noProof/>
            <w:sz w:val="22"/>
            <w:szCs w:val="22"/>
            <w:lang w:val="nl-NL" w:eastAsia="nl-NL" w:bidi="ar-SA"/>
          </w:rPr>
          <w:tab/>
        </w:r>
        <w:r w:rsidRPr="003C5034">
          <w:rPr>
            <w:rStyle w:val="Hyperlink"/>
            <w:noProof/>
          </w:rPr>
          <w:t>Goals and definitions of earnings management</w:t>
        </w:r>
        <w:r>
          <w:rPr>
            <w:noProof/>
            <w:webHidden/>
          </w:rPr>
          <w:tab/>
        </w:r>
        <w:r>
          <w:rPr>
            <w:noProof/>
            <w:webHidden/>
          </w:rPr>
          <w:fldChar w:fldCharType="begin"/>
        </w:r>
        <w:r>
          <w:rPr>
            <w:noProof/>
            <w:webHidden/>
          </w:rPr>
          <w:instrText xml:space="preserve"> PAGEREF _Toc267646543 \h </w:instrText>
        </w:r>
        <w:r>
          <w:rPr>
            <w:noProof/>
            <w:webHidden/>
          </w:rPr>
        </w:r>
        <w:r>
          <w:rPr>
            <w:noProof/>
            <w:webHidden/>
          </w:rPr>
          <w:fldChar w:fldCharType="separate"/>
        </w:r>
        <w:r w:rsidR="00AD7525">
          <w:rPr>
            <w:noProof/>
            <w:webHidden/>
          </w:rPr>
          <w:t>16</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44" w:history="1">
        <w:r w:rsidRPr="003C5034">
          <w:rPr>
            <w:rStyle w:val="Hyperlink"/>
            <w:noProof/>
            <w:lang w:val="en-GB"/>
          </w:rPr>
          <w:t>3.3</w:t>
        </w:r>
        <w:r>
          <w:rPr>
            <w:rFonts w:cstheme="minorBidi"/>
            <w:noProof/>
            <w:sz w:val="22"/>
            <w:szCs w:val="22"/>
            <w:lang w:val="nl-NL" w:eastAsia="nl-NL" w:bidi="ar-SA"/>
          </w:rPr>
          <w:tab/>
        </w:r>
        <w:r w:rsidRPr="003C5034">
          <w:rPr>
            <w:rStyle w:val="Hyperlink"/>
            <w:noProof/>
          </w:rPr>
          <w:t>Literature review on Going Concern</w:t>
        </w:r>
        <w:r>
          <w:rPr>
            <w:noProof/>
            <w:webHidden/>
          </w:rPr>
          <w:tab/>
        </w:r>
        <w:r>
          <w:rPr>
            <w:noProof/>
            <w:webHidden/>
          </w:rPr>
          <w:fldChar w:fldCharType="begin"/>
        </w:r>
        <w:r>
          <w:rPr>
            <w:noProof/>
            <w:webHidden/>
          </w:rPr>
          <w:instrText xml:space="preserve"> PAGEREF _Toc267646544 \h </w:instrText>
        </w:r>
        <w:r>
          <w:rPr>
            <w:noProof/>
            <w:webHidden/>
          </w:rPr>
        </w:r>
        <w:r>
          <w:rPr>
            <w:noProof/>
            <w:webHidden/>
          </w:rPr>
          <w:fldChar w:fldCharType="separate"/>
        </w:r>
        <w:r w:rsidR="00AD7525">
          <w:rPr>
            <w:noProof/>
            <w:webHidden/>
          </w:rPr>
          <w:t>19</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45" w:history="1">
        <w:r w:rsidRPr="003C5034">
          <w:rPr>
            <w:rStyle w:val="Hyperlink"/>
            <w:noProof/>
          </w:rPr>
          <w:t>3.3.1</w:t>
        </w:r>
        <w:r>
          <w:rPr>
            <w:rFonts w:cstheme="minorBidi"/>
            <w:noProof/>
            <w:sz w:val="22"/>
            <w:szCs w:val="22"/>
            <w:lang w:val="nl-NL" w:eastAsia="nl-NL" w:bidi="ar-SA"/>
          </w:rPr>
          <w:tab/>
        </w:r>
        <w:r w:rsidRPr="003C5034">
          <w:rPr>
            <w:rStyle w:val="Hyperlink"/>
            <w:noProof/>
          </w:rPr>
          <w:t>Introduction</w:t>
        </w:r>
        <w:r>
          <w:rPr>
            <w:noProof/>
            <w:webHidden/>
          </w:rPr>
          <w:tab/>
        </w:r>
        <w:r>
          <w:rPr>
            <w:noProof/>
            <w:webHidden/>
          </w:rPr>
          <w:fldChar w:fldCharType="begin"/>
        </w:r>
        <w:r>
          <w:rPr>
            <w:noProof/>
            <w:webHidden/>
          </w:rPr>
          <w:instrText xml:space="preserve"> PAGEREF _Toc267646545 \h </w:instrText>
        </w:r>
        <w:r>
          <w:rPr>
            <w:noProof/>
            <w:webHidden/>
          </w:rPr>
        </w:r>
        <w:r>
          <w:rPr>
            <w:noProof/>
            <w:webHidden/>
          </w:rPr>
          <w:fldChar w:fldCharType="separate"/>
        </w:r>
        <w:r w:rsidR="00AD7525">
          <w:rPr>
            <w:noProof/>
            <w:webHidden/>
          </w:rPr>
          <w:t>19</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46" w:history="1">
        <w:r w:rsidRPr="003C5034">
          <w:rPr>
            <w:rStyle w:val="Hyperlink"/>
            <w:noProof/>
          </w:rPr>
          <w:t>3.3.2</w:t>
        </w:r>
        <w:r>
          <w:rPr>
            <w:rFonts w:cstheme="minorBidi"/>
            <w:noProof/>
            <w:sz w:val="22"/>
            <w:szCs w:val="22"/>
            <w:lang w:val="nl-NL" w:eastAsia="nl-NL" w:bidi="ar-SA"/>
          </w:rPr>
          <w:tab/>
        </w:r>
        <w:r w:rsidRPr="003C5034">
          <w:rPr>
            <w:rStyle w:val="Hyperlink"/>
            <w:noProof/>
          </w:rPr>
          <w:t>Definition of going concern in the Dutch legislation</w:t>
        </w:r>
        <w:r>
          <w:rPr>
            <w:noProof/>
            <w:webHidden/>
          </w:rPr>
          <w:tab/>
        </w:r>
        <w:r>
          <w:rPr>
            <w:noProof/>
            <w:webHidden/>
          </w:rPr>
          <w:fldChar w:fldCharType="begin"/>
        </w:r>
        <w:r>
          <w:rPr>
            <w:noProof/>
            <w:webHidden/>
          </w:rPr>
          <w:instrText xml:space="preserve"> PAGEREF _Toc267646546 \h </w:instrText>
        </w:r>
        <w:r>
          <w:rPr>
            <w:noProof/>
            <w:webHidden/>
          </w:rPr>
        </w:r>
        <w:r>
          <w:rPr>
            <w:noProof/>
            <w:webHidden/>
          </w:rPr>
          <w:fldChar w:fldCharType="separate"/>
        </w:r>
        <w:r w:rsidR="00AD7525">
          <w:rPr>
            <w:noProof/>
            <w:webHidden/>
          </w:rPr>
          <w:t>19</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47" w:history="1">
        <w:r w:rsidRPr="003C5034">
          <w:rPr>
            <w:rStyle w:val="Hyperlink"/>
            <w:noProof/>
          </w:rPr>
          <w:t>3.3.3</w:t>
        </w:r>
        <w:r>
          <w:rPr>
            <w:rFonts w:cstheme="minorBidi"/>
            <w:noProof/>
            <w:sz w:val="22"/>
            <w:szCs w:val="22"/>
            <w:lang w:val="nl-NL" w:eastAsia="nl-NL" w:bidi="ar-SA"/>
          </w:rPr>
          <w:tab/>
        </w:r>
        <w:r w:rsidRPr="003C5034">
          <w:rPr>
            <w:rStyle w:val="Hyperlink"/>
            <w:noProof/>
          </w:rPr>
          <w:t>Accounting rules regarding going concern in The Netherlands</w:t>
        </w:r>
        <w:r>
          <w:rPr>
            <w:noProof/>
            <w:webHidden/>
          </w:rPr>
          <w:tab/>
        </w:r>
        <w:r>
          <w:rPr>
            <w:noProof/>
            <w:webHidden/>
          </w:rPr>
          <w:fldChar w:fldCharType="begin"/>
        </w:r>
        <w:r>
          <w:rPr>
            <w:noProof/>
            <w:webHidden/>
          </w:rPr>
          <w:instrText xml:space="preserve"> PAGEREF _Toc267646547 \h </w:instrText>
        </w:r>
        <w:r>
          <w:rPr>
            <w:noProof/>
            <w:webHidden/>
          </w:rPr>
        </w:r>
        <w:r>
          <w:rPr>
            <w:noProof/>
            <w:webHidden/>
          </w:rPr>
          <w:fldChar w:fldCharType="separate"/>
        </w:r>
        <w:r w:rsidR="00AD7525">
          <w:rPr>
            <w:noProof/>
            <w:webHidden/>
          </w:rPr>
          <w:t>21</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48" w:history="1">
        <w:r w:rsidRPr="003C5034">
          <w:rPr>
            <w:rStyle w:val="Hyperlink"/>
            <w:noProof/>
            <w:lang w:val="en-GB"/>
          </w:rPr>
          <w:t>3.4</w:t>
        </w:r>
        <w:r>
          <w:rPr>
            <w:rFonts w:cstheme="minorBidi"/>
            <w:noProof/>
            <w:sz w:val="22"/>
            <w:szCs w:val="22"/>
            <w:lang w:val="nl-NL" w:eastAsia="nl-NL" w:bidi="ar-SA"/>
          </w:rPr>
          <w:tab/>
        </w:r>
        <w:r w:rsidRPr="003C5034">
          <w:rPr>
            <w:rStyle w:val="Hyperlink"/>
            <w:noProof/>
          </w:rPr>
          <w:t>Summary</w:t>
        </w:r>
        <w:r>
          <w:rPr>
            <w:noProof/>
            <w:webHidden/>
          </w:rPr>
          <w:tab/>
        </w:r>
        <w:r>
          <w:rPr>
            <w:noProof/>
            <w:webHidden/>
          </w:rPr>
          <w:fldChar w:fldCharType="begin"/>
        </w:r>
        <w:r>
          <w:rPr>
            <w:noProof/>
            <w:webHidden/>
          </w:rPr>
          <w:instrText xml:space="preserve"> PAGEREF _Toc267646548 \h </w:instrText>
        </w:r>
        <w:r>
          <w:rPr>
            <w:noProof/>
            <w:webHidden/>
          </w:rPr>
        </w:r>
        <w:r>
          <w:rPr>
            <w:noProof/>
            <w:webHidden/>
          </w:rPr>
          <w:fldChar w:fldCharType="separate"/>
        </w:r>
        <w:r w:rsidR="00AD7525">
          <w:rPr>
            <w:noProof/>
            <w:webHidden/>
          </w:rPr>
          <w:t>23</w:t>
        </w:r>
        <w:r>
          <w:rPr>
            <w:noProof/>
            <w:webHidden/>
          </w:rPr>
          <w:fldChar w:fldCharType="end"/>
        </w:r>
      </w:hyperlink>
    </w:p>
    <w:p w:rsidR="003A6789" w:rsidRDefault="003A6789">
      <w:pPr>
        <w:pStyle w:val="Inhopg2"/>
        <w:rPr>
          <w:rFonts w:cstheme="minorBidi"/>
          <w:b w:val="0"/>
          <w:bCs w:val="0"/>
          <w:lang w:val="nl-NL" w:eastAsia="nl-NL" w:bidi="ar-SA"/>
        </w:rPr>
      </w:pPr>
      <w:hyperlink w:anchor="_Toc267646549" w:history="1">
        <w:r w:rsidRPr="003C5034">
          <w:rPr>
            <w:rStyle w:val="Hyperlink"/>
          </w:rPr>
          <w:t>Chapter 4.</w:t>
        </w:r>
        <w:r>
          <w:rPr>
            <w:rFonts w:cstheme="minorBidi"/>
            <w:b w:val="0"/>
            <w:bCs w:val="0"/>
            <w:lang w:val="nl-NL" w:eastAsia="nl-NL" w:bidi="ar-SA"/>
          </w:rPr>
          <w:tab/>
        </w:r>
        <w:r w:rsidRPr="003C5034">
          <w:rPr>
            <w:rStyle w:val="Hyperlink"/>
          </w:rPr>
          <w:t>Motivations and ways to apply earnings management</w:t>
        </w:r>
        <w:r>
          <w:rPr>
            <w:webHidden/>
          </w:rPr>
          <w:tab/>
        </w:r>
        <w:r>
          <w:rPr>
            <w:webHidden/>
          </w:rPr>
          <w:fldChar w:fldCharType="begin"/>
        </w:r>
        <w:r>
          <w:rPr>
            <w:webHidden/>
          </w:rPr>
          <w:instrText xml:space="preserve"> PAGEREF _Toc267646549 \h </w:instrText>
        </w:r>
        <w:r>
          <w:rPr>
            <w:webHidden/>
          </w:rPr>
        </w:r>
        <w:r>
          <w:rPr>
            <w:webHidden/>
          </w:rPr>
          <w:fldChar w:fldCharType="separate"/>
        </w:r>
        <w:r w:rsidR="00AD7525">
          <w:rPr>
            <w:webHidden/>
          </w:rPr>
          <w:t>25</w:t>
        </w:r>
        <w:r>
          <w:rPr>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50" w:history="1">
        <w:r w:rsidRPr="003C5034">
          <w:rPr>
            <w:rStyle w:val="Hyperlink"/>
            <w:noProof/>
            <w:lang w:val="en-GB"/>
          </w:rPr>
          <w:t>4.1</w:t>
        </w:r>
        <w:r>
          <w:rPr>
            <w:rFonts w:cstheme="minorBidi"/>
            <w:noProof/>
            <w:sz w:val="22"/>
            <w:szCs w:val="22"/>
            <w:lang w:val="nl-NL" w:eastAsia="nl-NL" w:bidi="ar-SA"/>
          </w:rPr>
          <w:tab/>
        </w:r>
        <w:r w:rsidRPr="003C5034">
          <w:rPr>
            <w:rStyle w:val="Hyperlink"/>
            <w:noProof/>
          </w:rPr>
          <w:t>Introduction</w:t>
        </w:r>
        <w:r>
          <w:rPr>
            <w:noProof/>
            <w:webHidden/>
          </w:rPr>
          <w:tab/>
        </w:r>
        <w:r>
          <w:rPr>
            <w:noProof/>
            <w:webHidden/>
          </w:rPr>
          <w:fldChar w:fldCharType="begin"/>
        </w:r>
        <w:r>
          <w:rPr>
            <w:noProof/>
            <w:webHidden/>
          </w:rPr>
          <w:instrText xml:space="preserve"> PAGEREF _Toc267646550 \h </w:instrText>
        </w:r>
        <w:r>
          <w:rPr>
            <w:noProof/>
            <w:webHidden/>
          </w:rPr>
        </w:r>
        <w:r>
          <w:rPr>
            <w:noProof/>
            <w:webHidden/>
          </w:rPr>
          <w:fldChar w:fldCharType="separate"/>
        </w:r>
        <w:r w:rsidR="00AD7525">
          <w:rPr>
            <w:noProof/>
            <w:webHidden/>
          </w:rPr>
          <w:t>25</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51" w:history="1">
        <w:r w:rsidRPr="003C5034">
          <w:rPr>
            <w:rStyle w:val="Hyperlink"/>
            <w:noProof/>
            <w:lang w:val="en-GB"/>
          </w:rPr>
          <w:t>4.2</w:t>
        </w:r>
        <w:r>
          <w:rPr>
            <w:rFonts w:cstheme="minorBidi"/>
            <w:noProof/>
            <w:sz w:val="22"/>
            <w:szCs w:val="22"/>
            <w:lang w:val="nl-NL" w:eastAsia="nl-NL" w:bidi="ar-SA"/>
          </w:rPr>
          <w:tab/>
        </w:r>
        <w:r w:rsidRPr="003C5034">
          <w:rPr>
            <w:rStyle w:val="Hyperlink"/>
            <w:noProof/>
          </w:rPr>
          <w:t>Motivations for earnings management</w:t>
        </w:r>
        <w:r>
          <w:rPr>
            <w:noProof/>
            <w:webHidden/>
          </w:rPr>
          <w:tab/>
        </w:r>
        <w:r>
          <w:rPr>
            <w:noProof/>
            <w:webHidden/>
          </w:rPr>
          <w:fldChar w:fldCharType="begin"/>
        </w:r>
        <w:r>
          <w:rPr>
            <w:noProof/>
            <w:webHidden/>
          </w:rPr>
          <w:instrText xml:space="preserve"> PAGEREF _Toc267646551 \h </w:instrText>
        </w:r>
        <w:r>
          <w:rPr>
            <w:noProof/>
            <w:webHidden/>
          </w:rPr>
        </w:r>
        <w:r>
          <w:rPr>
            <w:noProof/>
            <w:webHidden/>
          </w:rPr>
          <w:fldChar w:fldCharType="separate"/>
        </w:r>
        <w:r w:rsidR="00AD7525">
          <w:rPr>
            <w:noProof/>
            <w:webHidden/>
          </w:rPr>
          <w:t>25</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52" w:history="1">
        <w:r w:rsidRPr="003C5034">
          <w:rPr>
            <w:rStyle w:val="Hyperlink"/>
            <w:noProof/>
            <w:lang w:val="en-GB"/>
          </w:rPr>
          <w:t>4.3</w:t>
        </w:r>
        <w:r>
          <w:rPr>
            <w:rFonts w:cstheme="minorBidi"/>
            <w:noProof/>
            <w:sz w:val="22"/>
            <w:szCs w:val="22"/>
            <w:lang w:val="nl-NL" w:eastAsia="nl-NL" w:bidi="ar-SA"/>
          </w:rPr>
          <w:tab/>
        </w:r>
        <w:r w:rsidRPr="003C5034">
          <w:rPr>
            <w:rStyle w:val="Hyperlink"/>
            <w:noProof/>
          </w:rPr>
          <w:t>Methods of applying earnings management</w:t>
        </w:r>
        <w:r>
          <w:rPr>
            <w:noProof/>
            <w:webHidden/>
          </w:rPr>
          <w:tab/>
        </w:r>
        <w:r>
          <w:rPr>
            <w:noProof/>
            <w:webHidden/>
          </w:rPr>
          <w:fldChar w:fldCharType="begin"/>
        </w:r>
        <w:r>
          <w:rPr>
            <w:noProof/>
            <w:webHidden/>
          </w:rPr>
          <w:instrText xml:space="preserve"> PAGEREF _Toc267646552 \h </w:instrText>
        </w:r>
        <w:r>
          <w:rPr>
            <w:noProof/>
            <w:webHidden/>
          </w:rPr>
        </w:r>
        <w:r>
          <w:rPr>
            <w:noProof/>
            <w:webHidden/>
          </w:rPr>
          <w:fldChar w:fldCharType="separate"/>
        </w:r>
        <w:r w:rsidR="00AD7525">
          <w:rPr>
            <w:noProof/>
            <w:webHidden/>
          </w:rPr>
          <w:t>28</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53" w:history="1">
        <w:r w:rsidRPr="003C5034">
          <w:rPr>
            <w:rStyle w:val="Hyperlink"/>
            <w:noProof/>
          </w:rPr>
          <w:t>4.3.1</w:t>
        </w:r>
        <w:r>
          <w:rPr>
            <w:rFonts w:cstheme="minorBidi"/>
            <w:noProof/>
            <w:sz w:val="22"/>
            <w:szCs w:val="22"/>
            <w:lang w:val="nl-NL" w:eastAsia="nl-NL" w:bidi="ar-SA"/>
          </w:rPr>
          <w:tab/>
        </w:r>
        <w:r w:rsidRPr="003C5034">
          <w:rPr>
            <w:rStyle w:val="Hyperlink"/>
            <w:noProof/>
          </w:rPr>
          <w:t>Premature or fictitious revenue</w:t>
        </w:r>
        <w:r>
          <w:rPr>
            <w:noProof/>
            <w:webHidden/>
          </w:rPr>
          <w:tab/>
        </w:r>
        <w:r>
          <w:rPr>
            <w:noProof/>
            <w:webHidden/>
          </w:rPr>
          <w:fldChar w:fldCharType="begin"/>
        </w:r>
        <w:r>
          <w:rPr>
            <w:noProof/>
            <w:webHidden/>
          </w:rPr>
          <w:instrText xml:space="preserve"> PAGEREF _Toc267646553 \h </w:instrText>
        </w:r>
        <w:r>
          <w:rPr>
            <w:noProof/>
            <w:webHidden/>
          </w:rPr>
        </w:r>
        <w:r>
          <w:rPr>
            <w:noProof/>
            <w:webHidden/>
          </w:rPr>
          <w:fldChar w:fldCharType="separate"/>
        </w:r>
        <w:r w:rsidR="00AD7525">
          <w:rPr>
            <w:noProof/>
            <w:webHidden/>
          </w:rPr>
          <w:t>29</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54" w:history="1">
        <w:r w:rsidRPr="003C5034">
          <w:rPr>
            <w:rStyle w:val="Hyperlink"/>
            <w:noProof/>
          </w:rPr>
          <w:t>4.3.2</w:t>
        </w:r>
        <w:r>
          <w:rPr>
            <w:rFonts w:cstheme="minorBidi"/>
            <w:noProof/>
            <w:sz w:val="22"/>
            <w:szCs w:val="22"/>
            <w:lang w:val="nl-NL" w:eastAsia="nl-NL" w:bidi="ar-SA"/>
          </w:rPr>
          <w:tab/>
        </w:r>
        <w:r w:rsidRPr="003C5034">
          <w:rPr>
            <w:rStyle w:val="Hyperlink"/>
            <w:noProof/>
          </w:rPr>
          <w:t>Aggressive capitalization and extended amortization policies</w:t>
        </w:r>
        <w:r>
          <w:rPr>
            <w:noProof/>
            <w:webHidden/>
          </w:rPr>
          <w:tab/>
        </w:r>
        <w:r>
          <w:rPr>
            <w:noProof/>
            <w:webHidden/>
          </w:rPr>
          <w:fldChar w:fldCharType="begin"/>
        </w:r>
        <w:r>
          <w:rPr>
            <w:noProof/>
            <w:webHidden/>
          </w:rPr>
          <w:instrText xml:space="preserve"> PAGEREF _Toc267646554 \h </w:instrText>
        </w:r>
        <w:r>
          <w:rPr>
            <w:noProof/>
            <w:webHidden/>
          </w:rPr>
        </w:r>
        <w:r>
          <w:rPr>
            <w:noProof/>
            <w:webHidden/>
          </w:rPr>
          <w:fldChar w:fldCharType="separate"/>
        </w:r>
        <w:r w:rsidR="00AD7525">
          <w:rPr>
            <w:noProof/>
            <w:webHidden/>
          </w:rPr>
          <w:t>32</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55" w:history="1">
        <w:r w:rsidRPr="003C5034">
          <w:rPr>
            <w:rStyle w:val="Hyperlink"/>
            <w:noProof/>
          </w:rPr>
          <w:t>4.3.3</w:t>
        </w:r>
        <w:r>
          <w:rPr>
            <w:rFonts w:cstheme="minorBidi"/>
            <w:noProof/>
            <w:sz w:val="22"/>
            <w:szCs w:val="22"/>
            <w:lang w:val="nl-NL" w:eastAsia="nl-NL" w:bidi="ar-SA"/>
          </w:rPr>
          <w:tab/>
        </w:r>
        <w:r w:rsidRPr="003C5034">
          <w:rPr>
            <w:rStyle w:val="Hyperlink"/>
            <w:noProof/>
          </w:rPr>
          <w:t>Misreported assets and liabilities</w:t>
        </w:r>
        <w:r>
          <w:rPr>
            <w:noProof/>
            <w:webHidden/>
          </w:rPr>
          <w:tab/>
        </w:r>
        <w:r>
          <w:rPr>
            <w:noProof/>
            <w:webHidden/>
          </w:rPr>
          <w:fldChar w:fldCharType="begin"/>
        </w:r>
        <w:r>
          <w:rPr>
            <w:noProof/>
            <w:webHidden/>
          </w:rPr>
          <w:instrText xml:space="preserve"> PAGEREF _Toc267646555 \h </w:instrText>
        </w:r>
        <w:r>
          <w:rPr>
            <w:noProof/>
            <w:webHidden/>
          </w:rPr>
        </w:r>
        <w:r>
          <w:rPr>
            <w:noProof/>
            <w:webHidden/>
          </w:rPr>
          <w:fldChar w:fldCharType="separate"/>
        </w:r>
        <w:r w:rsidR="00AD7525">
          <w:rPr>
            <w:noProof/>
            <w:webHidden/>
          </w:rPr>
          <w:t>35</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56" w:history="1">
        <w:r w:rsidRPr="003C5034">
          <w:rPr>
            <w:rStyle w:val="Hyperlink"/>
            <w:noProof/>
          </w:rPr>
          <w:t>4.3.4</w:t>
        </w:r>
        <w:r>
          <w:rPr>
            <w:rFonts w:cstheme="minorBidi"/>
            <w:noProof/>
            <w:sz w:val="22"/>
            <w:szCs w:val="22"/>
            <w:lang w:val="nl-NL" w:eastAsia="nl-NL" w:bidi="ar-SA"/>
          </w:rPr>
          <w:tab/>
        </w:r>
        <w:r w:rsidRPr="003C5034">
          <w:rPr>
            <w:rStyle w:val="Hyperlink"/>
            <w:noProof/>
          </w:rPr>
          <w:t>Creativity with the income statement</w:t>
        </w:r>
        <w:r>
          <w:rPr>
            <w:noProof/>
            <w:webHidden/>
          </w:rPr>
          <w:tab/>
        </w:r>
        <w:r>
          <w:rPr>
            <w:noProof/>
            <w:webHidden/>
          </w:rPr>
          <w:fldChar w:fldCharType="begin"/>
        </w:r>
        <w:r>
          <w:rPr>
            <w:noProof/>
            <w:webHidden/>
          </w:rPr>
          <w:instrText xml:space="preserve"> PAGEREF _Toc267646556 \h </w:instrText>
        </w:r>
        <w:r>
          <w:rPr>
            <w:noProof/>
            <w:webHidden/>
          </w:rPr>
        </w:r>
        <w:r>
          <w:rPr>
            <w:noProof/>
            <w:webHidden/>
          </w:rPr>
          <w:fldChar w:fldCharType="separate"/>
        </w:r>
        <w:r w:rsidR="00AD7525">
          <w:rPr>
            <w:noProof/>
            <w:webHidden/>
          </w:rPr>
          <w:t>37</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57" w:history="1">
        <w:r w:rsidRPr="003C5034">
          <w:rPr>
            <w:rStyle w:val="Hyperlink"/>
            <w:noProof/>
          </w:rPr>
          <w:t>4.3.5</w:t>
        </w:r>
        <w:r>
          <w:rPr>
            <w:rFonts w:cstheme="minorBidi"/>
            <w:noProof/>
            <w:sz w:val="22"/>
            <w:szCs w:val="22"/>
            <w:lang w:val="nl-NL" w:eastAsia="nl-NL" w:bidi="ar-SA"/>
          </w:rPr>
          <w:tab/>
        </w:r>
        <w:r w:rsidRPr="003C5034">
          <w:rPr>
            <w:rStyle w:val="Hyperlink"/>
            <w:noProof/>
          </w:rPr>
          <w:t>Cash flow reporting</w:t>
        </w:r>
        <w:r>
          <w:rPr>
            <w:noProof/>
            <w:webHidden/>
          </w:rPr>
          <w:tab/>
        </w:r>
        <w:r>
          <w:rPr>
            <w:noProof/>
            <w:webHidden/>
          </w:rPr>
          <w:fldChar w:fldCharType="begin"/>
        </w:r>
        <w:r>
          <w:rPr>
            <w:noProof/>
            <w:webHidden/>
          </w:rPr>
          <w:instrText xml:space="preserve"> PAGEREF _Toc267646557 \h </w:instrText>
        </w:r>
        <w:r>
          <w:rPr>
            <w:noProof/>
            <w:webHidden/>
          </w:rPr>
        </w:r>
        <w:r>
          <w:rPr>
            <w:noProof/>
            <w:webHidden/>
          </w:rPr>
          <w:fldChar w:fldCharType="separate"/>
        </w:r>
        <w:r w:rsidR="00AD7525">
          <w:rPr>
            <w:noProof/>
            <w:webHidden/>
          </w:rPr>
          <w:t>39</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58" w:history="1">
        <w:r w:rsidRPr="003C5034">
          <w:rPr>
            <w:rStyle w:val="Hyperlink"/>
            <w:noProof/>
            <w:lang w:val="en-GB"/>
          </w:rPr>
          <w:t>4.4</w:t>
        </w:r>
        <w:r>
          <w:rPr>
            <w:rFonts w:cstheme="minorBidi"/>
            <w:noProof/>
            <w:sz w:val="22"/>
            <w:szCs w:val="22"/>
            <w:lang w:val="nl-NL" w:eastAsia="nl-NL" w:bidi="ar-SA"/>
          </w:rPr>
          <w:tab/>
        </w:r>
        <w:r w:rsidRPr="003C5034">
          <w:rPr>
            <w:rStyle w:val="Hyperlink"/>
            <w:noProof/>
          </w:rPr>
          <w:t>Summary</w:t>
        </w:r>
        <w:r>
          <w:rPr>
            <w:noProof/>
            <w:webHidden/>
          </w:rPr>
          <w:tab/>
        </w:r>
        <w:r>
          <w:rPr>
            <w:noProof/>
            <w:webHidden/>
          </w:rPr>
          <w:fldChar w:fldCharType="begin"/>
        </w:r>
        <w:r>
          <w:rPr>
            <w:noProof/>
            <w:webHidden/>
          </w:rPr>
          <w:instrText xml:space="preserve"> PAGEREF _Toc267646558 \h </w:instrText>
        </w:r>
        <w:r>
          <w:rPr>
            <w:noProof/>
            <w:webHidden/>
          </w:rPr>
        </w:r>
        <w:r>
          <w:rPr>
            <w:noProof/>
            <w:webHidden/>
          </w:rPr>
          <w:fldChar w:fldCharType="separate"/>
        </w:r>
        <w:r w:rsidR="00AD7525">
          <w:rPr>
            <w:noProof/>
            <w:webHidden/>
          </w:rPr>
          <w:t>40</w:t>
        </w:r>
        <w:r>
          <w:rPr>
            <w:noProof/>
            <w:webHidden/>
          </w:rPr>
          <w:fldChar w:fldCharType="end"/>
        </w:r>
      </w:hyperlink>
    </w:p>
    <w:p w:rsidR="003A6789" w:rsidRDefault="003A6789">
      <w:pPr>
        <w:pStyle w:val="Inhopg2"/>
        <w:rPr>
          <w:rFonts w:cstheme="minorBidi"/>
          <w:b w:val="0"/>
          <w:bCs w:val="0"/>
          <w:lang w:val="nl-NL" w:eastAsia="nl-NL" w:bidi="ar-SA"/>
        </w:rPr>
      </w:pPr>
      <w:hyperlink w:anchor="_Toc267646559" w:history="1">
        <w:r w:rsidRPr="003C5034">
          <w:rPr>
            <w:rStyle w:val="Hyperlink"/>
          </w:rPr>
          <w:t>Chapter 5.</w:t>
        </w:r>
        <w:r>
          <w:rPr>
            <w:rFonts w:cstheme="minorBidi"/>
            <w:b w:val="0"/>
            <w:bCs w:val="0"/>
            <w:lang w:val="nl-NL" w:eastAsia="nl-NL" w:bidi="ar-SA"/>
          </w:rPr>
          <w:tab/>
        </w:r>
        <w:r w:rsidRPr="003C5034">
          <w:rPr>
            <w:rStyle w:val="Hyperlink"/>
          </w:rPr>
          <w:t>Literature review of models</w:t>
        </w:r>
        <w:r>
          <w:rPr>
            <w:webHidden/>
          </w:rPr>
          <w:tab/>
        </w:r>
        <w:r>
          <w:rPr>
            <w:webHidden/>
          </w:rPr>
          <w:fldChar w:fldCharType="begin"/>
        </w:r>
        <w:r>
          <w:rPr>
            <w:webHidden/>
          </w:rPr>
          <w:instrText xml:space="preserve"> PAGEREF _Toc267646559 \h </w:instrText>
        </w:r>
        <w:r>
          <w:rPr>
            <w:webHidden/>
          </w:rPr>
        </w:r>
        <w:r>
          <w:rPr>
            <w:webHidden/>
          </w:rPr>
          <w:fldChar w:fldCharType="separate"/>
        </w:r>
        <w:r w:rsidR="00AD7525">
          <w:rPr>
            <w:webHidden/>
          </w:rPr>
          <w:t>41</w:t>
        </w:r>
        <w:r>
          <w:rPr>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60" w:history="1">
        <w:r w:rsidRPr="003C5034">
          <w:rPr>
            <w:rStyle w:val="Hyperlink"/>
            <w:noProof/>
            <w:lang w:val="en-GB"/>
          </w:rPr>
          <w:t>5.1</w:t>
        </w:r>
        <w:r>
          <w:rPr>
            <w:rFonts w:cstheme="minorBidi"/>
            <w:noProof/>
            <w:sz w:val="22"/>
            <w:szCs w:val="22"/>
            <w:lang w:val="nl-NL" w:eastAsia="nl-NL" w:bidi="ar-SA"/>
          </w:rPr>
          <w:tab/>
        </w:r>
        <w:r w:rsidRPr="003C5034">
          <w:rPr>
            <w:rStyle w:val="Hyperlink"/>
            <w:noProof/>
          </w:rPr>
          <w:t>Introduction</w:t>
        </w:r>
        <w:r>
          <w:rPr>
            <w:noProof/>
            <w:webHidden/>
          </w:rPr>
          <w:tab/>
        </w:r>
        <w:r>
          <w:rPr>
            <w:noProof/>
            <w:webHidden/>
          </w:rPr>
          <w:fldChar w:fldCharType="begin"/>
        </w:r>
        <w:r>
          <w:rPr>
            <w:noProof/>
            <w:webHidden/>
          </w:rPr>
          <w:instrText xml:space="preserve"> PAGEREF _Toc267646560 \h </w:instrText>
        </w:r>
        <w:r>
          <w:rPr>
            <w:noProof/>
            <w:webHidden/>
          </w:rPr>
        </w:r>
        <w:r>
          <w:rPr>
            <w:noProof/>
            <w:webHidden/>
          </w:rPr>
          <w:fldChar w:fldCharType="separate"/>
        </w:r>
        <w:r w:rsidR="00AD7525">
          <w:rPr>
            <w:noProof/>
            <w:webHidden/>
          </w:rPr>
          <w:t>41</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61" w:history="1">
        <w:r w:rsidRPr="003C5034">
          <w:rPr>
            <w:rStyle w:val="Hyperlink"/>
            <w:noProof/>
            <w:lang w:val="en-GB"/>
          </w:rPr>
          <w:t>5.2</w:t>
        </w:r>
        <w:r>
          <w:rPr>
            <w:rFonts w:cstheme="minorBidi"/>
            <w:noProof/>
            <w:sz w:val="22"/>
            <w:szCs w:val="22"/>
            <w:lang w:val="nl-NL" w:eastAsia="nl-NL" w:bidi="ar-SA"/>
          </w:rPr>
          <w:tab/>
        </w:r>
        <w:r w:rsidRPr="003C5034">
          <w:rPr>
            <w:rStyle w:val="Hyperlink"/>
            <w:noProof/>
          </w:rPr>
          <w:t>Literature review on models to detect earnings management</w:t>
        </w:r>
        <w:r>
          <w:rPr>
            <w:noProof/>
            <w:webHidden/>
          </w:rPr>
          <w:tab/>
        </w:r>
        <w:r>
          <w:rPr>
            <w:noProof/>
            <w:webHidden/>
          </w:rPr>
          <w:fldChar w:fldCharType="begin"/>
        </w:r>
        <w:r>
          <w:rPr>
            <w:noProof/>
            <w:webHidden/>
          </w:rPr>
          <w:instrText xml:space="preserve"> PAGEREF _Toc267646561 \h </w:instrText>
        </w:r>
        <w:r>
          <w:rPr>
            <w:noProof/>
            <w:webHidden/>
          </w:rPr>
        </w:r>
        <w:r>
          <w:rPr>
            <w:noProof/>
            <w:webHidden/>
          </w:rPr>
          <w:fldChar w:fldCharType="separate"/>
        </w:r>
        <w:r w:rsidR="00AD7525">
          <w:rPr>
            <w:noProof/>
            <w:webHidden/>
          </w:rPr>
          <w:t>41</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62" w:history="1">
        <w:r w:rsidRPr="003C5034">
          <w:rPr>
            <w:rStyle w:val="Hyperlink"/>
            <w:noProof/>
          </w:rPr>
          <w:t>5.2.1</w:t>
        </w:r>
        <w:r>
          <w:rPr>
            <w:rFonts w:cstheme="minorBidi"/>
            <w:noProof/>
            <w:sz w:val="22"/>
            <w:szCs w:val="22"/>
            <w:lang w:val="nl-NL" w:eastAsia="nl-NL" w:bidi="ar-SA"/>
          </w:rPr>
          <w:tab/>
        </w:r>
        <w:r w:rsidRPr="003C5034">
          <w:rPr>
            <w:rStyle w:val="Hyperlink"/>
            <w:noProof/>
          </w:rPr>
          <w:t>General accrual models</w:t>
        </w:r>
        <w:r>
          <w:rPr>
            <w:noProof/>
            <w:webHidden/>
          </w:rPr>
          <w:tab/>
        </w:r>
        <w:r>
          <w:rPr>
            <w:noProof/>
            <w:webHidden/>
          </w:rPr>
          <w:fldChar w:fldCharType="begin"/>
        </w:r>
        <w:r>
          <w:rPr>
            <w:noProof/>
            <w:webHidden/>
          </w:rPr>
          <w:instrText xml:space="preserve"> PAGEREF _Toc267646562 \h </w:instrText>
        </w:r>
        <w:r>
          <w:rPr>
            <w:noProof/>
            <w:webHidden/>
          </w:rPr>
        </w:r>
        <w:r>
          <w:rPr>
            <w:noProof/>
            <w:webHidden/>
          </w:rPr>
          <w:fldChar w:fldCharType="separate"/>
        </w:r>
        <w:r w:rsidR="00AD7525">
          <w:rPr>
            <w:noProof/>
            <w:webHidden/>
          </w:rPr>
          <w:t>42</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63" w:history="1">
        <w:r w:rsidRPr="003C5034">
          <w:rPr>
            <w:rStyle w:val="Hyperlink"/>
            <w:noProof/>
          </w:rPr>
          <w:t>5.2.2</w:t>
        </w:r>
        <w:r>
          <w:rPr>
            <w:rFonts w:cstheme="minorBidi"/>
            <w:noProof/>
            <w:sz w:val="22"/>
            <w:szCs w:val="22"/>
            <w:lang w:val="nl-NL" w:eastAsia="nl-NL" w:bidi="ar-SA"/>
          </w:rPr>
          <w:tab/>
        </w:r>
        <w:r w:rsidRPr="003C5034">
          <w:rPr>
            <w:rStyle w:val="Hyperlink"/>
            <w:noProof/>
          </w:rPr>
          <w:t>Specific accrual models</w:t>
        </w:r>
        <w:r>
          <w:rPr>
            <w:noProof/>
            <w:webHidden/>
          </w:rPr>
          <w:tab/>
        </w:r>
        <w:r>
          <w:rPr>
            <w:noProof/>
            <w:webHidden/>
          </w:rPr>
          <w:fldChar w:fldCharType="begin"/>
        </w:r>
        <w:r>
          <w:rPr>
            <w:noProof/>
            <w:webHidden/>
          </w:rPr>
          <w:instrText xml:space="preserve"> PAGEREF _Toc267646563 \h </w:instrText>
        </w:r>
        <w:r>
          <w:rPr>
            <w:noProof/>
            <w:webHidden/>
          </w:rPr>
        </w:r>
        <w:r>
          <w:rPr>
            <w:noProof/>
            <w:webHidden/>
          </w:rPr>
          <w:fldChar w:fldCharType="separate"/>
        </w:r>
        <w:r w:rsidR="00AD7525">
          <w:rPr>
            <w:noProof/>
            <w:webHidden/>
          </w:rPr>
          <w:t>42</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64" w:history="1">
        <w:r w:rsidRPr="003C5034">
          <w:rPr>
            <w:rStyle w:val="Hyperlink"/>
            <w:noProof/>
          </w:rPr>
          <w:t>5.2.3</w:t>
        </w:r>
        <w:r>
          <w:rPr>
            <w:rFonts w:cstheme="minorBidi"/>
            <w:noProof/>
            <w:sz w:val="22"/>
            <w:szCs w:val="22"/>
            <w:lang w:val="nl-NL" w:eastAsia="nl-NL" w:bidi="ar-SA"/>
          </w:rPr>
          <w:tab/>
        </w:r>
        <w:r w:rsidRPr="003C5034">
          <w:rPr>
            <w:rStyle w:val="Hyperlink"/>
            <w:noProof/>
          </w:rPr>
          <w:t>Accounting Choice</w:t>
        </w:r>
        <w:r>
          <w:rPr>
            <w:noProof/>
            <w:webHidden/>
          </w:rPr>
          <w:tab/>
        </w:r>
        <w:r>
          <w:rPr>
            <w:noProof/>
            <w:webHidden/>
          </w:rPr>
          <w:fldChar w:fldCharType="begin"/>
        </w:r>
        <w:r>
          <w:rPr>
            <w:noProof/>
            <w:webHidden/>
          </w:rPr>
          <w:instrText xml:space="preserve"> PAGEREF _Toc267646564 \h </w:instrText>
        </w:r>
        <w:r>
          <w:rPr>
            <w:noProof/>
            <w:webHidden/>
          </w:rPr>
        </w:r>
        <w:r>
          <w:rPr>
            <w:noProof/>
            <w:webHidden/>
          </w:rPr>
          <w:fldChar w:fldCharType="separate"/>
        </w:r>
        <w:r w:rsidR="00AD7525">
          <w:rPr>
            <w:noProof/>
            <w:webHidden/>
          </w:rPr>
          <w:t>43</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65" w:history="1">
        <w:r w:rsidRPr="003C5034">
          <w:rPr>
            <w:rStyle w:val="Hyperlink"/>
            <w:noProof/>
          </w:rPr>
          <w:t>5.2.4</w:t>
        </w:r>
        <w:r>
          <w:rPr>
            <w:rFonts w:cstheme="minorBidi"/>
            <w:noProof/>
            <w:sz w:val="22"/>
            <w:szCs w:val="22"/>
            <w:lang w:val="nl-NL" w:eastAsia="nl-NL" w:bidi="ar-SA"/>
          </w:rPr>
          <w:tab/>
        </w:r>
        <w:r w:rsidRPr="003C5034">
          <w:rPr>
            <w:rStyle w:val="Hyperlink"/>
            <w:noProof/>
          </w:rPr>
          <w:t>Discontinuities in the distribution of earnings</w:t>
        </w:r>
        <w:r>
          <w:rPr>
            <w:noProof/>
            <w:webHidden/>
          </w:rPr>
          <w:tab/>
        </w:r>
        <w:r>
          <w:rPr>
            <w:noProof/>
            <w:webHidden/>
          </w:rPr>
          <w:fldChar w:fldCharType="begin"/>
        </w:r>
        <w:r>
          <w:rPr>
            <w:noProof/>
            <w:webHidden/>
          </w:rPr>
          <w:instrText xml:space="preserve"> PAGEREF _Toc267646565 \h </w:instrText>
        </w:r>
        <w:r>
          <w:rPr>
            <w:noProof/>
            <w:webHidden/>
          </w:rPr>
        </w:r>
        <w:r>
          <w:rPr>
            <w:noProof/>
            <w:webHidden/>
          </w:rPr>
          <w:fldChar w:fldCharType="separate"/>
        </w:r>
        <w:r w:rsidR="00AD7525">
          <w:rPr>
            <w:noProof/>
            <w:webHidden/>
          </w:rPr>
          <w:t>44</w:t>
        </w:r>
        <w:r>
          <w:rPr>
            <w:noProof/>
            <w:webHidden/>
          </w:rPr>
          <w:fldChar w:fldCharType="end"/>
        </w:r>
      </w:hyperlink>
    </w:p>
    <w:p w:rsidR="003A6789" w:rsidRDefault="003A6789">
      <w:pPr>
        <w:pStyle w:val="Inhopg4"/>
        <w:rPr>
          <w:rFonts w:cstheme="minorBidi"/>
          <w:noProof/>
          <w:sz w:val="22"/>
          <w:szCs w:val="22"/>
          <w:lang w:val="nl-NL" w:eastAsia="nl-NL" w:bidi="ar-SA"/>
        </w:rPr>
      </w:pPr>
      <w:hyperlink w:anchor="_Toc267646566" w:history="1">
        <w:r w:rsidRPr="003C5034">
          <w:rPr>
            <w:rStyle w:val="Hyperlink"/>
            <w:noProof/>
          </w:rPr>
          <w:t>5.2.5</w:t>
        </w:r>
        <w:r>
          <w:rPr>
            <w:rFonts w:cstheme="minorBidi"/>
            <w:noProof/>
            <w:sz w:val="22"/>
            <w:szCs w:val="22"/>
            <w:lang w:val="nl-NL" w:eastAsia="nl-NL" w:bidi="ar-SA"/>
          </w:rPr>
          <w:tab/>
        </w:r>
        <w:r w:rsidRPr="003C5034">
          <w:rPr>
            <w:rStyle w:val="Hyperlink"/>
            <w:noProof/>
          </w:rPr>
          <w:t>Research on Cash Flow</w:t>
        </w:r>
        <w:r>
          <w:rPr>
            <w:noProof/>
            <w:webHidden/>
          </w:rPr>
          <w:tab/>
        </w:r>
        <w:r>
          <w:rPr>
            <w:noProof/>
            <w:webHidden/>
          </w:rPr>
          <w:fldChar w:fldCharType="begin"/>
        </w:r>
        <w:r>
          <w:rPr>
            <w:noProof/>
            <w:webHidden/>
          </w:rPr>
          <w:instrText xml:space="preserve"> PAGEREF _Toc267646566 \h </w:instrText>
        </w:r>
        <w:r>
          <w:rPr>
            <w:noProof/>
            <w:webHidden/>
          </w:rPr>
        </w:r>
        <w:r>
          <w:rPr>
            <w:noProof/>
            <w:webHidden/>
          </w:rPr>
          <w:fldChar w:fldCharType="separate"/>
        </w:r>
        <w:r w:rsidR="00AD7525">
          <w:rPr>
            <w:noProof/>
            <w:webHidden/>
          </w:rPr>
          <w:t>45</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67" w:history="1">
        <w:r w:rsidRPr="003C5034">
          <w:rPr>
            <w:rStyle w:val="Hyperlink"/>
            <w:noProof/>
            <w:lang w:val="en-GB"/>
          </w:rPr>
          <w:t>5.3</w:t>
        </w:r>
        <w:r>
          <w:rPr>
            <w:rFonts w:cstheme="minorBidi"/>
            <w:noProof/>
            <w:sz w:val="22"/>
            <w:szCs w:val="22"/>
            <w:lang w:val="nl-NL" w:eastAsia="nl-NL" w:bidi="ar-SA"/>
          </w:rPr>
          <w:tab/>
        </w:r>
        <w:r w:rsidRPr="003C5034">
          <w:rPr>
            <w:rStyle w:val="Hyperlink"/>
            <w:noProof/>
          </w:rPr>
          <w:t>Real earnings management</w:t>
        </w:r>
        <w:r>
          <w:rPr>
            <w:noProof/>
            <w:webHidden/>
          </w:rPr>
          <w:tab/>
        </w:r>
        <w:r>
          <w:rPr>
            <w:noProof/>
            <w:webHidden/>
          </w:rPr>
          <w:fldChar w:fldCharType="begin"/>
        </w:r>
        <w:r>
          <w:rPr>
            <w:noProof/>
            <w:webHidden/>
          </w:rPr>
          <w:instrText xml:space="preserve"> PAGEREF _Toc267646567 \h </w:instrText>
        </w:r>
        <w:r>
          <w:rPr>
            <w:noProof/>
            <w:webHidden/>
          </w:rPr>
        </w:r>
        <w:r>
          <w:rPr>
            <w:noProof/>
            <w:webHidden/>
          </w:rPr>
          <w:fldChar w:fldCharType="separate"/>
        </w:r>
        <w:r w:rsidR="00AD7525">
          <w:rPr>
            <w:noProof/>
            <w:webHidden/>
          </w:rPr>
          <w:t>45</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68" w:history="1">
        <w:r w:rsidRPr="003C5034">
          <w:rPr>
            <w:rStyle w:val="Hyperlink"/>
            <w:noProof/>
            <w:lang w:val="en-GB"/>
          </w:rPr>
          <w:t>5.4</w:t>
        </w:r>
        <w:r>
          <w:rPr>
            <w:rFonts w:cstheme="minorBidi"/>
            <w:noProof/>
            <w:sz w:val="22"/>
            <w:szCs w:val="22"/>
            <w:lang w:val="nl-NL" w:eastAsia="nl-NL" w:bidi="ar-SA"/>
          </w:rPr>
          <w:tab/>
        </w:r>
        <w:r w:rsidRPr="003C5034">
          <w:rPr>
            <w:rStyle w:val="Hyperlink"/>
            <w:noProof/>
          </w:rPr>
          <w:t>Literature review on analysis of models to detect the use of earnings management</w:t>
        </w:r>
        <w:r>
          <w:rPr>
            <w:noProof/>
            <w:webHidden/>
          </w:rPr>
          <w:tab/>
        </w:r>
        <w:r>
          <w:rPr>
            <w:noProof/>
            <w:webHidden/>
          </w:rPr>
          <w:fldChar w:fldCharType="begin"/>
        </w:r>
        <w:r>
          <w:rPr>
            <w:noProof/>
            <w:webHidden/>
          </w:rPr>
          <w:instrText xml:space="preserve"> PAGEREF _Toc267646568 \h </w:instrText>
        </w:r>
        <w:r>
          <w:rPr>
            <w:noProof/>
            <w:webHidden/>
          </w:rPr>
        </w:r>
        <w:r>
          <w:rPr>
            <w:noProof/>
            <w:webHidden/>
          </w:rPr>
          <w:fldChar w:fldCharType="separate"/>
        </w:r>
        <w:r w:rsidR="00AD7525">
          <w:rPr>
            <w:noProof/>
            <w:webHidden/>
          </w:rPr>
          <w:t>47</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69" w:history="1">
        <w:r w:rsidRPr="003C5034">
          <w:rPr>
            <w:rStyle w:val="Hyperlink"/>
            <w:noProof/>
            <w:lang w:val="en-GB"/>
          </w:rPr>
          <w:t>5.5</w:t>
        </w:r>
        <w:r>
          <w:rPr>
            <w:rFonts w:cstheme="minorBidi"/>
            <w:noProof/>
            <w:sz w:val="22"/>
            <w:szCs w:val="22"/>
            <w:lang w:val="nl-NL" w:eastAsia="nl-NL" w:bidi="ar-SA"/>
          </w:rPr>
          <w:tab/>
        </w:r>
        <w:r w:rsidRPr="003C5034">
          <w:rPr>
            <w:rStyle w:val="Hyperlink"/>
            <w:noProof/>
          </w:rPr>
          <w:t>Literature review on accrual models to detect the use of earnings management</w:t>
        </w:r>
        <w:r>
          <w:rPr>
            <w:noProof/>
            <w:webHidden/>
          </w:rPr>
          <w:tab/>
        </w:r>
        <w:r>
          <w:rPr>
            <w:noProof/>
            <w:webHidden/>
          </w:rPr>
          <w:fldChar w:fldCharType="begin"/>
        </w:r>
        <w:r>
          <w:rPr>
            <w:noProof/>
            <w:webHidden/>
          </w:rPr>
          <w:instrText xml:space="preserve"> PAGEREF _Toc267646569 \h </w:instrText>
        </w:r>
        <w:r>
          <w:rPr>
            <w:noProof/>
            <w:webHidden/>
          </w:rPr>
        </w:r>
        <w:r>
          <w:rPr>
            <w:noProof/>
            <w:webHidden/>
          </w:rPr>
          <w:fldChar w:fldCharType="separate"/>
        </w:r>
        <w:r w:rsidR="00AD7525">
          <w:rPr>
            <w:noProof/>
            <w:webHidden/>
          </w:rPr>
          <w:t>47</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70" w:history="1">
        <w:r w:rsidRPr="003C5034">
          <w:rPr>
            <w:rStyle w:val="Hyperlink"/>
            <w:noProof/>
            <w:lang w:val="en-GB"/>
          </w:rPr>
          <w:t>5.6</w:t>
        </w:r>
        <w:r>
          <w:rPr>
            <w:rFonts w:cstheme="minorBidi"/>
            <w:noProof/>
            <w:sz w:val="22"/>
            <w:szCs w:val="22"/>
            <w:lang w:val="nl-NL" w:eastAsia="nl-NL" w:bidi="ar-SA"/>
          </w:rPr>
          <w:tab/>
        </w:r>
        <w:r w:rsidRPr="003C5034">
          <w:rPr>
            <w:rStyle w:val="Hyperlink"/>
            <w:noProof/>
          </w:rPr>
          <w:t>Literature review on models used to detect financial distress</w:t>
        </w:r>
        <w:r>
          <w:rPr>
            <w:noProof/>
            <w:webHidden/>
          </w:rPr>
          <w:tab/>
        </w:r>
        <w:r>
          <w:rPr>
            <w:noProof/>
            <w:webHidden/>
          </w:rPr>
          <w:fldChar w:fldCharType="begin"/>
        </w:r>
        <w:r>
          <w:rPr>
            <w:noProof/>
            <w:webHidden/>
          </w:rPr>
          <w:instrText xml:space="preserve"> PAGEREF _Toc267646570 \h </w:instrText>
        </w:r>
        <w:r>
          <w:rPr>
            <w:noProof/>
            <w:webHidden/>
          </w:rPr>
        </w:r>
        <w:r>
          <w:rPr>
            <w:noProof/>
            <w:webHidden/>
          </w:rPr>
          <w:fldChar w:fldCharType="separate"/>
        </w:r>
        <w:r w:rsidR="00AD7525">
          <w:rPr>
            <w:noProof/>
            <w:webHidden/>
          </w:rPr>
          <w:t>51</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71" w:history="1">
        <w:r w:rsidRPr="003C5034">
          <w:rPr>
            <w:rStyle w:val="Hyperlink"/>
            <w:noProof/>
            <w:lang w:val="en-GB"/>
          </w:rPr>
          <w:t>5.7</w:t>
        </w:r>
        <w:r>
          <w:rPr>
            <w:rFonts w:cstheme="minorBidi"/>
            <w:noProof/>
            <w:sz w:val="22"/>
            <w:szCs w:val="22"/>
            <w:lang w:val="nl-NL" w:eastAsia="nl-NL" w:bidi="ar-SA"/>
          </w:rPr>
          <w:tab/>
        </w:r>
        <w:r w:rsidRPr="003C5034">
          <w:rPr>
            <w:rStyle w:val="Hyperlink"/>
            <w:noProof/>
            <w:lang w:val="en-GB"/>
          </w:rPr>
          <w:t>Literature review on combined research</w:t>
        </w:r>
        <w:r>
          <w:rPr>
            <w:noProof/>
            <w:webHidden/>
          </w:rPr>
          <w:tab/>
        </w:r>
        <w:r>
          <w:rPr>
            <w:noProof/>
            <w:webHidden/>
          </w:rPr>
          <w:fldChar w:fldCharType="begin"/>
        </w:r>
        <w:r>
          <w:rPr>
            <w:noProof/>
            <w:webHidden/>
          </w:rPr>
          <w:instrText xml:space="preserve"> PAGEREF _Toc267646571 \h </w:instrText>
        </w:r>
        <w:r>
          <w:rPr>
            <w:noProof/>
            <w:webHidden/>
          </w:rPr>
        </w:r>
        <w:r>
          <w:rPr>
            <w:noProof/>
            <w:webHidden/>
          </w:rPr>
          <w:fldChar w:fldCharType="separate"/>
        </w:r>
        <w:r w:rsidR="00AD7525">
          <w:rPr>
            <w:noProof/>
            <w:webHidden/>
          </w:rPr>
          <w:t>53</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72" w:history="1">
        <w:r w:rsidRPr="003C5034">
          <w:rPr>
            <w:rStyle w:val="Hyperlink"/>
            <w:noProof/>
            <w:lang w:val="en-GB"/>
          </w:rPr>
          <w:t>5.8</w:t>
        </w:r>
        <w:r>
          <w:rPr>
            <w:rFonts w:cstheme="minorBidi"/>
            <w:noProof/>
            <w:sz w:val="22"/>
            <w:szCs w:val="22"/>
            <w:lang w:val="nl-NL" w:eastAsia="nl-NL" w:bidi="ar-SA"/>
          </w:rPr>
          <w:tab/>
        </w:r>
        <w:r w:rsidRPr="003C5034">
          <w:rPr>
            <w:rStyle w:val="Hyperlink"/>
            <w:noProof/>
          </w:rPr>
          <w:t>Summary</w:t>
        </w:r>
        <w:r>
          <w:rPr>
            <w:noProof/>
            <w:webHidden/>
          </w:rPr>
          <w:tab/>
        </w:r>
        <w:r>
          <w:rPr>
            <w:noProof/>
            <w:webHidden/>
          </w:rPr>
          <w:fldChar w:fldCharType="begin"/>
        </w:r>
        <w:r>
          <w:rPr>
            <w:noProof/>
            <w:webHidden/>
          </w:rPr>
          <w:instrText xml:space="preserve"> PAGEREF _Toc267646572 \h </w:instrText>
        </w:r>
        <w:r>
          <w:rPr>
            <w:noProof/>
            <w:webHidden/>
          </w:rPr>
        </w:r>
        <w:r>
          <w:rPr>
            <w:noProof/>
            <w:webHidden/>
          </w:rPr>
          <w:fldChar w:fldCharType="separate"/>
        </w:r>
        <w:r w:rsidR="00AD7525">
          <w:rPr>
            <w:noProof/>
            <w:webHidden/>
          </w:rPr>
          <w:t>58</w:t>
        </w:r>
        <w:r>
          <w:rPr>
            <w:noProof/>
            <w:webHidden/>
          </w:rPr>
          <w:fldChar w:fldCharType="end"/>
        </w:r>
      </w:hyperlink>
    </w:p>
    <w:p w:rsidR="003A6789" w:rsidRDefault="003A6789">
      <w:pPr>
        <w:pStyle w:val="Inhopg2"/>
        <w:rPr>
          <w:rFonts w:cstheme="minorBidi"/>
          <w:b w:val="0"/>
          <w:bCs w:val="0"/>
          <w:lang w:val="nl-NL" w:eastAsia="nl-NL" w:bidi="ar-SA"/>
        </w:rPr>
      </w:pPr>
      <w:hyperlink w:anchor="_Toc267646573" w:history="1">
        <w:r w:rsidRPr="003C5034">
          <w:rPr>
            <w:rStyle w:val="Hyperlink"/>
          </w:rPr>
          <w:t>Chapter 6.</w:t>
        </w:r>
        <w:r>
          <w:rPr>
            <w:rFonts w:cstheme="minorBidi"/>
            <w:b w:val="0"/>
            <w:bCs w:val="0"/>
            <w:lang w:val="nl-NL" w:eastAsia="nl-NL" w:bidi="ar-SA"/>
          </w:rPr>
          <w:tab/>
        </w:r>
        <w:r w:rsidRPr="003C5034">
          <w:rPr>
            <w:rStyle w:val="Hyperlink"/>
          </w:rPr>
          <w:t>Research design</w:t>
        </w:r>
        <w:r>
          <w:rPr>
            <w:webHidden/>
          </w:rPr>
          <w:tab/>
        </w:r>
        <w:r>
          <w:rPr>
            <w:webHidden/>
          </w:rPr>
          <w:fldChar w:fldCharType="begin"/>
        </w:r>
        <w:r>
          <w:rPr>
            <w:webHidden/>
          </w:rPr>
          <w:instrText xml:space="preserve"> PAGEREF _Toc267646573 \h </w:instrText>
        </w:r>
        <w:r>
          <w:rPr>
            <w:webHidden/>
          </w:rPr>
        </w:r>
        <w:r>
          <w:rPr>
            <w:webHidden/>
          </w:rPr>
          <w:fldChar w:fldCharType="separate"/>
        </w:r>
        <w:r w:rsidR="00AD7525">
          <w:rPr>
            <w:webHidden/>
          </w:rPr>
          <w:t>59</w:t>
        </w:r>
        <w:r>
          <w:rPr>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74" w:history="1">
        <w:r w:rsidRPr="003C5034">
          <w:rPr>
            <w:rStyle w:val="Hyperlink"/>
            <w:rFonts w:ascii="Arial" w:hAnsi="Arial" w:cs="Arial"/>
            <w:noProof/>
            <w:lang w:val="en-GB"/>
          </w:rPr>
          <w:t>6.1</w:t>
        </w:r>
        <w:r>
          <w:rPr>
            <w:rFonts w:cstheme="minorBidi"/>
            <w:noProof/>
            <w:sz w:val="22"/>
            <w:szCs w:val="22"/>
            <w:lang w:val="nl-NL" w:eastAsia="nl-NL" w:bidi="ar-SA"/>
          </w:rPr>
          <w:tab/>
        </w:r>
        <w:r w:rsidRPr="003C5034">
          <w:rPr>
            <w:rStyle w:val="Hyperlink"/>
            <w:rFonts w:ascii="Arial" w:hAnsi="Arial" w:cs="Arial"/>
            <w:noProof/>
            <w:lang w:val="en-GB"/>
          </w:rPr>
          <w:t>Introduction</w:t>
        </w:r>
        <w:r>
          <w:rPr>
            <w:noProof/>
            <w:webHidden/>
          </w:rPr>
          <w:tab/>
        </w:r>
        <w:r>
          <w:rPr>
            <w:noProof/>
            <w:webHidden/>
          </w:rPr>
          <w:fldChar w:fldCharType="begin"/>
        </w:r>
        <w:r>
          <w:rPr>
            <w:noProof/>
            <w:webHidden/>
          </w:rPr>
          <w:instrText xml:space="preserve"> PAGEREF _Toc267646574 \h </w:instrText>
        </w:r>
        <w:r>
          <w:rPr>
            <w:noProof/>
            <w:webHidden/>
          </w:rPr>
        </w:r>
        <w:r>
          <w:rPr>
            <w:noProof/>
            <w:webHidden/>
          </w:rPr>
          <w:fldChar w:fldCharType="separate"/>
        </w:r>
        <w:r w:rsidR="00AD7525">
          <w:rPr>
            <w:noProof/>
            <w:webHidden/>
          </w:rPr>
          <w:t>59</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75" w:history="1">
        <w:r w:rsidRPr="003C5034">
          <w:rPr>
            <w:rStyle w:val="Hyperlink"/>
            <w:noProof/>
            <w:lang w:val="en-GB"/>
          </w:rPr>
          <w:t>6.2</w:t>
        </w:r>
        <w:r>
          <w:rPr>
            <w:rFonts w:cstheme="minorBidi"/>
            <w:noProof/>
            <w:sz w:val="22"/>
            <w:szCs w:val="22"/>
            <w:lang w:val="nl-NL" w:eastAsia="nl-NL" w:bidi="ar-SA"/>
          </w:rPr>
          <w:tab/>
        </w:r>
        <w:r w:rsidRPr="003C5034">
          <w:rPr>
            <w:rStyle w:val="Hyperlink"/>
            <w:noProof/>
          </w:rPr>
          <w:t>Hypotheses</w:t>
        </w:r>
        <w:r>
          <w:rPr>
            <w:noProof/>
            <w:webHidden/>
          </w:rPr>
          <w:tab/>
        </w:r>
        <w:r>
          <w:rPr>
            <w:noProof/>
            <w:webHidden/>
          </w:rPr>
          <w:fldChar w:fldCharType="begin"/>
        </w:r>
        <w:r>
          <w:rPr>
            <w:noProof/>
            <w:webHidden/>
          </w:rPr>
          <w:instrText xml:space="preserve"> PAGEREF _Toc267646575 \h </w:instrText>
        </w:r>
        <w:r>
          <w:rPr>
            <w:noProof/>
            <w:webHidden/>
          </w:rPr>
        </w:r>
        <w:r>
          <w:rPr>
            <w:noProof/>
            <w:webHidden/>
          </w:rPr>
          <w:fldChar w:fldCharType="separate"/>
        </w:r>
        <w:r w:rsidR="00AD7525">
          <w:rPr>
            <w:noProof/>
            <w:webHidden/>
          </w:rPr>
          <w:t>59</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76" w:history="1">
        <w:r w:rsidRPr="003C5034">
          <w:rPr>
            <w:rStyle w:val="Hyperlink"/>
            <w:noProof/>
            <w:lang w:val="en-GB"/>
          </w:rPr>
          <w:t>6.3</w:t>
        </w:r>
        <w:r>
          <w:rPr>
            <w:rFonts w:cstheme="minorBidi"/>
            <w:noProof/>
            <w:sz w:val="22"/>
            <w:szCs w:val="22"/>
            <w:lang w:val="nl-NL" w:eastAsia="nl-NL" w:bidi="ar-SA"/>
          </w:rPr>
          <w:tab/>
        </w:r>
        <w:r w:rsidRPr="003C5034">
          <w:rPr>
            <w:rStyle w:val="Hyperlink"/>
            <w:noProof/>
            <w:lang w:val="en-GB"/>
          </w:rPr>
          <w:t>Scope of empirical research</w:t>
        </w:r>
        <w:r w:rsidRPr="003C5034">
          <w:rPr>
            <w:rStyle w:val="Hyperlink"/>
            <w:noProof/>
          </w:rPr>
          <w:t xml:space="preserve"> and model used</w:t>
        </w:r>
        <w:r>
          <w:rPr>
            <w:noProof/>
            <w:webHidden/>
          </w:rPr>
          <w:tab/>
        </w:r>
        <w:r>
          <w:rPr>
            <w:noProof/>
            <w:webHidden/>
          </w:rPr>
          <w:fldChar w:fldCharType="begin"/>
        </w:r>
        <w:r>
          <w:rPr>
            <w:noProof/>
            <w:webHidden/>
          </w:rPr>
          <w:instrText xml:space="preserve"> PAGEREF _Toc267646576 \h </w:instrText>
        </w:r>
        <w:r>
          <w:rPr>
            <w:noProof/>
            <w:webHidden/>
          </w:rPr>
        </w:r>
        <w:r>
          <w:rPr>
            <w:noProof/>
            <w:webHidden/>
          </w:rPr>
          <w:fldChar w:fldCharType="separate"/>
        </w:r>
        <w:r w:rsidR="00AD7525">
          <w:rPr>
            <w:noProof/>
            <w:webHidden/>
          </w:rPr>
          <w:t>61</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77" w:history="1">
        <w:r w:rsidRPr="003C5034">
          <w:rPr>
            <w:rStyle w:val="Hyperlink"/>
            <w:noProof/>
            <w:lang w:val="en-GB"/>
          </w:rPr>
          <w:t>6.4</w:t>
        </w:r>
        <w:r>
          <w:rPr>
            <w:rFonts w:cstheme="minorBidi"/>
            <w:noProof/>
            <w:sz w:val="22"/>
            <w:szCs w:val="22"/>
            <w:lang w:val="nl-NL" w:eastAsia="nl-NL" w:bidi="ar-SA"/>
          </w:rPr>
          <w:tab/>
        </w:r>
        <w:r w:rsidRPr="003C5034">
          <w:rPr>
            <w:rStyle w:val="Hyperlink"/>
            <w:noProof/>
            <w:lang w:val="en-GB"/>
          </w:rPr>
          <w:t xml:space="preserve">Selection </w:t>
        </w:r>
        <w:r w:rsidRPr="003C5034">
          <w:rPr>
            <w:rStyle w:val="Hyperlink"/>
            <w:noProof/>
          </w:rPr>
          <w:t>criteria</w:t>
        </w:r>
        <w:r w:rsidRPr="003C5034">
          <w:rPr>
            <w:rStyle w:val="Hyperlink"/>
            <w:noProof/>
            <w:lang w:val="en-GB"/>
          </w:rPr>
          <w:t xml:space="preserve"> and selection</w:t>
        </w:r>
        <w:r>
          <w:rPr>
            <w:noProof/>
            <w:webHidden/>
          </w:rPr>
          <w:tab/>
        </w:r>
        <w:r>
          <w:rPr>
            <w:noProof/>
            <w:webHidden/>
          </w:rPr>
          <w:fldChar w:fldCharType="begin"/>
        </w:r>
        <w:r>
          <w:rPr>
            <w:noProof/>
            <w:webHidden/>
          </w:rPr>
          <w:instrText xml:space="preserve"> PAGEREF _Toc267646577 \h </w:instrText>
        </w:r>
        <w:r>
          <w:rPr>
            <w:noProof/>
            <w:webHidden/>
          </w:rPr>
        </w:r>
        <w:r>
          <w:rPr>
            <w:noProof/>
            <w:webHidden/>
          </w:rPr>
          <w:fldChar w:fldCharType="separate"/>
        </w:r>
        <w:r w:rsidR="00AD7525">
          <w:rPr>
            <w:noProof/>
            <w:webHidden/>
          </w:rPr>
          <w:t>65</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78" w:history="1">
        <w:r w:rsidRPr="003C5034">
          <w:rPr>
            <w:rStyle w:val="Hyperlink"/>
            <w:noProof/>
            <w:lang w:val="en-GB"/>
          </w:rPr>
          <w:t>6.5</w:t>
        </w:r>
        <w:r>
          <w:rPr>
            <w:rFonts w:cstheme="minorBidi"/>
            <w:noProof/>
            <w:sz w:val="22"/>
            <w:szCs w:val="22"/>
            <w:lang w:val="nl-NL" w:eastAsia="nl-NL" w:bidi="ar-SA"/>
          </w:rPr>
          <w:tab/>
        </w:r>
        <w:r w:rsidRPr="003C5034">
          <w:rPr>
            <w:rStyle w:val="Hyperlink"/>
            <w:noProof/>
            <w:lang w:val="en-GB"/>
          </w:rPr>
          <w:t>Summary</w:t>
        </w:r>
        <w:r>
          <w:rPr>
            <w:noProof/>
            <w:webHidden/>
          </w:rPr>
          <w:tab/>
        </w:r>
        <w:r>
          <w:rPr>
            <w:noProof/>
            <w:webHidden/>
          </w:rPr>
          <w:fldChar w:fldCharType="begin"/>
        </w:r>
        <w:r>
          <w:rPr>
            <w:noProof/>
            <w:webHidden/>
          </w:rPr>
          <w:instrText xml:space="preserve"> PAGEREF _Toc267646578 \h </w:instrText>
        </w:r>
        <w:r>
          <w:rPr>
            <w:noProof/>
            <w:webHidden/>
          </w:rPr>
        </w:r>
        <w:r>
          <w:rPr>
            <w:noProof/>
            <w:webHidden/>
          </w:rPr>
          <w:fldChar w:fldCharType="separate"/>
        </w:r>
        <w:r w:rsidR="00AD7525">
          <w:rPr>
            <w:noProof/>
            <w:webHidden/>
          </w:rPr>
          <w:t>66</w:t>
        </w:r>
        <w:r>
          <w:rPr>
            <w:noProof/>
            <w:webHidden/>
          </w:rPr>
          <w:fldChar w:fldCharType="end"/>
        </w:r>
      </w:hyperlink>
    </w:p>
    <w:p w:rsidR="003A6789" w:rsidRDefault="003A6789">
      <w:pPr>
        <w:pStyle w:val="Inhopg2"/>
        <w:rPr>
          <w:rFonts w:cstheme="minorBidi"/>
          <w:b w:val="0"/>
          <w:bCs w:val="0"/>
          <w:lang w:val="nl-NL" w:eastAsia="nl-NL" w:bidi="ar-SA"/>
        </w:rPr>
      </w:pPr>
      <w:hyperlink w:anchor="_Toc267646579" w:history="1">
        <w:r w:rsidRPr="003C5034">
          <w:rPr>
            <w:rStyle w:val="Hyperlink"/>
          </w:rPr>
          <w:t>Chapter 7.</w:t>
        </w:r>
        <w:r>
          <w:rPr>
            <w:rFonts w:cstheme="minorBidi"/>
            <w:b w:val="0"/>
            <w:bCs w:val="0"/>
            <w:lang w:val="nl-NL" w:eastAsia="nl-NL" w:bidi="ar-SA"/>
          </w:rPr>
          <w:tab/>
        </w:r>
        <w:r w:rsidRPr="003C5034">
          <w:rPr>
            <w:rStyle w:val="Hyperlink"/>
          </w:rPr>
          <w:t>Empirical research</w:t>
        </w:r>
        <w:r>
          <w:rPr>
            <w:webHidden/>
          </w:rPr>
          <w:tab/>
        </w:r>
        <w:r>
          <w:rPr>
            <w:webHidden/>
          </w:rPr>
          <w:fldChar w:fldCharType="begin"/>
        </w:r>
        <w:r>
          <w:rPr>
            <w:webHidden/>
          </w:rPr>
          <w:instrText xml:space="preserve"> PAGEREF _Toc267646579 \h </w:instrText>
        </w:r>
        <w:r>
          <w:rPr>
            <w:webHidden/>
          </w:rPr>
        </w:r>
        <w:r>
          <w:rPr>
            <w:webHidden/>
          </w:rPr>
          <w:fldChar w:fldCharType="separate"/>
        </w:r>
        <w:r w:rsidR="00AD7525">
          <w:rPr>
            <w:webHidden/>
          </w:rPr>
          <w:t>67</w:t>
        </w:r>
        <w:r>
          <w:rPr>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80" w:history="1">
        <w:r w:rsidRPr="003C5034">
          <w:rPr>
            <w:rStyle w:val="Hyperlink"/>
            <w:noProof/>
            <w:lang w:val="en-GB"/>
          </w:rPr>
          <w:t>7.1</w:t>
        </w:r>
        <w:r>
          <w:rPr>
            <w:rFonts w:cstheme="minorBidi"/>
            <w:noProof/>
            <w:sz w:val="22"/>
            <w:szCs w:val="22"/>
            <w:lang w:val="nl-NL" w:eastAsia="nl-NL" w:bidi="ar-SA"/>
          </w:rPr>
          <w:tab/>
        </w:r>
        <w:r w:rsidRPr="003C5034">
          <w:rPr>
            <w:rStyle w:val="Hyperlink"/>
            <w:noProof/>
            <w:lang w:val="en-GB"/>
          </w:rPr>
          <w:t>Introduction</w:t>
        </w:r>
        <w:r>
          <w:rPr>
            <w:noProof/>
            <w:webHidden/>
          </w:rPr>
          <w:tab/>
        </w:r>
        <w:r>
          <w:rPr>
            <w:noProof/>
            <w:webHidden/>
          </w:rPr>
          <w:fldChar w:fldCharType="begin"/>
        </w:r>
        <w:r>
          <w:rPr>
            <w:noProof/>
            <w:webHidden/>
          </w:rPr>
          <w:instrText xml:space="preserve"> PAGEREF _Toc267646580 \h </w:instrText>
        </w:r>
        <w:r>
          <w:rPr>
            <w:noProof/>
            <w:webHidden/>
          </w:rPr>
        </w:r>
        <w:r>
          <w:rPr>
            <w:noProof/>
            <w:webHidden/>
          </w:rPr>
          <w:fldChar w:fldCharType="separate"/>
        </w:r>
        <w:r w:rsidR="00AD7525">
          <w:rPr>
            <w:noProof/>
            <w:webHidden/>
          </w:rPr>
          <w:t>67</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81" w:history="1">
        <w:r w:rsidRPr="003C5034">
          <w:rPr>
            <w:rStyle w:val="Hyperlink"/>
            <w:noProof/>
            <w:lang w:val="en-GB"/>
          </w:rPr>
          <w:t>7.2</w:t>
        </w:r>
        <w:r>
          <w:rPr>
            <w:rFonts w:cstheme="minorBidi"/>
            <w:noProof/>
            <w:sz w:val="22"/>
            <w:szCs w:val="22"/>
            <w:lang w:val="nl-NL" w:eastAsia="nl-NL" w:bidi="ar-SA"/>
          </w:rPr>
          <w:tab/>
        </w:r>
        <w:r w:rsidRPr="003C5034">
          <w:rPr>
            <w:rStyle w:val="Hyperlink"/>
            <w:noProof/>
            <w:lang w:val="en-GB"/>
          </w:rPr>
          <w:t>Gathering of data</w:t>
        </w:r>
        <w:r>
          <w:rPr>
            <w:noProof/>
            <w:webHidden/>
          </w:rPr>
          <w:tab/>
        </w:r>
        <w:r>
          <w:rPr>
            <w:noProof/>
            <w:webHidden/>
          </w:rPr>
          <w:fldChar w:fldCharType="begin"/>
        </w:r>
        <w:r>
          <w:rPr>
            <w:noProof/>
            <w:webHidden/>
          </w:rPr>
          <w:instrText xml:space="preserve"> PAGEREF _Toc267646581 \h </w:instrText>
        </w:r>
        <w:r>
          <w:rPr>
            <w:noProof/>
            <w:webHidden/>
          </w:rPr>
        </w:r>
        <w:r>
          <w:rPr>
            <w:noProof/>
            <w:webHidden/>
          </w:rPr>
          <w:fldChar w:fldCharType="separate"/>
        </w:r>
        <w:r w:rsidR="00AD7525">
          <w:rPr>
            <w:noProof/>
            <w:webHidden/>
          </w:rPr>
          <w:t>67</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82" w:history="1">
        <w:r w:rsidRPr="003C5034">
          <w:rPr>
            <w:rStyle w:val="Hyperlink"/>
            <w:noProof/>
            <w:lang w:val="en-GB"/>
          </w:rPr>
          <w:t>7.3</w:t>
        </w:r>
        <w:r>
          <w:rPr>
            <w:rFonts w:cstheme="minorBidi"/>
            <w:noProof/>
            <w:sz w:val="22"/>
            <w:szCs w:val="22"/>
            <w:lang w:val="nl-NL" w:eastAsia="nl-NL" w:bidi="ar-SA"/>
          </w:rPr>
          <w:tab/>
        </w:r>
        <w:r w:rsidRPr="003C5034">
          <w:rPr>
            <w:rStyle w:val="Hyperlink"/>
            <w:noProof/>
            <w:lang w:val="en-GB"/>
          </w:rPr>
          <w:t>Analysis of data</w:t>
        </w:r>
        <w:r>
          <w:rPr>
            <w:noProof/>
            <w:webHidden/>
          </w:rPr>
          <w:tab/>
        </w:r>
        <w:r>
          <w:rPr>
            <w:noProof/>
            <w:webHidden/>
          </w:rPr>
          <w:fldChar w:fldCharType="begin"/>
        </w:r>
        <w:r>
          <w:rPr>
            <w:noProof/>
            <w:webHidden/>
          </w:rPr>
          <w:instrText xml:space="preserve"> PAGEREF _Toc267646582 \h </w:instrText>
        </w:r>
        <w:r>
          <w:rPr>
            <w:noProof/>
            <w:webHidden/>
          </w:rPr>
        </w:r>
        <w:r>
          <w:rPr>
            <w:noProof/>
            <w:webHidden/>
          </w:rPr>
          <w:fldChar w:fldCharType="separate"/>
        </w:r>
        <w:r w:rsidR="00AD7525">
          <w:rPr>
            <w:noProof/>
            <w:webHidden/>
          </w:rPr>
          <w:t>68</w:t>
        </w:r>
        <w:r>
          <w:rPr>
            <w:noProof/>
            <w:webHidden/>
          </w:rPr>
          <w:fldChar w:fldCharType="end"/>
        </w:r>
      </w:hyperlink>
    </w:p>
    <w:p w:rsidR="003A6789" w:rsidRDefault="003A6789">
      <w:pPr>
        <w:pStyle w:val="Inhopg3"/>
        <w:tabs>
          <w:tab w:val="left" w:pos="880"/>
          <w:tab w:val="right" w:leader="dot" w:pos="9062"/>
        </w:tabs>
        <w:rPr>
          <w:rFonts w:cstheme="minorBidi"/>
          <w:noProof/>
          <w:sz w:val="22"/>
          <w:szCs w:val="22"/>
          <w:lang w:val="nl-NL" w:eastAsia="nl-NL" w:bidi="ar-SA"/>
        </w:rPr>
      </w:pPr>
      <w:hyperlink w:anchor="_Toc267646583" w:history="1">
        <w:r w:rsidRPr="003C5034">
          <w:rPr>
            <w:rStyle w:val="Hyperlink"/>
            <w:noProof/>
            <w:lang w:val="en-GB"/>
          </w:rPr>
          <w:t>7.4</w:t>
        </w:r>
        <w:r>
          <w:rPr>
            <w:rFonts w:cstheme="minorBidi"/>
            <w:noProof/>
            <w:sz w:val="22"/>
            <w:szCs w:val="22"/>
            <w:lang w:val="nl-NL" w:eastAsia="nl-NL" w:bidi="ar-SA"/>
          </w:rPr>
          <w:tab/>
        </w:r>
        <w:r w:rsidRPr="003C5034">
          <w:rPr>
            <w:rStyle w:val="Hyperlink"/>
            <w:noProof/>
            <w:lang w:val="en-GB"/>
          </w:rPr>
          <w:t>Summary</w:t>
        </w:r>
        <w:r>
          <w:rPr>
            <w:noProof/>
            <w:webHidden/>
          </w:rPr>
          <w:tab/>
        </w:r>
        <w:r>
          <w:rPr>
            <w:noProof/>
            <w:webHidden/>
          </w:rPr>
          <w:fldChar w:fldCharType="begin"/>
        </w:r>
        <w:r>
          <w:rPr>
            <w:noProof/>
            <w:webHidden/>
          </w:rPr>
          <w:instrText xml:space="preserve"> PAGEREF _Toc267646583 \h </w:instrText>
        </w:r>
        <w:r>
          <w:rPr>
            <w:noProof/>
            <w:webHidden/>
          </w:rPr>
        </w:r>
        <w:r>
          <w:rPr>
            <w:noProof/>
            <w:webHidden/>
          </w:rPr>
          <w:fldChar w:fldCharType="separate"/>
        </w:r>
        <w:r w:rsidR="00AD7525">
          <w:rPr>
            <w:noProof/>
            <w:webHidden/>
          </w:rPr>
          <w:t>77</w:t>
        </w:r>
        <w:r>
          <w:rPr>
            <w:noProof/>
            <w:webHidden/>
          </w:rPr>
          <w:fldChar w:fldCharType="end"/>
        </w:r>
      </w:hyperlink>
    </w:p>
    <w:p w:rsidR="003A6789" w:rsidRDefault="003A6789">
      <w:pPr>
        <w:pStyle w:val="Inhopg2"/>
        <w:rPr>
          <w:rFonts w:cstheme="minorBidi"/>
          <w:b w:val="0"/>
          <w:bCs w:val="0"/>
          <w:lang w:val="nl-NL" w:eastAsia="nl-NL" w:bidi="ar-SA"/>
        </w:rPr>
      </w:pPr>
      <w:hyperlink w:anchor="_Toc267646584" w:history="1">
        <w:r w:rsidRPr="003C5034">
          <w:rPr>
            <w:rStyle w:val="Hyperlink"/>
          </w:rPr>
          <w:t>Chapter 8.</w:t>
        </w:r>
        <w:r>
          <w:rPr>
            <w:rFonts w:cstheme="minorBidi"/>
            <w:b w:val="0"/>
            <w:bCs w:val="0"/>
            <w:lang w:val="nl-NL" w:eastAsia="nl-NL" w:bidi="ar-SA"/>
          </w:rPr>
          <w:tab/>
        </w:r>
        <w:r w:rsidRPr="003C5034">
          <w:rPr>
            <w:rStyle w:val="Hyperlink"/>
          </w:rPr>
          <w:t>Conclusion</w:t>
        </w:r>
        <w:r>
          <w:rPr>
            <w:webHidden/>
          </w:rPr>
          <w:tab/>
        </w:r>
        <w:r>
          <w:rPr>
            <w:webHidden/>
          </w:rPr>
          <w:fldChar w:fldCharType="begin"/>
        </w:r>
        <w:r>
          <w:rPr>
            <w:webHidden/>
          </w:rPr>
          <w:instrText xml:space="preserve"> PAGEREF _Toc267646584 \h </w:instrText>
        </w:r>
        <w:r>
          <w:rPr>
            <w:webHidden/>
          </w:rPr>
        </w:r>
        <w:r>
          <w:rPr>
            <w:webHidden/>
          </w:rPr>
          <w:fldChar w:fldCharType="separate"/>
        </w:r>
        <w:r w:rsidR="00AD7525">
          <w:rPr>
            <w:webHidden/>
          </w:rPr>
          <w:t>80</w:t>
        </w:r>
        <w:r>
          <w:rPr>
            <w:webHidden/>
          </w:rPr>
          <w:fldChar w:fldCharType="end"/>
        </w:r>
      </w:hyperlink>
    </w:p>
    <w:p w:rsidR="003A6789" w:rsidRDefault="003A6789">
      <w:pPr>
        <w:pStyle w:val="Inhopg2"/>
        <w:rPr>
          <w:rFonts w:cstheme="minorBidi"/>
          <w:b w:val="0"/>
          <w:bCs w:val="0"/>
          <w:lang w:val="nl-NL" w:eastAsia="nl-NL" w:bidi="ar-SA"/>
        </w:rPr>
      </w:pPr>
      <w:hyperlink w:anchor="_Toc267646585" w:history="1">
        <w:r w:rsidRPr="003C5034">
          <w:rPr>
            <w:rStyle w:val="Hyperlink"/>
            <w:rFonts w:cstheme="majorHAnsi"/>
          </w:rPr>
          <w:t>Appendix</w:t>
        </w:r>
        <w:r>
          <w:rPr>
            <w:webHidden/>
          </w:rPr>
          <w:tab/>
        </w:r>
        <w:r>
          <w:rPr>
            <w:webHidden/>
          </w:rPr>
          <w:fldChar w:fldCharType="begin"/>
        </w:r>
        <w:r>
          <w:rPr>
            <w:webHidden/>
          </w:rPr>
          <w:instrText xml:space="preserve"> PAGEREF _Toc267646585 \h </w:instrText>
        </w:r>
        <w:r>
          <w:rPr>
            <w:webHidden/>
          </w:rPr>
        </w:r>
        <w:r>
          <w:rPr>
            <w:webHidden/>
          </w:rPr>
          <w:fldChar w:fldCharType="separate"/>
        </w:r>
        <w:r w:rsidR="00AD7525">
          <w:rPr>
            <w:webHidden/>
          </w:rPr>
          <w:t>V</w:t>
        </w:r>
        <w:r>
          <w:rPr>
            <w:webHidden/>
          </w:rPr>
          <w:fldChar w:fldCharType="end"/>
        </w:r>
      </w:hyperlink>
    </w:p>
    <w:p w:rsidR="003A6789" w:rsidRDefault="003A6789">
      <w:pPr>
        <w:pStyle w:val="Inhopg3"/>
        <w:tabs>
          <w:tab w:val="left" w:pos="1100"/>
          <w:tab w:val="right" w:leader="dot" w:pos="9062"/>
        </w:tabs>
        <w:rPr>
          <w:rFonts w:cstheme="minorBidi"/>
          <w:noProof/>
          <w:sz w:val="22"/>
          <w:szCs w:val="22"/>
          <w:lang w:val="nl-NL" w:eastAsia="nl-NL" w:bidi="ar-SA"/>
        </w:rPr>
      </w:pPr>
      <w:hyperlink w:anchor="_Toc267646586" w:history="1">
        <w:r w:rsidRPr="003C5034">
          <w:rPr>
            <w:rStyle w:val="Hyperlink"/>
            <w:noProof/>
            <w:lang w:val="en-GB"/>
          </w:rPr>
          <w:t>Annex I</w:t>
        </w:r>
        <w:r>
          <w:rPr>
            <w:rFonts w:cstheme="minorBidi"/>
            <w:noProof/>
            <w:sz w:val="22"/>
            <w:szCs w:val="22"/>
            <w:lang w:val="nl-NL" w:eastAsia="nl-NL" w:bidi="ar-SA"/>
          </w:rPr>
          <w:tab/>
        </w:r>
        <w:r w:rsidRPr="003C5034">
          <w:rPr>
            <w:rStyle w:val="Hyperlink"/>
            <w:noProof/>
            <w:lang w:val="en-GB"/>
          </w:rPr>
          <w:t>Selection bankrupt companies</w:t>
        </w:r>
        <w:r>
          <w:rPr>
            <w:noProof/>
            <w:webHidden/>
          </w:rPr>
          <w:tab/>
        </w:r>
        <w:r>
          <w:rPr>
            <w:noProof/>
            <w:webHidden/>
          </w:rPr>
          <w:fldChar w:fldCharType="begin"/>
        </w:r>
        <w:r>
          <w:rPr>
            <w:noProof/>
            <w:webHidden/>
          </w:rPr>
          <w:instrText xml:space="preserve"> PAGEREF _Toc267646586 \h </w:instrText>
        </w:r>
        <w:r>
          <w:rPr>
            <w:noProof/>
            <w:webHidden/>
          </w:rPr>
        </w:r>
        <w:r>
          <w:rPr>
            <w:noProof/>
            <w:webHidden/>
          </w:rPr>
          <w:fldChar w:fldCharType="separate"/>
        </w:r>
        <w:r w:rsidR="00AD7525">
          <w:rPr>
            <w:noProof/>
            <w:webHidden/>
          </w:rPr>
          <w:t>V</w:t>
        </w:r>
        <w:r>
          <w:rPr>
            <w:noProof/>
            <w:webHidden/>
          </w:rPr>
          <w:fldChar w:fldCharType="end"/>
        </w:r>
      </w:hyperlink>
    </w:p>
    <w:p w:rsidR="003A6789" w:rsidRDefault="003A6789">
      <w:pPr>
        <w:pStyle w:val="Inhopg3"/>
        <w:tabs>
          <w:tab w:val="left" w:pos="1100"/>
          <w:tab w:val="right" w:leader="dot" w:pos="9062"/>
        </w:tabs>
        <w:rPr>
          <w:rFonts w:cstheme="minorBidi"/>
          <w:noProof/>
          <w:sz w:val="22"/>
          <w:szCs w:val="22"/>
          <w:lang w:val="nl-NL" w:eastAsia="nl-NL" w:bidi="ar-SA"/>
        </w:rPr>
      </w:pPr>
      <w:hyperlink w:anchor="_Toc267646587" w:history="1">
        <w:r w:rsidRPr="003C5034">
          <w:rPr>
            <w:rStyle w:val="Hyperlink"/>
            <w:noProof/>
            <w:lang w:val="en-GB"/>
          </w:rPr>
          <w:t>Annex II</w:t>
        </w:r>
        <w:r>
          <w:rPr>
            <w:rFonts w:cstheme="minorBidi"/>
            <w:noProof/>
            <w:sz w:val="22"/>
            <w:szCs w:val="22"/>
            <w:lang w:val="nl-NL" w:eastAsia="nl-NL" w:bidi="ar-SA"/>
          </w:rPr>
          <w:tab/>
        </w:r>
        <w:r w:rsidRPr="003C5034">
          <w:rPr>
            <w:rStyle w:val="Hyperlink"/>
            <w:noProof/>
            <w:lang w:val="en-GB"/>
          </w:rPr>
          <w:t>Selection control companies</w:t>
        </w:r>
        <w:r>
          <w:rPr>
            <w:noProof/>
            <w:webHidden/>
          </w:rPr>
          <w:tab/>
        </w:r>
        <w:r>
          <w:rPr>
            <w:noProof/>
            <w:webHidden/>
          </w:rPr>
          <w:fldChar w:fldCharType="begin"/>
        </w:r>
        <w:r>
          <w:rPr>
            <w:noProof/>
            <w:webHidden/>
          </w:rPr>
          <w:instrText xml:space="preserve"> PAGEREF _Toc267646587 \h </w:instrText>
        </w:r>
        <w:r>
          <w:rPr>
            <w:noProof/>
            <w:webHidden/>
          </w:rPr>
        </w:r>
        <w:r>
          <w:rPr>
            <w:noProof/>
            <w:webHidden/>
          </w:rPr>
          <w:fldChar w:fldCharType="separate"/>
        </w:r>
        <w:r w:rsidR="00AD7525">
          <w:rPr>
            <w:noProof/>
            <w:webHidden/>
          </w:rPr>
          <w:t>VI</w:t>
        </w:r>
        <w:r>
          <w:rPr>
            <w:noProof/>
            <w:webHidden/>
          </w:rPr>
          <w:fldChar w:fldCharType="end"/>
        </w:r>
      </w:hyperlink>
    </w:p>
    <w:p w:rsidR="003A6789" w:rsidRDefault="003A6789">
      <w:pPr>
        <w:pStyle w:val="Inhopg2"/>
        <w:rPr>
          <w:rFonts w:cstheme="minorBidi"/>
          <w:b w:val="0"/>
          <w:bCs w:val="0"/>
          <w:lang w:val="nl-NL" w:eastAsia="nl-NL" w:bidi="ar-SA"/>
        </w:rPr>
      </w:pPr>
      <w:hyperlink w:anchor="_Toc267646588" w:history="1">
        <w:r w:rsidRPr="003C5034">
          <w:rPr>
            <w:rStyle w:val="Hyperlink"/>
          </w:rPr>
          <w:t>References</w:t>
        </w:r>
        <w:r>
          <w:rPr>
            <w:webHidden/>
          </w:rPr>
          <w:tab/>
        </w:r>
        <w:r>
          <w:rPr>
            <w:webHidden/>
          </w:rPr>
          <w:fldChar w:fldCharType="begin"/>
        </w:r>
        <w:r>
          <w:rPr>
            <w:webHidden/>
          </w:rPr>
          <w:instrText xml:space="preserve"> PAGEREF _Toc267646588 \h </w:instrText>
        </w:r>
        <w:r>
          <w:rPr>
            <w:webHidden/>
          </w:rPr>
        </w:r>
        <w:r>
          <w:rPr>
            <w:webHidden/>
          </w:rPr>
          <w:fldChar w:fldCharType="separate"/>
        </w:r>
        <w:r w:rsidR="00AD7525">
          <w:rPr>
            <w:webHidden/>
          </w:rPr>
          <w:t>VII</w:t>
        </w:r>
        <w:r>
          <w:rPr>
            <w:webHidden/>
          </w:rPr>
          <w:fldChar w:fldCharType="end"/>
        </w:r>
      </w:hyperlink>
    </w:p>
    <w:p w:rsidR="00EC3D0D" w:rsidRPr="00A6511A" w:rsidRDefault="00CE03C1" w:rsidP="00EC3D0D">
      <w:pPr>
        <w:rPr>
          <w:sz w:val="22"/>
          <w:lang w:val="en-GB"/>
        </w:rPr>
        <w:sectPr w:rsidR="00EC3D0D" w:rsidRPr="00A6511A" w:rsidSect="006B459E">
          <w:headerReference w:type="default" r:id="rId16"/>
          <w:footerReference w:type="default" r:id="rId17"/>
          <w:headerReference w:type="first" r:id="rId18"/>
          <w:footerReference w:type="first" r:id="rId19"/>
          <w:pgSz w:w="11906" w:h="16838"/>
          <w:pgMar w:top="1671" w:right="1417" w:bottom="1417" w:left="1417" w:header="989" w:footer="709" w:gutter="0"/>
          <w:pgNumType w:fmt="upperRoman"/>
          <w:cols w:space="708"/>
          <w:titlePg/>
          <w:docGrid w:linePitch="360"/>
        </w:sectPr>
      </w:pPr>
      <w:r w:rsidRPr="00A6511A">
        <w:rPr>
          <w:sz w:val="22"/>
          <w:lang w:val="en-GB"/>
        </w:rPr>
        <w:fldChar w:fldCharType="end"/>
      </w:r>
    </w:p>
    <w:p w:rsidR="006F5339" w:rsidRPr="002E4408" w:rsidRDefault="00206944" w:rsidP="001063DE">
      <w:pPr>
        <w:pStyle w:val="Kop1"/>
        <w:rPr>
          <w:sz w:val="24"/>
          <w:szCs w:val="24"/>
        </w:rPr>
      </w:pPr>
      <w:bookmarkStart w:id="2" w:name="_Toc254255890"/>
      <w:bookmarkStart w:id="3" w:name="_Toc267646532"/>
      <w:r w:rsidRPr="002E4408">
        <w:rPr>
          <w:sz w:val="24"/>
          <w:szCs w:val="24"/>
        </w:rPr>
        <w:lastRenderedPageBreak/>
        <w:t>Introduction</w:t>
      </w:r>
      <w:bookmarkStart w:id="4" w:name="_Toc254255891"/>
      <w:bookmarkEnd w:id="2"/>
      <w:bookmarkEnd w:id="3"/>
    </w:p>
    <w:p w:rsidR="008C5DF5" w:rsidRDefault="008C5DF5" w:rsidP="009D00D5">
      <w:pPr>
        <w:spacing w:after="120" w:line="360" w:lineRule="auto"/>
        <w:jc w:val="both"/>
        <w:rPr>
          <w:rFonts w:cs="Arial"/>
          <w:szCs w:val="24"/>
          <w:lang w:val="en-GB"/>
        </w:rPr>
      </w:pPr>
      <w:r>
        <w:rPr>
          <w:rFonts w:cs="Arial"/>
          <w:szCs w:val="24"/>
          <w:lang w:val="en-GB"/>
        </w:rPr>
        <w:t xml:space="preserve">In this thesis a research will be performed regarding the use of earnings management in relation to companies who filed for bankruptcy within a year after they had received an unqualified auditor’s report. In this introduction chapter the research question will be defined, as well as an outline </w:t>
      </w:r>
      <w:r w:rsidR="004A2A39">
        <w:rPr>
          <w:rFonts w:cs="Arial"/>
          <w:szCs w:val="24"/>
          <w:lang w:val="en-GB"/>
        </w:rPr>
        <w:t xml:space="preserve">will be given </w:t>
      </w:r>
      <w:r>
        <w:rPr>
          <w:rFonts w:cs="Arial"/>
          <w:szCs w:val="24"/>
          <w:lang w:val="en-GB"/>
        </w:rPr>
        <w:t>of the thesis and how the resea</w:t>
      </w:r>
      <w:r w:rsidR="004A2A39">
        <w:rPr>
          <w:rFonts w:cs="Arial"/>
          <w:szCs w:val="24"/>
          <w:lang w:val="en-GB"/>
        </w:rPr>
        <w:t xml:space="preserve">rch will be performed. To get a general </w:t>
      </w:r>
      <w:r>
        <w:rPr>
          <w:rFonts w:cs="Arial"/>
          <w:szCs w:val="24"/>
          <w:lang w:val="en-GB"/>
        </w:rPr>
        <w:t>idea how earnings management is used by companies</w:t>
      </w:r>
      <w:r w:rsidR="00DC7930">
        <w:rPr>
          <w:rFonts w:cs="Arial"/>
          <w:szCs w:val="24"/>
          <w:lang w:val="en-GB"/>
        </w:rPr>
        <w:t xml:space="preserve"> an example</w:t>
      </w:r>
      <w:r>
        <w:rPr>
          <w:rFonts w:cs="Arial"/>
          <w:szCs w:val="24"/>
          <w:lang w:val="en-GB"/>
        </w:rPr>
        <w:t xml:space="preserve"> will be presented.</w:t>
      </w:r>
    </w:p>
    <w:p w:rsidR="008C5DF5" w:rsidRPr="008C5DF5" w:rsidRDefault="008C5DF5" w:rsidP="009D00D5">
      <w:pPr>
        <w:spacing w:after="120" w:line="360" w:lineRule="auto"/>
        <w:jc w:val="both"/>
        <w:rPr>
          <w:rFonts w:cs="Arial"/>
          <w:i/>
          <w:szCs w:val="24"/>
          <w:lang w:val="en-GB"/>
        </w:rPr>
      </w:pPr>
      <w:r w:rsidRPr="008C5DF5">
        <w:rPr>
          <w:rFonts w:cs="Arial"/>
          <w:i/>
          <w:szCs w:val="24"/>
          <w:lang w:val="en-GB"/>
        </w:rPr>
        <w:t>Econcern N.V.</w:t>
      </w:r>
    </w:p>
    <w:p w:rsidR="008C5DF5" w:rsidRPr="008C5DF5" w:rsidRDefault="008C5DF5" w:rsidP="008C5DF5">
      <w:pPr>
        <w:spacing w:after="0" w:line="360" w:lineRule="auto"/>
        <w:jc w:val="both"/>
        <w:rPr>
          <w:rFonts w:cs="Arial"/>
          <w:color w:val="FF0000"/>
          <w:szCs w:val="24"/>
          <w:lang w:val="en-GB"/>
        </w:rPr>
      </w:pPr>
      <w:r w:rsidRPr="00055818">
        <w:rPr>
          <w:rFonts w:cs="Arial"/>
          <w:szCs w:val="24"/>
          <w:lang w:val="en-GB"/>
        </w:rPr>
        <w:t>In June 2009</w:t>
      </w:r>
      <w:r>
        <w:rPr>
          <w:rFonts w:cs="Arial"/>
          <w:szCs w:val="24"/>
          <w:lang w:val="en-GB"/>
        </w:rPr>
        <w:t>,</w:t>
      </w:r>
      <w:r w:rsidRPr="00055818">
        <w:rPr>
          <w:rFonts w:cs="Arial"/>
          <w:szCs w:val="24"/>
          <w:lang w:val="en-GB"/>
        </w:rPr>
        <w:t xml:space="preserve"> Econcern N.V. was declared bankrupt. The company</w:t>
      </w:r>
      <w:r>
        <w:rPr>
          <w:rFonts w:cs="Arial"/>
          <w:szCs w:val="24"/>
          <w:lang w:val="en-GB"/>
        </w:rPr>
        <w:t xml:space="preserve"> cited, as reasons for the bankruptcy, the economic downturn, and a lack of financial support from both the financial institutions and government.</w:t>
      </w:r>
      <w:r w:rsidRPr="00055818" w:rsidDel="00F22618">
        <w:rPr>
          <w:rFonts w:cs="Arial"/>
          <w:szCs w:val="24"/>
          <w:lang w:val="en-GB"/>
        </w:rPr>
        <w:t xml:space="preserve"> </w:t>
      </w:r>
      <w:r w:rsidRPr="00055818">
        <w:rPr>
          <w:rFonts w:cs="Arial"/>
          <w:szCs w:val="24"/>
          <w:lang w:val="en-GB"/>
        </w:rPr>
        <w:t xml:space="preserve">In September 2009, after further investigation, it </w:t>
      </w:r>
      <w:r>
        <w:rPr>
          <w:rFonts w:cs="Arial"/>
          <w:szCs w:val="24"/>
          <w:lang w:val="en-GB"/>
        </w:rPr>
        <w:t>became</w:t>
      </w:r>
      <w:r w:rsidRPr="00055818">
        <w:rPr>
          <w:rFonts w:cs="Arial"/>
          <w:szCs w:val="24"/>
          <w:lang w:val="en-GB"/>
        </w:rPr>
        <w:t xml:space="preserve"> </w:t>
      </w:r>
      <w:r>
        <w:rPr>
          <w:rFonts w:cs="Arial"/>
          <w:szCs w:val="24"/>
          <w:lang w:val="en-GB"/>
        </w:rPr>
        <w:t>e</w:t>
      </w:r>
      <w:r w:rsidR="004A2A39">
        <w:rPr>
          <w:rFonts w:cs="Arial"/>
          <w:szCs w:val="24"/>
          <w:lang w:val="en-GB"/>
        </w:rPr>
        <w:t>vident</w:t>
      </w:r>
      <w:r w:rsidRPr="00055818">
        <w:rPr>
          <w:rFonts w:cs="Arial"/>
          <w:szCs w:val="24"/>
          <w:lang w:val="en-GB"/>
        </w:rPr>
        <w:t xml:space="preserve"> that Econcern N.V had misstated </w:t>
      </w:r>
      <w:r>
        <w:rPr>
          <w:rFonts w:cs="Arial"/>
          <w:szCs w:val="24"/>
          <w:lang w:val="en-GB"/>
        </w:rPr>
        <w:t>its</w:t>
      </w:r>
      <w:r w:rsidRPr="00055818">
        <w:rPr>
          <w:rFonts w:cs="Arial"/>
          <w:szCs w:val="24"/>
          <w:lang w:val="en-GB"/>
        </w:rPr>
        <w:t xml:space="preserve"> profits for the </w:t>
      </w:r>
      <w:r>
        <w:rPr>
          <w:rFonts w:cs="Arial"/>
          <w:szCs w:val="24"/>
          <w:lang w:val="en-GB"/>
        </w:rPr>
        <w:t xml:space="preserve">fiscal </w:t>
      </w:r>
      <w:r w:rsidRPr="00055818">
        <w:rPr>
          <w:rFonts w:cs="Arial"/>
          <w:szCs w:val="24"/>
          <w:lang w:val="en-GB"/>
        </w:rPr>
        <w:t>year</w:t>
      </w:r>
      <w:r>
        <w:rPr>
          <w:rFonts w:cs="Arial"/>
          <w:szCs w:val="24"/>
          <w:lang w:val="en-GB"/>
        </w:rPr>
        <w:t>s</w:t>
      </w:r>
      <w:r w:rsidRPr="00055818">
        <w:rPr>
          <w:rFonts w:cs="Arial"/>
          <w:szCs w:val="24"/>
          <w:lang w:val="en-GB"/>
        </w:rPr>
        <w:t xml:space="preserve"> 2006 and 2007. The </w:t>
      </w:r>
      <w:r>
        <w:rPr>
          <w:rFonts w:cs="Arial"/>
          <w:szCs w:val="24"/>
          <w:lang w:val="en-GB"/>
        </w:rPr>
        <w:t xml:space="preserve">financial statements in question </w:t>
      </w:r>
      <w:r w:rsidRPr="00055818">
        <w:rPr>
          <w:rFonts w:cs="Arial"/>
          <w:szCs w:val="24"/>
          <w:lang w:val="en-GB"/>
        </w:rPr>
        <w:t xml:space="preserve">were audited by PricewaterhouseCoopers Accountants N.V. </w:t>
      </w:r>
      <w:r>
        <w:rPr>
          <w:rFonts w:cs="Arial"/>
          <w:szCs w:val="24"/>
          <w:lang w:val="en-GB"/>
        </w:rPr>
        <w:t xml:space="preserve">For the fiscal years up to and including </w:t>
      </w:r>
      <w:r w:rsidRPr="00055818">
        <w:rPr>
          <w:rFonts w:cs="Arial"/>
          <w:szCs w:val="24"/>
          <w:lang w:val="en-GB"/>
        </w:rPr>
        <w:t xml:space="preserve"> 2007</w:t>
      </w:r>
      <w:r>
        <w:rPr>
          <w:rFonts w:cs="Arial"/>
          <w:szCs w:val="24"/>
          <w:lang w:val="en-GB"/>
        </w:rPr>
        <w:t xml:space="preserve">, the CPA auditors had issued </w:t>
      </w:r>
      <w:r w:rsidRPr="00055818">
        <w:rPr>
          <w:rFonts w:cs="Arial"/>
          <w:szCs w:val="24"/>
          <w:lang w:val="en-GB"/>
        </w:rPr>
        <w:t>an unqualified audit report</w:t>
      </w:r>
      <w:r>
        <w:rPr>
          <w:rFonts w:cs="Arial"/>
          <w:szCs w:val="24"/>
          <w:lang w:val="en-GB"/>
        </w:rPr>
        <w:t xml:space="preserve">, relinquishing any </w:t>
      </w:r>
      <w:r w:rsidRPr="002956DB">
        <w:rPr>
          <w:rFonts w:cs="Arial"/>
          <w:szCs w:val="24"/>
          <w:lang w:val="en-GB"/>
        </w:rPr>
        <w:t>apprehension</w:t>
      </w:r>
      <w:r>
        <w:rPr>
          <w:rFonts w:cs="Arial"/>
          <w:szCs w:val="24"/>
          <w:lang w:val="en-GB"/>
        </w:rPr>
        <w:t xml:space="preserve"> or question regarding the </w:t>
      </w:r>
      <w:r w:rsidRPr="00055818">
        <w:rPr>
          <w:rFonts w:cs="Arial"/>
          <w:szCs w:val="24"/>
          <w:lang w:val="en-GB"/>
        </w:rPr>
        <w:t xml:space="preserve">going concern </w:t>
      </w:r>
      <w:r>
        <w:rPr>
          <w:rFonts w:cs="Arial"/>
          <w:szCs w:val="24"/>
          <w:lang w:val="en-GB"/>
        </w:rPr>
        <w:t xml:space="preserve">nature </w:t>
      </w:r>
      <w:r w:rsidRPr="00055818">
        <w:rPr>
          <w:rFonts w:cs="Arial"/>
          <w:szCs w:val="24"/>
          <w:lang w:val="en-GB"/>
        </w:rPr>
        <w:t>of</w:t>
      </w:r>
      <w:r w:rsidRPr="006F0D63">
        <w:rPr>
          <w:rFonts w:cs="Arial"/>
          <w:szCs w:val="24"/>
          <w:lang w:val="en-GB"/>
        </w:rPr>
        <w:t xml:space="preserve"> </w:t>
      </w:r>
      <w:r w:rsidRPr="00055818">
        <w:rPr>
          <w:rFonts w:cs="Arial"/>
          <w:szCs w:val="24"/>
          <w:lang w:val="en-GB"/>
        </w:rPr>
        <w:t>Econcern N.V</w:t>
      </w:r>
      <w:r>
        <w:rPr>
          <w:rFonts w:cs="Arial"/>
          <w:szCs w:val="24"/>
          <w:lang w:val="en-GB"/>
        </w:rPr>
        <w:t>.</w:t>
      </w:r>
      <w:r w:rsidRPr="00055818">
        <w:rPr>
          <w:rFonts w:cs="Arial"/>
          <w:szCs w:val="24"/>
          <w:lang w:val="en-GB"/>
        </w:rPr>
        <w:t xml:space="preserve"> </w:t>
      </w:r>
    </w:p>
    <w:p w:rsidR="004A2A39" w:rsidRDefault="008C5DF5" w:rsidP="004A2A39">
      <w:pPr>
        <w:spacing w:after="0" w:line="360" w:lineRule="auto"/>
        <w:rPr>
          <w:rFonts w:ascii="Arial" w:hAnsi="Arial" w:cs="Arial"/>
          <w:szCs w:val="24"/>
          <w:lang w:val="en-GB"/>
        </w:rPr>
      </w:pPr>
      <w:r w:rsidRPr="00055818">
        <w:rPr>
          <w:rFonts w:cs="Arial"/>
          <w:szCs w:val="24"/>
          <w:lang w:val="en-GB"/>
        </w:rPr>
        <w:t xml:space="preserve">The audited </w:t>
      </w:r>
      <w:r>
        <w:rPr>
          <w:rFonts w:cs="Arial"/>
          <w:szCs w:val="24"/>
          <w:lang w:val="en-GB"/>
        </w:rPr>
        <w:t xml:space="preserve">Profit and Loss statement for the year 2007 </w:t>
      </w:r>
      <w:r w:rsidRPr="00055818">
        <w:rPr>
          <w:rFonts w:cs="Arial"/>
          <w:szCs w:val="24"/>
          <w:lang w:val="en-GB"/>
        </w:rPr>
        <w:t>show</w:t>
      </w:r>
      <w:r>
        <w:rPr>
          <w:rFonts w:cs="Arial"/>
          <w:szCs w:val="24"/>
          <w:lang w:val="en-GB"/>
        </w:rPr>
        <w:t>ed</w:t>
      </w:r>
      <w:r w:rsidRPr="00055818">
        <w:rPr>
          <w:rFonts w:cs="Arial"/>
          <w:szCs w:val="24"/>
          <w:lang w:val="en-GB"/>
        </w:rPr>
        <w:t xml:space="preserve">  € 443 million </w:t>
      </w:r>
      <w:r>
        <w:rPr>
          <w:rFonts w:cs="Arial"/>
          <w:szCs w:val="24"/>
          <w:lang w:val="en-GB"/>
        </w:rPr>
        <w:t xml:space="preserve">in sales and a </w:t>
      </w:r>
      <w:r w:rsidRPr="00055818">
        <w:rPr>
          <w:rFonts w:cs="Arial"/>
          <w:szCs w:val="24"/>
          <w:lang w:val="en-GB"/>
        </w:rPr>
        <w:t xml:space="preserve">profit of almost € 86 million. </w:t>
      </w:r>
      <w:r>
        <w:rPr>
          <w:rFonts w:cs="Arial"/>
          <w:szCs w:val="24"/>
          <w:lang w:val="en-GB"/>
        </w:rPr>
        <w:t>As expressed i</w:t>
      </w:r>
      <w:r w:rsidRPr="00055818">
        <w:rPr>
          <w:rFonts w:cs="Arial"/>
          <w:szCs w:val="24"/>
          <w:lang w:val="en-GB"/>
        </w:rPr>
        <w:t>n the Econcern N.V bankruptcy report</w:t>
      </w:r>
      <w:r>
        <w:rPr>
          <w:rFonts w:cs="Arial"/>
          <w:szCs w:val="24"/>
          <w:lang w:val="en-GB"/>
        </w:rPr>
        <w:t>,</w:t>
      </w:r>
      <w:r w:rsidRPr="00055818">
        <w:rPr>
          <w:rFonts w:cs="Arial"/>
          <w:szCs w:val="24"/>
          <w:lang w:val="en-GB"/>
        </w:rPr>
        <w:t xml:space="preserve"> management </w:t>
      </w:r>
      <w:r>
        <w:rPr>
          <w:rFonts w:cs="Arial"/>
          <w:szCs w:val="24"/>
          <w:lang w:val="en-GB"/>
        </w:rPr>
        <w:t>adjusted</w:t>
      </w:r>
      <w:r w:rsidRPr="00055818">
        <w:rPr>
          <w:rFonts w:cs="Arial"/>
          <w:szCs w:val="24"/>
          <w:lang w:val="en-GB"/>
        </w:rPr>
        <w:t xml:space="preserve"> the </w:t>
      </w:r>
      <w:r>
        <w:rPr>
          <w:rFonts w:cs="Arial"/>
          <w:szCs w:val="24"/>
          <w:lang w:val="en-GB"/>
        </w:rPr>
        <w:t xml:space="preserve">2007 </w:t>
      </w:r>
      <w:r w:rsidRPr="00055818">
        <w:rPr>
          <w:rFonts w:cs="Arial"/>
          <w:szCs w:val="24"/>
          <w:lang w:val="en-GB"/>
        </w:rPr>
        <w:t xml:space="preserve">consolidated sales and profit downward by € 224 million and € 55 million respectively. The 2008 </w:t>
      </w:r>
      <w:r>
        <w:rPr>
          <w:rFonts w:cs="Arial"/>
          <w:szCs w:val="24"/>
          <w:lang w:val="en-GB"/>
        </w:rPr>
        <w:t xml:space="preserve">financials </w:t>
      </w:r>
      <w:r w:rsidRPr="00055818">
        <w:rPr>
          <w:rFonts w:cs="Arial"/>
          <w:szCs w:val="24"/>
          <w:lang w:val="en-GB"/>
        </w:rPr>
        <w:t xml:space="preserve">were not yet audited at the </w:t>
      </w:r>
      <w:r>
        <w:rPr>
          <w:rFonts w:cs="Arial"/>
          <w:szCs w:val="24"/>
          <w:lang w:val="en-GB"/>
        </w:rPr>
        <w:t xml:space="preserve">time of the </w:t>
      </w:r>
      <w:r w:rsidRPr="00055818">
        <w:rPr>
          <w:rFonts w:cs="Arial"/>
          <w:szCs w:val="24"/>
          <w:lang w:val="en-GB"/>
        </w:rPr>
        <w:t>bankruptcy</w:t>
      </w:r>
      <w:r>
        <w:rPr>
          <w:rFonts w:cs="Arial"/>
          <w:szCs w:val="24"/>
          <w:lang w:val="en-GB"/>
        </w:rPr>
        <w:t xml:space="preserve"> filing</w:t>
      </w:r>
      <w:r w:rsidRPr="00055818">
        <w:rPr>
          <w:rFonts w:cs="Arial"/>
          <w:szCs w:val="24"/>
          <w:lang w:val="en-GB"/>
        </w:rPr>
        <w:t xml:space="preserve">. </w:t>
      </w:r>
      <w:r>
        <w:rPr>
          <w:rFonts w:cs="Arial"/>
          <w:szCs w:val="24"/>
          <w:lang w:val="en-GB"/>
        </w:rPr>
        <w:t xml:space="preserve">However, the bankruptcy report does indicate that the 2008 sales had been adjusted downward by the board of directors </w:t>
      </w:r>
      <w:r w:rsidRPr="00055818">
        <w:rPr>
          <w:rFonts w:cs="Arial"/>
          <w:szCs w:val="24"/>
          <w:lang w:val="en-GB"/>
        </w:rPr>
        <w:t xml:space="preserve">from € 326 </w:t>
      </w:r>
      <w:r>
        <w:rPr>
          <w:rFonts w:cs="Arial"/>
          <w:szCs w:val="24"/>
          <w:lang w:val="en-GB"/>
        </w:rPr>
        <w:t xml:space="preserve">million </w:t>
      </w:r>
      <w:r w:rsidRPr="00055818">
        <w:rPr>
          <w:rFonts w:cs="Arial"/>
          <w:szCs w:val="24"/>
          <w:lang w:val="en-GB"/>
        </w:rPr>
        <w:t>to € 313</w:t>
      </w:r>
      <w:r>
        <w:rPr>
          <w:rFonts w:cs="Arial"/>
          <w:szCs w:val="24"/>
          <w:lang w:val="en-GB"/>
        </w:rPr>
        <w:t xml:space="preserve"> million</w:t>
      </w:r>
      <w:r w:rsidRPr="00055818">
        <w:rPr>
          <w:rFonts w:cs="Arial"/>
          <w:szCs w:val="24"/>
          <w:lang w:val="en-GB"/>
        </w:rPr>
        <w:t>.</w:t>
      </w:r>
      <w:r w:rsidRPr="00055818">
        <w:rPr>
          <w:rStyle w:val="Voetnootmarkering"/>
          <w:rFonts w:cs="Arial"/>
          <w:szCs w:val="24"/>
          <w:lang w:val="en-GB"/>
        </w:rPr>
        <w:footnoteReference w:id="1"/>
      </w:r>
      <w:r>
        <w:rPr>
          <w:rFonts w:cs="Arial"/>
          <w:szCs w:val="24"/>
          <w:lang w:val="en-GB"/>
        </w:rPr>
        <w:t xml:space="preserve">As a result the 2008 </w:t>
      </w:r>
      <w:r w:rsidRPr="00055818">
        <w:rPr>
          <w:rFonts w:cs="Arial"/>
          <w:szCs w:val="24"/>
          <w:lang w:val="en-GB"/>
        </w:rPr>
        <w:t xml:space="preserve">profit of € 130 million had to be </w:t>
      </w:r>
      <w:r>
        <w:rPr>
          <w:rFonts w:cs="Arial"/>
          <w:szCs w:val="24"/>
          <w:lang w:val="en-GB"/>
        </w:rPr>
        <w:t>restated as</w:t>
      </w:r>
      <w:r w:rsidRPr="00055818">
        <w:rPr>
          <w:rFonts w:cs="Arial"/>
          <w:szCs w:val="24"/>
          <w:lang w:val="en-GB"/>
        </w:rPr>
        <w:t xml:space="preserve"> a loss of € 237 million. </w:t>
      </w:r>
      <w:r>
        <w:rPr>
          <w:rFonts w:cs="Arial"/>
          <w:szCs w:val="24"/>
          <w:lang w:val="en-GB"/>
        </w:rPr>
        <w:t xml:space="preserve">The primary </w:t>
      </w:r>
      <w:r w:rsidRPr="00055818">
        <w:rPr>
          <w:rFonts w:cs="Arial"/>
          <w:szCs w:val="24"/>
          <w:lang w:val="en-GB"/>
        </w:rPr>
        <w:t xml:space="preserve">reason </w:t>
      </w:r>
      <w:r>
        <w:rPr>
          <w:rFonts w:cs="Arial"/>
          <w:szCs w:val="24"/>
          <w:lang w:val="en-GB"/>
        </w:rPr>
        <w:t xml:space="preserve">for </w:t>
      </w:r>
      <w:r w:rsidRPr="00055818">
        <w:rPr>
          <w:rFonts w:cs="Arial"/>
          <w:szCs w:val="24"/>
          <w:lang w:val="en-GB"/>
        </w:rPr>
        <w:t xml:space="preserve">the </w:t>
      </w:r>
      <w:r>
        <w:rPr>
          <w:rFonts w:cs="Arial"/>
          <w:szCs w:val="24"/>
          <w:lang w:val="en-GB"/>
        </w:rPr>
        <w:t xml:space="preserve">board of directors of </w:t>
      </w:r>
      <w:r w:rsidRPr="00055818">
        <w:rPr>
          <w:rFonts w:cs="Arial"/>
          <w:szCs w:val="24"/>
          <w:lang w:val="en-GB"/>
        </w:rPr>
        <w:t>Econcern N.V</w:t>
      </w:r>
      <w:r>
        <w:rPr>
          <w:rFonts w:cs="Arial"/>
          <w:szCs w:val="24"/>
          <w:lang w:val="en-GB"/>
        </w:rPr>
        <w:t>.</w:t>
      </w:r>
      <w:r w:rsidRPr="00055818">
        <w:rPr>
          <w:rFonts w:cs="Arial"/>
          <w:szCs w:val="24"/>
          <w:lang w:val="en-GB"/>
        </w:rPr>
        <w:t xml:space="preserve"> </w:t>
      </w:r>
      <w:r>
        <w:rPr>
          <w:rFonts w:cs="Arial"/>
          <w:szCs w:val="24"/>
          <w:lang w:val="en-GB"/>
        </w:rPr>
        <w:t xml:space="preserve">to </w:t>
      </w:r>
      <w:r w:rsidR="004A2A39" w:rsidRPr="002E4408">
        <w:rPr>
          <w:rFonts w:ascii="Arial" w:hAnsi="Arial" w:cs="Arial"/>
          <w:szCs w:val="24"/>
          <w:lang w:val="en-GB"/>
        </w:rPr>
        <w:t xml:space="preserve"> </w:t>
      </w:r>
      <w:r w:rsidR="004A2A39">
        <w:rPr>
          <w:rFonts w:ascii="Arial" w:hAnsi="Arial" w:cs="Arial"/>
          <w:szCs w:val="24"/>
          <w:lang w:val="en-GB"/>
        </w:rPr>
        <w:t>misstate</w:t>
      </w:r>
      <w:r w:rsidR="004A2A39" w:rsidRPr="002E4408">
        <w:rPr>
          <w:rFonts w:ascii="Arial" w:hAnsi="Arial" w:cs="Arial"/>
          <w:szCs w:val="24"/>
          <w:lang w:val="en-GB"/>
        </w:rPr>
        <w:t xml:space="preserve"> the accounts was that they </w:t>
      </w:r>
      <w:r w:rsidR="004A2A39">
        <w:rPr>
          <w:rFonts w:cs="Arial"/>
          <w:szCs w:val="24"/>
          <w:lang w:val="en-GB"/>
        </w:rPr>
        <w:t xml:space="preserve">had the pressure and desire to </w:t>
      </w:r>
      <w:r w:rsidR="004A2A39" w:rsidRPr="00055818">
        <w:rPr>
          <w:rFonts w:cs="Arial"/>
          <w:szCs w:val="24"/>
          <w:lang w:val="en-GB"/>
        </w:rPr>
        <w:t>meet the credit requirements set by the bank</w:t>
      </w:r>
      <w:r w:rsidR="004A2A39">
        <w:rPr>
          <w:rFonts w:cs="Arial"/>
          <w:szCs w:val="24"/>
          <w:lang w:val="en-GB"/>
        </w:rPr>
        <w:t>ing industry</w:t>
      </w:r>
      <w:r w:rsidR="004A2A39">
        <w:rPr>
          <w:rFonts w:ascii="Arial" w:hAnsi="Arial" w:cs="Arial"/>
          <w:szCs w:val="24"/>
          <w:lang w:val="en-GB"/>
        </w:rPr>
        <w:t>.</w:t>
      </w:r>
      <w:r w:rsidRPr="00055818">
        <w:rPr>
          <w:rStyle w:val="Voetnootmarkering"/>
          <w:rFonts w:cs="Arial"/>
          <w:szCs w:val="24"/>
          <w:lang w:val="en-GB"/>
        </w:rPr>
        <w:footnoteReference w:id="2"/>
      </w:r>
    </w:p>
    <w:p w:rsidR="008C5DF5" w:rsidRDefault="008C5DF5" w:rsidP="004A2A39">
      <w:pPr>
        <w:spacing w:after="240" w:line="360" w:lineRule="auto"/>
        <w:rPr>
          <w:rFonts w:cs="Arial"/>
          <w:szCs w:val="24"/>
          <w:lang w:val="en-GB"/>
        </w:rPr>
      </w:pPr>
      <w:r w:rsidRPr="00055818">
        <w:rPr>
          <w:rFonts w:cs="Arial"/>
          <w:szCs w:val="24"/>
          <w:lang w:val="en-GB"/>
        </w:rPr>
        <w:lastRenderedPageBreak/>
        <w:t xml:space="preserve">Besides Econcern N.V. there are other </w:t>
      </w:r>
      <w:r>
        <w:rPr>
          <w:rFonts w:cs="Arial"/>
          <w:szCs w:val="24"/>
          <w:lang w:val="en-GB"/>
        </w:rPr>
        <w:t xml:space="preserve">companies by whom the use of </w:t>
      </w:r>
      <w:r w:rsidRPr="00055818">
        <w:rPr>
          <w:rFonts w:cs="Arial"/>
          <w:szCs w:val="24"/>
          <w:lang w:val="en-GB"/>
        </w:rPr>
        <w:t>earnings management</w:t>
      </w:r>
      <w:r>
        <w:rPr>
          <w:rFonts w:cs="Arial"/>
          <w:szCs w:val="24"/>
          <w:lang w:val="en-GB"/>
        </w:rPr>
        <w:t xml:space="preserve"> has been detected</w:t>
      </w:r>
      <w:r w:rsidRPr="00055818">
        <w:rPr>
          <w:rFonts w:cs="Arial"/>
          <w:szCs w:val="24"/>
          <w:lang w:val="en-GB"/>
        </w:rPr>
        <w:t xml:space="preserve">. </w:t>
      </w:r>
      <w:r>
        <w:rPr>
          <w:rFonts w:cs="Arial"/>
          <w:szCs w:val="24"/>
          <w:lang w:val="en-GB"/>
        </w:rPr>
        <w:t xml:space="preserve">However, the motivation for those companies to employ </w:t>
      </w:r>
      <w:r w:rsidRPr="00055818">
        <w:rPr>
          <w:rFonts w:cs="Arial"/>
          <w:szCs w:val="24"/>
          <w:lang w:val="en-GB"/>
        </w:rPr>
        <w:t>earnings management</w:t>
      </w:r>
      <w:r>
        <w:rPr>
          <w:rFonts w:cs="Arial"/>
          <w:szCs w:val="24"/>
          <w:lang w:val="en-GB"/>
        </w:rPr>
        <w:t xml:space="preserve"> is different.</w:t>
      </w:r>
      <w:r w:rsidR="008D23DD">
        <w:rPr>
          <w:rStyle w:val="Voetnootmarkering"/>
          <w:rFonts w:cs="Arial"/>
          <w:szCs w:val="24"/>
          <w:lang w:val="en-GB"/>
        </w:rPr>
        <w:footnoteReference w:id="3"/>
      </w:r>
    </w:p>
    <w:p w:rsidR="008C5DF5" w:rsidRDefault="008C5DF5" w:rsidP="008C5DF5">
      <w:pPr>
        <w:spacing w:line="360" w:lineRule="auto"/>
        <w:jc w:val="both"/>
        <w:rPr>
          <w:rFonts w:cs="Arial"/>
          <w:szCs w:val="24"/>
          <w:lang w:val="en-GB"/>
        </w:rPr>
      </w:pPr>
      <w:r>
        <w:rPr>
          <w:rFonts w:cs="Arial"/>
          <w:szCs w:val="24"/>
          <w:lang w:val="en-GB"/>
        </w:rPr>
        <w:t>The a</w:t>
      </w:r>
      <w:r w:rsidR="00DC7930">
        <w:rPr>
          <w:rFonts w:cs="Arial"/>
          <w:szCs w:val="24"/>
          <w:lang w:val="en-GB"/>
        </w:rPr>
        <w:t>bove mentioned example</w:t>
      </w:r>
      <w:r w:rsidRPr="00055818">
        <w:rPr>
          <w:rFonts w:cs="Arial"/>
          <w:szCs w:val="24"/>
          <w:lang w:val="en-GB"/>
        </w:rPr>
        <w:t xml:space="preserve"> </w:t>
      </w:r>
      <w:r w:rsidR="00DC7930">
        <w:rPr>
          <w:rFonts w:cs="Arial"/>
          <w:szCs w:val="24"/>
          <w:lang w:val="en-GB"/>
        </w:rPr>
        <w:t>is an</w:t>
      </w:r>
      <w:r>
        <w:rPr>
          <w:rFonts w:cs="Arial"/>
          <w:szCs w:val="24"/>
          <w:lang w:val="en-GB"/>
        </w:rPr>
        <w:t xml:space="preserve"> illustrations of </w:t>
      </w:r>
      <w:r w:rsidR="00A67127">
        <w:rPr>
          <w:rFonts w:cs="Arial"/>
          <w:szCs w:val="24"/>
          <w:lang w:val="en-GB"/>
        </w:rPr>
        <w:t xml:space="preserve">a </w:t>
      </w:r>
      <w:r w:rsidR="00F4571B">
        <w:rPr>
          <w:rFonts w:cs="Arial"/>
          <w:szCs w:val="24"/>
          <w:lang w:val="en-GB"/>
        </w:rPr>
        <w:t>company</w:t>
      </w:r>
      <w:r w:rsidRPr="00055818">
        <w:rPr>
          <w:rFonts w:cs="Arial"/>
          <w:szCs w:val="24"/>
          <w:lang w:val="en-GB"/>
        </w:rPr>
        <w:t xml:space="preserve"> </w:t>
      </w:r>
      <w:r w:rsidR="00A67127">
        <w:rPr>
          <w:rFonts w:cs="Arial"/>
          <w:szCs w:val="24"/>
          <w:lang w:val="en-GB"/>
        </w:rPr>
        <w:t>who has</w:t>
      </w:r>
      <w:r>
        <w:rPr>
          <w:rFonts w:cs="Arial"/>
          <w:szCs w:val="24"/>
          <w:lang w:val="en-GB"/>
        </w:rPr>
        <w:t xml:space="preserve"> utilized </w:t>
      </w:r>
      <w:r w:rsidRPr="00055818">
        <w:rPr>
          <w:rFonts w:cs="Arial"/>
          <w:szCs w:val="24"/>
          <w:lang w:val="en-GB"/>
        </w:rPr>
        <w:t>earnings management</w:t>
      </w:r>
      <w:r>
        <w:rPr>
          <w:rFonts w:cs="Arial"/>
          <w:szCs w:val="24"/>
          <w:lang w:val="en-GB"/>
        </w:rPr>
        <w:t xml:space="preserve"> principles,</w:t>
      </w:r>
      <w:r w:rsidRPr="00055818">
        <w:rPr>
          <w:rFonts w:cs="Arial"/>
          <w:szCs w:val="24"/>
          <w:lang w:val="en-GB"/>
        </w:rPr>
        <w:t xml:space="preserve"> or at least misrepresent the</w:t>
      </w:r>
      <w:r>
        <w:rPr>
          <w:rFonts w:cs="Arial"/>
          <w:szCs w:val="24"/>
          <w:lang w:val="en-GB"/>
        </w:rPr>
        <w:t>ir respective</w:t>
      </w:r>
      <w:r w:rsidRPr="00055818">
        <w:rPr>
          <w:rFonts w:cs="Arial"/>
          <w:szCs w:val="24"/>
          <w:lang w:val="en-GB"/>
        </w:rPr>
        <w:t xml:space="preserve"> financial </w:t>
      </w:r>
      <w:r>
        <w:rPr>
          <w:rFonts w:cs="Arial"/>
          <w:szCs w:val="24"/>
          <w:lang w:val="en-GB"/>
        </w:rPr>
        <w:t>health and conditions.</w:t>
      </w:r>
    </w:p>
    <w:p w:rsidR="000A3605" w:rsidRDefault="000A3605" w:rsidP="000A3605">
      <w:pPr>
        <w:spacing w:line="360" w:lineRule="auto"/>
        <w:jc w:val="both"/>
        <w:rPr>
          <w:rFonts w:cs="Arial"/>
          <w:szCs w:val="24"/>
          <w:lang w:val="en-GB"/>
        </w:rPr>
      </w:pPr>
      <w:r>
        <w:rPr>
          <w:rFonts w:cs="Arial"/>
          <w:szCs w:val="24"/>
          <w:lang w:val="en-GB"/>
        </w:rPr>
        <w:t>A substantial amount of research has been conducted into t</w:t>
      </w:r>
      <w:r w:rsidRPr="00055818">
        <w:rPr>
          <w:rFonts w:cs="Arial"/>
          <w:szCs w:val="24"/>
          <w:lang w:val="en-GB"/>
        </w:rPr>
        <w:t xml:space="preserve">he objectives </w:t>
      </w:r>
      <w:r>
        <w:rPr>
          <w:rFonts w:cs="Arial"/>
          <w:szCs w:val="24"/>
          <w:lang w:val="en-GB"/>
        </w:rPr>
        <w:t xml:space="preserve">for using </w:t>
      </w:r>
      <w:r w:rsidRPr="00055818">
        <w:rPr>
          <w:rFonts w:cs="Arial"/>
          <w:szCs w:val="24"/>
          <w:lang w:val="en-GB"/>
        </w:rPr>
        <w:t xml:space="preserve">earnings management </w:t>
      </w:r>
      <w:r>
        <w:rPr>
          <w:rFonts w:cs="Arial"/>
          <w:szCs w:val="24"/>
          <w:lang w:val="en-GB"/>
        </w:rPr>
        <w:t xml:space="preserve"> For instance th</w:t>
      </w:r>
      <w:r w:rsidRPr="00055818">
        <w:rPr>
          <w:rFonts w:cs="Arial"/>
          <w:szCs w:val="24"/>
          <w:lang w:val="en-GB"/>
        </w:rPr>
        <w:t xml:space="preserve">e Arnedo et al, (2008) </w:t>
      </w:r>
      <w:r>
        <w:rPr>
          <w:rFonts w:cs="Arial"/>
          <w:szCs w:val="24"/>
          <w:lang w:val="en-GB"/>
        </w:rPr>
        <w:t xml:space="preserve">study discusses some of these </w:t>
      </w:r>
      <w:r w:rsidRPr="00055818">
        <w:rPr>
          <w:rFonts w:cs="Arial"/>
          <w:szCs w:val="24"/>
          <w:lang w:val="en-GB"/>
        </w:rPr>
        <w:t>objectives a</w:t>
      </w:r>
      <w:r>
        <w:rPr>
          <w:rFonts w:cs="Arial"/>
          <w:szCs w:val="24"/>
          <w:lang w:val="en-GB"/>
        </w:rPr>
        <w:t>nd motivations</w:t>
      </w:r>
      <w:r w:rsidRPr="00055818">
        <w:rPr>
          <w:rFonts w:cs="Arial"/>
          <w:szCs w:val="24"/>
          <w:lang w:val="en-GB"/>
        </w:rPr>
        <w:t xml:space="preserve">. </w:t>
      </w:r>
      <w:r>
        <w:rPr>
          <w:rFonts w:cs="Arial"/>
          <w:szCs w:val="24"/>
          <w:lang w:val="en-GB"/>
        </w:rPr>
        <w:t xml:space="preserve">According </w:t>
      </w:r>
      <w:r w:rsidR="00A67127">
        <w:rPr>
          <w:rFonts w:cs="Arial"/>
          <w:szCs w:val="24"/>
          <w:lang w:val="en-GB"/>
        </w:rPr>
        <w:t xml:space="preserve">to </w:t>
      </w:r>
      <w:r>
        <w:rPr>
          <w:rFonts w:cs="Arial"/>
          <w:szCs w:val="24"/>
          <w:lang w:val="en-GB"/>
        </w:rPr>
        <w:t>the</w:t>
      </w:r>
      <w:r w:rsidR="006E699C">
        <w:rPr>
          <w:rFonts w:cs="Arial"/>
          <w:szCs w:val="24"/>
          <w:lang w:val="en-GB"/>
        </w:rPr>
        <w:t xml:space="preserve"> </w:t>
      </w:r>
      <w:r>
        <w:rPr>
          <w:rFonts w:cs="Arial"/>
          <w:szCs w:val="24"/>
          <w:lang w:val="en-GB"/>
        </w:rPr>
        <w:t>mentioned report</w:t>
      </w:r>
      <w:r w:rsidR="00A67127">
        <w:rPr>
          <w:rFonts w:cs="Arial"/>
          <w:szCs w:val="24"/>
          <w:lang w:val="en-GB"/>
        </w:rPr>
        <w:t>,</w:t>
      </w:r>
      <w:r>
        <w:rPr>
          <w:rFonts w:cs="Arial"/>
          <w:szCs w:val="24"/>
          <w:lang w:val="en-GB"/>
        </w:rPr>
        <w:t xml:space="preserve"> </w:t>
      </w:r>
      <w:r w:rsidRPr="00055818">
        <w:rPr>
          <w:rFonts w:cs="Arial"/>
          <w:szCs w:val="24"/>
          <w:lang w:val="en-GB"/>
        </w:rPr>
        <w:t xml:space="preserve">earnings management </w:t>
      </w:r>
      <w:r w:rsidR="00DC7930">
        <w:rPr>
          <w:rFonts w:cs="Arial"/>
          <w:szCs w:val="24"/>
          <w:lang w:val="en-GB"/>
        </w:rPr>
        <w:t>can be</w:t>
      </w:r>
      <w:r>
        <w:rPr>
          <w:rFonts w:cs="Arial"/>
          <w:szCs w:val="24"/>
          <w:lang w:val="en-GB"/>
        </w:rPr>
        <w:t xml:space="preserve"> utilized with the following motivation</w:t>
      </w:r>
      <w:r w:rsidRPr="00055818">
        <w:rPr>
          <w:rFonts w:cs="Arial"/>
          <w:szCs w:val="24"/>
          <w:lang w:val="en-GB"/>
        </w:rPr>
        <w:t xml:space="preserve">: </w:t>
      </w:r>
    </w:p>
    <w:p w:rsidR="000A3605" w:rsidRDefault="000A3605" w:rsidP="00751890">
      <w:pPr>
        <w:numPr>
          <w:ilvl w:val="0"/>
          <w:numId w:val="19"/>
        </w:numPr>
        <w:spacing w:after="0" w:line="360" w:lineRule="auto"/>
        <w:ind w:left="714" w:hanging="357"/>
        <w:jc w:val="both"/>
        <w:rPr>
          <w:rFonts w:cs="Arial"/>
          <w:szCs w:val="24"/>
          <w:lang w:val="en-GB"/>
        </w:rPr>
      </w:pPr>
      <w:r>
        <w:rPr>
          <w:rFonts w:cs="Arial"/>
          <w:szCs w:val="24"/>
          <w:lang w:val="en-GB"/>
        </w:rPr>
        <w:t>In case of an</w:t>
      </w:r>
      <w:r w:rsidRPr="00055818">
        <w:rPr>
          <w:rFonts w:cs="Arial"/>
          <w:szCs w:val="24"/>
          <w:lang w:val="en-GB"/>
        </w:rPr>
        <w:t xml:space="preserve"> Initial Public Offering</w:t>
      </w:r>
      <w:r>
        <w:rPr>
          <w:rFonts w:cs="Arial"/>
          <w:szCs w:val="24"/>
          <w:lang w:val="en-GB"/>
        </w:rPr>
        <w:t xml:space="preserve"> (IPO)</w:t>
      </w:r>
      <w:r w:rsidRPr="00055818">
        <w:rPr>
          <w:rFonts w:cs="Arial"/>
          <w:szCs w:val="24"/>
          <w:lang w:val="en-GB"/>
        </w:rPr>
        <w:t xml:space="preserve">, </w:t>
      </w:r>
      <w:r>
        <w:rPr>
          <w:rFonts w:cs="Arial"/>
          <w:szCs w:val="24"/>
          <w:lang w:val="en-GB"/>
        </w:rPr>
        <w:t xml:space="preserve">in order to </w:t>
      </w:r>
      <w:r w:rsidRPr="00055818">
        <w:rPr>
          <w:rFonts w:cs="Arial"/>
          <w:szCs w:val="24"/>
          <w:lang w:val="en-GB"/>
        </w:rPr>
        <w:t>present a permanent revenue growth</w:t>
      </w:r>
      <w:r>
        <w:rPr>
          <w:rFonts w:cs="Arial"/>
          <w:szCs w:val="24"/>
          <w:lang w:val="en-GB"/>
        </w:rPr>
        <w:t>;</w:t>
      </w:r>
      <w:r w:rsidRPr="00055818">
        <w:rPr>
          <w:rFonts w:cs="Arial"/>
          <w:szCs w:val="24"/>
          <w:lang w:val="en-GB"/>
        </w:rPr>
        <w:t xml:space="preserve"> </w:t>
      </w:r>
    </w:p>
    <w:p w:rsidR="000A3605" w:rsidRDefault="000A3605" w:rsidP="00751890">
      <w:pPr>
        <w:numPr>
          <w:ilvl w:val="0"/>
          <w:numId w:val="19"/>
        </w:numPr>
        <w:spacing w:after="120" w:line="360" w:lineRule="auto"/>
        <w:ind w:left="714" w:hanging="357"/>
        <w:jc w:val="both"/>
        <w:rPr>
          <w:rFonts w:cs="Arial"/>
          <w:szCs w:val="24"/>
          <w:lang w:val="en-GB"/>
        </w:rPr>
      </w:pPr>
      <w:r>
        <w:rPr>
          <w:rFonts w:cs="Arial"/>
          <w:szCs w:val="24"/>
          <w:lang w:val="en-GB"/>
        </w:rPr>
        <w:t xml:space="preserve">For </w:t>
      </w:r>
      <w:r w:rsidRPr="00055818">
        <w:rPr>
          <w:rFonts w:cs="Arial"/>
          <w:szCs w:val="24"/>
          <w:lang w:val="en-GB"/>
        </w:rPr>
        <w:t xml:space="preserve">personal benefits or with the </w:t>
      </w:r>
      <w:r>
        <w:rPr>
          <w:rFonts w:cs="Arial"/>
          <w:szCs w:val="24"/>
          <w:lang w:val="en-GB"/>
        </w:rPr>
        <w:t xml:space="preserve">intent </w:t>
      </w:r>
      <w:r w:rsidRPr="00055818">
        <w:rPr>
          <w:rFonts w:cs="Arial"/>
          <w:szCs w:val="24"/>
          <w:lang w:val="en-GB"/>
        </w:rPr>
        <w:t xml:space="preserve">to mislead investors. </w:t>
      </w:r>
    </w:p>
    <w:p w:rsidR="000A3605" w:rsidRDefault="000A3605" w:rsidP="000A3605">
      <w:pPr>
        <w:spacing w:line="360" w:lineRule="auto"/>
        <w:jc w:val="both"/>
        <w:rPr>
          <w:rFonts w:cs="Arial"/>
          <w:szCs w:val="24"/>
          <w:lang w:val="en-GB"/>
        </w:rPr>
      </w:pPr>
      <w:r w:rsidRPr="00055818">
        <w:rPr>
          <w:rFonts w:cs="Arial"/>
          <w:szCs w:val="24"/>
          <w:lang w:val="en-GB"/>
        </w:rPr>
        <w:t>The authors find that the use of earnings management by managers is possible due</w:t>
      </w:r>
      <w:r>
        <w:rPr>
          <w:rFonts w:cs="Arial"/>
          <w:szCs w:val="24"/>
          <w:lang w:val="en-GB"/>
        </w:rPr>
        <w:t xml:space="preserve"> a lacking or failing </w:t>
      </w:r>
      <w:r w:rsidRPr="00055818">
        <w:rPr>
          <w:rFonts w:cs="Arial"/>
          <w:szCs w:val="24"/>
          <w:lang w:val="en-GB"/>
        </w:rPr>
        <w:t xml:space="preserve"> monitoring and control systems in th</w:t>
      </w:r>
      <w:r>
        <w:rPr>
          <w:rFonts w:cs="Arial"/>
          <w:szCs w:val="24"/>
          <w:lang w:val="en-GB"/>
        </w:rPr>
        <w:t>o</w:t>
      </w:r>
      <w:r w:rsidR="00931981">
        <w:rPr>
          <w:rFonts w:cs="Arial"/>
          <w:szCs w:val="24"/>
          <w:lang w:val="en-GB"/>
        </w:rPr>
        <w:t xml:space="preserve">se companies. </w:t>
      </w:r>
    </w:p>
    <w:p w:rsidR="00A6364E" w:rsidRDefault="00931981" w:rsidP="000A3605">
      <w:pPr>
        <w:spacing w:line="360" w:lineRule="auto"/>
        <w:jc w:val="both"/>
        <w:rPr>
          <w:rFonts w:cs="Arial"/>
          <w:szCs w:val="24"/>
          <w:lang w:val="en-GB"/>
        </w:rPr>
      </w:pPr>
      <w:r>
        <w:rPr>
          <w:rFonts w:cs="Arial"/>
          <w:szCs w:val="24"/>
          <w:lang w:val="en-GB"/>
        </w:rPr>
        <w:t>The possible lack of control systems could be a reason why auditors have not been able to detect the use of earnings management in these case. The question then comes to mind whether auditors detect the use of earnings management in the case a company i</w:t>
      </w:r>
      <w:r w:rsidR="00AF6AFC">
        <w:rPr>
          <w:rFonts w:cs="Arial"/>
          <w:szCs w:val="24"/>
          <w:lang w:val="en-GB"/>
        </w:rPr>
        <w:t xml:space="preserve">s in financial distress and </w:t>
      </w:r>
      <w:r w:rsidR="00A6364E">
        <w:rPr>
          <w:rFonts w:cs="Arial"/>
          <w:szCs w:val="24"/>
          <w:lang w:val="en-GB"/>
        </w:rPr>
        <w:t>w</w:t>
      </w:r>
      <w:r>
        <w:rPr>
          <w:rFonts w:cs="Arial"/>
          <w:szCs w:val="24"/>
          <w:lang w:val="en-GB"/>
        </w:rPr>
        <w:t xml:space="preserve">ould </w:t>
      </w:r>
      <w:r w:rsidR="00AF6AFC">
        <w:rPr>
          <w:rFonts w:cs="Arial"/>
          <w:szCs w:val="24"/>
          <w:lang w:val="en-GB"/>
        </w:rPr>
        <w:t xml:space="preserve">he </w:t>
      </w:r>
      <w:r>
        <w:rPr>
          <w:rFonts w:cs="Arial"/>
          <w:szCs w:val="24"/>
          <w:lang w:val="en-GB"/>
        </w:rPr>
        <w:t xml:space="preserve">be able to </w:t>
      </w:r>
      <w:r w:rsidR="00A6364E">
        <w:rPr>
          <w:rFonts w:cs="Arial"/>
          <w:szCs w:val="24"/>
          <w:lang w:val="en-GB"/>
        </w:rPr>
        <w:t xml:space="preserve">predict the possible bankruptcy of a company. </w:t>
      </w:r>
    </w:p>
    <w:p w:rsidR="00A6364E" w:rsidRDefault="00A6364E" w:rsidP="00A6364E">
      <w:pPr>
        <w:spacing w:line="360" w:lineRule="auto"/>
        <w:jc w:val="both"/>
        <w:rPr>
          <w:rFonts w:cs="Arial"/>
          <w:szCs w:val="24"/>
          <w:lang w:val="en-GB"/>
        </w:rPr>
      </w:pPr>
      <w:r>
        <w:rPr>
          <w:rFonts w:cs="Arial"/>
          <w:szCs w:val="24"/>
          <w:lang w:val="en-GB"/>
        </w:rPr>
        <w:t xml:space="preserve">In relation to the use of earnings management by companies that are in financial distress The </w:t>
      </w:r>
      <w:r w:rsidRPr="00055818">
        <w:rPr>
          <w:rFonts w:cs="Arial"/>
          <w:szCs w:val="24"/>
          <w:lang w:val="en-GB"/>
        </w:rPr>
        <w:t>Argenti (1976)</w:t>
      </w:r>
      <w:r>
        <w:rPr>
          <w:rFonts w:cs="Arial"/>
          <w:szCs w:val="24"/>
          <w:lang w:val="en-GB"/>
        </w:rPr>
        <w:t xml:space="preserve"> report discusses the correlation between the use of earnings management and the state of financial distress of companies. Based on its findings </w:t>
      </w:r>
      <w:r w:rsidRPr="00055818">
        <w:rPr>
          <w:rFonts w:cs="Arial"/>
          <w:szCs w:val="24"/>
          <w:lang w:val="en-GB"/>
        </w:rPr>
        <w:t xml:space="preserve">it becomes clear that </w:t>
      </w:r>
      <w:r>
        <w:rPr>
          <w:rFonts w:cs="Arial"/>
          <w:szCs w:val="24"/>
          <w:lang w:val="en-GB"/>
        </w:rPr>
        <w:t xml:space="preserve">especially </w:t>
      </w:r>
      <w:r w:rsidRPr="00055818">
        <w:rPr>
          <w:rFonts w:cs="Arial"/>
          <w:szCs w:val="24"/>
          <w:lang w:val="en-GB"/>
        </w:rPr>
        <w:t xml:space="preserve">companies in financial distress may </w:t>
      </w:r>
      <w:r>
        <w:rPr>
          <w:rFonts w:cs="Arial"/>
          <w:szCs w:val="24"/>
          <w:lang w:val="en-GB"/>
        </w:rPr>
        <w:t xml:space="preserve">be persuaded to use </w:t>
      </w:r>
      <w:r w:rsidRPr="00055818">
        <w:rPr>
          <w:rFonts w:cs="Arial"/>
          <w:szCs w:val="24"/>
          <w:lang w:val="en-GB"/>
        </w:rPr>
        <w:t>earnings management</w:t>
      </w:r>
      <w:r>
        <w:rPr>
          <w:rFonts w:cs="Arial"/>
          <w:szCs w:val="24"/>
          <w:lang w:val="en-GB"/>
        </w:rPr>
        <w:t>.</w:t>
      </w:r>
    </w:p>
    <w:p w:rsidR="00A6364E" w:rsidRDefault="00A6364E" w:rsidP="00A6364E">
      <w:pPr>
        <w:spacing w:line="360" w:lineRule="auto"/>
        <w:jc w:val="both"/>
        <w:rPr>
          <w:rFonts w:cs="Arial"/>
          <w:szCs w:val="24"/>
          <w:lang w:val="en-GB"/>
        </w:rPr>
      </w:pPr>
      <w:r>
        <w:rPr>
          <w:rFonts w:cs="Arial"/>
          <w:szCs w:val="24"/>
          <w:lang w:val="en-GB"/>
        </w:rPr>
        <w:t xml:space="preserve">The effectiveness of the prediction of an auditor of possible bankruptcy of a company is discussed in the study of </w:t>
      </w:r>
      <w:r w:rsidR="000A3605" w:rsidRPr="00055818">
        <w:rPr>
          <w:rFonts w:cs="Arial"/>
          <w:szCs w:val="24"/>
          <w:lang w:val="en-GB"/>
        </w:rPr>
        <w:t>Kuruppu et al. (2003)</w:t>
      </w:r>
      <w:r>
        <w:rPr>
          <w:rFonts w:cs="Arial"/>
          <w:szCs w:val="24"/>
          <w:lang w:val="en-GB"/>
        </w:rPr>
        <w:t>.</w:t>
      </w:r>
      <w:r w:rsidR="000A3605">
        <w:rPr>
          <w:rFonts w:cs="Arial"/>
          <w:szCs w:val="24"/>
          <w:lang w:val="en-GB"/>
        </w:rPr>
        <w:t xml:space="preserve"> </w:t>
      </w:r>
      <w:r>
        <w:rPr>
          <w:rFonts w:cs="Arial"/>
          <w:szCs w:val="24"/>
          <w:lang w:val="en-GB"/>
        </w:rPr>
        <w:t xml:space="preserve">In this </w:t>
      </w:r>
      <w:r w:rsidR="000A3605">
        <w:rPr>
          <w:rFonts w:cs="Arial"/>
          <w:szCs w:val="24"/>
          <w:lang w:val="en-GB"/>
        </w:rPr>
        <w:t xml:space="preserve">study </w:t>
      </w:r>
      <w:r w:rsidR="000A3605" w:rsidRPr="00055818">
        <w:rPr>
          <w:rFonts w:cs="Arial"/>
          <w:szCs w:val="24"/>
          <w:lang w:val="en-GB"/>
        </w:rPr>
        <w:t xml:space="preserve">the effectiveness of </w:t>
      </w:r>
      <w:r w:rsidR="000A3605">
        <w:rPr>
          <w:rFonts w:cs="Arial"/>
          <w:szCs w:val="24"/>
          <w:lang w:val="en-GB"/>
        </w:rPr>
        <w:lastRenderedPageBreak/>
        <w:t xml:space="preserve">the </w:t>
      </w:r>
      <w:r w:rsidR="000A3605" w:rsidRPr="00055818">
        <w:rPr>
          <w:rFonts w:cs="Arial"/>
          <w:szCs w:val="24"/>
          <w:lang w:val="en-GB"/>
        </w:rPr>
        <w:t xml:space="preserve">statistical corporate liquidation model is </w:t>
      </w:r>
      <w:r w:rsidR="000A3605">
        <w:rPr>
          <w:rFonts w:cs="Arial"/>
          <w:szCs w:val="24"/>
          <w:lang w:val="en-GB"/>
        </w:rPr>
        <w:t>compared</w:t>
      </w:r>
      <w:r w:rsidR="000A3605" w:rsidRPr="00055818">
        <w:rPr>
          <w:rFonts w:cs="Arial"/>
          <w:szCs w:val="24"/>
          <w:lang w:val="en-GB"/>
        </w:rPr>
        <w:t xml:space="preserve"> against previous bankruptcy prediction models and going concern judgement</w:t>
      </w:r>
      <w:r w:rsidR="000A3605">
        <w:rPr>
          <w:rFonts w:cs="Arial"/>
          <w:szCs w:val="24"/>
          <w:lang w:val="en-GB"/>
        </w:rPr>
        <w:t>s</w:t>
      </w:r>
      <w:r w:rsidR="000A3605" w:rsidRPr="00055818">
        <w:rPr>
          <w:rFonts w:cs="Arial"/>
          <w:szCs w:val="24"/>
          <w:lang w:val="en-GB"/>
        </w:rPr>
        <w:t xml:space="preserve"> by auditors. The conclusion of the </w:t>
      </w:r>
      <w:r w:rsidR="000A3605">
        <w:rPr>
          <w:rFonts w:cs="Arial"/>
          <w:szCs w:val="24"/>
          <w:lang w:val="en-GB"/>
        </w:rPr>
        <w:t>study</w:t>
      </w:r>
      <w:r w:rsidR="000A3605" w:rsidRPr="00055818">
        <w:rPr>
          <w:rFonts w:cs="Arial"/>
          <w:szCs w:val="24"/>
          <w:lang w:val="en-GB"/>
        </w:rPr>
        <w:t xml:space="preserve"> </w:t>
      </w:r>
      <w:r w:rsidR="000A3605">
        <w:rPr>
          <w:rFonts w:cs="Arial"/>
          <w:szCs w:val="24"/>
          <w:lang w:val="en-GB"/>
        </w:rPr>
        <w:t>was</w:t>
      </w:r>
      <w:r w:rsidR="000A3605" w:rsidRPr="00055818">
        <w:rPr>
          <w:rFonts w:cs="Arial"/>
          <w:szCs w:val="24"/>
          <w:lang w:val="en-GB"/>
        </w:rPr>
        <w:t xml:space="preserve"> that </w:t>
      </w:r>
      <w:r w:rsidR="000A3605">
        <w:rPr>
          <w:rFonts w:cs="Arial"/>
          <w:szCs w:val="24"/>
          <w:lang w:val="en-GB"/>
        </w:rPr>
        <w:t xml:space="preserve">the use of a </w:t>
      </w:r>
      <w:r w:rsidR="000A3605" w:rsidRPr="00055818">
        <w:rPr>
          <w:rFonts w:cs="Arial"/>
          <w:szCs w:val="24"/>
          <w:lang w:val="en-GB"/>
        </w:rPr>
        <w:t xml:space="preserve">model </w:t>
      </w:r>
      <w:r w:rsidR="000A3605">
        <w:rPr>
          <w:rFonts w:cs="Arial"/>
          <w:szCs w:val="24"/>
          <w:lang w:val="en-GB"/>
        </w:rPr>
        <w:t>would have</w:t>
      </w:r>
      <w:r w:rsidR="00881160">
        <w:rPr>
          <w:rFonts w:cs="Arial"/>
          <w:szCs w:val="24"/>
          <w:lang w:val="en-GB"/>
        </w:rPr>
        <w:t xml:space="preserve"> been yielded better results</w:t>
      </w:r>
      <w:r w:rsidR="000A3605" w:rsidRPr="00055818">
        <w:rPr>
          <w:rFonts w:cs="Arial"/>
          <w:szCs w:val="24"/>
          <w:lang w:val="en-GB"/>
        </w:rPr>
        <w:t xml:space="preserve"> than the </w:t>
      </w:r>
      <w:r w:rsidR="000A3605">
        <w:rPr>
          <w:rFonts w:cs="Arial"/>
          <w:szCs w:val="24"/>
          <w:lang w:val="en-GB"/>
        </w:rPr>
        <w:t xml:space="preserve">mere </w:t>
      </w:r>
      <w:r w:rsidR="000A3605" w:rsidRPr="00055818">
        <w:rPr>
          <w:rFonts w:cs="Arial"/>
          <w:szCs w:val="24"/>
          <w:lang w:val="en-GB"/>
        </w:rPr>
        <w:t xml:space="preserve">judgement of the auditor. </w:t>
      </w:r>
    </w:p>
    <w:p w:rsidR="000A3605" w:rsidRDefault="00A6364E" w:rsidP="00C700B8">
      <w:pPr>
        <w:spacing w:line="360" w:lineRule="auto"/>
        <w:jc w:val="both"/>
        <w:rPr>
          <w:rFonts w:cs="Arial"/>
          <w:szCs w:val="24"/>
          <w:lang w:val="en-GB"/>
        </w:rPr>
      </w:pPr>
      <w:r>
        <w:rPr>
          <w:rFonts w:cs="Arial"/>
          <w:szCs w:val="24"/>
          <w:lang w:val="en-GB"/>
        </w:rPr>
        <w:t xml:space="preserve">The before mentioned studies indicate that companies in financial distress will most probably use earnings management and the judgement of the auditor regarding </w:t>
      </w:r>
      <w:r w:rsidR="00C700B8">
        <w:rPr>
          <w:rFonts w:cs="Arial"/>
          <w:szCs w:val="24"/>
          <w:lang w:val="en-GB"/>
        </w:rPr>
        <w:t xml:space="preserve">the </w:t>
      </w:r>
      <w:r>
        <w:rPr>
          <w:rFonts w:cs="Arial"/>
          <w:szCs w:val="24"/>
          <w:lang w:val="en-GB"/>
        </w:rPr>
        <w:t xml:space="preserve">going concern </w:t>
      </w:r>
      <w:r w:rsidR="00C700B8">
        <w:rPr>
          <w:rFonts w:cs="Arial"/>
          <w:szCs w:val="24"/>
          <w:lang w:val="en-GB"/>
        </w:rPr>
        <w:t>of a company is outperformed by statistical models. Which leaves a question whether the annual accounts of companies give the real presentation of the current financial situation of a company as i</w:t>
      </w:r>
      <w:r w:rsidR="000A3605">
        <w:rPr>
          <w:rFonts w:cs="Arial"/>
          <w:szCs w:val="24"/>
          <w:lang w:val="en-GB"/>
        </w:rPr>
        <w:t>n 2009, the greatest number of Dutch bankruptcies were recorded, since the crisis of 2005.</w:t>
      </w:r>
      <w:r w:rsidR="000A3605" w:rsidRPr="00055818">
        <w:rPr>
          <w:rStyle w:val="Voetnootmarkering"/>
          <w:rFonts w:cs="Arial"/>
          <w:szCs w:val="24"/>
          <w:lang w:val="en-GB"/>
        </w:rPr>
        <w:footnoteReference w:id="4"/>
      </w:r>
      <w:r w:rsidR="000A3605" w:rsidRPr="00055818" w:rsidDel="00F621B3">
        <w:rPr>
          <w:rFonts w:cs="Arial"/>
          <w:szCs w:val="24"/>
          <w:lang w:val="en-GB"/>
        </w:rPr>
        <w:t xml:space="preserve"> </w:t>
      </w:r>
      <w:r w:rsidR="000A3605">
        <w:rPr>
          <w:rFonts w:cs="Arial"/>
          <w:szCs w:val="24"/>
          <w:lang w:val="en-GB"/>
        </w:rPr>
        <w:t xml:space="preserve"> Due to the </w:t>
      </w:r>
      <w:r w:rsidR="000A3605" w:rsidRPr="00055818">
        <w:rPr>
          <w:rFonts w:cs="Arial"/>
          <w:szCs w:val="24"/>
          <w:lang w:val="en-GB"/>
        </w:rPr>
        <w:t xml:space="preserve">current economic </w:t>
      </w:r>
      <w:r w:rsidR="000A3605">
        <w:rPr>
          <w:rFonts w:cs="Arial"/>
          <w:szCs w:val="24"/>
          <w:lang w:val="en-GB"/>
        </w:rPr>
        <w:t>decline</w:t>
      </w:r>
      <w:r w:rsidR="00AF6AFC">
        <w:rPr>
          <w:rFonts w:cs="Arial"/>
          <w:szCs w:val="24"/>
          <w:lang w:val="en-GB"/>
        </w:rPr>
        <w:t>,</w:t>
      </w:r>
      <w:r w:rsidR="000A3605" w:rsidRPr="00055818">
        <w:rPr>
          <w:rFonts w:cs="Arial"/>
          <w:szCs w:val="24"/>
          <w:lang w:val="en-GB"/>
        </w:rPr>
        <w:t xml:space="preserve"> companies are faced with decreasing gross sales and declining net profit</w:t>
      </w:r>
      <w:r w:rsidR="000A3605">
        <w:rPr>
          <w:rFonts w:cs="Arial"/>
          <w:szCs w:val="24"/>
          <w:lang w:val="en-GB"/>
        </w:rPr>
        <w:t>s</w:t>
      </w:r>
      <w:r w:rsidR="000A3605" w:rsidRPr="00055818">
        <w:rPr>
          <w:rFonts w:cs="Arial"/>
          <w:szCs w:val="24"/>
          <w:lang w:val="en-GB"/>
        </w:rPr>
        <w:t>. This m</w:t>
      </w:r>
      <w:r w:rsidR="000A3605">
        <w:rPr>
          <w:rFonts w:cs="Arial"/>
          <w:szCs w:val="24"/>
          <w:lang w:val="en-GB"/>
        </w:rPr>
        <w:t xml:space="preserve">ight be an indicator </w:t>
      </w:r>
      <w:r w:rsidR="000A3605" w:rsidRPr="00055818">
        <w:rPr>
          <w:rFonts w:cs="Arial"/>
          <w:szCs w:val="24"/>
          <w:lang w:val="en-GB"/>
        </w:rPr>
        <w:t xml:space="preserve">that companies </w:t>
      </w:r>
      <w:r w:rsidR="00AF6AFC">
        <w:rPr>
          <w:rFonts w:cs="Arial"/>
          <w:szCs w:val="24"/>
          <w:lang w:val="en-GB"/>
        </w:rPr>
        <w:t xml:space="preserve">are </w:t>
      </w:r>
      <w:r w:rsidR="000A3605" w:rsidRPr="00055818">
        <w:rPr>
          <w:rFonts w:cs="Arial"/>
          <w:szCs w:val="24"/>
          <w:lang w:val="en-GB"/>
        </w:rPr>
        <w:t>prepar</w:t>
      </w:r>
      <w:r w:rsidR="000A3605">
        <w:rPr>
          <w:rFonts w:cs="Arial"/>
          <w:szCs w:val="24"/>
          <w:lang w:val="en-GB"/>
        </w:rPr>
        <w:t>ing</w:t>
      </w:r>
      <w:r w:rsidR="000A3605" w:rsidRPr="00055818">
        <w:rPr>
          <w:rFonts w:cs="Arial"/>
          <w:szCs w:val="24"/>
          <w:lang w:val="en-GB"/>
        </w:rPr>
        <w:t xml:space="preserve"> financial</w:t>
      </w:r>
      <w:r w:rsidR="000A3605">
        <w:rPr>
          <w:rFonts w:cs="Arial"/>
          <w:szCs w:val="24"/>
          <w:lang w:val="en-GB"/>
        </w:rPr>
        <w:t>s</w:t>
      </w:r>
      <w:r w:rsidR="000A3605" w:rsidRPr="00055818">
        <w:rPr>
          <w:rFonts w:cs="Arial"/>
          <w:szCs w:val="24"/>
          <w:lang w:val="en-GB"/>
        </w:rPr>
        <w:t xml:space="preserve"> using earnings management</w:t>
      </w:r>
      <w:r w:rsidR="000A3605">
        <w:rPr>
          <w:rFonts w:cs="Arial"/>
          <w:szCs w:val="24"/>
          <w:lang w:val="en-GB"/>
        </w:rPr>
        <w:t>. They might do so</w:t>
      </w:r>
      <w:r w:rsidR="000A3605" w:rsidRPr="00055818">
        <w:rPr>
          <w:rFonts w:cs="Arial"/>
          <w:szCs w:val="24"/>
          <w:lang w:val="en-GB"/>
        </w:rPr>
        <w:t xml:space="preserve"> </w:t>
      </w:r>
      <w:r w:rsidR="000A3605">
        <w:rPr>
          <w:rFonts w:cs="Arial"/>
          <w:szCs w:val="24"/>
          <w:lang w:val="en-GB"/>
        </w:rPr>
        <w:t xml:space="preserve">in order to </w:t>
      </w:r>
      <w:r w:rsidR="000A3605" w:rsidRPr="00055818">
        <w:rPr>
          <w:rFonts w:cs="Arial"/>
          <w:szCs w:val="24"/>
          <w:lang w:val="en-GB"/>
        </w:rPr>
        <w:t xml:space="preserve">present financial </w:t>
      </w:r>
      <w:r w:rsidR="000A3605">
        <w:rPr>
          <w:rFonts w:cs="Arial"/>
          <w:szCs w:val="24"/>
          <w:lang w:val="en-GB"/>
        </w:rPr>
        <w:t>statements which</w:t>
      </w:r>
      <w:r w:rsidR="000A3605" w:rsidRPr="00055818">
        <w:rPr>
          <w:rFonts w:cs="Arial"/>
          <w:szCs w:val="24"/>
          <w:lang w:val="en-GB"/>
        </w:rPr>
        <w:t xml:space="preserve"> </w:t>
      </w:r>
      <w:r w:rsidR="000A3605">
        <w:rPr>
          <w:rFonts w:cs="Arial"/>
          <w:szCs w:val="24"/>
          <w:lang w:val="en-GB"/>
        </w:rPr>
        <w:t xml:space="preserve">play to the expectations of investors and the banking industry, </w:t>
      </w:r>
      <w:r w:rsidR="000A3605" w:rsidRPr="00055818">
        <w:rPr>
          <w:rFonts w:cs="Arial"/>
          <w:szCs w:val="24"/>
          <w:lang w:val="en-GB"/>
        </w:rPr>
        <w:t>but</w:t>
      </w:r>
      <w:r w:rsidR="000A3605">
        <w:rPr>
          <w:rFonts w:cs="Arial"/>
          <w:szCs w:val="24"/>
          <w:lang w:val="en-GB"/>
        </w:rPr>
        <w:t xml:space="preserve"> do not depict the  actuate</w:t>
      </w:r>
      <w:r w:rsidR="000A3605" w:rsidRPr="00055818">
        <w:rPr>
          <w:rFonts w:cs="Arial"/>
          <w:szCs w:val="24"/>
          <w:lang w:val="en-GB"/>
        </w:rPr>
        <w:t xml:space="preserve"> financial position. </w:t>
      </w:r>
      <w:r w:rsidR="000A3605">
        <w:rPr>
          <w:rFonts w:cs="Arial"/>
          <w:szCs w:val="24"/>
          <w:lang w:val="en-GB"/>
        </w:rPr>
        <w:t>Based on these incorrect financial statements, decision makers and stakeholders may be mislead in the management and determinations regarding their portfolio. This m</w:t>
      </w:r>
      <w:r w:rsidR="000A3605" w:rsidRPr="00055818">
        <w:rPr>
          <w:rFonts w:cs="Arial"/>
          <w:szCs w:val="24"/>
          <w:lang w:val="en-GB"/>
        </w:rPr>
        <w:t>ay lead to incorrect investment decisions</w:t>
      </w:r>
      <w:r w:rsidR="000A3605">
        <w:rPr>
          <w:rFonts w:cs="Arial"/>
          <w:szCs w:val="24"/>
          <w:lang w:val="en-GB"/>
        </w:rPr>
        <w:t xml:space="preserve">, and </w:t>
      </w:r>
      <w:r w:rsidR="000A3605" w:rsidRPr="00055818">
        <w:rPr>
          <w:rFonts w:cs="Arial"/>
          <w:szCs w:val="24"/>
          <w:lang w:val="en-GB"/>
        </w:rPr>
        <w:t xml:space="preserve">eventually </w:t>
      </w:r>
      <w:r w:rsidR="000A3605">
        <w:rPr>
          <w:rFonts w:cs="Arial"/>
          <w:szCs w:val="24"/>
          <w:lang w:val="en-GB"/>
        </w:rPr>
        <w:t>to an increase in</w:t>
      </w:r>
      <w:r w:rsidR="000A3605" w:rsidRPr="00055818">
        <w:rPr>
          <w:rFonts w:cs="Arial"/>
          <w:szCs w:val="24"/>
          <w:lang w:val="en-GB"/>
        </w:rPr>
        <w:t xml:space="preserve"> costs for </w:t>
      </w:r>
      <w:r w:rsidR="000A3605">
        <w:rPr>
          <w:rFonts w:cs="Arial"/>
          <w:szCs w:val="24"/>
          <w:lang w:val="en-GB"/>
        </w:rPr>
        <w:t xml:space="preserve">all stakeholders such as: </w:t>
      </w:r>
      <w:r w:rsidR="000A3605" w:rsidRPr="00055818">
        <w:rPr>
          <w:rFonts w:cs="Arial"/>
          <w:szCs w:val="24"/>
          <w:lang w:val="en-GB"/>
        </w:rPr>
        <w:t xml:space="preserve">investors, shareholders, trade creditors, personnel, </w:t>
      </w:r>
      <w:r w:rsidR="000A3605">
        <w:rPr>
          <w:rFonts w:cs="Arial"/>
          <w:szCs w:val="24"/>
          <w:lang w:val="en-GB"/>
        </w:rPr>
        <w:t xml:space="preserve">and </w:t>
      </w:r>
      <w:r w:rsidR="000A3605" w:rsidRPr="00055818">
        <w:rPr>
          <w:rFonts w:cs="Arial"/>
          <w:szCs w:val="24"/>
          <w:lang w:val="en-GB"/>
        </w:rPr>
        <w:t>trade debtors</w:t>
      </w:r>
      <w:r w:rsidR="000A3605">
        <w:rPr>
          <w:rFonts w:cs="Arial"/>
          <w:szCs w:val="24"/>
          <w:lang w:val="en-GB"/>
        </w:rPr>
        <w:t xml:space="preserve">. </w:t>
      </w:r>
      <w:r w:rsidR="000A3605" w:rsidRPr="00055818">
        <w:rPr>
          <w:rFonts w:cs="Arial"/>
          <w:szCs w:val="24"/>
          <w:lang w:val="en-GB"/>
        </w:rPr>
        <w:t xml:space="preserve">Based on </w:t>
      </w:r>
      <w:r w:rsidR="000A3605">
        <w:rPr>
          <w:rFonts w:cs="Arial"/>
          <w:szCs w:val="24"/>
          <w:lang w:val="en-GB"/>
        </w:rPr>
        <w:t xml:space="preserve">the </w:t>
      </w:r>
      <w:r w:rsidR="000A3605" w:rsidRPr="00055818">
        <w:rPr>
          <w:rFonts w:cs="Arial"/>
          <w:szCs w:val="24"/>
          <w:lang w:val="en-GB"/>
        </w:rPr>
        <w:t>before mentioned</w:t>
      </w:r>
      <w:r w:rsidR="000A3605">
        <w:rPr>
          <w:rFonts w:cs="Arial"/>
          <w:szCs w:val="24"/>
          <w:lang w:val="en-GB"/>
        </w:rPr>
        <w:t>,</w:t>
      </w:r>
      <w:r w:rsidR="000A3605" w:rsidRPr="00055818">
        <w:rPr>
          <w:rFonts w:cs="Arial"/>
          <w:szCs w:val="24"/>
          <w:lang w:val="en-GB"/>
        </w:rPr>
        <w:t xml:space="preserve"> the </w:t>
      </w:r>
      <w:r w:rsidR="000A3605">
        <w:rPr>
          <w:rFonts w:cs="Arial"/>
          <w:szCs w:val="24"/>
          <w:lang w:val="en-GB"/>
        </w:rPr>
        <w:t>debate regarding</w:t>
      </w:r>
      <w:r w:rsidR="000A3605" w:rsidRPr="00055818">
        <w:rPr>
          <w:rFonts w:cs="Arial"/>
          <w:szCs w:val="24"/>
          <w:lang w:val="en-GB"/>
        </w:rPr>
        <w:t xml:space="preserve"> earnings management in relation to a company in financial distress</w:t>
      </w:r>
      <w:r w:rsidR="000A3605">
        <w:rPr>
          <w:rFonts w:cs="Arial"/>
          <w:szCs w:val="24"/>
          <w:lang w:val="en-GB"/>
        </w:rPr>
        <w:t>,</w:t>
      </w:r>
      <w:r w:rsidR="000A3605" w:rsidRPr="00055818">
        <w:rPr>
          <w:rFonts w:cs="Arial"/>
          <w:szCs w:val="24"/>
          <w:lang w:val="en-GB"/>
        </w:rPr>
        <w:t xml:space="preserve"> should be reopened but</w:t>
      </w:r>
      <w:r w:rsidR="000A3605">
        <w:rPr>
          <w:rFonts w:cs="Arial"/>
          <w:szCs w:val="24"/>
          <w:lang w:val="en-GB"/>
        </w:rPr>
        <w:t xml:space="preserve"> with a much wider view point.</w:t>
      </w:r>
      <w:r w:rsidR="000A3605" w:rsidRPr="00055818">
        <w:rPr>
          <w:rFonts w:cs="Arial"/>
          <w:szCs w:val="24"/>
          <w:lang w:val="en-GB"/>
        </w:rPr>
        <w:t xml:space="preserve"> </w:t>
      </w:r>
    </w:p>
    <w:p w:rsidR="000A3605" w:rsidRDefault="000A3605" w:rsidP="000A3605">
      <w:pPr>
        <w:spacing w:line="360" w:lineRule="auto"/>
        <w:jc w:val="both"/>
        <w:rPr>
          <w:rFonts w:cs="Arial"/>
          <w:szCs w:val="24"/>
          <w:lang w:val="en-GB"/>
        </w:rPr>
      </w:pPr>
      <w:r>
        <w:rPr>
          <w:rFonts w:cs="Arial"/>
          <w:szCs w:val="24"/>
          <w:lang w:val="en-GB"/>
        </w:rPr>
        <w:t>Ample r</w:t>
      </w:r>
      <w:r w:rsidRPr="00055818">
        <w:rPr>
          <w:rFonts w:cs="Arial"/>
          <w:szCs w:val="24"/>
          <w:lang w:val="en-GB"/>
        </w:rPr>
        <w:t xml:space="preserve">esearch has been </w:t>
      </w:r>
      <w:r>
        <w:rPr>
          <w:rFonts w:cs="Arial"/>
          <w:szCs w:val="24"/>
          <w:lang w:val="en-GB"/>
        </w:rPr>
        <w:t>conducted into</w:t>
      </w:r>
      <w:r w:rsidRPr="00055818">
        <w:rPr>
          <w:rFonts w:cs="Arial"/>
          <w:szCs w:val="24"/>
          <w:lang w:val="en-GB"/>
        </w:rPr>
        <w:t xml:space="preserve"> the question whether companies </w:t>
      </w:r>
      <w:r>
        <w:rPr>
          <w:rFonts w:cs="Arial"/>
          <w:szCs w:val="24"/>
          <w:lang w:val="en-GB"/>
        </w:rPr>
        <w:t>are</w:t>
      </w:r>
      <w:r w:rsidRPr="00055818">
        <w:rPr>
          <w:rFonts w:cs="Arial"/>
          <w:szCs w:val="24"/>
          <w:lang w:val="en-GB"/>
        </w:rPr>
        <w:t xml:space="preserve"> </w:t>
      </w:r>
      <w:r>
        <w:rPr>
          <w:rFonts w:cs="Arial"/>
          <w:szCs w:val="24"/>
          <w:lang w:val="en-GB"/>
        </w:rPr>
        <w:t xml:space="preserve">using </w:t>
      </w:r>
      <w:r w:rsidRPr="00055818">
        <w:rPr>
          <w:rFonts w:cs="Arial"/>
          <w:szCs w:val="24"/>
          <w:lang w:val="en-GB"/>
        </w:rPr>
        <w:t>earnings management</w:t>
      </w:r>
      <w:r>
        <w:rPr>
          <w:rFonts w:cs="Arial"/>
          <w:szCs w:val="24"/>
          <w:lang w:val="en-GB"/>
        </w:rPr>
        <w:t>,</w:t>
      </w:r>
      <w:r w:rsidRPr="00055818">
        <w:rPr>
          <w:rFonts w:cs="Arial"/>
          <w:szCs w:val="24"/>
          <w:lang w:val="en-GB"/>
        </w:rPr>
        <w:t xml:space="preserve"> </w:t>
      </w:r>
      <w:r>
        <w:rPr>
          <w:rFonts w:cs="Arial"/>
          <w:szCs w:val="24"/>
          <w:lang w:val="en-GB"/>
        </w:rPr>
        <w:t>and if so</w:t>
      </w:r>
      <w:r w:rsidRPr="00055818">
        <w:rPr>
          <w:rFonts w:cs="Arial"/>
          <w:szCs w:val="24"/>
          <w:lang w:val="en-GB"/>
        </w:rPr>
        <w:t xml:space="preserve"> </w:t>
      </w:r>
      <w:r>
        <w:rPr>
          <w:rFonts w:cs="Arial"/>
          <w:szCs w:val="24"/>
          <w:lang w:val="en-GB"/>
        </w:rPr>
        <w:t xml:space="preserve">by </w:t>
      </w:r>
      <w:r w:rsidRPr="00055818">
        <w:rPr>
          <w:rFonts w:cs="Arial"/>
          <w:szCs w:val="24"/>
          <w:lang w:val="en-GB"/>
        </w:rPr>
        <w:t>what motivation</w:t>
      </w:r>
      <w:r w:rsidR="00881160">
        <w:rPr>
          <w:rFonts w:cs="Arial"/>
          <w:szCs w:val="24"/>
          <w:lang w:val="en-GB"/>
        </w:rPr>
        <w:t xml:space="preserve">. </w:t>
      </w:r>
      <w:r>
        <w:rPr>
          <w:rFonts w:cs="Arial"/>
          <w:szCs w:val="24"/>
          <w:lang w:val="en-GB"/>
        </w:rPr>
        <w:t xml:space="preserve">The more specific question, </w:t>
      </w:r>
      <w:r w:rsidRPr="00055818">
        <w:rPr>
          <w:rFonts w:cs="Arial"/>
          <w:szCs w:val="24"/>
          <w:lang w:val="en-GB"/>
        </w:rPr>
        <w:t xml:space="preserve">whether earnings management </w:t>
      </w:r>
      <w:r>
        <w:rPr>
          <w:rFonts w:cs="Arial"/>
          <w:szCs w:val="24"/>
          <w:lang w:val="en-GB"/>
        </w:rPr>
        <w:t xml:space="preserve">is used </w:t>
      </w:r>
      <w:r w:rsidRPr="00055818">
        <w:rPr>
          <w:rFonts w:cs="Arial"/>
          <w:szCs w:val="24"/>
          <w:lang w:val="en-GB"/>
        </w:rPr>
        <w:t>when compan</w:t>
      </w:r>
      <w:r>
        <w:rPr>
          <w:rFonts w:cs="Arial"/>
          <w:szCs w:val="24"/>
          <w:lang w:val="en-GB"/>
        </w:rPr>
        <w:t>ies</w:t>
      </w:r>
      <w:r w:rsidRPr="00055818">
        <w:rPr>
          <w:rFonts w:cs="Arial"/>
          <w:szCs w:val="24"/>
          <w:lang w:val="en-GB"/>
        </w:rPr>
        <w:t xml:space="preserve"> </w:t>
      </w:r>
      <w:r>
        <w:rPr>
          <w:rFonts w:cs="Arial"/>
          <w:szCs w:val="24"/>
          <w:lang w:val="en-GB"/>
        </w:rPr>
        <w:t>are in</w:t>
      </w:r>
      <w:r w:rsidRPr="00055818">
        <w:rPr>
          <w:rFonts w:cs="Arial"/>
          <w:szCs w:val="24"/>
          <w:lang w:val="en-GB"/>
        </w:rPr>
        <w:t xml:space="preserve"> financial distress</w:t>
      </w:r>
      <w:r>
        <w:rPr>
          <w:rFonts w:cs="Arial"/>
          <w:szCs w:val="24"/>
          <w:lang w:val="en-GB"/>
        </w:rPr>
        <w:t xml:space="preserve">, has been researched significantly </w:t>
      </w:r>
      <w:r w:rsidR="00C700B8">
        <w:rPr>
          <w:rFonts w:cs="Arial"/>
          <w:szCs w:val="24"/>
          <w:lang w:val="en-GB"/>
        </w:rPr>
        <w:t>too</w:t>
      </w:r>
      <w:r>
        <w:rPr>
          <w:rFonts w:cs="Arial"/>
          <w:szCs w:val="24"/>
          <w:lang w:val="en-GB"/>
        </w:rPr>
        <w:t>. However,</w:t>
      </w:r>
      <w:r w:rsidR="00C700B8">
        <w:rPr>
          <w:rFonts w:cs="Arial"/>
          <w:szCs w:val="24"/>
          <w:lang w:val="en-GB"/>
        </w:rPr>
        <w:t xml:space="preserve"> up to my knowledge,</w:t>
      </w:r>
      <w:r>
        <w:rPr>
          <w:rFonts w:cs="Arial"/>
          <w:szCs w:val="24"/>
          <w:lang w:val="en-GB"/>
        </w:rPr>
        <w:t xml:space="preserve"> </w:t>
      </w:r>
      <w:r w:rsidRPr="00055818">
        <w:rPr>
          <w:rFonts w:cs="Arial"/>
          <w:szCs w:val="24"/>
          <w:lang w:val="en-GB"/>
        </w:rPr>
        <w:t xml:space="preserve">research </w:t>
      </w:r>
      <w:r>
        <w:rPr>
          <w:rFonts w:cs="Arial"/>
          <w:szCs w:val="24"/>
          <w:lang w:val="en-GB"/>
        </w:rPr>
        <w:t xml:space="preserve">into the financial management of </w:t>
      </w:r>
      <w:r w:rsidRPr="00055818">
        <w:rPr>
          <w:rFonts w:cs="Arial"/>
          <w:szCs w:val="24"/>
          <w:lang w:val="en-GB"/>
        </w:rPr>
        <w:t>compan</w:t>
      </w:r>
      <w:r>
        <w:rPr>
          <w:rFonts w:cs="Arial"/>
          <w:szCs w:val="24"/>
          <w:lang w:val="en-GB"/>
        </w:rPr>
        <w:t>ies</w:t>
      </w:r>
      <w:r w:rsidRPr="00055818">
        <w:rPr>
          <w:rFonts w:cs="Arial"/>
          <w:szCs w:val="24"/>
          <w:lang w:val="en-GB"/>
        </w:rPr>
        <w:t xml:space="preserve"> </w:t>
      </w:r>
      <w:r>
        <w:rPr>
          <w:rFonts w:cs="Arial"/>
          <w:szCs w:val="24"/>
          <w:lang w:val="en-GB"/>
        </w:rPr>
        <w:t xml:space="preserve">who </w:t>
      </w:r>
      <w:r w:rsidRPr="00055818">
        <w:rPr>
          <w:rFonts w:cs="Arial"/>
          <w:szCs w:val="24"/>
          <w:lang w:val="en-GB"/>
        </w:rPr>
        <w:t xml:space="preserve">received an unqualified audit report and </w:t>
      </w:r>
      <w:r>
        <w:rPr>
          <w:rFonts w:cs="Arial"/>
          <w:szCs w:val="24"/>
          <w:lang w:val="en-GB"/>
        </w:rPr>
        <w:t xml:space="preserve">still </w:t>
      </w:r>
      <w:r w:rsidRPr="00055818">
        <w:rPr>
          <w:rFonts w:cs="Arial"/>
          <w:szCs w:val="24"/>
          <w:lang w:val="en-GB"/>
        </w:rPr>
        <w:t>filed for bankruptcy</w:t>
      </w:r>
      <w:r>
        <w:rPr>
          <w:rFonts w:cs="Arial"/>
          <w:szCs w:val="24"/>
          <w:lang w:val="en-GB"/>
        </w:rPr>
        <w:t xml:space="preserve"> shortly thereafter, has only rarely </w:t>
      </w:r>
      <w:r w:rsidR="001E721E">
        <w:rPr>
          <w:rFonts w:cs="Arial"/>
          <w:szCs w:val="24"/>
          <w:lang w:val="en-GB"/>
        </w:rPr>
        <w:t xml:space="preserve">been conducted. The question </w:t>
      </w:r>
      <w:r>
        <w:rPr>
          <w:rFonts w:cs="Arial"/>
          <w:szCs w:val="24"/>
          <w:lang w:val="en-GB"/>
        </w:rPr>
        <w:t xml:space="preserve">whether </w:t>
      </w:r>
      <w:r w:rsidRPr="00055818">
        <w:rPr>
          <w:rFonts w:cs="Arial"/>
          <w:szCs w:val="24"/>
          <w:lang w:val="en-GB"/>
        </w:rPr>
        <w:t>earnings management ha</w:t>
      </w:r>
      <w:r>
        <w:rPr>
          <w:rFonts w:cs="Arial"/>
          <w:szCs w:val="24"/>
          <w:lang w:val="en-GB"/>
        </w:rPr>
        <w:t>d</w:t>
      </w:r>
      <w:r w:rsidRPr="00055818">
        <w:rPr>
          <w:rFonts w:cs="Arial"/>
          <w:szCs w:val="24"/>
          <w:lang w:val="en-GB"/>
        </w:rPr>
        <w:t xml:space="preserve"> been used</w:t>
      </w:r>
      <w:r>
        <w:rPr>
          <w:rFonts w:cs="Arial"/>
          <w:szCs w:val="24"/>
          <w:lang w:val="en-GB"/>
        </w:rPr>
        <w:t>, and if so intentionally or not, has only received marginal attention</w:t>
      </w:r>
      <w:r w:rsidR="00B33F62">
        <w:rPr>
          <w:rFonts w:cs="Arial"/>
          <w:szCs w:val="24"/>
          <w:lang w:val="en-GB"/>
        </w:rPr>
        <w:t>.</w:t>
      </w:r>
      <w:r>
        <w:rPr>
          <w:rFonts w:cs="Arial"/>
          <w:szCs w:val="24"/>
          <w:lang w:val="en-GB"/>
        </w:rPr>
        <w:t xml:space="preserve"> </w:t>
      </w:r>
    </w:p>
    <w:p w:rsidR="000A3605" w:rsidRDefault="000A3605" w:rsidP="00F4571B">
      <w:pPr>
        <w:spacing w:before="160" w:after="160" w:line="360" w:lineRule="auto"/>
        <w:jc w:val="both"/>
        <w:rPr>
          <w:rFonts w:cs="Arial"/>
          <w:szCs w:val="24"/>
          <w:lang w:val="en-GB"/>
        </w:rPr>
      </w:pPr>
      <w:r>
        <w:rPr>
          <w:rFonts w:cs="Arial"/>
          <w:szCs w:val="24"/>
          <w:lang w:val="en-GB"/>
        </w:rPr>
        <w:lastRenderedPageBreak/>
        <w:t>A good example of such a</w:t>
      </w:r>
      <w:r w:rsidR="00C700B8">
        <w:rPr>
          <w:rFonts w:cs="Arial"/>
          <w:szCs w:val="24"/>
          <w:lang w:val="en-GB"/>
        </w:rPr>
        <w:t>n</w:t>
      </w:r>
      <w:r>
        <w:rPr>
          <w:rFonts w:cs="Arial"/>
          <w:szCs w:val="24"/>
          <w:lang w:val="en-GB"/>
        </w:rPr>
        <w:t xml:space="preserve"> enterprise which received an </w:t>
      </w:r>
      <w:r w:rsidRPr="00055818">
        <w:rPr>
          <w:rFonts w:cs="Arial"/>
          <w:szCs w:val="24"/>
          <w:lang w:val="en-GB"/>
        </w:rPr>
        <w:t xml:space="preserve">unqualified audit report and </w:t>
      </w:r>
      <w:r>
        <w:rPr>
          <w:rFonts w:cs="Arial"/>
          <w:szCs w:val="24"/>
          <w:lang w:val="en-GB"/>
        </w:rPr>
        <w:t xml:space="preserve">still </w:t>
      </w:r>
      <w:r w:rsidRPr="00055818">
        <w:rPr>
          <w:rFonts w:cs="Arial"/>
          <w:szCs w:val="24"/>
          <w:lang w:val="en-GB"/>
        </w:rPr>
        <w:t>filed for bankruptcy</w:t>
      </w:r>
      <w:r>
        <w:rPr>
          <w:rFonts w:cs="Arial"/>
          <w:szCs w:val="24"/>
          <w:lang w:val="en-GB"/>
        </w:rPr>
        <w:t xml:space="preserve"> shortly thereafter is Econcern N.V.</w:t>
      </w:r>
      <w:r w:rsidRPr="00055818">
        <w:rPr>
          <w:rFonts w:cs="Arial"/>
          <w:szCs w:val="24"/>
          <w:lang w:val="en-GB"/>
        </w:rPr>
        <w:t xml:space="preserve"> </w:t>
      </w:r>
      <w:r>
        <w:rPr>
          <w:rFonts w:cs="Arial"/>
          <w:szCs w:val="24"/>
          <w:lang w:val="en-GB"/>
        </w:rPr>
        <w:t xml:space="preserve">In 2008, the company received their </w:t>
      </w:r>
      <w:r w:rsidRPr="00055818">
        <w:rPr>
          <w:rFonts w:cs="Arial"/>
          <w:szCs w:val="24"/>
          <w:lang w:val="en-GB"/>
        </w:rPr>
        <w:t xml:space="preserve">unqualified audit report </w:t>
      </w:r>
      <w:r>
        <w:rPr>
          <w:rFonts w:cs="Arial"/>
          <w:szCs w:val="24"/>
          <w:lang w:val="en-GB"/>
        </w:rPr>
        <w:t>on the financials of the previous fiscal year 2007. However, within a year after issuance of the receiving accountant’s</w:t>
      </w:r>
      <w:r w:rsidRPr="00055818">
        <w:rPr>
          <w:rFonts w:cs="Arial"/>
          <w:szCs w:val="24"/>
          <w:lang w:val="en-GB"/>
        </w:rPr>
        <w:t xml:space="preserve"> report </w:t>
      </w:r>
      <w:r>
        <w:rPr>
          <w:rFonts w:cs="Arial"/>
          <w:szCs w:val="24"/>
          <w:lang w:val="en-GB"/>
        </w:rPr>
        <w:t>Eco</w:t>
      </w:r>
      <w:r w:rsidR="00C700B8">
        <w:rPr>
          <w:rFonts w:cs="Arial"/>
          <w:szCs w:val="24"/>
          <w:lang w:val="en-GB"/>
        </w:rPr>
        <w:t>n</w:t>
      </w:r>
      <w:r>
        <w:rPr>
          <w:rFonts w:cs="Arial"/>
          <w:szCs w:val="24"/>
          <w:lang w:val="en-GB"/>
        </w:rPr>
        <w:t>cern N.V. was un</w:t>
      </w:r>
      <w:r w:rsidRPr="00055818">
        <w:rPr>
          <w:rFonts w:cs="Arial"/>
          <w:szCs w:val="24"/>
          <w:lang w:val="en-GB"/>
        </w:rPr>
        <w:t xml:space="preserve">able to fulfil its obligations </w:t>
      </w:r>
      <w:r>
        <w:rPr>
          <w:rFonts w:cs="Arial"/>
          <w:szCs w:val="24"/>
          <w:lang w:val="en-GB"/>
        </w:rPr>
        <w:t xml:space="preserve">which inevitably lead to the </w:t>
      </w:r>
      <w:r w:rsidRPr="00055818">
        <w:rPr>
          <w:rFonts w:cs="Arial"/>
          <w:szCs w:val="24"/>
          <w:lang w:val="en-GB"/>
        </w:rPr>
        <w:t>fil</w:t>
      </w:r>
      <w:r>
        <w:rPr>
          <w:rFonts w:cs="Arial"/>
          <w:szCs w:val="24"/>
          <w:lang w:val="en-GB"/>
        </w:rPr>
        <w:t>ing</w:t>
      </w:r>
      <w:r w:rsidRPr="00055818">
        <w:rPr>
          <w:rFonts w:cs="Arial"/>
          <w:szCs w:val="24"/>
          <w:lang w:val="en-GB"/>
        </w:rPr>
        <w:t xml:space="preserve"> for bankruptcy. Later it became clear </w:t>
      </w:r>
      <w:r>
        <w:rPr>
          <w:rFonts w:cs="Arial"/>
          <w:szCs w:val="24"/>
          <w:lang w:val="en-GB"/>
        </w:rPr>
        <w:t xml:space="preserve">that </w:t>
      </w:r>
      <w:r w:rsidRPr="00055818">
        <w:rPr>
          <w:rFonts w:cs="Arial"/>
          <w:szCs w:val="24"/>
          <w:lang w:val="en-GB"/>
        </w:rPr>
        <w:t>sales intentionally were overstated</w:t>
      </w:r>
      <w:r>
        <w:rPr>
          <w:rFonts w:cs="Arial"/>
          <w:szCs w:val="24"/>
          <w:lang w:val="en-GB"/>
        </w:rPr>
        <w:t>,</w:t>
      </w:r>
      <w:r w:rsidRPr="00055818">
        <w:rPr>
          <w:rFonts w:cs="Arial"/>
          <w:szCs w:val="24"/>
          <w:lang w:val="en-GB"/>
        </w:rPr>
        <w:t xml:space="preserve"> and had to be </w:t>
      </w:r>
      <w:r>
        <w:rPr>
          <w:rFonts w:cs="Arial"/>
          <w:szCs w:val="24"/>
          <w:lang w:val="en-GB"/>
        </w:rPr>
        <w:t>adjusted</w:t>
      </w:r>
      <w:r w:rsidRPr="00055818">
        <w:rPr>
          <w:rFonts w:cs="Arial"/>
          <w:szCs w:val="24"/>
          <w:lang w:val="en-GB"/>
        </w:rPr>
        <w:t xml:space="preserve">. The auditor </w:t>
      </w:r>
      <w:r>
        <w:rPr>
          <w:rFonts w:cs="Arial"/>
          <w:szCs w:val="24"/>
          <w:lang w:val="en-GB"/>
        </w:rPr>
        <w:t xml:space="preserve">seemed to have noticed the revenue overstatement or at least did not adjusted the revenue overstatement, and </w:t>
      </w:r>
      <w:r w:rsidRPr="00055818">
        <w:rPr>
          <w:rFonts w:cs="Arial"/>
          <w:szCs w:val="24"/>
          <w:lang w:val="en-GB"/>
        </w:rPr>
        <w:t>did not use a going concern qualification in his report</w:t>
      </w:r>
      <w:r>
        <w:rPr>
          <w:rFonts w:cs="Arial"/>
          <w:szCs w:val="24"/>
          <w:lang w:val="en-GB"/>
        </w:rPr>
        <w:t>.</w:t>
      </w:r>
    </w:p>
    <w:p w:rsidR="000A3605" w:rsidDel="00805DFD" w:rsidRDefault="000A3605" w:rsidP="00F4571B">
      <w:pPr>
        <w:spacing w:before="200" w:after="160" w:line="360" w:lineRule="auto"/>
        <w:jc w:val="both"/>
        <w:rPr>
          <w:rFonts w:cs="Arial"/>
          <w:szCs w:val="24"/>
          <w:lang w:val="en-GB"/>
        </w:rPr>
      </w:pPr>
      <w:r w:rsidRPr="00055818">
        <w:rPr>
          <w:rFonts w:cs="Arial"/>
          <w:szCs w:val="24"/>
          <w:lang w:val="en-GB"/>
        </w:rPr>
        <w:t>The general goal of th</w:t>
      </w:r>
      <w:r>
        <w:rPr>
          <w:rFonts w:cs="Arial"/>
          <w:szCs w:val="24"/>
          <w:lang w:val="en-GB"/>
        </w:rPr>
        <w:t>is</w:t>
      </w:r>
      <w:r w:rsidRPr="00055818">
        <w:rPr>
          <w:rFonts w:cs="Arial"/>
          <w:szCs w:val="24"/>
          <w:lang w:val="en-GB"/>
        </w:rPr>
        <w:t xml:space="preserve"> thesis will be </w:t>
      </w:r>
      <w:r>
        <w:rPr>
          <w:rFonts w:cs="Arial"/>
          <w:szCs w:val="24"/>
          <w:lang w:val="en-GB"/>
        </w:rPr>
        <w:t xml:space="preserve">perform a combined research on the two previously mentioned </w:t>
      </w:r>
      <w:r w:rsidRPr="00055818">
        <w:rPr>
          <w:rFonts w:cs="Arial"/>
          <w:szCs w:val="24"/>
          <w:lang w:val="en-GB"/>
        </w:rPr>
        <w:t>research</w:t>
      </w:r>
      <w:r>
        <w:rPr>
          <w:rFonts w:cs="Arial"/>
          <w:szCs w:val="24"/>
          <w:lang w:val="en-GB"/>
        </w:rPr>
        <w:t xml:space="preserve"> efforts</w:t>
      </w:r>
      <w:r w:rsidRPr="00055818">
        <w:rPr>
          <w:rFonts w:cs="Arial"/>
          <w:szCs w:val="24"/>
          <w:lang w:val="en-GB"/>
        </w:rPr>
        <w:t>.</w:t>
      </w:r>
      <w:r>
        <w:rPr>
          <w:rFonts w:cs="Arial"/>
          <w:szCs w:val="24"/>
          <w:lang w:val="en-GB"/>
        </w:rPr>
        <w:t xml:space="preserve"> Meaning to research the use of earnings management by companies in the year prior to the year the company filed for bankruptcy and the fact that auditors didn’t detect that a company is in financial distress and did not issue a qualified auditor’s report regarding any going concern assumptions. </w:t>
      </w:r>
    </w:p>
    <w:p w:rsidR="000A3605" w:rsidRDefault="000A3605" w:rsidP="000A3605">
      <w:pPr>
        <w:spacing w:line="360" w:lineRule="auto"/>
        <w:jc w:val="both"/>
        <w:rPr>
          <w:rFonts w:cs="Arial"/>
          <w:szCs w:val="24"/>
          <w:lang w:val="en-GB"/>
        </w:rPr>
      </w:pPr>
      <w:r w:rsidRPr="00055818">
        <w:rPr>
          <w:rFonts w:cs="Arial"/>
          <w:szCs w:val="24"/>
          <w:lang w:val="en-GB"/>
        </w:rPr>
        <w:t>Based on this, the research question for this thesis will be:</w:t>
      </w:r>
    </w:p>
    <w:p w:rsidR="000A3605" w:rsidRDefault="000A3605" w:rsidP="00F4571B">
      <w:pPr>
        <w:spacing w:after="240" w:line="360" w:lineRule="auto"/>
        <w:jc w:val="both"/>
        <w:rPr>
          <w:rFonts w:cs="Arial"/>
          <w:b/>
          <w:i/>
          <w:szCs w:val="24"/>
          <w:lang w:val="en-GB"/>
        </w:rPr>
      </w:pPr>
      <w:r w:rsidRPr="00055818">
        <w:rPr>
          <w:rFonts w:cs="Arial"/>
          <w:b/>
          <w:i/>
          <w:szCs w:val="24"/>
          <w:lang w:val="en-GB"/>
        </w:rPr>
        <w:t>Do companies in financial distress use earnings management and</w:t>
      </w:r>
      <w:r w:rsidR="00C700B8">
        <w:rPr>
          <w:rFonts w:cs="Arial"/>
          <w:b/>
          <w:i/>
          <w:szCs w:val="24"/>
          <w:lang w:val="en-GB"/>
        </w:rPr>
        <w:t xml:space="preserve"> could this </w:t>
      </w:r>
      <w:r w:rsidR="00AF6AFC">
        <w:rPr>
          <w:rFonts w:cs="Arial"/>
          <w:b/>
          <w:i/>
          <w:szCs w:val="24"/>
          <w:lang w:val="en-GB"/>
        </w:rPr>
        <w:t xml:space="preserve">have </w:t>
      </w:r>
      <w:r w:rsidR="00C700B8">
        <w:rPr>
          <w:rFonts w:cs="Arial"/>
          <w:b/>
          <w:i/>
          <w:szCs w:val="24"/>
          <w:lang w:val="en-GB"/>
        </w:rPr>
        <w:t xml:space="preserve">been detected </w:t>
      </w:r>
      <w:r w:rsidRPr="00055818">
        <w:rPr>
          <w:rFonts w:cs="Arial"/>
          <w:b/>
          <w:i/>
          <w:szCs w:val="24"/>
          <w:lang w:val="en-GB"/>
        </w:rPr>
        <w:t>by auditors?</w:t>
      </w:r>
    </w:p>
    <w:p w:rsidR="000A3605" w:rsidRDefault="000A3605" w:rsidP="00F4571B">
      <w:pPr>
        <w:spacing w:after="160" w:line="360" w:lineRule="auto"/>
        <w:jc w:val="both"/>
        <w:rPr>
          <w:rFonts w:cs="Arial"/>
          <w:szCs w:val="24"/>
          <w:lang w:val="en-GB"/>
        </w:rPr>
      </w:pPr>
      <w:r>
        <w:rPr>
          <w:rFonts w:cs="Arial"/>
          <w:szCs w:val="24"/>
          <w:lang w:val="en-GB"/>
        </w:rPr>
        <w:t xml:space="preserve">In order to be able to </w:t>
      </w:r>
      <w:r w:rsidRPr="00055818">
        <w:rPr>
          <w:rFonts w:cs="Arial"/>
          <w:szCs w:val="24"/>
          <w:lang w:val="en-GB"/>
        </w:rPr>
        <w:t xml:space="preserve">answer the </w:t>
      </w:r>
      <w:r>
        <w:rPr>
          <w:rFonts w:cs="Arial"/>
          <w:szCs w:val="24"/>
          <w:lang w:val="en-GB"/>
        </w:rPr>
        <w:t>research</w:t>
      </w:r>
      <w:r w:rsidRPr="00055818">
        <w:rPr>
          <w:rFonts w:cs="Arial"/>
          <w:szCs w:val="24"/>
          <w:lang w:val="en-GB"/>
        </w:rPr>
        <w:t xml:space="preserve"> question</w:t>
      </w:r>
      <w:r>
        <w:rPr>
          <w:rFonts w:cs="Arial"/>
          <w:szCs w:val="24"/>
          <w:lang w:val="en-GB"/>
        </w:rPr>
        <w:t>,</w:t>
      </w:r>
      <w:r w:rsidRPr="00055818">
        <w:rPr>
          <w:rFonts w:cs="Arial"/>
          <w:szCs w:val="24"/>
          <w:lang w:val="en-GB"/>
        </w:rPr>
        <w:t xml:space="preserve"> several general subjects will </w:t>
      </w:r>
      <w:r>
        <w:rPr>
          <w:rFonts w:cs="Arial"/>
          <w:szCs w:val="24"/>
          <w:lang w:val="en-GB"/>
        </w:rPr>
        <w:t xml:space="preserve">need to </w:t>
      </w:r>
      <w:r w:rsidRPr="00055818">
        <w:rPr>
          <w:rFonts w:cs="Arial"/>
          <w:szCs w:val="24"/>
          <w:lang w:val="en-GB"/>
        </w:rPr>
        <w:t xml:space="preserve">be discussed. </w:t>
      </w:r>
      <w:r>
        <w:rPr>
          <w:rFonts w:cs="Arial"/>
          <w:szCs w:val="24"/>
          <w:lang w:val="en-GB"/>
        </w:rPr>
        <w:t xml:space="preserve">The general topics that will be discussed are: </w:t>
      </w:r>
    </w:p>
    <w:p w:rsidR="000A3605" w:rsidRDefault="000A3605" w:rsidP="00751890">
      <w:pPr>
        <w:numPr>
          <w:ilvl w:val="0"/>
          <w:numId w:val="20"/>
        </w:numPr>
        <w:spacing w:after="0" w:line="360" w:lineRule="auto"/>
        <w:ind w:left="714" w:hanging="357"/>
        <w:jc w:val="both"/>
        <w:rPr>
          <w:rFonts w:cs="Arial"/>
          <w:szCs w:val="24"/>
          <w:lang w:val="en-GB"/>
        </w:rPr>
      </w:pPr>
      <w:r>
        <w:rPr>
          <w:rFonts w:cs="Arial"/>
          <w:szCs w:val="24"/>
          <w:lang w:val="en-GB"/>
        </w:rPr>
        <w:t xml:space="preserve">The </w:t>
      </w:r>
      <w:r w:rsidRPr="00055818">
        <w:rPr>
          <w:rFonts w:cs="Arial"/>
          <w:szCs w:val="24"/>
          <w:lang w:val="en-GB"/>
        </w:rPr>
        <w:t xml:space="preserve">accounting theory </w:t>
      </w:r>
      <w:r>
        <w:rPr>
          <w:rFonts w:cs="Arial"/>
          <w:szCs w:val="24"/>
          <w:lang w:val="en-GB"/>
        </w:rPr>
        <w:t xml:space="preserve">that </w:t>
      </w:r>
      <w:r w:rsidRPr="00055818">
        <w:rPr>
          <w:rFonts w:cs="Arial"/>
          <w:szCs w:val="24"/>
          <w:lang w:val="en-GB"/>
        </w:rPr>
        <w:t>give</w:t>
      </w:r>
      <w:r>
        <w:rPr>
          <w:rFonts w:cs="Arial"/>
          <w:szCs w:val="24"/>
          <w:lang w:val="en-GB"/>
        </w:rPr>
        <w:t>s</w:t>
      </w:r>
      <w:r w:rsidRPr="00055818">
        <w:rPr>
          <w:rFonts w:cs="Arial"/>
          <w:szCs w:val="24"/>
          <w:lang w:val="en-GB"/>
        </w:rPr>
        <w:t xml:space="preserve"> </w:t>
      </w:r>
      <w:r>
        <w:rPr>
          <w:rFonts w:cs="Arial"/>
          <w:szCs w:val="24"/>
          <w:lang w:val="en-GB"/>
        </w:rPr>
        <w:t>insight into</w:t>
      </w:r>
      <w:r w:rsidRPr="00055818">
        <w:rPr>
          <w:rFonts w:cs="Arial"/>
          <w:szCs w:val="24"/>
          <w:lang w:val="en-GB"/>
        </w:rPr>
        <w:t xml:space="preserve"> </w:t>
      </w:r>
      <w:r>
        <w:rPr>
          <w:rFonts w:cs="Arial"/>
          <w:szCs w:val="24"/>
          <w:lang w:val="en-GB"/>
        </w:rPr>
        <w:t xml:space="preserve">both </w:t>
      </w:r>
      <w:r w:rsidRPr="00055818">
        <w:rPr>
          <w:rFonts w:cs="Arial"/>
          <w:szCs w:val="24"/>
          <w:lang w:val="en-GB"/>
        </w:rPr>
        <w:t>the managers</w:t>
      </w:r>
      <w:r>
        <w:rPr>
          <w:rFonts w:cs="Arial"/>
          <w:szCs w:val="24"/>
          <w:lang w:val="en-GB"/>
        </w:rPr>
        <w:t>-</w:t>
      </w:r>
      <w:r w:rsidRPr="00055818">
        <w:rPr>
          <w:rFonts w:cs="Arial"/>
          <w:szCs w:val="24"/>
          <w:lang w:val="en-GB"/>
        </w:rPr>
        <w:t>stakeholders</w:t>
      </w:r>
      <w:r>
        <w:rPr>
          <w:rFonts w:cs="Arial"/>
          <w:szCs w:val="24"/>
          <w:lang w:val="en-GB"/>
        </w:rPr>
        <w:t xml:space="preserve"> relation,</w:t>
      </w:r>
      <w:r w:rsidRPr="00055818">
        <w:rPr>
          <w:rFonts w:cs="Arial"/>
          <w:szCs w:val="24"/>
          <w:lang w:val="en-GB"/>
        </w:rPr>
        <w:t xml:space="preserve"> </w:t>
      </w:r>
      <w:r>
        <w:rPr>
          <w:rFonts w:cs="Arial"/>
          <w:szCs w:val="24"/>
          <w:lang w:val="en-GB"/>
        </w:rPr>
        <w:t xml:space="preserve">and into the </w:t>
      </w:r>
      <w:r w:rsidRPr="00055818">
        <w:rPr>
          <w:rFonts w:cs="Arial"/>
          <w:szCs w:val="24"/>
          <w:lang w:val="en-GB"/>
        </w:rPr>
        <w:t xml:space="preserve">motivations managers have </w:t>
      </w:r>
      <w:r>
        <w:rPr>
          <w:rFonts w:cs="Arial"/>
          <w:szCs w:val="24"/>
          <w:lang w:val="en-GB"/>
        </w:rPr>
        <w:t xml:space="preserve">in </w:t>
      </w:r>
      <w:r w:rsidRPr="00055818">
        <w:rPr>
          <w:rFonts w:cs="Arial"/>
          <w:szCs w:val="24"/>
          <w:lang w:val="en-GB"/>
        </w:rPr>
        <w:t>achiev</w:t>
      </w:r>
      <w:r>
        <w:rPr>
          <w:rFonts w:cs="Arial"/>
          <w:szCs w:val="24"/>
          <w:lang w:val="en-GB"/>
        </w:rPr>
        <w:t>ing financial</w:t>
      </w:r>
      <w:r w:rsidRPr="00055818">
        <w:rPr>
          <w:rFonts w:cs="Arial"/>
          <w:szCs w:val="24"/>
          <w:lang w:val="en-GB"/>
        </w:rPr>
        <w:t xml:space="preserve"> goals set </w:t>
      </w:r>
      <w:r>
        <w:rPr>
          <w:rFonts w:cs="Arial"/>
          <w:szCs w:val="24"/>
          <w:lang w:val="en-GB"/>
        </w:rPr>
        <w:t xml:space="preserve">internally and </w:t>
      </w:r>
      <w:r w:rsidRPr="00055818">
        <w:rPr>
          <w:rFonts w:cs="Arial"/>
          <w:szCs w:val="24"/>
          <w:lang w:val="en-GB"/>
        </w:rPr>
        <w:t>by shareholders</w:t>
      </w:r>
      <w:r>
        <w:rPr>
          <w:rFonts w:cs="Arial"/>
          <w:szCs w:val="24"/>
          <w:lang w:val="en-GB"/>
        </w:rPr>
        <w:t>;</w:t>
      </w:r>
      <w:r w:rsidRPr="00055818">
        <w:rPr>
          <w:rFonts w:cs="Arial"/>
          <w:szCs w:val="24"/>
          <w:lang w:val="en-GB"/>
        </w:rPr>
        <w:t xml:space="preserve"> </w:t>
      </w:r>
    </w:p>
    <w:p w:rsidR="000A3605" w:rsidRDefault="00BD4992" w:rsidP="00751890">
      <w:pPr>
        <w:numPr>
          <w:ilvl w:val="0"/>
          <w:numId w:val="20"/>
        </w:numPr>
        <w:spacing w:after="0" w:line="360" w:lineRule="auto"/>
        <w:jc w:val="both"/>
        <w:rPr>
          <w:rFonts w:cs="Arial"/>
          <w:szCs w:val="24"/>
          <w:lang w:val="en-GB"/>
        </w:rPr>
      </w:pPr>
      <w:r>
        <w:rPr>
          <w:rFonts w:cs="Arial"/>
          <w:szCs w:val="24"/>
          <w:lang w:val="en-GB"/>
        </w:rPr>
        <w:t>H</w:t>
      </w:r>
      <w:r w:rsidR="000A3605">
        <w:rPr>
          <w:rFonts w:cs="Arial"/>
          <w:szCs w:val="24"/>
          <w:lang w:val="en-GB"/>
        </w:rPr>
        <w:t>ow is</w:t>
      </w:r>
      <w:r w:rsidR="000A3605" w:rsidRPr="00055818">
        <w:rPr>
          <w:rFonts w:cs="Arial"/>
          <w:szCs w:val="24"/>
          <w:lang w:val="en-GB"/>
        </w:rPr>
        <w:t xml:space="preserve"> going concern</w:t>
      </w:r>
      <w:r w:rsidR="000A3605">
        <w:rPr>
          <w:rFonts w:cs="Arial"/>
          <w:szCs w:val="24"/>
          <w:lang w:val="en-GB"/>
        </w:rPr>
        <w:t xml:space="preserve"> is</w:t>
      </w:r>
      <w:r w:rsidR="000A3605" w:rsidRPr="00055818">
        <w:rPr>
          <w:rFonts w:cs="Arial"/>
          <w:szCs w:val="24"/>
          <w:lang w:val="en-GB"/>
        </w:rPr>
        <w:t xml:space="preserve"> </w:t>
      </w:r>
      <w:r w:rsidR="000A3605">
        <w:rPr>
          <w:rFonts w:cs="Arial"/>
          <w:szCs w:val="24"/>
          <w:lang w:val="en-GB"/>
        </w:rPr>
        <w:t xml:space="preserve">defined, </w:t>
      </w:r>
      <w:r w:rsidR="000A3605" w:rsidRPr="00055818">
        <w:rPr>
          <w:rFonts w:cs="Arial"/>
          <w:szCs w:val="24"/>
          <w:lang w:val="en-GB"/>
        </w:rPr>
        <w:t xml:space="preserve">and who </w:t>
      </w:r>
      <w:r w:rsidR="000A3605">
        <w:rPr>
          <w:rFonts w:cs="Arial"/>
          <w:szCs w:val="24"/>
          <w:lang w:val="en-GB"/>
        </w:rPr>
        <w:t xml:space="preserve">is the key-player </w:t>
      </w:r>
      <w:r w:rsidR="000A3605" w:rsidRPr="00055818">
        <w:rPr>
          <w:rFonts w:cs="Arial"/>
          <w:szCs w:val="24"/>
          <w:lang w:val="en-GB"/>
        </w:rPr>
        <w:t>deciding wh</w:t>
      </w:r>
      <w:r w:rsidR="000A3605">
        <w:rPr>
          <w:rFonts w:cs="Arial"/>
          <w:szCs w:val="24"/>
          <w:lang w:val="en-GB"/>
        </w:rPr>
        <w:t>ich</w:t>
      </w:r>
      <w:r w:rsidR="000A3605" w:rsidRPr="00055818">
        <w:rPr>
          <w:rFonts w:cs="Arial"/>
          <w:szCs w:val="24"/>
          <w:lang w:val="en-GB"/>
        </w:rPr>
        <w:t xml:space="preserve"> companies qualify </w:t>
      </w:r>
      <w:r w:rsidR="000A3605">
        <w:rPr>
          <w:rFonts w:cs="Arial"/>
          <w:szCs w:val="24"/>
          <w:lang w:val="en-GB"/>
        </w:rPr>
        <w:t xml:space="preserve">as </w:t>
      </w:r>
      <w:r w:rsidR="000A3605" w:rsidRPr="00055818">
        <w:rPr>
          <w:rFonts w:cs="Arial"/>
          <w:szCs w:val="24"/>
          <w:lang w:val="en-GB"/>
        </w:rPr>
        <w:t>financial distress</w:t>
      </w:r>
      <w:r w:rsidR="000A3605">
        <w:rPr>
          <w:rFonts w:cs="Arial"/>
          <w:szCs w:val="24"/>
          <w:lang w:val="en-GB"/>
        </w:rPr>
        <w:t>ed</w:t>
      </w:r>
      <w:r>
        <w:rPr>
          <w:rFonts w:cs="Arial"/>
          <w:szCs w:val="24"/>
          <w:lang w:val="en-GB"/>
        </w:rPr>
        <w:t xml:space="preserve"> and who do not ?</w:t>
      </w:r>
    </w:p>
    <w:p w:rsidR="00ED3071" w:rsidRDefault="000A3605" w:rsidP="00751890">
      <w:pPr>
        <w:numPr>
          <w:ilvl w:val="0"/>
          <w:numId w:val="20"/>
        </w:numPr>
        <w:spacing w:after="0" w:line="360" w:lineRule="auto"/>
        <w:ind w:left="714" w:hanging="357"/>
        <w:jc w:val="both"/>
        <w:rPr>
          <w:rFonts w:cs="Arial"/>
          <w:szCs w:val="24"/>
          <w:lang w:val="en-GB"/>
        </w:rPr>
      </w:pPr>
      <w:r w:rsidRPr="00ED3071">
        <w:rPr>
          <w:rFonts w:cs="Arial"/>
          <w:szCs w:val="24"/>
          <w:lang w:val="en-GB"/>
        </w:rPr>
        <w:t>How is earnings management defined in previously reviewed literature studies, and are they relevant</w:t>
      </w:r>
      <w:r w:rsidR="00BD4992" w:rsidRPr="00ED3071">
        <w:rPr>
          <w:rFonts w:cs="Arial"/>
          <w:szCs w:val="24"/>
          <w:lang w:val="en-GB"/>
        </w:rPr>
        <w:t xml:space="preserve"> ?</w:t>
      </w:r>
    </w:p>
    <w:p w:rsidR="000A3605" w:rsidRDefault="00ED3071" w:rsidP="00751890">
      <w:pPr>
        <w:numPr>
          <w:ilvl w:val="0"/>
          <w:numId w:val="20"/>
        </w:numPr>
        <w:spacing w:after="240" w:line="360" w:lineRule="auto"/>
        <w:ind w:left="714" w:hanging="357"/>
        <w:jc w:val="both"/>
        <w:rPr>
          <w:rFonts w:cs="Arial"/>
          <w:szCs w:val="24"/>
          <w:lang w:val="en-GB"/>
        </w:rPr>
      </w:pPr>
      <w:r w:rsidRPr="00ED3071">
        <w:rPr>
          <w:rFonts w:cs="Arial"/>
          <w:szCs w:val="24"/>
          <w:lang w:val="en-GB"/>
        </w:rPr>
        <w:t xml:space="preserve"> </w:t>
      </w:r>
      <w:r w:rsidR="000A3605" w:rsidRPr="00ED3071">
        <w:rPr>
          <w:rFonts w:cs="Arial"/>
          <w:szCs w:val="24"/>
          <w:lang w:val="en-GB"/>
        </w:rPr>
        <w:t>What types of earnings management are there and what are the different motivati</w:t>
      </w:r>
      <w:r w:rsidR="00BD4992" w:rsidRPr="00ED3071">
        <w:rPr>
          <w:rFonts w:cs="Arial"/>
          <w:szCs w:val="24"/>
          <w:lang w:val="en-GB"/>
        </w:rPr>
        <w:t>ons to use earnings management ?</w:t>
      </w:r>
    </w:p>
    <w:p w:rsidR="000A3605" w:rsidRDefault="000A3605" w:rsidP="00F4571B">
      <w:pPr>
        <w:spacing w:after="160" w:line="360" w:lineRule="auto"/>
        <w:jc w:val="both"/>
        <w:rPr>
          <w:rFonts w:cs="Arial"/>
          <w:szCs w:val="24"/>
          <w:lang w:val="en-GB"/>
        </w:rPr>
      </w:pPr>
      <w:r>
        <w:rPr>
          <w:rFonts w:cs="Arial"/>
          <w:szCs w:val="24"/>
          <w:lang w:val="en-GB"/>
        </w:rPr>
        <w:lastRenderedPageBreak/>
        <w:t xml:space="preserve">In literature </w:t>
      </w:r>
      <w:r w:rsidRPr="00055818">
        <w:rPr>
          <w:rFonts w:cs="Arial"/>
          <w:szCs w:val="24"/>
          <w:lang w:val="en-GB"/>
        </w:rPr>
        <w:t xml:space="preserve">models </w:t>
      </w:r>
      <w:r>
        <w:rPr>
          <w:rFonts w:cs="Arial"/>
          <w:szCs w:val="24"/>
          <w:lang w:val="en-GB"/>
        </w:rPr>
        <w:t xml:space="preserve">of detecting </w:t>
      </w:r>
      <w:r w:rsidRPr="00055818">
        <w:rPr>
          <w:rFonts w:cs="Arial"/>
          <w:szCs w:val="24"/>
          <w:lang w:val="en-GB"/>
        </w:rPr>
        <w:t xml:space="preserve">earnings management </w:t>
      </w:r>
      <w:r>
        <w:rPr>
          <w:rFonts w:cs="Arial"/>
          <w:szCs w:val="24"/>
          <w:lang w:val="en-GB"/>
        </w:rPr>
        <w:t>are discussed. Not a</w:t>
      </w:r>
      <w:r w:rsidR="00D31B7C">
        <w:rPr>
          <w:rFonts w:cs="Arial"/>
          <w:szCs w:val="24"/>
          <w:lang w:val="en-GB"/>
        </w:rPr>
        <w:t xml:space="preserve">ll are suitable to be utilized </w:t>
      </w:r>
      <w:r>
        <w:rPr>
          <w:rFonts w:cs="Arial"/>
          <w:szCs w:val="24"/>
          <w:lang w:val="en-GB"/>
        </w:rPr>
        <w:t xml:space="preserve">when companies are in </w:t>
      </w:r>
      <w:r w:rsidRPr="00055818">
        <w:rPr>
          <w:rFonts w:cs="Arial"/>
          <w:szCs w:val="24"/>
          <w:lang w:val="en-GB"/>
        </w:rPr>
        <w:t>financial distress</w:t>
      </w:r>
      <w:r w:rsidR="00D31B7C">
        <w:rPr>
          <w:rFonts w:cs="Arial"/>
          <w:szCs w:val="24"/>
          <w:lang w:val="en-GB"/>
        </w:rPr>
        <w:t xml:space="preserve">. </w:t>
      </w:r>
      <w:r>
        <w:rPr>
          <w:rFonts w:cs="Arial"/>
          <w:szCs w:val="24"/>
          <w:lang w:val="en-GB"/>
        </w:rPr>
        <w:t>In this thesis the utilized model of detecting earnings management will be applied to</w:t>
      </w:r>
      <w:r w:rsidRPr="00055818">
        <w:rPr>
          <w:rFonts w:cs="Arial"/>
          <w:szCs w:val="24"/>
          <w:lang w:val="en-GB"/>
        </w:rPr>
        <w:t xml:space="preserve"> Dutch </w:t>
      </w:r>
      <w:r w:rsidR="00BD4992">
        <w:rPr>
          <w:rFonts w:cs="Arial"/>
          <w:szCs w:val="24"/>
          <w:lang w:val="en-GB"/>
        </w:rPr>
        <w:t>non listed</w:t>
      </w:r>
      <w:r w:rsidR="00BD4992" w:rsidRPr="00055818">
        <w:rPr>
          <w:rFonts w:cs="Arial"/>
          <w:szCs w:val="24"/>
          <w:lang w:val="en-GB"/>
        </w:rPr>
        <w:t xml:space="preserve"> </w:t>
      </w:r>
      <w:r w:rsidRPr="00055818">
        <w:rPr>
          <w:rFonts w:cs="Arial"/>
          <w:szCs w:val="24"/>
          <w:lang w:val="en-GB"/>
        </w:rPr>
        <w:t>companies</w:t>
      </w:r>
      <w:r w:rsidR="00E43B76">
        <w:rPr>
          <w:rFonts w:cs="Arial"/>
          <w:szCs w:val="24"/>
          <w:lang w:val="en-GB"/>
        </w:rPr>
        <w:t>, using local GAAP,</w:t>
      </w:r>
      <w:r w:rsidRPr="00055818">
        <w:rPr>
          <w:rFonts w:cs="Arial"/>
          <w:szCs w:val="24"/>
          <w:lang w:val="en-GB"/>
        </w:rPr>
        <w:t xml:space="preserve"> who filed bankruptcy </w:t>
      </w:r>
      <w:r>
        <w:rPr>
          <w:rFonts w:cs="Arial"/>
          <w:szCs w:val="24"/>
          <w:lang w:val="en-GB"/>
        </w:rPr>
        <w:t>after having received an</w:t>
      </w:r>
      <w:r w:rsidR="00D31B7C">
        <w:rPr>
          <w:rFonts w:cs="Arial"/>
          <w:szCs w:val="24"/>
          <w:lang w:val="en-GB"/>
        </w:rPr>
        <w:t xml:space="preserve"> un</w:t>
      </w:r>
      <w:r w:rsidRPr="00055818">
        <w:rPr>
          <w:rFonts w:cs="Arial"/>
          <w:szCs w:val="24"/>
          <w:lang w:val="en-GB"/>
        </w:rPr>
        <w:t xml:space="preserve">qualified audit report </w:t>
      </w:r>
      <w:r>
        <w:rPr>
          <w:rFonts w:cs="Arial"/>
          <w:szCs w:val="24"/>
          <w:lang w:val="en-GB"/>
        </w:rPr>
        <w:t xml:space="preserve">the previous </w:t>
      </w:r>
      <w:r w:rsidRPr="00055818">
        <w:rPr>
          <w:rFonts w:cs="Arial"/>
          <w:szCs w:val="24"/>
          <w:lang w:val="en-GB"/>
        </w:rPr>
        <w:t>year</w:t>
      </w:r>
      <w:r>
        <w:rPr>
          <w:rFonts w:cs="Arial"/>
          <w:szCs w:val="24"/>
          <w:lang w:val="en-GB"/>
        </w:rPr>
        <w:t>.</w:t>
      </w:r>
      <w:r w:rsidRPr="00055818">
        <w:rPr>
          <w:rFonts w:cs="Arial"/>
          <w:szCs w:val="24"/>
          <w:lang w:val="en-GB"/>
        </w:rPr>
        <w:t xml:space="preserve"> The </w:t>
      </w:r>
      <w:r>
        <w:rPr>
          <w:rFonts w:cs="Arial"/>
          <w:szCs w:val="24"/>
          <w:lang w:val="en-GB"/>
        </w:rPr>
        <w:t>decision</w:t>
      </w:r>
      <w:r w:rsidRPr="00055818">
        <w:rPr>
          <w:rFonts w:cs="Arial"/>
          <w:szCs w:val="24"/>
          <w:lang w:val="en-GB"/>
        </w:rPr>
        <w:t xml:space="preserve"> to </w:t>
      </w:r>
      <w:r>
        <w:rPr>
          <w:rFonts w:cs="Arial"/>
          <w:szCs w:val="24"/>
          <w:lang w:val="en-GB"/>
        </w:rPr>
        <w:t xml:space="preserve">only investigate </w:t>
      </w:r>
      <w:r w:rsidRPr="00055818">
        <w:rPr>
          <w:rFonts w:cs="Arial"/>
          <w:szCs w:val="24"/>
          <w:lang w:val="en-GB"/>
        </w:rPr>
        <w:t xml:space="preserve">Dutch </w:t>
      </w:r>
      <w:r w:rsidR="00BD4992">
        <w:rPr>
          <w:rFonts w:cs="Arial"/>
          <w:szCs w:val="24"/>
          <w:lang w:val="en-GB"/>
        </w:rPr>
        <w:t xml:space="preserve">non listed </w:t>
      </w:r>
      <w:r w:rsidRPr="00055818">
        <w:rPr>
          <w:rFonts w:cs="Arial"/>
          <w:szCs w:val="24"/>
          <w:lang w:val="en-GB"/>
        </w:rPr>
        <w:t xml:space="preserve">companies </w:t>
      </w:r>
      <w:r w:rsidR="00BD4992">
        <w:rPr>
          <w:rFonts w:cs="Arial"/>
          <w:szCs w:val="24"/>
          <w:lang w:val="en-GB"/>
        </w:rPr>
        <w:t>lies in the fact that</w:t>
      </w:r>
      <w:r w:rsidRPr="00055818">
        <w:rPr>
          <w:rFonts w:cs="Arial"/>
          <w:szCs w:val="24"/>
          <w:lang w:val="en-GB"/>
        </w:rPr>
        <w:t xml:space="preserve"> most countr</w:t>
      </w:r>
      <w:r>
        <w:rPr>
          <w:rFonts w:cs="Arial"/>
          <w:szCs w:val="24"/>
          <w:lang w:val="en-GB"/>
        </w:rPr>
        <w:t>ies</w:t>
      </w:r>
      <w:r w:rsidRPr="00055818">
        <w:rPr>
          <w:rFonts w:cs="Arial"/>
          <w:szCs w:val="24"/>
          <w:lang w:val="en-GB"/>
        </w:rPr>
        <w:t xml:space="preserve"> ha</w:t>
      </w:r>
      <w:r>
        <w:rPr>
          <w:rFonts w:cs="Arial"/>
          <w:szCs w:val="24"/>
          <w:lang w:val="en-GB"/>
        </w:rPr>
        <w:t>ve</w:t>
      </w:r>
      <w:r w:rsidRPr="00055818">
        <w:rPr>
          <w:rFonts w:cs="Arial"/>
          <w:szCs w:val="24"/>
          <w:lang w:val="en-GB"/>
        </w:rPr>
        <w:t xml:space="preserve"> </w:t>
      </w:r>
      <w:r>
        <w:rPr>
          <w:rFonts w:cs="Arial"/>
          <w:szCs w:val="24"/>
          <w:lang w:val="en-GB"/>
        </w:rPr>
        <w:t>their</w:t>
      </w:r>
      <w:r w:rsidRPr="00055818">
        <w:rPr>
          <w:rFonts w:cs="Arial"/>
          <w:szCs w:val="24"/>
          <w:lang w:val="en-GB"/>
        </w:rPr>
        <w:t xml:space="preserve"> own </w:t>
      </w:r>
      <w:r w:rsidR="00ED3071">
        <w:rPr>
          <w:rFonts w:cs="Arial"/>
          <w:szCs w:val="24"/>
          <w:lang w:val="en-GB"/>
        </w:rPr>
        <w:t xml:space="preserve">going concern legislation as well as </w:t>
      </w:r>
      <w:r w:rsidR="00E43B76">
        <w:rPr>
          <w:rFonts w:cs="Arial"/>
          <w:szCs w:val="24"/>
          <w:lang w:val="en-GB"/>
        </w:rPr>
        <w:t xml:space="preserve">their own GAAP. </w:t>
      </w:r>
      <w:r>
        <w:rPr>
          <w:rFonts w:cs="Arial"/>
          <w:szCs w:val="24"/>
          <w:lang w:val="en-GB"/>
        </w:rPr>
        <w:t>It would have been outside the scope of this thesis to discuss different legislative systems</w:t>
      </w:r>
      <w:r w:rsidR="00E43B76">
        <w:rPr>
          <w:rFonts w:cs="Arial"/>
          <w:szCs w:val="24"/>
          <w:lang w:val="en-GB"/>
        </w:rPr>
        <w:t xml:space="preserve"> and the relation to and between IFRS and local GAAP</w:t>
      </w:r>
      <w:r>
        <w:rPr>
          <w:rFonts w:cs="Arial"/>
          <w:szCs w:val="24"/>
          <w:lang w:val="en-GB"/>
        </w:rPr>
        <w:t>, as the scope is to merely investigate the process of utilizing earnings management while an un</w:t>
      </w:r>
      <w:r w:rsidRPr="00055818">
        <w:rPr>
          <w:rFonts w:cs="Arial"/>
          <w:szCs w:val="24"/>
          <w:lang w:val="en-GB"/>
        </w:rPr>
        <w:t>qualified audit report</w:t>
      </w:r>
      <w:r>
        <w:rPr>
          <w:rFonts w:cs="Arial"/>
          <w:szCs w:val="24"/>
          <w:lang w:val="en-GB"/>
        </w:rPr>
        <w:t xml:space="preserve"> was issued before filing for bankruptcy.</w:t>
      </w:r>
      <w:r w:rsidRPr="00055818">
        <w:rPr>
          <w:rFonts w:cs="Arial"/>
          <w:szCs w:val="24"/>
          <w:lang w:val="en-GB"/>
        </w:rPr>
        <w:t xml:space="preserve"> To more specifically answer th</w:t>
      </w:r>
      <w:r>
        <w:rPr>
          <w:rFonts w:cs="Arial"/>
          <w:szCs w:val="24"/>
          <w:lang w:val="en-GB"/>
        </w:rPr>
        <w:t>e</w:t>
      </w:r>
      <w:r w:rsidRPr="00055818">
        <w:rPr>
          <w:rFonts w:cs="Arial"/>
          <w:szCs w:val="24"/>
          <w:lang w:val="en-GB"/>
        </w:rPr>
        <w:t xml:space="preserve"> </w:t>
      </w:r>
      <w:r>
        <w:rPr>
          <w:rFonts w:cs="Arial"/>
          <w:szCs w:val="24"/>
          <w:lang w:val="en-GB"/>
        </w:rPr>
        <w:t>research</w:t>
      </w:r>
      <w:r w:rsidRPr="00055818">
        <w:rPr>
          <w:rFonts w:cs="Arial"/>
          <w:szCs w:val="24"/>
          <w:lang w:val="en-GB"/>
        </w:rPr>
        <w:t xml:space="preserve"> question</w:t>
      </w:r>
      <w:r>
        <w:rPr>
          <w:rFonts w:cs="Arial"/>
          <w:szCs w:val="24"/>
          <w:lang w:val="en-GB"/>
        </w:rPr>
        <w:t>,</w:t>
      </w:r>
      <w:r w:rsidRPr="00055818">
        <w:rPr>
          <w:rFonts w:cs="Arial"/>
          <w:szCs w:val="24"/>
          <w:lang w:val="en-GB"/>
        </w:rPr>
        <w:t xml:space="preserve"> I ha</w:t>
      </w:r>
      <w:r w:rsidR="00D31B7C">
        <w:rPr>
          <w:rFonts w:cs="Arial"/>
          <w:szCs w:val="24"/>
          <w:lang w:val="en-GB"/>
        </w:rPr>
        <w:t xml:space="preserve">ve identified the following </w:t>
      </w:r>
      <w:r w:rsidR="00130226">
        <w:rPr>
          <w:rFonts w:cs="Arial"/>
          <w:szCs w:val="24"/>
          <w:lang w:val="en-GB"/>
        </w:rPr>
        <w:t>sub</w:t>
      </w:r>
      <w:r w:rsidR="00130226" w:rsidRPr="00055818">
        <w:rPr>
          <w:rFonts w:cs="Arial"/>
          <w:szCs w:val="24"/>
          <w:lang w:val="en-GB"/>
        </w:rPr>
        <w:t xml:space="preserve"> questions</w:t>
      </w:r>
      <w:r w:rsidRPr="00055818">
        <w:rPr>
          <w:rFonts w:cs="Arial"/>
          <w:szCs w:val="24"/>
          <w:lang w:val="en-GB"/>
        </w:rPr>
        <w:t>:</w:t>
      </w:r>
    </w:p>
    <w:p w:rsidR="000A3605" w:rsidRPr="008B5645" w:rsidRDefault="000A3605" w:rsidP="00751890">
      <w:pPr>
        <w:pStyle w:val="Lijstalinea"/>
        <w:numPr>
          <w:ilvl w:val="0"/>
          <w:numId w:val="21"/>
        </w:numPr>
        <w:spacing w:after="0" w:line="360" w:lineRule="auto"/>
        <w:ind w:left="714" w:hanging="357"/>
        <w:jc w:val="both"/>
        <w:rPr>
          <w:rFonts w:cs="Arial"/>
          <w:szCs w:val="24"/>
          <w:lang w:val="en-GB"/>
        </w:rPr>
      </w:pPr>
      <w:r w:rsidRPr="008B5645">
        <w:rPr>
          <w:rFonts w:cs="Arial"/>
          <w:szCs w:val="24"/>
          <w:lang w:val="en-GB"/>
        </w:rPr>
        <w:t xml:space="preserve">What general inside can be obtained by the positive accounting theory regarding the shareholders and manager relation in particular? </w:t>
      </w:r>
    </w:p>
    <w:p w:rsidR="000A3605" w:rsidRPr="000E5D74" w:rsidRDefault="000A3605" w:rsidP="00751890">
      <w:pPr>
        <w:numPr>
          <w:ilvl w:val="0"/>
          <w:numId w:val="21"/>
        </w:numPr>
        <w:spacing w:after="0" w:line="360" w:lineRule="auto"/>
        <w:ind w:left="714" w:hanging="357"/>
        <w:jc w:val="both"/>
        <w:rPr>
          <w:rFonts w:cs="Arial"/>
          <w:szCs w:val="24"/>
          <w:lang w:val="en-GB"/>
        </w:rPr>
      </w:pPr>
      <w:r w:rsidRPr="00A67127">
        <w:rPr>
          <w:rFonts w:cs="Arial"/>
          <w:szCs w:val="24"/>
          <w:lang w:val="en-GB"/>
        </w:rPr>
        <w:t xml:space="preserve">What definitions of going concern and earnings management have been </w:t>
      </w:r>
      <w:r w:rsidRPr="000E5D74">
        <w:rPr>
          <w:rFonts w:cs="Arial"/>
          <w:szCs w:val="24"/>
          <w:lang w:val="en-GB"/>
        </w:rPr>
        <w:t>discussed in literature?</w:t>
      </w:r>
    </w:p>
    <w:p w:rsidR="000A3605" w:rsidRPr="000E5D74" w:rsidRDefault="00AF6AFC" w:rsidP="00751890">
      <w:pPr>
        <w:numPr>
          <w:ilvl w:val="0"/>
          <w:numId w:val="21"/>
        </w:numPr>
        <w:spacing w:after="0" w:line="360" w:lineRule="auto"/>
        <w:ind w:left="714" w:hanging="357"/>
        <w:jc w:val="both"/>
        <w:rPr>
          <w:rFonts w:cs="Arial"/>
          <w:szCs w:val="24"/>
          <w:lang w:val="en-GB"/>
        </w:rPr>
      </w:pPr>
      <w:r w:rsidRPr="000E5D74">
        <w:rPr>
          <w:rFonts w:cs="Arial"/>
          <w:szCs w:val="24"/>
          <w:lang w:val="en-GB"/>
        </w:rPr>
        <w:t>What are motivations of utilizing earnings management in general and i</w:t>
      </w:r>
      <w:r w:rsidR="000A3605" w:rsidRPr="000E5D74">
        <w:rPr>
          <w:rFonts w:cs="Arial"/>
          <w:szCs w:val="24"/>
          <w:lang w:val="en-GB"/>
        </w:rPr>
        <w:t xml:space="preserve">n what ways can earnings be managed, especially by companies in financial distress? </w:t>
      </w:r>
    </w:p>
    <w:p w:rsidR="000A3605" w:rsidRPr="000E5D74" w:rsidRDefault="000A3605" w:rsidP="00751890">
      <w:pPr>
        <w:numPr>
          <w:ilvl w:val="0"/>
          <w:numId w:val="21"/>
        </w:numPr>
        <w:spacing w:after="0" w:line="360" w:lineRule="auto"/>
        <w:ind w:left="714" w:hanging="357"/>
        <w:jc w:val="both"/>
        <w:rPr>
          <w:rFonts w:cs="Arial"/>
          <w:szCs w:val="24"/>
          <w:lang w:val="en-GB"/>
        </w:rPr>
      </w:pPr>
      <w:r w:rsidRPr="000E5D74">
        <w:rPr>
          <w:rFonts w:cs="Arial"/>
          <w:szCs w:val="24"/>
          <w:lang w:val="en-GB"/>
        </w:rPr>
        <w:t xml:space="preserve">What methodologies are there to detect earnings management in </w:t>
      </w:r>
      <w:r w:rsidR="00323FB2" w:rsidRPr="000E5D74">
        <w:rPr>
          <w:rFonts w:cs="Arial"/>
          <w:szCs w:val="24"/>
          <w:lang w:val="en-GB"/>
        </w:rPr>
        <w:t xml:space="preserve">general and in </w:t>
      </w:r>
      <w:r w:rsidRPr="000E5D74">
        <w:rPr>
          <w:rFonts w:cs="Arial"/>
          <w:szCs w:val="24"/>
          <w:lang w:val="en-GB"/>
        </w:rPr>
        <w:t xml:space="preserve">the case of </w:t>
      </w:r>
      <w:r w:rsidR="00B271A5" w:rsidRPr="000E5D74">
        <w:rPr>
          <w:rFonts w:cs="Arial"/>
          <w:szCs w:val="24"/>
          <w:lang w:val="en-GB"/>
        </w:rPr>
        <w:t>financial distress</w:t>
      </w:r>
      <w:r w:rsidR="00323FB2" w:rsidRPr="000E5D74">
        <w:rPr>
          <w:rFonts w:cs="Arial"/>
          <w:szCs w:val="24"/>
          <w:lang w:val="en-GB"/>
        </w:rPr>
        <w:t>,</w:t>
      </w:r>
      <w:r w:rsidRPr="000E5D74">
        <w:rPr>
          <w:rFonts w:cs="Arial"/>
          <w:szCs w:val="24"/>
          <w:lang w:val="en-GB"/>
        </w:rPr>
        <w:t xml:space="preserve"> </w:t>
      </w:r>
      <w:r w:rsidR="00323FB2" w:rsidRPr="000E5D74">
        <w:rPr>
          <w:rFonts w:cs="Arial"/>
          <w:szCs w:val="24"/>
          <w:lang w:val="en-GB"/>
        </w:rPr>
        <w:t>w</w:t>
      </w:r>
      <w:r w:rsidRPr="000E5D74">
        <w:rPr>
          <w:rFonts w:cs="Arial"/>
          <w:szCs w:val="24"/>
          <w:lang w:val="en-GB"/>
        </w:rPr>
        <w:t>hat research has been conducted on the usage of earnings management and/or going concern issues?</w:t>
      </w:r>
    </w:p>
    <w:p w:rsidR="000A3605" w:rsidRPr="000E5D74" w:rsidRDefault="000A3605" w:rsidP="00751890">
      <w:pPr>
        <w:numPr>
          <w:ilvl w:val="0"/>
          <w:numId w:val="21"/>
        </w:numPr>
        <w:spacing w:after="160" w:line="360" w:lineRule="auto"/>
        <w:ind w:left="714" w:hanging="357"/>
        <w:jc w:val="both"/>
        <w:rPr>
          <w:rFonts w:cs="Arial"/>
          <w:szCs w:val="24"/>
          <w:lang w:val="en-GB"/>
        </w:rPr>
      </w:pPr>
      <w:r w:rsidRPr="000E5D74">
        <w:rPr>
          <w:rFonts w:cs="Arial"/>
          <w:szCs w:val="24"/>
          <w:lang w:val="en-GB"/>
        </w:rPr>
        <w:t>What are the findings after performing the empirical research?</w:t>
      </w:r>
    </w:p>
    <w:p w:rsidR="000A3605" w:rsidRPr="008B5645" w:rsidRDefault="000A3605" w:rsidP="00F4571B">
      <w:pPr>
        <w:pStyle w:val="Lijstalinea"/>
        <w:spacing w:after="160" w:line="360" w:lineRule="auto"/>
        <w:ind w:left="0"/>
        <w:jc w:val="both"/>
        <w:rPr>
          <w:rFonts w:cs="Arial"/>
          <w:i/>
          <w:szCs w:val="24"/>
          <w:lang w:val="en-GB"/>
        </w:rPr>
      </w:pPr>
      <w:r w:rsidRPr="00E43B76">
        <w:rPr>
          <w:rFonts w:cs="Arial"/>
          <w:b/>
          <w:szCs w:val="24"/>
          <w:lang w:val="en-GB"/>
        </w:rPr>
        <w:t xml:space="preserve"> </w:t>
      </w:r>
      <w:r w:rsidRPr="00E43B76">
        <w:rPr>
          <w:rFonts w:cs="Arial"/>
          <w:b/>
          <w:szCs w:val="24"/>
          <w:lang w:val="en-GB"/>
        </w:rPr>
        <w:tab/>
      </w:r>
      <w:r w:rsidRPr="008B5645">
        <w:rPr>
          <w:rFonts w:cs="Arial"/>
          <w:i/>
          <w:szCs w:val="24"/>
          <w:lang w:val="en-GB"/>
        </w:rPr>
        <w:t>Sub-question 1</w:t>
      </w:r>
    </w:p>
    <w:p w:rsidR="000A3605" w:rsidRDefault="000A3605" w:rsidP="00F4571B">
      <w:pPr>
        <w:spacing w:line="360" w:lineRule="auto"/>
        <w:jc w:val="both"/>
        <w:rPr>
          <w:rFonts w:cs="Arial"/>
          <w:szCs w:val="24"/>
          <w:lang w:val="en-GB"/>
        </w:rPr>
      </w:pPr>
      <w:r w:rsidRPr="008B5645">
        <w:rPr>
          <w:rFonts w:cs="Arial"/>
          <w:szCs w:val="24"/>
          <w:lang w:val="en-GB"/>
        </w:rPr>
        <w:t>In the second chapter I will give a literature overview on the positive accounting theory. In this theory the relation between shareholders and managers is discussed. In particular, the different motivations for manager decisions regarding the use of earnings management. Part of this motivation will be the asymmetry in available strategic information company officers have and on the other hand the information that is given to the share and stakeholders.</w:t>
      </w:r>
    </w:p>
    <w:p w:rsidR="009D00D5" w:rsidRDefault="009D00D5" w:rsidP="00F4571B">
      <w:pPr>
        <w:spacing w:line="360" w:lineRule="auto"/>
        <w:jc w:val="both"/>
        <w:rPr>
          <w:rFonts w:cs="Arial"/>
          <w:szCs w:val="24"/>
          <w:lang w:val="en-GB"/>
        </w:rPr>
      </w:pPr>
    </w:p>
    <w:p w:rsidR="009D00D5" w:rsidRDefault="009D00D5" w:rsidP="00F4571B">
      <w:pPr>
        <w:spacing w:line="360" w:lineRule="auto"/>
        <w:jc w:val="both"/>
        <w:rPr>
          <w:rFonts w:cs="Arial"/>
          <w:szCs w:val="24"/>
          <w:lang w:val="en-GB"/>
        </w:rPr>
      </w:pPr>
    </w:p>
    <w:p w:rsidR="000A3605" w:rsidRPr="00AF6AFC" w:rsidRDefault="000A3605" w:rsidP="009D00D5">
      <w:pPr>
        <w:spacing w:after="120" w:line="360" w:lineRule="auto"/>
        <w:ind w:firstLine="709"/>
        <w:jc w:val="both"/>
        <w:rPr>
          <w:rFonts w:cs="Arial"/>
          <w:i/>
          <w:szCs w:val="24"/>
          <w:lang w:val="en-GB"/>
        </w:rPr>
      </w:pPr>
      <w:r w:rsidRPr="00AF6AFC">
        <w:rPr>
          <w:rFonts w:cs="Arial"/>
          <w:i/>
          <w:szCs w:val="24"/>
          <w:lang w:val="en-GB"/>
        </w:rPr>
        <w:lastRenderedPageBreak/>
        <w:t>Sub-question 2</w:t>
      </w:r>
    </w:p>
    <w:p w:rsidR="000A3605" w:rsidRDefault="000A3605" w:rsidP="00F4571B">
      <w:pPr>
        <w:spacing w:after="160" w:line="360" w:lineRule="auto"/>
        <w:jc w:val="both"/>
        <w:rPr>
          <w:rFonts w:cs="Arial"/>
          <w:szCs w:val="24"/>
          <w:lang w:val="en-GB"/>
        </w:rPr>
      </w:pPr>
      <w:r w:rsidRPr="00AF6AFC">
        <w:rPr>
          <w:rFonts w:cs="Arial"/>
          <w:szCs w:val="24"/>
          <w:lang w:val="en-GB"/>
        </w:rPr>
        <w:t>The third chapter will contain a literature review of going concern principles and how they are differently defined in Dutch legislation and Dutch GAAP. Also will be discussed definitions of earnings management</w:t>
      </w:r>
      <w:r w:rsidR="00D31B7C" w:rsidRPr="00AF6AFC">
        <w:rPr>
          <w:rFonts w:cs="Arial"/>
          <w:szCs w:val="24"/>
          <w:lang w:val="en-GB"/>
        </w:rPr>
        <w:t xml:space="preserve">. </w:t>
      </w:r>
      <w:r w:rsidRPr="00AF6AFC">
        <w:rPr>
          <w:rFonts w:cs="Arial"/>
          <w:szCs w:val="24"/>
          <w:lang w:val="en-GB"/>
        </w:rPr>
        <w:t>The review pertaining to the going concern principle, will focus on what is considered a general definition of going concern. I will further discuss which body has been given the responsibility to define and going concern qualification and communicate those to  company residing in the Netherlands. Literature cites quite a few different definitions of earnings management. In this chapter the most common ones will be discussed. Based on the literature review</w:t>
      </w:r>
      <w:r w:rsidR="00D14755" w:rsidRPr="00AF6AFC">
        <w:rPr>
          <w:rFonts w:cs="Arial"/>
          <w:szCs w:val="24"/>
          <w:lang w:val="en-GB"/>
        </w:rPr>
        <w:t xml:space="preserve"> performed in this chapter</w:t>
      </w:r>
      <w:r w:rsidRPr="00AF6AFC">
        <w:rPr>
          <w:rFonts w:cs="Arial"/>
          <w:szCs w:val="24"/>
          <w:lang w:val="en-GB"/>
        </w:rPr>
        <w:t>, an insight into going concern and earnings management will have been  be given</w:t>
      </w:r>
      <w:r w:rsidR="00D31B7C" w:rsidRPr="00AF6AFC">
        <w:rPr>
          <w:rFonts w:cs="Arial"/>
          <w:szCs w:val="24"/>
          <w:lang w:val="en-GB"/>
        </w:rPr>
        <w:t>,</w:t>
      </w:r>
      <w:r w:rsidRPr="00AF6AFC">
        <w:rPr>
          <w:rFonts w:cs="Arial"/>
          <w:szCs w:val="24"/>
          <w:lang w:val="en-GB"/>
        </w:rPr>
        <w:t xml:space="preserve"> and the definitions for use in this thesis will be presented. </w:t>
      </w:r>
    </w:p>
    <w:p w:rsidR="00AF6AFC" w:rsidRPr="00AF6AFC" w:rsidRDefault="00AF6AFC" w:rsidP="009D00D5">
      <w:pPr>
        <w:spacing w:after="120" w:line="360" w:lineRule="auto"/>
        <w:ind w:firstLine="709"/>
        <w:jc w:val="both"/>
        <w:rPr>
          <w:rFonts w:cs="Arial"/>
          <w:i/>
          <w:szCs w:val="24"/>
          <w:lang w:val="en-GB"/>
        </w:rPr>
      </w:pPr>
      <w:r w:rsidRPr="00AF6AFC">
        <w:rPr>
          <w:rFonts w:cs="Arial"/>
          <w:i/>
          <w:szCs w:val="24"/>
          <w:lang w:val="en-GB"/>
        </w:rPr>
        <w:t xml:space="preserve">Sub-question 3 </w:t>
      </w:r>
    </w:p>
    <w:p w:rsidR="00AF6AFC" w:rsidRPr="00B271A5" w:rsidRDefault="00AF6AFC" w:rsidP="00F4571B">
      <w:pPr>
        <w:spacing w:after="160" w:line="360" w:lineRule="auto"/>
        <w:jc w:val="both"/>
        <w:rPr>
          <w:rFonts w:cs="Arial"/>
          <w:szCs w:val="24"/>
          <w:lang w:val="en-GB"/>
        </w:rPr>
      </w:pPr>
      <w:r w:rsidRPr="00AF6AFC">
        <w:rPr>
          <w:rFonts w:cs="Arial"/>
          <w:szCs w:val="24"/>
          <w:lang w:val="en-GB"/>
        </w:rPr>
        <w:t>In this fourth chapter I will review actual motivations for managers to apply earnings management as they have been debated in current literature. I will as well give a discourse of the techniques used in</w:t>
      </w:r>
      <w:r w:rsidRPr="00B271A5">
        <w:rPr>
          <w:rFonts w:cs="Arial"/>
          <w:szCs w:val="24"/>
          <w:lang w:val="en-GB"/>
        </w:rPr>
        <w:t xml:space="preserve"> applying earnings management.</w:t>
      </w:r>
      <w:r w:rsidR="00B271A5" w:rsidRPr="00B271A5">
        <w:rPr>
          <w:rFonts w:cs="Arial"/>
          <w:szCs w:val="24"/>
          <w:lang w:val="en-GB"/>
        </w:rPr>
        <w:t xml:space="preserve"> The aim is to give inside into the general application of earnings management, and how financials generally are affected. </w:t>
      </w:r>
      <w:r w:rsidRPr="00AF6AFC">
        <w:rPr>
          <w:rFonts w:cs="Arial"/>
          <w:szCs w:val="24"/>
          <w:lang w:val="en-GB"/>
        </w:rPr>
        <w:t>This information to be discussed in this chapter is intended to give even further inside into motivations managers have for applying earnings management. As well as how the goals distilled from the fore mentioned motivations, can be achieved. It will also give a more defined understanding of the modus operandi</w:t>
      </w:r>
      <w:r w:rsidRPr="00AF6AFC" w:rsidDel="00B574A5">
        <w:rPr>
          <w:rFonts w:cs="Arial"/>
          <w:szCs w:val="24"/>
          <w:lang w:val="en-GB"/>
        </w:rPr>
        <w:t xml:space="preserve"> </w:t>
      </w:r>
      <w:r w:rsidRPr="00AF6AFC">
        <w:rPr>
          <w:rFonts w:cs="Arial"/>
          <w:szCs w:val="24"/>
          <w:lang w:val="en-GB"/>
        </w:rPr>
        <w:t xml:space="preserve">of companies that have going concern issues and how they will try to achieve their goals. </w:t>
      </w:r>
    </w:p>
    <w:p w:rsidR="000A3605" w:rsidRPr="00B271A5" w:rsidRDefault="00323FB2" w:rsidP="009D00D5">
      <w:pPr>
        <w:spacing w:after="120" w:line="360" w:lineRule="auto"/>
        <w:ind w:firstLine="709"/>
        <w:jc w:val="both"/>
        <w:rPr>
          <w:rFonts w:cs="Arial"/>
          <w:i/>
          <w:szCs w:val="24"/>
          <w:lang w:val="en-GB"/>
        </w:rPr>
      </w:pPr>
      <w:r w:rsidRPr="00B271A5">
        <w:rPr>
          <w:rFonts w:cs="Arial"/>
          <w:i/>
          <w:szCs w:val="24"/>
          <w:lang w:val="en-GB"/>
        </w:rPr>
        <w:t>Sub-question 4</w:t>
      </w:r>
    </w:p>
    <w:p w:rsidR="000A3605" w:rsidRPr="00B271A5" w:rsidRDefault="000A3605" w:rsidP="000A3605">
      <w:pPr>
        <w:spacing w:line="360" w:lineRule="auto"/>
        <w:jc w:val="both"/>
        <w:rPr>
          <w:rFonts w:cs="Arial"/>
          <w:szCs w:val="24"/>
          <w:lang w:val="en-GB"/>
        </w:rPr>
      </w:pPr>
      <w:r w:rsidRPr="00B271A5">
        <w:rPr>
          <w:rFonts w:cs="Arial"/>
          <w:szCs w:val="24"/>
          <w:lang w:val="en-GB"/>
        </w:rPr>
        <w:t xml:space="preserve">In the </w:t>
      </w:r>
      <w:r w:rsidR="00B271A5" w:rsidRPr="00B271A5">
        <w:rPr>
          <w:rFonts w:cs="Arial"/>
          <w:szCs w:val="24"/>
          <w:lang w:val="en-GB"/>
        </w:rPr>
        <w:t xml:space="preserve">fifth </w:t>
      </w:r>
      <w:r w:rsidRPr="00B271A5">
        <w:rPr>
          <w:rFonts w:cs="Arial"/>
          <w:szCs w:val="24"/>
          <w:lang w:val="en-GB"/>
        </w:rPr>
        <w:t xml:space="preserve">chapter the methodology for the empirical research will be outlined. </w:t>
      </w:r>
      <w:r w:rsidR="0072277B" w:rsidRPr="00B271A5">
        <w:rPr>
          <w:rFonts w:cs="Arial"/>
          <w:szCs w:val="24"/>
          <w:lang w:val="en-GB"/>
        </w:rPr>
        <w:t xml:space="preserve">Based on the </w:t>
      </w:r>
      <w:r w:rsidRPr="00B271A5">
        <w:rPr>
          <w:rFonts w:cs="Arial"/>
          <w:szCs w:val="24"/>
          <w:lang w:val="en-GB"/>
        </w:rPr>
        <w:t xml:space="preserve">general outline regarding earnings management and several general models of detecting earnings management in addition to several more specific models describing companies in financial distress. In this chapter the different methods for empirical research will be discussed. I will conclude the overview with a defined method of empirical research to be used in this thesis. </w:t>
      </w:r>
    </w:p>
    <w:p w:rsidR="000A3605" w:rsidRPr="00B271A5" w:rsidRDefault="000A3605" w:rsidP="000A3605">
      <w:pPr>
        <w:spacing w:line="360" w:lineRule="auto"/>
        <w:jc w:val="both"/>
        <w:rPr>
          <w:rFonts w:cs="Arial"/>
          <w:szCs w:val="24"/>
          <w:lang w:val="en-GB"/>
        </w:rPr>
      </w:pPr>
      <w:r w:rsidRPr="00B271A5">
        <w:rPr>
          <w:rFonts w:cs="Arial"/>
          <w:szCs w:val="24"/>
          <w:lang w:val="en-GB"/>
        </w:rPr>
        <w:lastRenderedPageBreak/>
        <w:t xml:space="preserve">The </w:t>
      </w:r>
      <w:r w:rsidR="000E5D74">
        <w:rPr>
          <w:rFonts w:cs="Arial"/>
          <w:szCs w:val="24"/>
          <w:lang w:val="en-GB"/>
        </w:rPr>
        <w:t>sixth</w:t>
      </w:r>
      <w:r w:rsidRPr="00B271A5">
        <w:rPr>
          <w:rFonts w:cs="Arial"/>
          <w:szCs w:val="24"/>
          <w:lang w:val="en-GB"/>
        </w:rPr>
        <w:t xml:space="preserve"> chapter will deal predominately with research design. It will incorporate the selected model for detect earnings management by companies in financial distress. Research criteria will be set, and a selection out of companies which have filed for bankruptcy, will be made. The annual financial statements of the years prior, and after filing for bankruptcy will be analysed. As stated previously, only companies adhering to Dutch GAAP will be selected. </w:t>
      </w:r>
    </w:p>
    <w:p w:rsidR="000A3605" w:rsidRPr="00323FB2" w:rsidRDefault="00323FB2" w:rsidP="009D00D5">
      <w:pPr>
        <w:spacing w:after="120" w:line="360" w:lineRule="auto"/>
        <w:ind w:firstLine="709"/>
        <w:jc w:val="both"/>
        <w:rPr>
          <w:rFonts w:cs="Arial"/>
          <w:i/>
          <w:szCs w:val="24"/>
          <w:lang w:val="en-GB"/>
        </w:rPr>
      </w:pPr>
      <w:r w:rsidRPr="00323FB2">
        <w:rPr>
          <w:rFonts w:cs="Arial"/>
          <w:i/>
          <w:szCs w:val="24"/>
          <w:lang w:val="en-GB"/>
        </w:rPr>
        <w:t>Sub-question 6</w:t>
      </w:r>
    </w:p>
    <w:p w:rsidR="000A3605" w:rsidRPr="00E43B76" w:rsidRDefault="000A3605" w:rsidP="00F4571B">
      <w:pPr>
        <w:spacing w:line="360" w:lineRule="auto"/>
        <w:jc w:val="both"/>
        <w:rPr>
          <w:rFonts w:cs="Arial"/>
          <w:b/>
          <w:szCs w:val="24"/>
          <w:lang w:val="en-GB"/>
        </w:rPr>
      </w:pPr>
      <w:r w:rsidRPr="00323FB2">
        <w:rPr>
          <w:rFonts w:cs="Arial"/>
          <w:szCs w:val="24"/>
          <w:lang w:val="en-GB"/>
        </w:rPr>
        <w:t>The conclusion of this thesis will be discussed in the last chapter</w:t>
      </w:r>
      <w:r w:rsidR="0072277B" w:rsidRPr="00323FB2">
        <w:rPr>
          <w:rFonts w:cs="Arial"/>
          <w:szCs w:val="24"/>
          <w:lang w:val="en-GB"/>
        </w:rPr>
        <w:t>.</w:t>
      </w:r>
      <w:r w:rsidRPr="00323FB2">
        <w:rPr>
          <w:rFonts w:cs="Arial"/>
          <w:szCs w:val="24"/>
          <w:lang w:val="en-GB"/>
        </w:rPr>
        <w:t xml:space="preserve"> In it</w:t>
      </w:r>
      <w:r w:rsidR="0072277B" w:rsidRPr="00323FB2">
        <w:rPr>
          <w:rFonts w:cs="Arial"/>
          <w:szCs w:val="24"/>
          <w:lang w:val="en-GB"/>
        </w:rPr>
        <w:t>,</w:t>
      </w:r>
      <w:r w:rsidRPr="00323FB2">
        <w:rPr>
          <w:rFonts w:cs="Arial"/>
          <w:szCs w:val="24"/>
          <w:lang w:val="en-GB"/>
        </w:rPr>
        <w:t xml:space="preserve"> a summary of the general outline of the chapters will be given, concluding with the research  findings.</w:t>
      </w:r>
      <w:r w:rsidRPr="00E43B76">
        <w:rPr>
          <w:rFonts w:cs="Arial"/>
          <w:b/>
          <w:szCs w:val="24"/>
          <w:lang w:val="en-GB"/>
        </w:rPr>
        <w:t xml:space="preserve"> </w:t>
      </w:r>
    </w:p>
    <w:p w:rsidR="000A3605" w:rsidRPr="00323FB2" w:rsidRDefault="000A3605" w:rsidP="009D00D5">
      <w:pPr>
        <w:spacing w:after="120" w:line="360" w:lineRule="auto"/>
        <w:ind w:left="1418" w:firstLine="709"/>
        <w:jc w:val="both"/>
        <w:rPr>
          <w:rFonts w:cs="Arial"/>
          <w:szCs w:val="24"/>
          <w:lang w:val="en-GB"/>
        </w:rPr>
      </w:pPr>
      <w:r w:rsidRPr="00323FB2">
        <w:rPr>
          <w:rFonts w:cs="Arial"/>
          <w:i/>
          <w:szCs w:val="24"/>
          <w:lang w:val="en-GB"/>
        </w:rPr>
        <w:t>Research Justification</w:t>
      </w:r>
    </w:p>
    <w:p w:rsidR="000A3605" w:rsidRDefault="000A3605" w:rsidP="000A3605">
      <w:pPr>
        <w:spacing w:line="360" w:lineRule="auto"/>
        <w:jc w:val="both"/>
        <w:rPr>
          <w:rFonts w:cs="Arial"/>
          <w:szCs w:val="24"/>
          <w:lang w:val="en-GB"/>
        </w:rPr>
      </w:pPr>
      <w:r w:rsidRPr="00323FB2">
        <w:rPr>
          <w:rFonts w:cs="Arial"/>
          <w:szCs w:val="24"/>
          <w:lang w:val="en-GB"/>
        </w:rPr>
        <w:t>In the introduction</w:t>
      </w:r>
      <w:r w:rsidR="00E43B76" w:rsidRPr="00323FB2">
        <w:rPr>
          <w:rFonts w:cs="Arial"/>
          <w:szCs w:val="24"/>
          <w:lang w:val="en-GB"/>
        </w:rPr>
        <w:t xml:space="preserve"> an</w:t>
      </w:r>
      <w:r w:rsidRPr="00323FB2">
        <w:rPr>
          <w:rFonts w:cs="Arial"/>
          <w:szCs w:val="24"/>
          <w:lang w:val="en-GB"/>
        </w:rPr>
        <w:t xml:space="preserve"> e</w:t>
      </w:r>
      <w:r w:rsidR="00E43B76" w:rsidRPr="00323FB2">
        <w:rPr>
          <w:rFonts w:cs="Arial"/>
          <w:szCs w:val="24"/>
          <w:lang w:val="en-GB"/>
        </w:rPr>
        <w:t>xample</w:t>
      </w:r>
      <w:r w:rsidRPr="00323FB2">
        <w:rPr>
          <w:rFonts w:cs="Arial"/>
          <w:szCs w:val="24"/>
          <w:lang w:val="en-GB"/>
        </w:rPr>
        <w:t xml:space="preserve"> </w:t>
      </w:r>
      <w:r w:rsidR="00E43B76" w:rsidRPr="00323FB2">
        <w:rPr>
          <w:rFonts w:cs="Arial"/>
          <w:szCs w:val="24"/>
          <w:lang w:val="en-GB"/>
        </w:rPr>
        <w:t>was</w:t>
      </w:r>
      <w:r w:rsidRPr="00323FB2">
        <w:rPr>
          <w:rFonts w:cs="Arial"/>
          <w:szCs w:val="24"/>
          <w:lang w:val="en-GB"/>
        </w:rPr>
        <w:t xml:space="preserve"> given of </w:t>
      </w:r>
      <w:r w:rsidR="00E43B76" w:rsidRPr="00323FB2">
        <w:rPr>
          <w:rFonts w:cs="Arial"/>
          <w:szCs w:val="24"/>
          <w:lang w:val="en-GB"/>
        </w:rPr>
        <w:t>a company</w:t>
      </w:r>
      <w:r w:rsidRPr="00323FB2">
        <w:rPr>
          <w:rFonts w:cs="Arial"/>
          <w:szCs w:val="24"/>
          <w:lang w:val="en-GB"/>
        </w:rPr>
        <w:t xml:space="preserve"> who filed for bankruptcy or had to restate the financial</w:t>
      </w:r>
      <w:r w:rsidR="00E43B76" w:rsidRPr="00323FB2">
        <w:rPr>
          <w:rFonts w:cs="Arial"/>
          <w:szCs w:val="24"/>
          <w:lang w:val="en-GB"/>
        </w:rPr>
        <w:t xml:space="preserve"> statements</w:t>
      </w:r>
      <w:r w:rsidRPr="00323FB2">
        <w:rPr>
          <w:rFonts w:cs="Arial"/>
          <w:szCs w:val="24"/>
          <w:lang w:val="en-GB"/>
        </w:rPr>
        <w:t>. Very little research has been conducted into whether or not earnings management had been utilized by companies who filed for bankruptcy after receiving an unqualified audit report the preceding year. In this thesis</w:t>
      </w:r>
      <w:r w:rsidR="00AE16E4">
        <w:rPr>
          <w:rFonts w:cs="Arial"/>
          <w:szCs w:val="24"/>
          <w:lang w:val="en-GB"/>
        </w:rPr>
        <w:t>,</w:t>
      </w:r>
      <w:r w:rsidRPr="00323FB2">
        <w:rPr>
          <w:rFonts w:cs="Arial"/>
          <w:szCs w:val="24"/>
          <w:lang w:val="en-GB"/>
        </w:rPr>
        <w:t xml:space="preserve"> I will research this and give inside into this matter, also enabling stakeholders to value financial statements of themselves. I will also consider if we could have known these companies to be in financial distress, and if it was foreseeable that they were about to file for bankruptcy. </w:t>
      </w:r>
    </w:p>
    <w:p w:rsidR="00323FB2" w:rsidRPr="00B271A5" w:rsidRDefault="00323FB2" w:rsidP="00B271A5">
      <w:pPr>
        <w:spacing w:line="360" w:lineRule="auto"/>
        <w:ind w:left="1416" w:firstLine="708"/>
        <w:jc w:val="both"/>
        <w:rPr>
          <w:rFonts w:cs="Arial"/>
          <w:i/>
          <w:szCs w:val="24"/>
          <w:lang w:val="en-GB"/>
        </w:rPr>
      </w:pPr>
      <w:r w:rsidRPr="00B271A5">
        <w:rPr>
          <w:rFonts w:cs="Arial"/>
          <w:i/>
          <w:szCs w:val="24"/>
          <w:lang w:val="en-GB"/>
        </w:rPr>
        <w:t>Schem</w:t>
      </w:r>
      <w:r w:rsidR="00B271A5" w:rsidRPr="00B271A5">
        <w:rPr>
          <w:rFonts w:cs="Arial"/>
          <w:i/>
          <w:szCs w:val="24"/>
          <w:lang w:val="en-GB"/>
        </w:rPr>
        <w:t>e</w:t>
      </w:r>
      <w:r w:rsidR="00F4571B">
        <w:rPr>
          <w:rFonts w:cs="Arial"/>
          <w:i/>
          <w:szCs w:val="24"/>
          <w:lang w:val="en-GB"/>
        </w:rPr>
        <w:t xml:space="preserve"> thesis</w:t>
      </w:r>
    </w:p>
    <w:p w:rsidR="00A2537F" w:rsidRPr="00323FB2" w:rsidRDefault="00F4571B" w:rsidP="00AA7C4D">
      <w:pPr>
        <w:rPr>
          <w:lang w:val="en-GB"/>
        </w:rPr>
      </w:pPr>
      <w:r>
        <w:rPr>
          <w:lang w:val="en-GB"/>
        </w:rPr>
        <w:t>The structure of the thesis can be</w:t>
      </w:r>
      <w:r w:rsidR="00F3330F" w:rsidRPr="00323FB2">
        <w:rPr>
          <w:lang w:val="en-GB"/>
        </w:rPr>
        <w:t xml:space="preserve"> presented </w:t>
      </w:r>
      <w:r>
        <w:rPr>
          <w:lang w:val="en-GB"/>
        </w:rPr>
        <w:t xml:space="preserve">as </w:t>
      </w:r>
      <w:r w:rsidR="00F3330F" w:rsidRPr="00323FB2">
        <w:rPr>
          <w:lang w:val="en-GB"/>
        </w:rPr>
        <w:t xml:space="preserve">in below mentioned </w:t>
      </w:r>
      <w:r>
        <w:rPr>
          <w:lang w:val="en-GB"/>
        </w:rPr>
        <w:t>scheme</w:t>
      </w:r>
      <w:r w:rsidR="00F3330F" w:rsidRPr="00323FB2">
        <w:rPr>
          <w:lang w:val="en-GB"/>
        </w:rPr>
        <w:t>:</w:t>
      </w:r>
      <w:r w:rsidR="00696039">
        <w:rPr>
          <w:lang w:val="en-GB"/>
        </w:rPr>
        <w:t xml:space="preserve"> </w:t>
      </w:r>
    </w:p>
    <w:p w:rsidR="00DD0E0B" w:rsidRDefault="00DD0E0B" w:rsidP="00F3330F">
      <w:pPr>
        <w:rPr>
          <w:lang w:val="en-GB"/>
        </w:rPr>
        <w:sectPr w:rsidR="00DD0E0B" w:rsidSect="00DD0E0B">
          <w:headerReference w:type="default" r:id="rId20"/>
          <w:headerReference w:type="first" r:id="rId21"/>
          <w:footerReference w:type="first" r:id="rId22"/>
          <w:pgSz w:w="11906" w:h="16838"/>
          <w:pgMar w:top="1662" w:right="1417" w:bottom="1417" w:left="1417" w:header="989" w:footer="686" w:gutter="0"/>
          <w:pgNumType w:start="1"/>
          <w:cols w:space="708"/>
          <w:titlePg/>
          <w:docGrid w:linePitch="360"/>
        </w:sectPr>
      </w:pPr>
      <w:r w:rsidRPr="00076C36">
        <w:rPr>
          <w:lang w:val="en-GB"/>
        </w:rPr>
        <w:object w:dxaOrig="9562" w:dyaOrig="38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7.8pt;height:189.8pt" o:ole="">
            <v:imagedata r:id="rId23" o:title=""/>
          </v:shape>
          <o:OLEObject Type="Embed" ProgID="Excel.Sheet.12" ShapeID="_x0000_i1025" DrawAspect="Content" ObjectID="_1341389506" r:id="rId24"/>
        </w:object>
      </w:r>
    </w:p>
    <w:p w:rsidR="006F5339" w:rsidRPr="002E4408" w:rsidRDefault="00206944" w:rsidP="00BA0938">
      <w:pPr>
        <w:pStyle w:val="Kop1"/>
      </w:pPr>
      <w:bookmarkStart w:id="5" w:name="_Toc267646533"/>
      <w:r w:rsidRPr="002E4408">
        <w:lastRenderedPageBreak/>
        <w:t>Literature</w:t>
      </w:r>
      <w:r w:rsidR="007C340A" w:rsidRPr="002E4408">
        <w:t xml:space="preserve"> review of</w:t>
      </w:r>
      <w:r w:rsidRPr="002E4408">
        <w:t xml:space="preserve"> </w:t>
      </w:r>
      <w:bookmarkStart w:id="6" w:name="_Toc254255892"/>
      <w:bookmarkEnd w:id="4"/>
      <w:r w:rsidR="007F39C5" w:rsidRPr="002E4408">
        <w:t>Accounting Theor</w:t>
      </w:r>
      <w:r w:rsidR="00BA0938">
        <w:t>y</w:t>
      </w:r>
      <w:bookmarkEnd w:id="5"/>
    </w:p>
    <w:p w:rsidR="001B2FC9" w:rsidRPr="002E4408" w:rsidRDefault="00D2398F" w:rsidP="00501290">
      <w:pPr>
        <w:pStyle w:val="Kop2"/>
        <w:rPr>
          <w:szCs w:val="24"/>
        </w:rPr>
      </w:pPr>
      <w:r w:rsidRPr="002E4408">
        <w:rPr>
          <w:szCs w:val="24"/>
        </w:rPr>
        <w:t xml:space="preserve">  </w:t>
      </w:r>
      <w:bookmarkStart w:id="7" w:name="_Toc267646534"/>
      <w:r w:rsidR="00206944" w:rsidRPr="002E4408">
        <w:rPr>
          <w:szCs w:val="24"/>
        </w:rPr>
        <w:t>Introduction</w:t>
      </w:r>
      <w:bookmarkStart w:id="8" w:name="_Toc254255893"/>
      <w:bookmarkEnd w:id="6"/>
      <w:bookmarkEnd w:id="7"/>
    </w:p>
    <w:p w:rsidR="007C340A" w:rsidRPr="002E4408" w:rsidRDefault="00A17D08" w:rsidP="00F51897">
      <w:pPr>
        <w:spacing w:after="0" w:line="360" w:lineRule="auto"/>
        <w:jc w:val="both"/>
        <w:rPr>
          <w:rFonts w:ascii="Arial" w:hAnsi="Arial" w:cs="Arial"/>
          <w:szCs w:val="24"/>
          <w:lang w:val="en-GB"/>
        </w:rPr>
      </w:pPr>
      <w:r>
        <w:rPr>
          <w:rFonts w:ascii="Arial" w:hAnsi="Arial" w:cs="Arial"/>
          <w:szCs w:val="24"/>
          <w:lang w:val="en-GB"/>
        </w:rPr>
        <w:t xml:space="preserve">Deegan &amp; Unerman (2006) discuss in their book different accounting theories that </w:t>
      </w:r>
      <w:r w:rsidR="00FE1003">
        <w:rPr>
          <w:rFonts w:ascii="Arial" w:hAnsi="Arial" w:cs="Arial"/>
          <w:szCs w:val="24"/>
          <w:lang w:val="en-GB"/>
        </w:rPr>
        <w:t>have been</w:t>
      </w:r>
      <w:r w:rsidR="00AE16E4">
        <w:rPr>
          <w:rFonts w:ascii="Arial" w:hAnsi="Arial" w:cs="Arial"/>
          <w:szCs w:val="24"/>
          <w:lang w:val="en-GB"/>
        </w:rPr>
        <w:t xml:space="preserve"> researched</w:t>
      </w:r>
      <w:r w:rsidR="00FE1003">
        <w:rPr>
          <w:rFonts w:ascii="Arial" w:hAnsi="Arial" w:cs="Arial"/>
          <w:szCs w:val="24"/>
          <w:lang w:val="en-GB"/>
        </w:rPr>
        <w:t xml:space="preserve"> in past </w:t>
      </w:r>
      <w:r w:rsidR="00F94AD3" w:rsidRPr="002E4408">
        <w:rPr>
          <w:rFonts w:ascii="Arial" w:hAnsi="Arial" w:cs="Arial"/>
          <w:szCs w:val="24"/>
          <w:lang w:val="en-GB"/>
        </w:rPr>
        <w:t>years</w:t>
      </w:r>
      <w:r w:rsidR="007C340A" w:rsidRPr="002E4408">
        <w:rPr>
          <w:rFonts w:ascii="Arial" w:hAnsi="Arial" w:cs="Arial"/>
          <w:szCs w:val="24"/>
          <w:lang w:val="en-GB"/>
        </w:rPr>
        <w:t>.</w:t>
      </w:r>
      <w:r w:rsidR="00F94AD3" w:rsidRPr="002E4408">
        <w:rPr>
          <w:rFonts w:ascii="Arial" w:hAnsi="Arial" w:cs="Arial"/>
          <w:szCs w:val="24"/>
          <w:lang w:val="en-GB"/>
        </w:rPr>
        <w:t xml:space="preserve"> </w:t>
      </w:r>
    </w:p>
    <w:p w:rsidR="00F94AD3" w:rsidRPr="002E4408" w:rsidRDefault="007C340A" w:rsidP="00F51897">
      <w:pPr>
        <w:spacing w:after="0" w:line="360" w:lineRule="auto"/>
        <w:jc w:val="both"/>
        <w:rPr>
          <w:rFonts w:ascii="Arial" w:hAnsi="Arial" w:cs="Arial"/>
          <w:szCs w:val="24"/>
          <w:lang w:val="en-GB"/>
        </w:rPr>
      </w:pPr>
      <w:r w:rsidRPr="002E4408">
        <w:rPr>
          <w:rFonts w:ascii="Arial" w:hAnsi="Arial" w:cs="Arial"/>
          <w:szCs w:val="24"/>
          <w:lang w:val="en-GB"/>
        </w:rPr>
        <w:t xml:space="preserve">The </w:t>
      </w:r>
      <w:r w:rsidR="00A17D08">
        <w:rPr>
          <w:rFonts w:ascii="Arial" w:hAnsi="Arial" w:cs="Arial"/>
          <w:szCs w:val="24"/>
          <w:lang w:val="en-GB"/>
        </w:rPr>
        <w:t xml:space="preserve">discussed </w:t>
      </w:r>
      <w:r w:rsidRPr="002E4408">
        <w:rPr>
          <w:rFonts w:ascii="Arial" w:hAnsi="Arial" w:cs="Arial"/>
          <w:szCs w:val="24"/>
          <w:lang w:val="en-GB"/>
        </w:rPr>
        <w:t>theories are</w:t>
      </w:r>
      <w:r w:rsidR="00F94AD3" w:rsidRPr="002E4408">
        <w:rPr>
          <w:rFonts w:ascii="Arial" w:hAnsi="Arial" w:cs="Arial"/>
          <w:szCs w:val="24"/>
          <w:lang w:val="en-GB"/>
        </w:rPr>
        <w:t>:</w:t>
      </w:r>
    </w:p>
    <w:p w:rsidR="00F94AD3" w:rsidRPr="002E4408" w:rsidRDefault="007968F0" w:rsidP="00751890">
      <w:pPr>
        <w:pStyle w:val="Lijstalinea"/>
        <w:numPr>
          <w:ilvl w:val="0"/>
          <w:numId w:val="8"/>
        </w:numPr>
        <w:spacing w:line="360" w:lineRule="auto"/>
        <w:jc w:val="both"/>
        <w:rPr>
          <w:rFonts w:ascii="Arial" w:hAnsi="Arial" w:cs="Arial"/>
          <w:szCs w:val="24"/>
          <w:lang w:val="en-GB"/>
        </w:rPr>
      </w:pPr>
      <w:r w:rsidRPr="002E4408">
        <w:rPr>
          <w:rFonts w:ascii="Arial" w:hAnsi="Arial" w:cs="Arial"/>
          <w:szCs w:val="24"/>
          <w:lang w:val="en-GB"/>
        </w:rPr>
        <w:t>the I</w:t>
      </w:r>
      <w:r w:rsidR="00D37E20" w:rsidRPr="002E4408">
        <w:rPr>
          <w:rFonts w:ascii="Arial" w:hAnsi="Arial" w:cs="Arial"/>
          <w:szCs w:val="24"/>
          <w:lang w:val="en-GB"/>
        </w:rPr>
        <w:t>nductive Accounting T</w:t>
      </w:r>
      <w:r w:rsidR="00F94AD3" w:rsidRPr="002E4408">
        <w:rPr>
          <w:rFonts w:ascii="Arial" w:hAnsi="Arial" w:cs="Arial"/>
          <w:szCs w:val="24"/>
          <w:lang w:val="en-GB"/>
        </w:rPr>
        <w:t>heory;</w:t>
      </w:r>
    </w:p>
    <w:p w:rsidR="00F94AD3" w:rsidRPr="002E4408" w:rsidRDefault="007968F0" w:rsidP="00751890">
      <w:pPr>
        <w:pStyle w:val="Lijstalinea"/>
        <w:numPr>
          <w:ilvl w:val="0"/>
          <w:numId w:val="8"/>
        </w:numPr>
        <w:spacing w:line="360" w:lineRule="auto"/>
        <w:jc w:val="both"/>
        <w:rPr>
          <w:rFonts w:ascii="Arial" w:hAnsi="Arial" w:cs="Arial"/>
          <w:szCs w:val="24"/>
          <w:lang w:val="en-GB"/>
        </w:rPr>
      </w:pPr>
      <w:r w:rsidRPr="002E4408">
        <w:rPr>
          <w:rFonts w:ascii="Arial" w:hAnsi="Arial" w:cs="Arial"/>
          <w:szCs w:val="24"/>
          <w:lang w:val="en-GB"/>
        </w:rPr>
        <w:t>the P</w:t>
      </w:r>
      <w:r w:rsidR="00D37E20" w:rsidRPr="002E4408">
        <w:rPr>
          <w:rFonts w:ascii="Arial" w:hAnsi="Arial" w:cs="Arial"/>
          <w:szCs w:val="24"/>
          <w:lang w:val="en-GB"/>
        </w:rPr>
        <w:t>rescriptive (normative) Accounting T</w:t>
      </w:r>
      <w:r w:rsidR="00F94AD3" w:rsidRPr="002E4408">
        <w:rPr>
          <w:rFonts w:ascii="Arial" w:hAnsi="Arial" w:cs="Arial"/>
          <w:szCs w:val="24"/>
          <w:lang w:val="en-GB"/>
        </w:rPr>
        <w:t>heory</w:t>
      </w:r>
      <w:r w:rsidR="00D63B4E">
        <w:rPr>
          <w:rFonts w:ascii="Arial" w:hAnsi="Arial" w:cs="Arial"/>
          <w:szCs w:val="24"/>
          <w:lang w:val="en-GB"/>
        </w:rPr>
        <w:t>; and,</w:t>
      </w:r>
    </w:p>
    <w:p w:rsidR="00F94AD3" w:rsidRPr="002E4408" w:rsidRDefault="007968F0" w:rsidP="00751890">
      <w:pPr>
        <w:pStyle w:val="Lijstalinea"/>
        <w:numPr>
          <w:ilvl w:val="0"/>
          <w:numId w:val="8"/>
        </w:numPr>
        <w:spacing w:line="360" w:lineRule="auto"/>
        <w:jc w:val="both"/>
        <w:rPr>
          <w:rFonts w:ascii="Arial" w:hAnsi="Arial" w:cs="Arial"/>
          <w:szCs w:val="24"/>
          <w:lang w:val="en-GB"/>
        </w:rPr>
      </w:pPr>
      <w:r w:rsidRPr="002E4408">
        <w:rPr>
          <w:rFonts w:ascii="Arial" w:hAnsi="Arial" w:cs="Arial"/>
          <w:szCs w:val="24"/>
          <w:lang w:val="en-GB"/>
        </w:rPr>
        <w:t>the P</w:t>
      </w:r>
      <w:r w:rsidR="00F94AD3" w:rsidRPr="002E4408">
        <w:rPr>
          <w:rFonts w:ascii="Arial" w:hAnsi="Arial" w:cs="Arial"/>
          <w:szCs w:val="24"/>
          <w:lang w:val="en-GB"/>
        </w:rPr>
        <w:t>redictive (positi</w:t>
      </w:r>
      <w:r w:rsidR="00D37E20" w:rsidRPr="002E4408">
        <w:rPr>
          <w:rFonts w:ascii="Arial" w:hAnsi="Arial" w:cs="Arial"/>
          <w:szCs w:val="24"/>
          <w:lang w:val="en-GB"/>
        </w:rPr>
        <w:t>ve) Accounting T</w:t>
      </w:r>
      <w:r w:rsidR="00F94AD3" w:rsidRPr="002E4408">
        <w:rPr>
          <w:rFonts w:ascii="Arial" w:hAnsi="Arial" w:cs="Arial"/>
          <w:szCs w:val="24"/>
          <w:lang w:val="en-GB"/>
        </w:rPr>
        <w:t>heory.</w:t>
      </w:r>
    </w:p>
    <w:p w:rsidR="00A40F0E" w:rsidRDefault="000E4356" w:rsidP="00F51897">
      <w:pPr>
        <w:spacing w:line="360" w:lineRule="auto"/>
        <w:jc w:val="both"/>
        <w:rPr>
          <w:rFonts w:ascii="Arial" w:hAnsi="Arial" w:cs="Arial"/>
          <w:szCs w:val="24"/>
          <w:lang w:val="en-GB"/>
        </w:rPr>
      </w:pPr>
      <w:r>
        <w:rPr>
          <w:rFonts w:ascii="Arial" w:hAnsi="Arial" w:cs="Arial"/>
          <w:szCs w:val="24"/>
          <w:lang w:val="en-GB"/>
        </w:rPr>
        <w:t>Each of the three mentioned theories pertains to the same rational, but highlight a different perspective on how individuals will act. The first is empirical, the second is prescriptive, and the third is prognostic.</w:t>
      </w:r>
      <w:r w:rsidR="00A40F0E">
        <w:rPr>
          <w:rFonts w:ascii="Arial" w:hAnsi="Arial" w:cs="Arial"/>
          <w:szCs w:val="24"/>
          <w:lang w:val="en-GB"/>
        </w:rPr>
        <w:t xml:space="preserve"> </w:t>
      </w:r>
      <w:r w:rsidR="00F94AD3" w:rsidRPr="002E4408">
        <w:rPr>
          <w:rFonts w:ascii="Arial" w:hAnsi="Arial" w:cs="Arial"/>
          <w:szCs w:val="24"/>
          <w:lang w:val="en-GB"/>
        </w:rPr>
        <w:t xml:space="preserve">Each of the theories </w:t>
      </w:r>
      <w:r w:rsidR="00A17D08">
        <w:rPr>
          <w:rFonts w:ascii="Arial" w:hAnsi="Arial" w:cs="Arial"/>
          <w:szCs w:val="24"/>
          <w:lang w:val="en-GB"/>
        </w:rPr>
        <w:t xml:space="preserve">will be </w:t>
      </w:r>
      <w:r w:rsidR="00FE1003">
        <w:rPr>
          <w:rFonts w:ascii="Arial" w:hAnsi="Arial" w:cs="Arial"/>
          <w:szCs w:val="24"/>
          <w:lang w:val="en-GB"/>
        </w:rPr>
        <w:t>discussed b</w:t>
      </w:r>
      <w:r w:rsidR="00A17D08">
        <w:rPr>
          <w:rFonts w:ascii="Arial" w:hAnsi="Arial" w:cs="Arial"/>
          <w:szCs w:val="24"/>
          <w:lang w:val="en-GB"/>
        </w:rPr>
        <w:t>riefly</w:t>
      </w:r>
      <w:r w:rsidR="00F94AD3" w:rsidRPr="002E4408">
        <w:rPr>
          <w:rFonts w:ascii="Arial" w:hAnsi="Arial" w:cs="Arial"/>
          <w:szCs w:val="24"/>
          <w:lang w:val="en-GB"/>
        </w:rPr>
        <w:t xml:space="preserve">. </w:t>
      </w:r>
    </w:p>
    <w:p w:rsidR="007C340A" w:rsidRPr="002E4408" w:rsidRDefault="007968F0" w:rsidP="00F51897">
      <w:pPr>
        <w:spacing w:line="360" w:lineRule="auto"/>
        <w:jc w:val="both"/>
        <w:rPr>
          <w:rFonts w:ascii="Arial" w:hAnsi="Arial" w:cs="Arial"/>
          <w:szCs w:val="24"/>
          <w:lang w:val="en-GB"/>
        </w:rPr>
      </w:pPr>
      <w:r w:rsidRPr="00B974C0">
        <w:rPr>
          <w:rFonts w:ascii="Arial" w:hAnsi="Arial" w:cs="Arial"/>
          <w:szCs w:val="24"/>
          <w:lang w:val="en-GB"/>
        </w:rPr>
        <w:t xml:space="preserve">The </w:t>
      </w:r>
      <w:r w:rsidR="00F94AD3" w:rsidRPr="00B974C0">
        <w:rPr>
          <w:rFonts w:ascii="Arial" w:hAnsi="Arial" w:cs="Arial"/>
          <w:szCs w:val="24"/>
          <w:lang w:val="en-GB"/>
        </w:rPr>
        <w:t xml:space="preserve">Inductive </w:t>
      </w:r>
      <w:r w:rsidR="00D37E20" w:rsidRPr="00B974C0">
        <w:rPr>
          <w:rFonts w:ascii="Arial" w:hAnsi="Arial" w:cs="Arial"/>
          <w:szCs w:val="24"/>
          <w:lang w:val="en-GB"/>
        </w:rPr>
        <w:t>Accounting T</w:t>
      </w:r>
      <w:r w:rsidRPr="00B974C0">
        <w:rPr>
          <w:rFonts w:ascii="Arial" w:hAnsi="Arial" w:cs="Arial"/>
          <w:szCs w:val="24"/>
          <w:lang w:val="en-GB"/>
        </w:rPr>
        <w:t xml:space="preserve">heory </w:t>
      </w:r>
      <w:r w:rsidR="00C15B80" w:rsidRPr="00B974C0">
        <w:rPr>
          <w:rFonts w:ascii="Arial" w:hAnsi="Arial" w:cs="Arial"/>
          <w:szCs w:val="24"/>
          <w:lang w:val="en-GB"/>
        </w:rPr>
        <w:t xml:space="preserve">has been developed </w:t>
      </w:r>
      <w:r w:rsidRPr="00B974C0">
        <w:rPr>
          <w:rFonts w:ascii="Arial" w:hAnsi="Arial" w:cs="Arial"/>
          <w:szCs w:val="24"/>
          <w:lang w:val="en-GB"/>
        </w:rPr>
        <w:t>based on</w:t>
      </w:r>
      <w:r w:rsidR="007C340A" w:rsidRPr="00B974C0">
        <w:rPr>
          <w:rFonts w:ascii="Arial" w:hAnsi="Arial" w:cs="Arial"/>
          <w:szCs w:val="24"/>
          <w:lang w:val="en-GB"/>
        </w:rPr>
        <w:t xml:space="preserve"> </w:t>
      </w:r>
      <w:r w:rsidRPr="00B974C0">
        <w:rPr>
          <w:rFonts w:ascii="Arial" w:hAnsi="Arial" w:cs="Arial"/>
          <w:szCs w:val="24"/>
          <w:lang w:val="en-GB"/>
        </w:rPr>
        <w:t xml:space="preserve">observations of </w:t>
      </w:r>
      <w:r w:rsidR="007C340A" w:rsidRPr="00B974C0">
        <w:rPr>
          <w:rFonts w:ascii="Arial" w:hAnsi="Arial" w:cs="Arial"/>
          <w:szCs w:val="24"/>
          <w:lang w:val="en-GB"/>
        </w:rPr>
        <w:t xml:space="preserve">actions taken </w:t>
      </w:r>
      <w:r w:rsidRPr="00B974C0">
        <w:rPr>
          <w:rFonts w:ascii="Arial" w:hAnsi="Arial" w:cs="Arial"/>
          <w:szCs w:val="24"/>
          <w:lang w:val="en-GB"/>
        </w:rPr>
        <w:t xml:space="preserve">by individuals. </w:t>
      </w:r>
      <w:r w:rsidR="00FE1003" w:rsidRPr="00B974C0">
        <w:rPr>
          <w:rFonts w:ascii="Arial" w:hAnsi="Arial" w:cs="Arial"/>
          <w:szCs w:val="24"/>
          <w:lang w:val="en-GB"/>
        </w:rPr>
        <w:t xml:space="preserve">Individual </w:t>
      </w:r>
      <w:r w:rsidRPr="00B974C0">
        <w:rPr>
          <w:rFonts w:ascii="Arial" w:hAnsi="Arial" w:cs="Arial"/>
          <w:szCs w:val="24"/>
          <w:lang w:val="en-GB"/>
        </w:rPr>
        <w:t xml:space="preserve">actions </w:t>
      </w:r>
      <w:r w:rsidR="00FE1003" w:rsidRPr="00B974C0">
        <w:rPr>
          <w:rFonts w:ascii="Arial" w:hAnsi="Arial" w:cs="Arial"/>
          <w:szCs w:val="24"/>
          <w:lang w:val="en-GB"/>
        </w:rPr>
        <w:t>have been translated into the</w:t>
      </w:r>
      <w:r w:rsidR="00FE1003">
        <w:rPr>
          <w:rFonts w:ascii="Arial" w:hAnsi="Arial" w:cs="Arial"/>
          <w:szCs w:val="24"/>
          <w:lang w:val="en-GB"/>
        </w:rPr>
        <w:t xml:space="preserve"> foundation of </w:t>
      </w:r>
      <w:r w:rsidRPr="002E4408">
        <w:rPr>
          <w:rFonts w:ascii="Arial" w:hAnsi="Arial" w:cs="Arial"/>
          <w:szCs w:val="24"/>
          <w:lang w:val="en-GB"/>
        </w:rPr>
        <w:t>this theory</w:t>
      </w:r>
      <w:r w:rsidR="00D37E20" w:rsidRPr="002E4408">
        <w:rPr>
          <w:rFonts w:ascii="Arial" w:hAnsi="Arial" w:cs="Arial"/>
          <w:szCs w:val="24"/>
          <w:lang w:val="en-GB"/>
        </w:rPr>
        <w:t xml:space="preserve">. </w:t>
      </w:r>
      <w:r w:rsidR="00A40F0E">
        <w:rPr>
          <w:rFonts w:ascii="Arial" w:hAnsi="Arial" w:cs="Arial"/>
          <w:szCs w:val="24"/>
          <w:lang w:val="en-GB"/>
        </w:rPr>
        <w:t>The aim</w:t>
      </w:r>
      <w:r w:rsidRPr="002E4408">
        <w:rPr>
          <w:rFonts w:ascii="Arial" w:hAnsi="Arial" w:cs="Arial"/>
          <w:szCs w:val="24"/>
          <w:lang w:val="en-GB"/>
        </w:rPr>
        <w:t xml:space="preserve"> of t</w:t>
      </w:r>
      <w:r w:rsidR="00D37E20" w:rsidRPr="002E4408">
        <w:rPr>
          <w:rFonts w:ascii="Arial" w:hAnsi="Arial" w:cs="Arial"/>
          <w:szCs w:val="24"/>
          <w:lang w:val="en-GB"/>
        </w:rPr>
        <w:t>he Prescriptive Accounting T</w:t>
      </w:r>
      <w:r w:rsidR="0076642A" w:rsidRPr="002E4408">
        <w:rPr>
          <w:rFonts w:ascii="Arial" w:hAnsi="Arial" w:cs="Arial"/>
          <w:szCs w:val="24"/>
          <w:lang w:val="en-GB"/>
        </w:rPr>
        <w:t>heory</w:t>
      </w:r>
      <w:r w:rsidR="00FE1003">
        <w:rPr>
          <w:rFonts w:ascii="Arial" w:hAnsi="Arial" w:cs="Arial"/>
          <w:szCs w:val="24"/>
          <w:lang w:val="en-GB"/>
        </w:rPr>
        <w:t>,</w:t>
      </w:r>
      <w:r w:rsidR="0076642A" w:rsidRPr="002E4408">
        <w:rPr>
          <w:rFonts w:ascii="Arial" w:hAnsi="Arial" w:cs="Arial"/>
          <w:szCs w:val="24"/>
          <w:lang w:val="en-GB"/>
        </w:rPr>
        <w:t xml:space="preserve"> </w:t>
      </w:r>
      <w:r w:rsidR="00F94AD3" w:rsidRPr="002E4408">
        <w:rPr>
          <w:rFonts w:ascii="Arial" w:hAnsi="Arial" w:cs="Arial"/>
          <w:szCs w:val="24"/>
          <w:lang w:val="en-GB"/>
        </w:rPr>
        <w:t xml:space="preserve">was </w:t>
      </w:r>
      <w:r w:rsidR="0076642A" w:rsidRPr="002E4408">
        <w:rPr>
          <w:rFonts w:ascii="Arial" w:hAnsi="Arial" w:cs="Arial"/>
          <w:szCs w:val="24"/>
          <w:lang w:val="en-GB"/>
        </w:rPr>
        <w:t xml:space="preserve">to develop </w:t>
      </w:r>
      <w:r w:rsidR="00A40F0E">
        <w:rPr>
          <w:rFonts w:ascii="Arial" w:hAnsi="Arial" w:cs="Arial"/>
          <w:szCs w:val="24"/>
          <w:lang w:val="en-GB"/>
        </w:rPr>
        <w:t xml:space="preserve">a </w:t>
      </w:r>
      <w:r w:rsidR="0076642A" w:rsidRPr="002E4408">
        <w:rPr>
          <w:rFonts w:ascii="Arial" w:hAnsi="Arial" w:cs="Arial"/>
          <w:szCs w:val="24"/>
          <w:lang w:val="en-GB"/>
        </w:rPr>
        <w:t xml:space="preserve">set </w:t>
      </w:r>
      <w:r w:rsidR="00A40F0E">
        <w:rPr>
          <w:rFonts w:ascii="Arial" w:hAnsi="Arial" w:cs="Arial"/>
          <w:szCs w:val="24"/>
          <w:lang w:val="en-GB"/>
        </w:rPr>
        <w:t xml:space="preserve">of </w:t>
      </w:r>
      <w:r w:rsidR="00F94AD3" w:rsidRPr="002E4408">
        <w:rPr>
          <w:rFonts w:ascii="Arial" w:hAnsi="Arial" w:cs="Arial"/>
          <w:szCs w:val="24"/>
          <w:lang w:val="en-GB"/>
        </w:rPr>
        <w:t xml:space="preserve">rules </w:t>
      </w:r>
      <w:r w:rsidR="0076642A" w:rsidRPr="002E4408">
        <w:rPr>
          <w:rFonts w:ascii="Arial" w:hAnsi="Arial" w:cs="Arial"/>
          <w:szCs w:val="24"/>
          <w:lang w:val="en-GB"/>
        </w:rPr>
        <w:t xml:space="preserve">on </w:t>
      </w:r>
      <w:r w:rsidR="00F94AD3" w:rsidRPr="002E4408">
        <w:rPr>
          <w:rFonts w:ascii="Arial" w:hAnsi="Arial" w:cs="Arial"/>
          <w:szCs w:val="24"/>
          <w:lang w:val="en-GB"/>
        </w:rPr>
        <w:t xml:space="preserve">how </w:t>
      </w:r>
      <w:r w:rsidR="0076642A" w:rsidRPr="002E4408">
        <w:rPr>
          <w:rFonts w:ascii="Arial" w:hAnsi="Arial" w:cs="Arial"/>
          <w:szCs w:val="24"/>
          <w:lang w:val="en-GB"/>
        </w:rPr>
        <w:t>a</w:t>
      </w:r>
      <w:r w:rsidR="00A40F0E">
        <w:rPr>
          <w:rFonts w:ascii="Arial" w:hAnsi="Arial" w:cs="Arial"/>
          <w:szCs w:val="24"/>
          <w:lang w:val="en-GB"/>
        </w:rPr>
        <w:t>n</w:t>
      </w:r>
      <w:r w:rsidR="0076642A" w:rsidRPr="002E4408">
        <w:rPr>
          <w:rFonts w:ascii="Arial" w:hAnsi="Arial" w:cs="Arial"/>
          <w:szCs w:val="24"/>
          <w:lang w:val="en-GB"/>
        </w:rPr>
        <w:t xml:space="preserve"> </w:t>
      </w:r>
      <w:r w:rsidR="00A40F0E">
        <w:rPr>
          <w:rFonts w:ascii="Arial" w:hAnsi="Arial" w:cs="Arial"/>
          <w:szCs w:val="24"/>
          <w:lang w:val="en-GB"/>
        </w:rPr>
        <w:t xml:space="preserve">individual </w:t>
      </w:r>
      <w:r w:rsidR="00F94AD3" w:rsidRPr="002E4408">
        <w:rPr>
          <w:rFonts w:ascii="Arial" w:hAnsi="Arial" w:cs="Arial"/>
          <w:szCs w:val="24"/>
          <w:lang w:val="en-GB"/>
        </w:rPr>
        <w:t xml:space="preserve">should </w:t>
      </w:r>
      <w:r w:rsidR="007C340A" w:rsidRPr="002E4408">
        <w:rPr>
          <w:rFonts w:ascii="Arial" w:hAnsi="Arial" w:cs="Arial"/>
          <w:szCs w:val="24"/>
          <w:lang w:val="en-GB"/>
        </w:rPr>
        <w:t>act</w:t>
      </w:r>
      <w:r w:rsidR="00D37E20" w:rsidRPr="002E4408">
        <w:rPr>
          <w:rFonts w:ascii="Arial" w:hAnsi="Arial" w:cs="Arial"/>
          <w:szCs w:val="24"/>
          <w:lang w:val="en-GB"/>
        </w:rPr>
        <w:t>. The Positive Accounting T</w:t>
      </w:r>
      <w:r w:rsidR="00F94AD3" w:rsidRPr="002E4408">
        <w:rPr>
          <w:rFonts w:ascii="Arial" w:hAnsi="Arial" w:cs="Arial"/>
          <w:szCs w:val="24"/>
          <w:lang w:val="en-GB"/>
        </w:rPr>
        <w:t xml:space="preserve">heory (PAT) </w:t>
      </w:r>
      <w:r w:rsidR="0076642A" w:rsidRPr="002E4408">
        <w:rPr>
          <w:rFonts w:ascii="Arial" w:hAnsi="Arial" w:cs="Arial"/>
          <w:szCs w:val="24"/>
          <w:lang w:val="en-GB"/>
        </w:rPr>
        <w:t xml:space="preserve">has been </w:t>
      </w:r>
      <w:r w:rsidR="00F94AD3" w:rsidRPr="002E4408">
        <w:rPr>
          <w:rFonts w:ascii="Arial" w:hAnsi="Arial" w:cs="Arial"/>
          <w:szCs w:val="24"/>
          <w:lang w:val="en-GB"/>
        </w:rPr>
        <w:t xml:space="preserve">developed </w:t>
      </w:r>
      <w:r w:rsidR="0076642A" w:rsidRPr="002E4408">
        <w:rPr>
          <w:rFonts w:ascii="Arial" w:hAnsi="Arial" w:cs="Arial"/>
          <w:szCs w:val="24"/>
          <w:lang w:val="en-GB"/>
        </w:rPr>
        <w:t xml:space="preserve">with the goal </w:t>
      </w:r>
      <w:r w:rsidR="00A40F0E">
        <w:rPr>
          <w:rFonts w:ascii="Arial" w:hAnsi="Arial" w:cs="Arial"/>
          <w:szCs w:val="24"/>
          <w:lang w:val="en-GB"/>
        </w:rPr>
        <w:t xml:space="preserve">to </w:t>
      </w:r>
      <w:r w:rsidR="00F94AD3" w:rsidRPr="002E4408">
        <w:rPr>
          <w:rFonts w:ascii="Arial" w:hAnsi="Arial" w:cs="Arial"/>
          <w:szCs w:val="24"/>
          <w:lang w:val="en-GB"/>
        </w:rPr>
        <w:t xml:space="preserve">explain </w:t>
      </w:r>
      <w:r w:rsidR="007C340A" w:rsidRPr="002E4408">
        <w:rPr>
          <w:rFonts w:ascii="Arial" w:hAnsi="Arial" w:cs="Arial"/>
          <w:szCs w:val="24"/>
          <w:lang w:val="en-GB"/>
        </w:rPr>
        <w:t xml:space="preserve">and predict </w:t>
      </w:r>
      <w:r w:rsidR="00A40F0E">
        <w:rPr>
          <w:rFonts w:ascii="Arial" w:hAnsi="Arial" w:cs="Arial"/>
          <w:szCs w:val="24"/>
          <w:lang w:val="en-GB"/>
        </w:rPr>
        <w:t>individual behaviour.</w:t>
      </w:r>
    </w:p>
    <w:p w:rsidR="00FC402C" w:rsidRDefault="00F94AD3" w:rsidP="00501290">
      <w:pPr>
        <w:spacing w:line="360" w:lineRule="auto"/>
        <w:jc w:val="both"/>
        <w:rPr>
          <w:rFonts w:ascii="Arial" w:hAnsi="Arial" w:cs="Arial"/>
          <w:szCs w:val="24"/>
          <w:lang w:val="en-GB"/>
        </w:rPr>
      </w:pPr>
      <w:r w:rsidRPr="002E4408">
        <w:rPr>
          <w:rFonts w:ascii="Arial" w:hAnsi="Arial" w:cs="Arial"/>
          <w:szCs w:val="24"/>
          <w:lang w:val="en-GB"/>
        </w:rPr>
        <w:t xml:space="preserve">In the </w:t>
      </w:r>
      <w:r w:rsidR="0076642A" w:rsidRPr="002E4408">
        <w:rPr>
          <w:rFonts w:ascii="Arial" w:hAnsi="Arial" w:cs="Arial"/>
          <w:szCs w:val="24"/>
          <w:lang w:val="en-GB"/>
        </w:rPr>
        <w:t xml:space="preserve">first chapter </w:t>
      </w:r>
      <w:r w:rsidR="00F21F7D">
        <w:rPr>
          <w:rFonts w:ascii="Arial" w:hAnsi="Arial" w:cs="Arial"/>
          <w:szCs w:val="24"/>
          <w:lang w:val="en-GB"/>
        </w:rPr>
        <w:t>the example</w:t>
      </w:r>
      <w:r w:rsidRPr="002E4408">
        <w:rPr>
          <w:rFonts w:ascii="Arial" w:hAnsi="Arial" w:cs="Arial"/>
          <w:szCs w:val="24"/>
          <w:lang w:val="en-GB"/>
        </w:rPr>
        <w:t xml:space="preserve"> of </w:t>
      </w:r>
      <w:r w:rsidR="00F21F7D">
        <w:rPr>
          <w:rFonts w:ascii="Arial" w:hAnsi="Arial" w:cs="Arial"/>
          <w:szCs w:val="24"/>
          <w:lang w:val="en-GB"/>
        </w:rPr>
        <w:t xml:space="preserve">Econcern N.V. </w:t>
      </w:r>
      <w:r w:rsidR="00C15B80">
        <w:rPr>
          <w:rFonts w:ascii="Arial" w:hAnsi="Arial" w:cs="Arial"/>
          <w:szCs w:val="24"/>
          <w:lang w:val="en-GB"/>
        </w:rPr>
        <w:t>has</w:t>
      </w:r>
      <w:r w:rsidRPr="002E4408">
        <w:rPr>
          <w:rFonts w:ascii="Arial" w:hAnsi="Arial" w:cs="Arial"/>
          <w:szCs w:val="24"/>
          <w:lang w:val="en-GB"/>
        </w:rPr>
        <w:t xml:space="preserve"> been given. </w:t>
      </w:r>
      <w:r w:rsidR="00C15B80">
        <w:rPr>
          <w:rFonts w:ascii="Arial" w:hAnsi="Arial" w:cs="Arial"/>
          <w:szCs w:val="24"/>
          <w:lang w:val="en-GB"/>
        </w:rPr>
        <w:t>T</w:t>
      </w:r>
      <w:r w:rsidR="0076642A" w:rsidRPr="002E4408">
        <w:rPr>
          <w:rFonts w:ascii="Arial" w:hAnsi="Arial" w:cs="Arial"/>
          <w:szCs w:val="24"/>
          <w:lang w:val="en-GB"/>
        </w:rPr>
        <w:t xml:space="preserve">he managers </w:t>
      </w:r>
      <w:r w:rsidR="00C15B80">
        <w:rPr>
          <w:rFonts w:ascii="Arial" w:hAnsi="Arial" w:cs="Arial"/>
          <w:szCs w:val="24"/>
          <w:lang w:val="en-GB"/>
        </w:rPr>
        <w:t xml:space="preserve">had certain </w:t>
      </w:r>
      <w:r w:rsidRPr="002E4408">
        <w:rPr>
          <w:rFonts w:ascii="Arial" w:hAnsi="Arial" w:cs="Arial"/>
          <w:szCs w:val="24"/>
          <w:lang w:val="en-GB"/>
        </w:rPr>
        <w:t>motivations to act the way they did.</w:t>
      </w:r>
      <w:r w:rsidR="00F265EC">
        <w:rPr>
          <w:rFonts w:ascii="Arial" w:hAnsi="Arial" w:cs="Arial"/>
          <w:szCs w:val="24"/>
          <w:lang w:val="en-GB"/>
        </w:rPr>
        <w:t xml:space="preserve"> </w:t>
      </w:r>
      <w:r w:rsidR="00A40F0E">
        <w:rPr>
          <w:rFonts w:ascii="Arial" w:hAnsi="Arial" w:cs="Arial"/>
          <w:szCs w:val="24"/>
          <w:lang w:val="en-GB"/>
        </w:rPr>
        <w:t>The scope of the thesis question will only allow for a detailed review of PAT. T</w:t>
      </w:r>
      <w:r w:rsidR="00F265EC">
        <w:rPr>
          <w:rFonts w:ascii="Arial" w:hAnsi="Arial" w:cs="Arial"/>
          <w:szCs w:val="24"/>
          <w:lang w:val="en-GB"/>
        </w:rPr>
        <w:t xml:space="preserve">he Inductive Accounting Theory </w:t>
      </w:r>
      <w:r w:rsidR="00A40F0E">
        <w:rPr>
          <w:rFonts w:ascii="Arial" w:hAnsi="Arial" w:cs="Arial"/>
          <w:szCs w:val="24"/>
          <w:lang w:val="en-GB"/>
        </w:rPr>
        <w:t>wo</w:t>
      </w:r>
      <w:r w:rsidR="00F265EC">
        <w:rPr>
          <w:rFonts w:ascii="Arial" w:hAnsi="Arial" w:cs="Arial"/>
          <w:szCs w:val="24"/>
          <w:lang w:val="en-GB"/>
        </w:rPr>
        <w:t xml:space="preserve">uld </w:t>
      </w:r>
      <w:r w:rsidR="00A40F0E">
        <w:rPr>
          <w:rFonts w:ascii="Arial" w:hAnsi="Arial" w:cs="Arial"/>
          <w:szCs w:val="24"/>
          <w:lang w:val="en-GB"/>
        </w:rPr>
        <w:t xml:space="preserve">have </w:t>
      </w:r>
      <w:r w:rsidR="0057353F">
        <w:rPr>
          <w:rFonts w:ascii="Arial" w:hAnsi="Arial" w:cs="Arial"/>
          <w:szCs w:val="24"/>
          <w:lang w:val="en-GB"/>
        </w:rPr>
        <w:t>use</w:t>
      </w:r>
      <w:r w:rsidR="00A40F0E">
        <w:rPr>
          <w:rFonts w:ascii="Arial" w:hAnsi="Arial" w:cs="Arial"/>
          <w:szCs w:val="24"/>
          <w:lang w:val="en-GB"/>
        </w:rPr>
        <w:t>d</w:t>
      </w:r>
      <w:r w:rsidR="0057353F">
        <w:rPr>
          <w:rFonts w:ascii="Arial" w:hAnsi="Arial" w:cs="Arial"/>
          <w:szCs w:val="24"/>
          <w:lang w:val="en-GB"/>
        </w:rPr>
        <w:t xml:space="preserve"> the fact </w:t>
      </w:r>
      <w:r w:rsidR="00A40F0E">
        <w:rPr>
          <w:rFonts w:ascii="Arial" w:hAnsi="Arial" w:cs="Arial"/>
          <w:szCs w:val="24"/>
          <w:lang w:val="en-GB"/>
        </w:rPr>
        <w:t xml:space="preserve">of </w:t>
      </w:r>
      <w:r w:rsidR="0057353F">
        <w:rPr>
          <w:rFonts w:ascii="Arial" w:hAnsi="Arial" w:cs="Arial"/>
          <w:szCs w:val="24"/>
          <w:lang w:val="en-GB"/>
        </w:rPr>
        <w:t xml:space="preserve">earnings management </w:t>
      </w:r>
      <w:r w:rsidR="00A40F0E">
        <w:rPr>
          <w:rFonts w:ascii="Arial" w:hAnsi="Arial" w:cs="Arial"/>
          <w:szCs w:val="24"/>
          <w:lang w:val="en-GB"/>
        </w:rPr>
        <w:t xml:space="preserve">as its </w:t>
      </w:r>
      <w:r w:rsidR="0057353F">
        <w:rPr>
          <w:rFonts w:ascii="Arial" w:hAnsi="Arial" w:cs="Arial"/>
          <w:szCs w:val="24"/>
          <w:lang w:val="en-GB"/>
        </w:rPr>
        <w:t xml:space="preserve">basis </w:t>
      </w:r>
      <w:r w:rsidR="00FC402C">
        <w:rPr>
          <w:rFonts w:ascii="Arial" w:hAnsi="Arial" w:cs="Arial"/>
          <w:szCs w:val="24"/>
          <w:lang w:val="en-GB"/>
        </w:rPr>
        <w:t xml:space="preserve">and would, therefore, </w:t>
      </w:r>
      <w:r w:rsidR="0057353F">
        <w:rPr>
          <w:rFonts w:ascii="Arial" w:hAnsi="Arial" w:cs="Arial"/>
          <w:szCs w:val="24"/>
          <w:lang w:val="en-GB"/>
        </w:rPr>
        <w:t xml:space="preserve">not help to explain why earnings management is used. </w:t>
      </w:r>
    </w:p>
    <w:p w:rsidR="00FC402C" w:rsidRDefault="0057353F" w:rsidP="00501290">
      <w:pPr>
        <w:spacing w:line="360" w:lineRule="auto"/>
        <w:jc w:val="both"/>
        <w:rPr>
          <w:rFonts w:ascii="Arial" w:hAnsi="Arial" w:cs="Arial"/>
          <w:szCs w:val="24"/>
          <w:lang w:val="en-GB"/>
        </w:rPr>
      </w:pPr>
      <w:r>
        <w:rPr>
          <w:rFonts w:ascii="Arial" w:hAnsi="Arial" w:cs="Arial"/>
          <w:szCs w:val="24"/>
          <w:lang w:val="en-GB"/>
        </w:rPr>
        <w:t xml:space="preserve">The Prescriptive Accounting Theory </w:t>
      </w:r>
      <w:r w:rsidR="00FC402C">
        <w:rPr>
          <w:rFonts w:ascii="Arial" w:hAnsi="Arial" w:cs="Arial"/>
          <w:szCs w:val="24"/>
          <w:lang w:val="en-GB"/>
        </w:rPr>
        <w:t xml:space="preserve">would have given a </w:t>
      </w:r>
      <w:r>
        <w:rPr>
          <w:rFonts w:ascii="Arial" w:hAnsi="Arial" w:cs="Arial"/>
          <w:szCs w:val="24"/>
          <w:lang w:val="en-GB"/>
        </w:rPr>
        <w:t xml:space="preserve">set </w:t>
      </w:r>
      <w:r w:rsidR="00FC402C">
        <w:rPr>
          <w:rFonts w:ascii="Arial" w:hAnsi="Arial" w:cs="Arial"/>
          <w:szCs w:val="24"/>
          <w:lang w:val="en-GB"/>
        </w:rPr>
        <w:t xml:space="preserve">of </w:t>
      </w:r>
      <w:r>
        <w:rPr>
          <w:rFonts w:ascii="Arial" w:hAnsi="Arial" w:cs="Arial"/>
          <w:szCs w:val="24"/>
          <w:lang w:val="en-GB"/>
        </w:rPr>
        <w:t xml:space="preserve">rules </w:t>
      </w:r>
      <w:r w:rsidR="00FC402C">
        <w:rPr>
          <w:rFonts w:ascii="Arial" w:hAnsi="Arial" w:cs="Arial"/>
          <w:szCs w:val="24"/>
          <w:lang w:val="en-GB"/>
        </w:rPr>
        <w:t xml:space="preserve">on </w:t>
      </w:r>
      <w:r>
        <w:rPr>
          <w:rFonts w:ascii="Arial" w:hAnsi="Arial" w:cs="Arial"/>
          <w:szCs w:val="24"/>
          <w:lang w:val="en-GB"/>
        </w:rPr>
        <w:t>how managers should act</w:t>
      </w:r>
      <w:r w:rsidR="00FC402C">
        <w:rPr>
          <w:rFonts w:ascii="Arial" w:hAnsi="Arial" w:cs="Arial"/>
          <w:szCs w:val="24"/>
          <w:lang w:val="en-GB"/>
        </w:rPr>
        <w:t xml:space="preserve">, and henceforth, would </w:t>
      </w:r>
      <w:r>
        <w:rPr>
          <w:rFonts w:ascii="Arial" w:hAnsi="Arial" w:cs="Arial"/>
          <w:szCs w:val="24"/>
          <w:lang w:val="en-GB"/>
        </w:rPr>
        <w:t xml:space="preserve">not give inside </w:t>
      </w:r>
      <w:r w:rsidR="00FC402C">
        <w:rPr>
          <w:rFonts w:ascii="Arial" w:hAnsi="Arial" w:cs="Arial"/>
          <w:szCs w:val="24"/>
          <w:lang w:val="en-GB"/>
        </w:rPr>
        <w:t xml:space="preserve">into </w:t>
      </w:r>
      <w:r>
        <w:rPr>
          <w:rFonts w:ascii="Arial" w:hAnsi="Arial" w:cs="Arial"/>
          <w:szCs w:val="24"/>
          <w:lang w:val="en-GB"/>
        </w:rPr>
        <w:t xml:space="preserve">why </w:t>
      </w:r>
      <w:r w:rsidR="00FC402C">
        <w:rPr>
          <w:rFonts w:ascii="Arial" w:hAnsi="Arial" w:cs="Arial"/>
          <w:szCs w:val="24"/>
          <w:lang w:val="en-GB"/>
        </w:rPr>
        <w:t xml:space="preserve">and when </w:t>
      </w:r>
      <w:r>
        <w:rPr>
          <w:rFonts w:ascii="Arial" w:hAnsi="Arial" w:cs="Arial"/>
          <w:szCs w:val="24"/>
          <w:lang w:val="en-GB"/>
        </w:rPr>
        <w:t xml:space="preserve">earnings management </w:t>
      </w:r>
      <w:r w:rsidR="00FC402C">
        <w:rPr>
          <w:rFonts w:ascii="Arial" w:hAnsi="Arial" w:cs="Arial"/>
          <w:szCs w:val="24"/>
          <w:lang w:val="en-GB"/>
        </w:rPr>
        <w:t>would be u</w:t>
      </w:r>
      <w:r>
        <w:rPr>
          <w:rFonts w:ascii="Arial" w:hAnsi="Arial" w:cs="Arial"/>
          <w:szCs w:val="24"/>
          <w:lang w:val="en-GB"/>
        </w:rPr>
        <w:t xml:space="preserve">sed. </w:t>
      </w:r>
    </w:p>
    <w:p w:rsidR="00F94AD3" w:rsidRDefault="0057353F" w:rsidP="00452DFA">
      <w:pPr>
        <w:spacing w:line="360" w:lineRule="auto"/>
        <w:jc w:val="both"/>
        <w:rPr>
          <w:rFonts w:ascii="Arial" w:hAnsi="Arial" w:cs="Arial"/>
          <w:szCs w:val="24"/>
          <w:lang w:val="en-GB"/>
        </w:rPr>
      </w:pPr>
      <w:r>
        <w:rPr>
          <w:rFonts w:ascii="Arial" w:hAnsi="Arial" w:cs="Arial"/>
          <w:szCs w:val="24"/>
          <w:lang w:val="en-GB"/>
        </w:rPr>
        <w:t>The PAT tries to explain why earnings management is used and predict</w:t>
      </w:r>
      <w:r w:rsidR="00FC402C">
        <w:rPr>
          <w:rFonts w:ascii="Arial" w:hAnsi="Arial" w:cs="Arial"/>
          <w:szCs w:val="24"/>
          <w:lang w:val="en-GB"/>
        </w:rPr>
        <w:t>s</w:t>
      </w:r>
      <w:r>
        <w:rPr>
          <w:rFonts w:ascii="Arial" w:hAnsi="Arial" w:cs="Arial"/>
          <w:szCs w:val="24"/>
          <w:lang w:val="en-GB"/>
        </w:rPr>
        <w:t xml:space="preserve"> certain </w:t>
      </w:r>
      <w:r w:rsidR="00FC402C">
        <w:rPr>
          <w:rFonts w:ascii="Arial" w:hAnsi="Arial" w:cs="Arial"/>
          <w:szCs w:val="24"/>
          <w:lang w:val="en-GB"/>
        </w:rPr>
        <w:t xml:space="preserve">managerial </w:t>
      </w:r>
      <w:r>
        <w:rPr>
          <w:rFonts w:ascii="Arial" w:hAnsi="Arial" w:cs="Arial"/>
          <w:szCs w:val="24"/>
          <w:lang w:val="en-GB"/>
        </w:rPr>
        <w:t xml:space="preserve">behaviour. </w:t>
      </w:r>
      <w:r w:rsidR="00211120">
        <w:rPr>
          <w:rFonts w:ascii="Arial" w:hAnsi="Arial" w:cs="Arial"/>
          <w:szCs w:val="24"/>
          <w:lang w:val="en-GB"/>
        </w:rPr>
        <w:t>T</w:t>
      </w:r>
      <w:r w:rsidR="00FC402C">
        <w:rPr>
          <w:rFonts w:ascii="Arial" w:hAnsi="Arial" w:cs="Arial"/>
          <w:szCs w:val="24"/>
          <w:lang w:val="en-GB"/>
        </w:rPr>
        <w:t>he pr</w:t>
      </w:r>
      <w:r w:rsidR="00211120">
        <w:rPr>
          <w:rFonts w:ascii="Arial" w:hAnsi="Arial" w:cs="Arial"/>
          <w:szCs w:val="24"/>
          <w:lang w:val="en-GB"/>
        </w:rPr>
        <w:t>esented literature review in this</w:t>
      </w:r>
      <w:r w:rsidR="00FC402C">
        <w:rPr>
          <w:rFonts w:ascii="Arial" w:hAnsi="Arial" w:cs="Arial"/>
          <w:szCs w:val="24"/>
          <w:lang w:val="en-GB"/>
        </w:rPr>
        <w:t xml:space="preserve"> chapter will give inside</w:t>
      </w:r>
      <w:r w:rsidR="00452DFA">
        <w:rPr>
          <w:rFonts w:ascii="Arial" w:hAnsi="Arial" w:cs="Arial"/>
          <w:szCs w:val="24"/>
          <w:lang w:val="en-GB"/>
        </w:rPr>
        <w:t xml:space="preserve"> into PAT</w:t>
      </w:r>
      <w:r w:rsidR="00FC402C">
        <w:rPr>
          <w:rFonts w:ascii="Arial" w:hAnsi="Arial" w:cs="Arial"/>
          <w:szCs w:val="24"/>
          <w:lang w:val="en-GB"/>
        </w:rPr>
        <w:t xml:space="preserve"> from a theoretical </w:t>
      </w:r>
      <w:r w:rsidR="00452DFA">
        <w:rPr>
          <w:rFonts w:ascii="Arial" w:hAnsi="Arial" w:cs="Arial"/>
          <w:szCs w:val="24"/>
          <w:lang w:val="en-GB"/>
        </w:rPr>
        <w:t xml:space="preserve">point of </w:t>
      </w:r>
      <w:r w:rsidR="00FC402C">
        <w:rPr>
          <w:rFonts w:ascii="Arial" w:hAnsi="Arial" w:cs="Arial"/>
          <w:szCs w:val="24"/>
          <w:lang w:val="en-GB"/>
        </w:rPr>
        <w:t>view.</w:t>
      </w:r>
      <w:r w:rsidR="007C340A" w:rsidRPr="002E4408">
        <w:rPr>
          <w:rFonts w:ascii="Arial" w:hAnsi="Arial" w:cs="Arial"/>
          <w:szCs w:val="24"/>
          <w:lang w:val="en-GB"/>
        </w:rPr>
        <w:t xml:space="preserve"> </w:t>
      </w:r>
    </w:p>
    <w:p w:rsidR="00211120" w:rsidRDefault="00211120" w:rsidP="00452DFA">
      <w:pPr>
        <w:spacing w:line="360" w:lineRule="auto"/>
        <w:jc w:val="both"/>
        <w:rPr>
          <w:rFonts w:ascii="Arial" w:hAnsi="Arial" w:cs="Arial"/>
          <w:szCs w:val="24"/>
          <w:lang w:val="en-GB"/>
        </w:rPr>
      </w:pPr>
      <w:r>
        <w:rPr>
          <w:rFonts w:ascii="Arial" w:hAnsi="Arial" w:cs="Arial"/>
          <w:szCs w:val="24"/>
          <w:lang w:val="en-GB"/>
        </w:rPr>
        <w:lastRenderedPageBreak/>
        <w:t xml:space="preserve">In paragraph 2.2 the Positive Accounting Theory will be discussed. In paragraph 2.3 </w:t>
      </w:r>
      <w:r w:rsidR="00757CC7">
        <w:rPr>
          <w:rFonts w:ascii="Arial" w:hAnsi="Arial" w:cs="Arial"/>
          <w:szCs w:val="24"/>
          <w:lang w:val="en-GB"/>
        </w:rPr>
        <w:t xml:space="preserve">an overview of </w:t>
      </w:r>
      <w:r>
        <w:rPr>
          <w:rFonts w:ascii="Arial" w:hAnsi="Arial" w:cs="Arial"/>
          <w:szCs w:val="24"/>
          <w:lang w:val="en-GB"/>
        </w:rPr>
        <w:t xml:space="preserve">the different types of contracts that </w:t>
      </w:r>
      <w:r w:rsidR="00757CC7">
        <w:rPr>
          <w:rFonts w:ascii="Arial" w:hAnsi="Arial" w:cs="Arial"/>
          <w:szCs w:val="24"/>
          <w:lang w:val="en-GB"/>
        </w:rPr>
        <w:t xml:space="preserve">are discussed in the Positive Accounting Theory will be given. </w:t>
      </w:r>
      <w:r w:rsidR="00E90E0C">
        <w:rPr>
          <w:rFonts w:ascii="Arial" w:hAnsi="Arial" w:cs="Arial"/>
          <w:szCs w:val="24"/>
          <w:lang w:val="en-GB"/>
        </w:rPr>
        <w:t xml:space="preserve">In the last paragraph a summary will be given of this chapter. </w:t>
      </w:r>
    </w:p>
    <w:p w:rsidR="0077123C" w:rsidRPr="002E4408" w:rsidRDefault="00D2398F" w:rsidP="00501290">
      <w:pPr>
        <w:pStyle w:val="Kop2"/>
        <w:rPr>
          <w:szCs w:val="24"/>
        </w:rPr>
      </w:pPr>
      <w:r w:rsidRPr="002E4408">
        <w:rPr>
          <w:szCs w:val="24"/>
        </w:rPr>
        <w:t xml:space="preserve">  </w:t>
      </w:r>
      <w:bookmarkStart w:id="9" w:name="_Toc267646535"/>
      <w:r w:rsidR="008D4B11" w:rsidRPr="002E4408">
        <w:rPr>
          <w:szCs w:val="24"/>
        </w:rPr>
        <w:t xml:space="preserve">The </w:t>
      </w:r>
      <w:r w:rsidR="00ED6BAD" w:rsidRPr="002E4408">
        <w:rPr>
          <w:szCs w:val="24"/>
        </w:rPr>
        <w:t>P</w:t>
      </w:r>
      <w:r w:rsidR="00F94AD3" w:rsidRPr="002E4408">
        <w:rPr>
          <w:szCs w:val="24"/>
        </w:rPr>
        <w:t xml:space="preserve">ositive </w:t>
      </w:r>
      <w:r w:rsidR="008D4B11" w:rsidRPr="002E4408">
        <w:rPr>
          <w:szCs w:val="24"/>
        </w:rPr>
        <w:t>A</w:t>
      </w:r>
      <w:r w:rsidR="00ED6BAD" w:rsidRPr="002E4408">
        <w:rPr>
          <w:szCs w:val="24"/>
        </w:rPr>
        <w:t xml:space="preserve">ccounting </w:t>
      </w:r>
      <w:r w:rsidR="008D4B11" w:rsidRPr="002E4408">
        <w:rPr>
          <w:szCs w:val="24"/>
        </w:rPr>
        <w:t>T</w:t>
      </w:r>
      <w:r w:rsidR="00B65AB3" w:rsidRPr="002E4408">
        <w:rPr>
          <w:szCs w:val="24"/>
        </w:rPr>
        <w:t>heor</w:t>
      </w:r>
      <w:bookmarkStart w:id="10" w:name="_Toc254255894"/>
      <w:bookmarkEnd w:id="8"/>
      <w:r w:rsidR="007F39C5" w:rsidRPr="002E4408">
        <w:rPr>
          <w:szCs w:val="24"/>
        </w:rPr>
        <w:t>y</w:t>
      </w:r>
      <w:r w:rsidR="008D4B11" w:rsidRPr="002E4408">
        <w:rPr>
          <w:szCs w:val="24"/>
        </w:rPr>
        <w:t xml:space="preserve"> </w:t>
      </w:r>
      <w:r w:rsidR="0077123C" w:rsidRPr="002E4408">
        <w:rPr>
          <w:szCs w:val="24"/>
        </w:rPr>
        <w:t>discussed</w:t>
      </w:r>
      <w:bookmarkEnd w:id="9"/>
    </w:p>
    <w:p w:rsidR="004C158D" w:rsidRPr="002E4408" w:rsidRDefault="0057353F" w:rsidP="002471B1">
      <w:pPr>
        <w:spacing w:after="0" w:line="360" w:lineRule="auto"/>
        <w:jc w:val="both"/>
        <w:rPr>
          <w:szCs w:val="24"/>
          <w:lang w:val="en-GB"/>
        </w:rPr>
      </w:pPr>
      <w:r>
        <w:rPr>
          <w:szCs w:val="24"/>
          <w:lang w:val="en-GB"/>
        </w:rPr>
        <w:t>In their book</w:t>
      </w:r>
      <w:r w:rsidR="00452DFA">
        <w:rPr>
          <w:szCs w:val="24"/>
          <w:lang w:val="en-GB"/>
        </w:rPr>
        <w:t>,</w:t>
      </w:r>
      <w:r>
        <w:rPr>
          <w:szCs w:val="24"/>
          <w:lang w:val="en-GB"/>
        </w:rPr>
        <w:t xml:space="preserve"> </w:t>
      </w:r>
      <w:r w:rsidRPr="002E4408">
        <w:rPr>
          <w:szCs w:val="24"/>
          <w:lang w:val="en-GB"/>
        </w:rPr>
        <w:t xml:space="preserve">Deegan &amp; Unerman </w:t>
      </w:r>
      <w:sdt>
        <w:sdtPr>
          <w:rPr>
            <w:szCs w:val="24"/>
            <w:lang w:val="en-GB"/>
          </w:rPr>
          <w:id w:val="63691824"/>
          <w:citation/>
        </w:sdtPr>
        <w:sdtContent>
          <w:r w:rsidR="00CE03C1" w:rsidRPr="002E4408">
            <w:rPr>
              <w:szCs w:val="24"/>
              <w:lang w:val="en-GB"/>
            </w:rPr>
            <w:fldChar w:fldCharType="begin"/>
          </w:r>
          <w:r w:rsidRPr="002E4408">
            <w:rPr>
              <w:szCs w:val="24"/>
              <w:lang w:val="en-GB"/>
            </w:rPr>
            <w:instrText xml:space="preserve"> CITATION Une06 \n  \t  \l 1043  </w:instrText>
          </w:r>
          <w:r w:rsidR="00CE03C1" w:rsidRPr="002E4408">
            <w:rPr>
              <w:szCs w:val="24"/>
              <w:lang w:val="en-GB"/>
            </w:rPr>
            <w:fldChar w:fldCharType="separate"/>
          </w:r>
          <w:r w:rsidRPr="002E4408">
            <w:rPr>
              <w:noProof/>
              <w:szCs w:val="24"/>
              <w:lang w:val="en-GB"/>
            </w:rPr>
            <w:t>(2006)</w:t>
          </w:r>
          <w:r w:rsidR="00CE03C1" w:rsidRPr="002E4408">
            <w:rPr>
              <w:szCs w:val="24"/>
              <w:lang w:val="en-GB"/>
            </w:rPr>
            <w:fldChar w:fldCharType="end"/>
          </w:r>
        </w:sdtContent>
      </w:sdt>
      <w:r>
        <w:rPr>
          <w:szCs w:val="24"/>
          <w:lang w:val="en-GB"/>
        </w:rPr>
        <w:t xml:space="preserve"> present the research performed on t</w:t>
      </w:r>
      <w:r w:rsidR="0077123C" w:rsidRPr="002E4408">
        <w:rPr>
          <w:szCs w:val="24"/>
          <w:lang w:val="en-GB"/>
        </w:rPr>
        <w:t>he PAT</w:t>
      </w:r>
      <w:r>
        <w:rPr>
          <w:szCs w:val="24"/>
          <w:lang w:val="en-GB"/>
        </w:rPr>
        <w:t>. T</w:t>
      </w:r>
      <w:r w:rsidR="004C158D" w:rsidRPr="002E4408">
        <w:rPr>
          <w:szCs w:val="24"/>
          <w:lang w:val="en-GB"/>
        </w:rPr>
        <w:t xml:space="preserve">hey </w:t>
      </w:r>
      <w:r w:rsidR="0076642A" w:rsidRPr="002E4408">
        <w:rPr>
          <w:szCs w:val="24"/>
          <w:lang w:val="en-GB"/>
        </w:rPr>
        <w:t xml:space="preserve">used the </w:t>
      </w:r>
      <w:r w:rsidR="00452DFA">
        <w:rPr>
          <w:szCs w:val="24"/>
          <w:lang w:val="en-GB"/>
        </w:rPr>
        <w:t xml:space="preserve">PAT </w:t>
      </w:r>
      <w:r w:rsidR="0076642A" w:rsidRPr="002E4408">
        <w:rPr>
          <w:szCs w:val="24"/>
          <w:lang w:val="en-GB"/>
        </w:rPr>
        <w:t xml:space="preserve">definition </w:t>
      </w:r>
      <w:r w:rsidR="00292CD4">
        <w:rPr>
          <w:szCs w:val="24"/>
          <w:lang w:val="en-GB"/>
        </w:rPr>
        <w:t xml:space="preserve">as </w:t>
      </w:r>
      <w:r w:rsidR="0076642A" w:rsidRPr="002E4408">
        <w:rPr>
          <w:szCs w:val="24"/>
          <w:lang w:val="en-GB"/>
        </w:rPr>
        <w:t xml:space="preserve">defined by </w:t>
      </w:r>
      <w:r w:rsidR="004C158D" w:rsidRPr="002E4408">
        <w:rPr>
          <w:szCs w:val="24"/>
          <w:lang w:val="en-GB"/>
        </w:rPr>
        <w:t xml:space="preserve">Watts &amp; Zimmerman: </w:t>
      </w:r>
    </w:p>
    <w:p w:rsidR="004C158D" w:rsidRPr="002E4408" w:rsidRDefault="004C158D" w:rsidP="002471B1">
      <w:pPr>
        <w:spacing w:line="360" w:lineRule="auto"/>
        <w:jc w:val="both"/>
        <w:rPr>
          <w:i/>
          <w:szCs w:val="24"/>
          <w:lang w:val="en-GB"/>
        </w:rPr>
      </w:pPr>
      <w:r w:rsidRPr="002E4408">
        <w:rPr>
          <w:i/>
          <w:szCs w:val="24"/>
          <w:lang w:val="en-GB"/>
        </w:rPr>
        <w:t xml:space="preserve">“PAT is concerned with explaining accounting practice. It is designed to explain and predict which firms will and which firms will not use a particular method.... but is says nothing as to which method a firm should use” </w:t>
      </w:r>
    </w:p>
    <w:p w:rsidR="00246806" w:rsidRDefault="00F21F7D" w:rsidP="00F51897">
      <w:pPr>
        <w:spacing w:line="360" w:lineRule="auto"/>
        <w:jc w:val="both"/>
        <w:rPr>
          <w:szCs w:val="24"/>
          <w:lang w:val="en-GB"/>
        </w:rPr>
      </w:pPr>
      <w:r>
        <w:rPr>
          <w:szCs w:val="24"/>
          <w:lang w:val="en-GB"/>
        </w:rPr>
        <w:t>In general what becomes clear from this definitions is that t</w:t>
      </w:r>
      <w:r w:rsidRPr="002E4408">
        <w:rPr>
          <w:szCs w:val="24"/>
          <w:lang w:val="en-GB"/>
        </w:rPr>
        <w:t>he PAT tries to ex</w:t>
      </w:r>
      <w:r>
        <w:rPr>
          <w:szCs w:val="24"/>
          <w:lang w:val="en-GB"/>
        </w:rPr>
        <w:t>plain and predict the behaviour of</w:t>
      </w:r>
      <w:r w:rsidR="00452DFA">
        <w:rPr>
          <w:szCs w:val="24"/>
          <w:lang w:val="en-GB"/>
        </w:rPr>
        <w:t xml:space="preserve"> managers </w:t>
      </w:r>
      <w:r w:rsidRPr="002E4408">
        <w:rPr>
          <w:szCs w:val="24"/>
          <w:lang w:val="en-GB"/>
        </w:rPr>
        <w:t>over time</w:t>
      </w:r>
      <w:r w:rsidR="00452DFA">
        <w:rPr>
          <w:szCs w:val="24"/>
          <w:lang w:val="en-GB"/>
        </w:rPr>
        <w:t>. I</w:t>
      </w:r>
      <w:r w:rsidR="00A652CB" w:rsidRPr="002E4408">
        <w:rPr>
          <w:szCs w:val="24"/>
          <w:lang w:val="en-GB"/>
        </w:rPr>
        <w:t>t does</w:t>
      </w:r>
      <w:r w:rsidR="00452DFA">
        <w:rPr>
          <w:szCs w:val="24"/>
          <w:lang w:val="en-GB"/>
        </w:rPr>
        <w:t xml:space="preserve"> not</w:t>
      </w:r>
      <w:r w:rsidR="00A652CB" w:rsidRPr="002E4408">
        <w:rPr>
          <w:szCs w:val="24"/>
          <w:lang w:val="en-GB"/>
        </w:rPr>
        <w:t xml:space="preserve"> prescribe a certain accounting method. This general outline gives a good basis </w:t>
      </w:r>
      <w:r w:rsidR="00246806">
        <w:rPr>
          <w:szCs w:val="24"/>
          <w:lang w:val="en-GB"/>
        </w:rPr>
        <w:t>for</w:t>
      </w:r>
      <w:r w:rsidR="00A652CB" w:rsidRPr="002E4408">
        <w:rPr>
          <w:szCs w:val="24"/>
          <w:lang w:val="en-GB"/>
        </w:rPr>
        <w:t xml:space="preserve"> explain</w:t>
      </w:r>
      <w:r w:rsidR="00246806">
        <w:rPr>
          <w:szCs w:val="24"/>
          <w:lang w:val="en-GB"/>
        </w:rPr>
        <w:t>ing</w:t>
      </w:r>
      <w:r w:rsidR="00A652CB" w:rsidRPr="002E4408">
        <w:rPr>
          <w:szCs w:val="24"/>
          <w:lang w:val="en-GB"/>
        </w:rPr>
        <w:t xml:space="preserve"> why managers will make certain </w:t>
      </w:r>
      <w:r w:rsidR="00246806">
        <w:rPr>
          <w:szCs w:val="24"/>
          <w:lang w:val="en-GB"/>
        </w:rPr>
        <w:t>decisions in given s</w:t>
      </w:r>
      <w:r w:rsidR="00A652CB" w:rsidRPr="002E4408">
        <w:rPr>
          <w:szCs w:val="24"/>
          <w:lang w:val="en-GB"/>
        </w:rPr>
        <w:t>ituations.</w:t>
      </w:r>
      <w:r>
        <w:rPr>
          <w:szCs w:val="24"/>
          <w:lang w:val="en-GB"/>
        </w:rPr>
        <w:t xml:space="preserve"> </w:t>
      </w:r>
    </w:p>
    <w:p w:rsidR="00672713" w:rsidRDefault="00246806" w:rsidP="00F51897">
      <w:pPr>
        <w:spacing w:line="360" w:lineRule="auto"/>
        <w:jc w:val="both"/>
        <w:rPr>
          <w:szCs w:val="24"/>
          <w:lang w:val="en-GB"/>
        </w:rPr>
      </w:pPr>
      <w:r>
        <w:rPr>
          <w:szCs w:val="24"/>
          <w:lang w:val="en-GB"/>
        </w:rPr>
        <w:t>In order to do so, the PAT utilizes certain proven general assumptions from other theories as valid.</w:t>
      </w:r>
      <w:r w:rsidR="00931ADD" w:rsidRPr="002E4408">
        <w:rPr>
          <w:szCs w:val="24"/>
          <w:lang w:val="en-GB"/>
        </w:rPr>
        <w:t xml:space="preserve"> </w:t>
      </w:r>
      <w:r w:rsidR="005B7639" w:rsidRPr="002E4408">
        <w:rPr>
          <w:szCs w:val="24"/>
          <w:lang w:val="en-GB"/>
        </w:rPr>
        <w:t xml:space="preserve">The first </w:t>
      </w:r>
      <w:r w:rsidR="00A652CB" w:rsidRPr="002E4408">
        <w:rPr>
          <w:szCs w:val="24"/>
          <w:lang w:val="en-GB"/>
        </w:rPr>
        <w:t xml:space="preserve">of these general assumptions </w:t>
      </w:r>
      <w:r w:rsidR="005B7639" w:rsidRPr="002E4408">
        <w:rPr>
          <w:szCs w:val="24"/>
          <w:lang w:val="en-GB"/>
        </w:rPr>
        <w:t>is the</w:t>
      </w:r>
      <w:r w:rsidR="00F21F7D">
        <w:rPr>
          <w:szCs w:val="24"/>
          <w:lang w:val="en-GB"/>
        </w:rPr>
        <w:t xml:space="preserve"> efficient m</w:t>
      </w:r>
      <w:r>
        <w:rPr>
          <w:szCs w:val="24"/>
          <w:lang w:val="en-GB"/>
        </w:rPr>
        <w:t xml:space="preserve">arket </w:t>
      </w:r>
      <w:r w:rsidR="00D94D21" w:rsidRPr="002E4408">
        <w:rPr>
          <w:szCs w:val="24"/>
          <w:lang w:val="en-GB"/>
        </w:rPr>
        <w:t xml:space="preserve">hypothesis (EMH). </w:t>
      </w:r>
      <w:r w:rsidR="00292CD4">
        <w:rPr>
          <w:szCs w:val="24"/>
          <w:lang w:val="en-GB"/>
        </w:rPr>
        <w:t>T</w:t>
      </w:r>
      <w:r w:rsidR="000A7841" w:rsidRPr="002E4408">
        <w:rPr>
          <w:szCs w:val="24"/>
          <w:lang w:val="en-GB"/>
        </w:rPr>
        <w:t xml:space="preserve">he EMH </w:t>
      </w:r>
      <w:r w:rsidR="00292CD4">
        <w:rPr>
          <w:szCs w:val="24"/>
          <w:lang w:val="en-GB"/>
        </w:rPr>
        <w:t xml:space="preserve">assumes </w:t>
      </w:r>
      <w:r w:rsidR="000A7841" w:rsidRPr="002E4408">
        <w:rPr>
          <w:szCs w:val="24"/>
          <w:lang w:val="en-GB"/>
        </w:rPr>
        <w:t xml:space="preserve">that </w:t>
      </w:r>
      <w:r w:rsidR="00931ADD" w:rsidRPr="002E4408">
        <w:rPr>
          <w:szCs w:val="24"/>
          <w:lang w:val="en-GB"/>
        </w:rPr>
        <w:t xml:space="preserve">capital markets react in an efficient and unbiased manner to publicly available information. </w:t>
      </w:r>
    </w:p>
    <w:p w:rsidR="00672713" w:rsidRDefault="00672713" w:rsidP="00F51897">
      <w:pPr>
        <w:spacing w:line="360" w:lineRule="auto"/>
        <w:jc w:val="both"/>
        <w:rPr>
          <w:szCs w:val="24"/>
          <w:lang w:val="en-GB"/>
        </w:rPr>
      </w:pPr>
      <w:r>
        <w:rPr>
          <w:szCs w:val="24"/>
          <w:lang w:val="en-GB"/>
        </w:rPr>
        <w:t>The premise is that all pertinent information is available</w:t>
      </w:r>
      <w:r w:rsidR="00C57E5C">
        <w:rPr>
          <w:szCs w:val="24"/>
          <w:lang w:val="en-GB"/>
        </w:rPr>
        <w:t xml:space="preserve"> and trustworthy. If and when such is not the case, and perceived questionable information become available, </w:t>
      </w:r>
      <w:r>
        <w:rPr>
          <w:szCs w:val="24"/>
          <w:lang w:val="en-GB"/>
        </w:rPr>
        <w:t xml:space="preserve">the market will investigate through inquiry with the company in question. </w:t>
      </w:r>
    </w:p>
    <w:p w:rsidR="00155ABF" w:rsidRPr="002E4408" w:rsidRDefault="00292CD4" w:rsidP="00F51897">
      <w:pPr>
        <w:spacing w:line="360" w:lineRule="auto"/>
        <w:jc w:val="both"/>
        <w:rPr>
          <w:szCs w:val="24"/>
          <w:lang w:val="en-GB"/>
        </w:rPr>
      </w:pPr>
      <w:r>
        <w:rPr>
          <w:szCs w:val="24"/>
          <w:lang w:val="en-GB"/>
        </w:rPr>
        <w:t>T</w:t>
      </w:r>
      <w:r w:rsidR="000A7841" w:rsidRPr="002E4408">
        <w:rPr>
          <w:szCs w:val="24"/>
          <w:lang w:val="en-GB"/>
        </w:rPr>
        <w:t xml:space="preserve">he </w:t>
      </w:r>
      <w:r w:rsidR="00D94D21" w:rsidRPr="002E4408">
        <w:rPr>
          <w:szCs w:val="24"/>
          <w:lang w:val="en-GB"/>
        </w:rPr>
        <w:t xml:space="preserve">EMH </w:t>
      </w:r>
      <w:r>
        <w:rPr>
          <w:szCs w:val="24"/>
          <w:lang w:val="en-GB"/>
        </w:rPr>
        <w:t xml:space="preserve">also assumes </w:t>
      </w:r>
      <w:r w:rsidR="000A7841" w:rsidRPr="002E4408">
        <w:rPr>
          <w:szCs w:val="24"/>
          <w:lang w:val="en-GB"/>
        </w:rPr>
        <w:t>that</w:t>
      </w:r>
      <w:r w:rsidR="00D94D21" w:rsidRPr="002E4408">
        <w:rPr>
          <w:szCs w:val="24"/>
          <w:lang w:val="en-GB"/>
        </w:rPr>
        <w:t xml:space="preserve"> </w:t>
      </w:r>
      <w:r w:rsidR="002259B5" w:rsidRPr="002E4408">
        <w:rPr>
          <w:szCs w:val="24"/>
          <w:lang w:val="en-GB"/>
        </w:rPr>
        <w:t>all information is free</w:t>
      </w:r>
      <w:r w:rsidR="00C57E5C">
        <w:rPr>
          <w:szCs w:val="24"/>
          <w:lang w:val="en-GB"/>
        </w:rPr>
        <w:t>,</w:t>
      </w:r>
      <w:r w:rsidR="002259B5" w:rsidRPr="002E4408">
        <w:rPr>
          <w:szCs w:val="24"/>
          <w:lang w:val="en-GB"/>
        </w:rPr>
        <w:t xml:space="preserve"> </w:t>
      </w:r>
      <w:r w:rsidR="005B7639" w:rsidRPr="002E4408">
        <w:rPr>
          <w:szCs w:val="24"/>
          <w:lang w:val="en-GB"/>
        </w:rPr>
        <w:t xml:space="preserve">and </w:t>
      </w:r>
      <w:r w:rsidR="002259B5" w:rsidRPr="002E4408">
        <w:rPr>
          <w:szCs w:val="24"/>
          <w:lang w:val="en-GB"/>
        </w:rPr>
        <w:t>changes in accounting methods do not influence the value of the company.</w:t>
      </w:r>
      <w:r w:rsidR="00831C1A" w:rsidRPr="002E4408">
        <w:rPr>
          <w:szCs w:val="24"/>
          <w:lang w:val="en-GB"/>
        </w:rPr>
        <w:t xml:space="preserve"> </w:t>
      </w:r>
      <w:r w:rsidR="000A7841" w:rsidRPr="002E4408">
        <w:rPr>
          <w:szCs w:val="24"/>
          <w:lang w:val="en-GB"/>
        </w:rPr>
        <w:t xml:space="preserve">This assumption has been questioned by several researchers. </w:t>
      </w:r>
      <w:r w:rsidR="00902BE7">
        <w:rPr>
          <w:szCs w:val="24"/>
          <w:lang w:val="en-GB"/>
        </w:rPr>
        <w:t xml:space="preserve">The research performed by </w:t>
      </w:r>
      <w:r w:rsidR="00902BE7" w:rsidRPr="002E4408">
        <w:rPr>
          <w:szCs w:val="24"/>
          <w:lang w:val="en-GB"/>
        </w:rPr>
        <w:t>Kaplan and Roll (1972)</w:t>
      </w:r>
      <w:r w:rsidR="00902BE7">
        <w:rPr>
          <w:szCs w:val="24"/>
          <w:lang w:val="en-GB"/>
        </w:rPr>
        <w:t xml:space="preserve"> confirms this</w:t>
      </w:r>
      <w:r w:rsidR="00C57E5C">
        <w:rPr>
          <w:szCs w:val="24"/>
          <w:lang w:val="en-GB"/>
        </w:rPr>
        <w:t>. T</w:t>
      </w:r>
      <w:r w:rsidR="00902BE7">
        <w:rPr>
          <w:szCs w:val="24"/>
          <w:lang w:val="en-GB"/>
        </w:rPr>
        <w:t>heir research show</w:t>
      </w:r>
      <w:r w:rsidR="00F21F7D">
        <w:rPr>
          <w:szCs w:val="24"/>
          <w:lang w:val="en-GB"/>
        </w:rPr>
        <w:t>s</w:t>
      </w:r>
      <w:r w:rsidR="00902BE7">
        <w:rPr>
          <w:szCs w:val="24"/>
          <w:lang w:val="en-GB"/>
        </w:rPr>
        <w:t xml:space="preserve"> that </w:t>
      </w:r>
      <w:r w:rsidR="00831C1A" w:rsidRPr="002E4408">
        <w:rPr>
          <w:szCs w:val="24"/>
          <w:lang w:val="en-GB"/>
        </w:rPr>
        <w:t xml:space="preserve">managers do change accounting methods and these </w:t>
      </w:r>
      <w:r w:rsidR="000A7841" w:rsidRPr="002E4408">
        <w:rPr>
          <w:szCs w:val="24"/>
          <w:lang w:val="en-GB"/>
        </w:rPr>
        <w:t xml:space="preserve">changes </w:t>
      </w:r>
      <w:r w:rsidR="00831C1A" w:rsidRPr="002E4408">
        <w:rPr>
          <w:szCs w:val="24"/>
          <w:lang w:val="en-GB"/>
        </w:rPr>
        <w:t xml:space="preserve">are not </w:t>
      </w:r>
      <w:r w:rsidR="000A7841" w:rsidRPr="002E4408">
        <w:rPr>
          <w:szCs w:val="24"/>
          <w:lang w:val="en-GB"/>
        </w:rPr>
        <w:t xml:space="preserve">always </w:t>
      </w:r>
      <w:r w:rsidR="00831C1A" w:rsidRPr="002E4408">
        <w:rPr>
          <w:szCs w:val="24"/>
          <w:lang w:val="en-GB"/>
        </w:rPr>
        <w:t xml:space="preserve">detected by the </w:t>
      </w:r>
      <w:r w:rsidR="000A7841" w:rsidRPr="002E4408">
        <w:rPr>
          <w:szCs w:val="24"/>
          <w:lang w:val="en-GB"/>
        </w:rPr>
        <w:t xml:space="preserve">capital </w:t>
      </w:r>
      <w:r w:rsidR="00831C1A" w:rsidRPr="002E4408">
        <w:rPr>
          <w:szCs w:val="24"/>
          <w:lang w:val="en-GB"/>
        </w:rPr>
        <w:t xml:space="preserve">markets. </w:t>
      </w:r>
      <w:r w:rsidR="00C57E5C">
        <w:rPr>
          <w:szCs w:val="24"/>
          <w:lang w:val="en-GB"/>
        </w:rPr>
        <w:t xml:space="preserve">This means </w:t>
      </w:r>
      <w:r w:rsidR="00155ABF" w:rsidRPr="002E4408">
        <w:rPr>
          <w:szCs w:val="24"/>
          <w:lang w:val="en-GB"/>
        </w:rPr>
        <w:t xml:space="preserve">that not all information </w:t>
      </w:r>
      <w:r w:rsidR="00452C58" w:rsidRPr="002E4408">
        <w:rPr>
          <w:szCs w:val="24"/>
          <w:lang w:val="en-GB"/>
        </w:rPr>
        <w:t>is free and the</w:t>
      </w:r>
      <w:r w:rsidR="00C57E5C">
        <w:rPr>
          <w:szCs w:val="24"/>
          <w:lang w:val="en-GB"/>
        </w:rPr>
        <w:t xml:space="preserve">refore the predictive abilities </w:t>
      </w:r>
      <w:r w:rsidR="00452C58" w:rsidRPr="002E4408">
        <w:rPr>
          <w:szCs w:val="24"/>
          <w:lang w:val="en-GB"/>
        </w:rPr>
        <w:t>of the</w:t>
      </w:r>
      <w:r w:rsidR="00155ABF" w:rsidRPr="002E4408">
        <w:rPr>
          <w:szCs w:val="24"/>
          <w:lang w:val="en-GB"/>
        </w:rPr>
        <w:t xml:space="preserve"> </w:t>
      </w:r>
      <w:r w:rsidR="00C57E5C">
        <w:rPr>
          <w:szCs w:val="24"/>
          <w:lang w:val="en-GB"/>
        </w:rPr>
        <w:t xml:space="preserve">PAT </w:t>
      </w:r>
      <w:r w:rsidR="00155ABF" w:rsidRPr="002E4408">
        <w:rPr>
          <w:szCs w:val="24"/>
          <w:lang w:val="en-GB"/>
        </w:rPr>
        <w:t>is</w:t>
      </w:r>
      <w:r w:rsidR="00452C58" w:rsidRPr="002E4408">
        <w:rPr>
          <w:szCs w:val="24"/>
          <w:lang w:val="en-GB"/>
        </w:rPr>
        <w:t xml:space="preserve"> limited.</w:t>
      </w:r>
    </w:p>
    <w:p w:rsidR="002B1912" w:rsidRDefault="00C57E5C" w:rsidP="00CB7EB0">
      <w:pPr>
        <w:spacing w:line="360" w:lineRule="auto"/>
        <w:jc w:val="both"/>
        <w:rPr>
          <w:szCs w:val="24"/>
          <w:lang w:val="en-GB"/>
        </w:rPr>
      </w:pPr>
      <w:r>
        <w:rPr>
          <w:szCs w:val="24"/>
          <w:lang w:val="en-GB"/>
        </w:rPr>
        <w:lastRenderedPageBreak/>
        <w:t>Another</w:t>
      </w:r>
      <w:r w:rsidR="00155ABF" w:rsidRPr="002E4408">
        <w:rPr>
          <w:szCs w:val="24"/>
          <w:lang w:val="en-GB"/>
        </w:rPr>
        <w:t xml:space="preserve"> </w:t>
      </w:r>
      <w:r w:rsidR="00452C58" w:rsidRPr="002E4408">
        <w:rPr>
          <w:szCs w:val="24"/>
          <w:lang w:val="en-GB"/>
        </w:rPr>
        <w:t>general</w:t>
      </w:r>
      <w:r w:rsidR="00155ABF" w:rsidRPr="002E4408">
        <w:rPr>
          <w:szCs w:val="24"/>
          <w:lang w:val="en-GB"/>
        </w:rPr>
        <w:t xml:space="preserve"> </w:t>
      </w:r>
      <w:r>
        <w:rPr>
          <w:szCs w:val="24"/>
          <w:lang w:val="en-GB"/>
        </w:rPr>
        <w:t xml:space="preserve">PAT </w:t>
      </w:r>
      <w:r w:rsidR="00155ABF" w:rsidRPr="002E4408">
        <w:rPr>
          <w:szCs w:val="24"/>
          <w:lang w:val="en-GB"/>
        </w:rPr>
        <w:t xml:space="preserve">assumption is </w:t>
      </w:r>
      <w:r>
        <w:rPr>
          <w:szCs w:val="24"/>
          <w:lang w:val="en-GB"/>
        </w:rPr>
        <w:t xml:space="preserve">that </w:t>
      </w:r>
      <w:r w:rsidR="00452C58" w:rsidRPr="002E4408">
        <w:rPr>
          <w:szCs w:val="24"/>
          <w:lang w:val="en-GB"/>
        </w:rPr>
        <w:t>all individuals are driven by self interest</w:t>
      </w:r>
      <w:r w:rsidR="002B1912">
        <w:rPr>
          <w:szCs w:val="24"/>
          <w:lang w:val="en-GB"/>
        </w:rPr>
        <w:t xml:space="preserve">. </w:t>
      </w:r>
      <w:r w:rsidR="00452C58" w:rsidRPr="002E4408">
        <w:rPr>
          <w:szCs w:val="24"/>
          <w:lang w:val="en-GB"/>
        </w:rPr>
        <w:t xml:space="preserve"> </w:t>
      </w:r>
      <w:r w:rsidR="002B1912">
        <w:rPr>
          <w:szCs w:val="24"/>
          <w:lang w:val="en-GB"/>
        </w:rPr>
        <w:t>I</w:t>
      </w:r>
      <w:r w:rsidR="00452C58" w:rsidRPr="002E4408">
        <w:rPr>
          <w:szCs w:val="24"/>
          <w:lang w:val="en-GB"/>
        </w:rPr>
        <w:t xml:space="preserve">ndividuals will always </w:t>
      </w:r>
      <w:r w:rsidR="002B1912">
        <w:rPr>
          <w:szCs w:val="24"/>
          <w:lang w:val="en-GB"/>
        </w:rPr>
        <w:t xml:space="preserve">make decision and </w:t>
      </w:r>
      <w:r w:rsidR="00452C58" w:rsidRPr="002E4408">
        <w:rPr>
          <w:szCs w:val="24"/>
          <w:lang w:val="en-GB"/>
        </w:rPr>
        <w:t xml:space="preserve">act in an opportunistic manner </w:t>
      </w:r>
      <w:r w:rsidR="002B1912">
        <w:rPr>
          <w:szCs w:val="24"/>
          <w:lang w:val="en-GB"/>
        </w:rPr>
        <w:t xml:space="preserve">aiming to </w:t>
      </w:r>
      <w:r w:rsidR="00452C58" w:rsidRPr="002E4408">
        <w:rPr>
          <w:szCs w:val="24"/>
          <w:lang w:val="en-GB"/>
        </w:rPr>
        <w:t xml:space="preserve">increase their </w:t>
      </w:r>
      <w:r w:rsidR="002B1912">
        <w:rPr>
          <w:szCs w:val="24"/>
          <w:lang w:val="en-GB"/>
        </w:rPr>
        <w:t xml:space="preserve">own wealth. </w:t>
      </w:r>
    </w:p>
    <w:p w:rsidR="00452C58" w:rsidRDefault="002B1912" w:rsidP="00CB7EB0">
      <w:pPr>
        <w:spacing w:line="360" w:lineRule="auto"/>
        <w:jc w:val="both"/>
        <w:rPr>
          <w:szCs w:val="24"/>
          <w:lang w:val="en-GB"/>
        </w:rPr>
      </w:pPr>
      <w:r>
        <w:rPr>
          <w:szCs w:val="24"/>
          <w:lang w:val="en-GB"/>
        </w:rPr>
        <w:t xml:space="preserve">This implies </w:t>
      </w:r>
      <w:r w:rsidR="00155ABF" w:rsidRPr="002E4408">
        <w:rPr>
          <w:szCs w:val="24"/>
          <w:lang w:val="en-GB"/>
        </w:rPr>
        <w:t xml:space="preserve">that managers </w:t>
      </w:r>
      <w:r>
        <w:rPr>
          <w:szCs w:val="24"/>
          <w:lang w:val="en-GB"/>
        </w:rPr>
        <w:t xml:space="preserve">do not always </w:t>
      </w:r>
      <w:r w:rsidR="00155ABF" w:rsidRPr="002E4408">
        <w:rPr>
          <w:szCs w:val="24"/>
          <w:lang w:val="en-GB"/>
        </w:rPr>
        <w:t xml:space="preserve">take actions in the best interest of </w:t>
      </w:r>
      <w:r>
        <w:rPr>
          <w:szCs w:val="24"/>
          <w:lang w:val="en-GB"/>
        </w:rPr>
        <w:t xml:space="preserve">both </w:t>
      </w:r>
      <w:r w:rsidR="00155ABF" w:rsidRPr="002E4408">
        <w:rPr>
          <w:szCs w:val="24"/>
          <w:lang w:val="en-GB"/>
        </w:rPr>
        <w:t>the compa</w:t>
      </w:r>
      <w:r w:rsidR="00902BE7">
        <w:rPr>
          <w:szCs w:val="24"/>
          <w:lang w:val="en-GB"/>
        </w:rPr>
        <w:t>ny and shareholders</w:t>
      </w:r>
      <w:r>
        <w:rPr>
          <w:szCs w:val="24"/>
          <w:lang w:val="en-GB"/>
        </w:rPr>
        <w:t xml:space="preserve">. This would than </w:t>
      </w:r>
      <w:r w:rsidR="0067122C" w:rsidRPr="002E4408">
        <w:rPr>
          <w:szCs w:val="24"/>
          <w:lang w:val="en-GB"/>
        </w:rPr>
        <w:t xml:space="preserve">lead to </w:t>
      </w:r>
      <w:r>
        <w:rPr>
          <w:szCs w:val="24"/>
          <w:lang w:val="en-GB"/>
        </w:rPr>
        <w:t>extraordinary</w:t>
      </w:r>
      <w:r w:rsidR="0067122C" w:rsidRPr="002E4408">
        <w:rPr>
          <w:szCs w:val="24"/>
          <w:lang w:val="en-GB"/>
        </w:rPr>
        <w:t xml:space="preserve"> costs. </w:t>
      </w:r>
      <w:r>
        <w:rPr>
          <w:szCs w:val="24"/>
          <w:lang w:val="en-GB"/>
        </w:rPr>
        <w:t>To limit this problem the</w:t>
      </w:r>
      <w:r w:rsidRPr="002E4408">
        <w:rPr>
          <w:szCs w:val="24"/>
          <w:lang w:val="en-GB"/>
        </w:rPr>
        <w:t xml:space="preserve"> Agency Theory </w:t>
      </w:r>
      <w:r>
        <w:rPr>
          <w:szCs w:val="24"/>
          <w:lang w:val="en-GB"/>
        </w:rPr>
        <w:t xml:space="preserve">has been incorporated into the </w:t>
      </w:r>
      <w:r w:rsidR="00155ABF" w:rsidRPr="002E4408">
        <w:rPr>
          <w:szCs w:val="24"/>
          <w:lang w:val="en-GB"/>
        </w:rPr>
        <w:t>PAT</w:t>
      </w:r>
      <w:r>
        <w:rPr>
          <w:szCs w:val="24"/>
          <w:lang w:val="en-GB"/>
        </w:rPr>
        <w:t>.</w:t>
      </w:r>
    </w:p>
    <w:p w:rsidR="00452C58" w:rsidRPr="002E4408" w:rsidRDefault="00452C58" w:rsidP="007968F0">
      <w:pPr>
        <w:spacing w:after="0" w:line="360" w:lineRule="auto"/>
        <w:jc w:val="both"/>
        <w:rPr>
          <w:szCs w:val="24"/>
          <w:lang w:val="en-GB"/>
        </w:rPr>
      </w:pPr>
      <w:r w:rsidRPr="002E4408">
        <w:rPr>
          <w:szCs w:val="24"/>
          <w:lang w:val="en-GB"/>
        </w:rPr>
        <w:t xml:space="preserve">The Agency Theory </w:t>
      </w:r>
      <w:r w:rsidR="00322880" w:rsidRPr="002E4408">
        <w:rPr>
          <w:szCs w:val="24"/>
          <w:lang w:val="en-GB"/>
        </w:rPr>
        <w:t xml:space="preserve">is defined </w:t>
      </w:r>
      <w:r w:rsidR="00CB7EB0" w:rsidRPr="002E4408">
        <w:rPr>
          <w:szCs w:val="24"/>
          <w:lang w:val="en-GB"/>
        </w:rPr>
        <w:t xml:space="preserve"> </w:t>
      </w:r>
      <w:r w:rsidR="00197D8F">
        <w:rPr>
          <w:szCs w:val="24"/>
          <w:lang w:val="en-GB"/>
        </w:rPr>
        <w:t xml:space="preserve">by </w:t>
      </w:r>
      <w:r w:rsidR="00322880" w:rsidRPr="002E4408">
        <w:rPr>
          <w:szCs w:val="24"/>
          <w:lang w:val="en-GB"/>
        </w:rPr>
        <w:t xml:space="preserve">Jensen and Meckling </w:t>
      </w:r>
      <w:r w:rsidR="00197D8F">
        <w:rPr>
          <w:szCs w:val="24"/>
          <w:lang w:val="en-GB"/>
        </w:rPr>
        <w:t>(</w:t>
      </w:r>
      <w:r w:rsidR="00322880" w:rsidRPr="002E4408">
        <w:rPr>
          <w:szCs w:val="24"/>
          <w:lang w:val="en-GB"/>
        </w:rPr>
        <w:t>1976)</w:t>
      </w:r>
      <w:r w:rsidR="00197D8F">
        <w:rPr>
          <w:szCs w:val="24"/>
          <w:lang w:val="en-GB"/>
        </w:rPr>
        <w:t>,</w:t>
      </w:r>
      <w:r w:rsidR="00322880" w:rsidRPr="002E4408">
        <w:rPr>
          <w:szCs w:val="24"/>
          <w:lang w:val="en-GB"/>
        </w:rPr>
        <w:t xml:space="preserve"> as:</w:t>
      </w:r>
    </w:p>
    <w:p w:rsidR="00322880" w:rsidRPr="002E4408" w:rsidRDefault="00322880" w:rsidP="007968F0">
      <w:pPr>
        <w:spacing w:line="360" w:lineRule="auto"/>
        <w:jc w:val="both"/>
        <w:rPr>
          <w:i/>
          <w:szCs w:val="24"/>
          <w:lang w:val="en-GB"/>
        </w:rPr>
      </w:pPr>
      <w:r w:rsidRPr="002E4408">
        <w:rPr>
          <w:i/>
          <w:szCs w:val="24"/>
          <w:lang w:val="en-GB"/>
        </w:rPr>
        <w:t xml:space="preserve">“A contract under which one or more </w:t>
      </w:r>
      <w:r w:rsidR="00CB7EB0" w:rsidRPr="002E4408">
        <w:rPr>
          <w:i/>
          <w:szCs w:val="24"/>
          <w:lang w:val="en-GB"/>
        </w:rPr>
        <w:t xml:space="preserve">shareholders </w:t>
      </w:r>
      <w:r w:rsidRPr="002E4408">
        <w:rPr>
          <w:i/>
          <w:szCs w:val="24"/>
          <w:lang w:val="en-GB"/>
        </w:rPr>
        <w:t>(principals) engage another person (the agent) to perform some service on their behalf which involves delegating some decision-making authority to the agent”</w:t>
      </w:r>
    </w:p>
    <w:p w:rsidR="00D12659" w:rsidRPr="002E4408" w:rsidRDefault="00197D8F" w:rsidP="00614802">
      <w:pPr>
        <w:spacing w:line="360" w:lineRule="auto"/>
        <w:jc w:val="both"/>
        <w:rPr>
          <w:szCs w:val="24"/>
          <w:lang w:val="en-GB"/>
        </w:rPr>
      </w:pPr>
      <w:r>
        <w:rPr>
          <w:szCs w:val="24"/>
          <w:lang w:val="en-GB"/>
        </w:rPr>
        <w:t>The goal of the</w:t>
      </w:r>
      <w:r w:rsidR="00E418AD" w:rsidRPr="002E4408">
        <w:rPr>
          <w:szCs w:val="24"/>
          <w:lang w:val="en-GB"/>
        </w:rPr>
        <w:t xml:space="preserve"> contract, as the agent will try to maximize his own wealth, is to minimize </w:t>
      </w:r>
      <w:r w:rsidR="00D4681B">
        <w:rPr>
          <w:szCs w:val="24"/>
          <w:lang w:val="en-GB"/>
        </w:rPr>
        <w:t>company costs. A</w:t>
      </w:r>
      <w:r w:rsidR="0067122C" w:rsidRPr="002E4408">
        <w:rPr>
          <w:szCs w:val="24"/>
          <w:lang w:val="en-GB"/>
        </w:rPr>
        <w:t xml:space="preserve">t the same time </w:t>
      </w:r>
      <w:r w:rsidR="00D4681B">
        <w:rPr>
          <w:szCs w:val="24"/>
          <w:lang w:val="en-GB"/>
        </w:rPr>
        <w:t xml:space="preserve">this could </w:t>
      </w:r>
      <w:r w:rsidR="0067122C" w:rsidRPr="002E4408">
        <w:rPr>
          <w:szCs w:val="24"/>
          <w:lang w:val="en-GB"/>
        </w:rPr>
        <w:t>lead to potential incentive problem</w:t>
      </w:r>
      <w:r w:rsidR="00D4681B">
        <w:rPr>
          <w:szCs w:val="24"/>
          <w:lang w:val="en-GB"/>
        </w:rPr>
        <w:t>s</w:t>
      </w:r>
      <w:r w:rsidR="0067122C" w:rsidRPr="002E4408">
        <w:rPr>
          <w:szCs w:val="24"/>
          <w:lang w:val="en-GB"/>
        </w:rPr>
        <w:t xml:space="preserve">. </w:t>
      </w:r>
      <w:r w:rsidR="00D4681B">
        <w:rPr>
          <w:szCs w:val="24"/>
          <w:lang w:val="en-GB"/>
        </w:rPr>
        <w:t>W</w:t>
      </w:r>
      <w:r w:rsidR="00D4681B" w:rsidRPr="002E4408">
        <w:rPr>
          <w:szCs w:val="24"/>
          <w:lang w:val="en-GB"/>
        </w:rPr>
        <w:t>ith</w:t>
      </w:r>
      <w:r w:rsidR="00D4681B">
        <w:rPr>
          <w:szCs w:val="24"/>
          <w:lang w:val="en-GB"/>
        </w:rPr>
        <w:t xml:space="preserve"> a</w:t>
      </w:r>
      <w:r w:rsidR="00D4681B" w:rsidRPr="002E4408">
        <w:rPr>
          <w:szCs w:val="24"/>
          <w:lang w:val="en-GB"/>
        </w:rPr>
        <w:t xml:space="preserve"> contract </w:t>
      </w:r>
      <w:r w:rsidR="00D4681B">
        <w:rPr>
          <w:szCs w:val="24"/>
          <w:lang w:val="en-GB"/>
        </w:rPr>
        <w:t xml:space="preserve">in place, </w:t>
      </w:r>
      <w:r w:rsidR="00D4681B" w:rsidRPr="002E4408">
        <w:rPr>
          <w:szCs w:val="24"/>
          <w:lang w:val="en-GB"/>
        </w:rPr>
        <w:t xml:space="preserve">the actions of the agent are </w:t>
      </w:r>
      <w:r w:rsidR="00D4681B">
        <w:rPr>
          <w:szCs w:val="24"/>
          <w:lang w:val="en-GB"/>
        </w:rPr>
        <w:t>bound to the limitations of the contract. I</w:t>
      </w:r>
      <w:r w:rsidR="00D12659" w:rsidRPr="002E4408">
        <w:rPr>
          <w:szCs w:val="24"/>
          <w:lang w:val="en-GB"/>
        </w:rPr>
        <w:t xml:space="preserve">dentified </w:t>
      </w:r>
      <w:r w:rsidR="0067122C" w:rsidRPr="002E4408">
        <w:rPr>
          <w:szCs w:val="24"/>
          <w:lang w:val="en-GB"/>
        </w:rPr>
        <w:t xml:space="preserve">incentive </w:t>
      </w:r>
      <w:r w:rsidR="00D12659" w:rsidRPr="002E4408">
        <w:rPr>
          <w:szCs w:val="24"/>
          <w:lang w:val="en-GB"/>
        </w:rPr>
        <w:t xml:space="preserve">problems are: </w:t>
      </w:r>
      <w:r w:rsidR="00614802">
        <w:rPr>
          <w:szCs w:val="24"/>
          <w:lang w:val="en-GB"/>
        </w:rPr>
        <w:t xml:space="preserve">effort aversion by the agent, </w:t>
      </w:r>
      <w:r w:rsidR="00D12659" w:rsidRPr="002E4408">
        <w:rPr>
          <w:szCs w:val="24"/>
          <w:lang w:val="en-GB"/>
        </w:rPr>
        <w:t>divert resources for</w:t>
      </w:r>
      <w:r w:rsidR="00614802">
        <w:rPr>
          <w:szCs w:val="24"/>
          <w:lang w:val="en-GB"/>
        </w:rPr>
        <w:t xml:space="preserve"> his private consumption or use, differential time horizons and d</w:t>
      </w:r>
      <w:r w:rsidR="00D12659" w:rsidRPr="002E4408">
        <w:rPr>
          <w:szCs w:val="24"/>
          <w:lang w:val="en-GB"/>
        </w:rPr>
        <w:t>ifferential risk aversion.</w:t>
      </w:r>
    </w:p>
    <w:p w:rsidR="006D1FB1" w:rsidRPr="002E4408" w:rsidRDefault="00D12659" w:rsidP="006F70CA">
      <w:pPr>
        <w:spacing w:line="360" w:lineRule="auto"/>
        <w:jc w:val="both"/>
        <w:rPr>
          <w:szCs w:val="24"/>
          <w:lang w:val="en-GB"/>
        </w:rPr>
      </w:pPr>
      <w:r w:rsidRPr="002E4408">
        <w:rPr>
          <w:szCs w:val="24"/>
          <w:lang w:val="en-GB"/>
        </w:rPr>
        <w:t xml:space="preserve">Each of these problems </w:t>
      </w:r>
      <w:r w:rsidR="0067122C" w:rsidRPr="002E4408">
        <w:rPr>
          <w:szCs w:val="24"/>
          <w:lang w:val="en-GB"/>
        </w:rPr>
        <w:t xml:space="preserve">could </w:t>
      </w:r>
      <w:r w:rsidRPr="002E4408">
        <w:rPr>
          <w:szCs w:val="24"/>
          <w:lang w:val="en-GB"/>
        </w:rPr>
        <w:t xml:space="preserve">lead to </w:t>
      </w:r>
      <w:r w:rsidR="0067122C" w:rsidRPr="002E4408">
        <w:rPr>
          <w:szCs w:val="24"/>
          <w:lang w:val="en-GB"/>
        </w:rPr>
        <w:t xml:space="preserve">a situation </w:t>
      </w:r>
      <w:r w:rsidR="00D4681B">
        <w:rPr>
          <w:szCs w:val="24"/>
          <w:lang w:val="en-GB"/>
        </w:rPr>
        <w:t>in which</w:t>
      </w:r>
      <w:r w:rsidRPr="002E4408">
        <w:rPr>
          <w:szCs w:val="24"/>
          <w:lang w:val="en-GB"/>
        </w:rPr>
        <w:t xml:space="preserve"> the objectives of the principal will n</w:t>
      </w:r>
      <w:r w:rsidR="00E418AD" w:rsidRPr="002E4408">
        <w:rPr>
          <w:szCs w:val="24"/>
          <w:lang w:val="en-GB"/>
        </w:rPr>
        <w:t xml:space="preserve">ot be followed and may lead to </w:t>
      </w:r>
      <w:r w:rsidR="00E63004" w:rsidRPr="002E4408">
        <w:rPr>
          <w:szCs w:val="24"/>
          <w:lang w:val="en-GB"/>
        </w:rPr>
        <w:t xml:space="preserve">economic welfare losses of the principal. </w:t>
      </w:r>
      <w:r w:rsidR="0067122C" w:rsidRPr="002E4408">
        <w:rPr>
          <w:szCs w:val="24"/>
          <w:lang w:val="en-GB"/>
        </w:rPr>
        <w:t xml:space="preserve">Based on the possible </w:t>
      </w:r>
      <w:r w:rsidR="006D1FB1" w:rsidRPr="002E4408">
        <w:rPr>
          <w:szCs w:val="24"/>
          <w:lang w:val="en-GB"/>
        </w:rPr>
        <w:t>welfare loss of the principal</w:t>
      </w:r>
      <w:r w:rsidR="00043531">
        <w:rPr>
          <w:szCs w:val="24"/>
          <w:lang w:val="en-GB"/>
        </w:rPr>
        <w:t>,</w:t>
      </w:r>
      <w:r w:rsidR="006D1FB1" w:rsidRPr="002E4408">
        <w:rPr>
          <w:szCs w:val="24"/>
          <w:lang w:val="en-GB"/>
        </w:rPr>
        <w:t xml:space="preserve"> and the fact that the agents desire to increase his personal wealth, </w:t>
      </w:r>
      <w:r w:rsidR="00043531">
        <w:rPr>
          <w:szCs w:val="24"/>
          <w:lang w:val="en-GB"/>
        </w:rPr>
        <w:t xml:space="preserve">both </w:t>
      </w:r>
      <w:r w:rsidR="006D1FB1" w:rsidRPr="002E4408">
        <w:rPr>
          <w:szCs w:val="24"/>
          <w:lang w:val="en-GB"/>
        </w:rPr>
        <w:t>the p</w:t>
      </w:r>
      <w:r w:rsidR="00043531">
        <w:rPr>
          <w:szCs w:val="24"/>
          <w:lang w:val="en-GB"/>
        </w:rPr>
        <w:t xml:space="preserve">rincipal and the agent are </w:t>
      </w:r>
      <w:r w:rsidR="00E63004" w:rsidRPr="002E4408">
        <w:rPr>
          <w:szCs w:val="24"/>
          <w:lang w:val="en-GB"/>
        </w:rPr>
        <w:t>willing to enter into a contractual arrangement</w:t>
      </w:r>
      <w:r w:rsidR="006F70CA">
        <w:rPr>
          <w:szCs w:val="24"/>
          <w:lang w:val="en-GB"/>
        </w:rPr>
        <w:t xml:space="preserve"> </w:t>
      </w:r>
      <w:r w:rsidR="00043531">
        <w:rPr>
          <w:szCs w:val="24"/>
          <w:lang w:val="en-GB"/>
        </w:rPr>
        <w:t>limiting</w:t>
      </w:r>
      <w:r w:rsidR="006F70CA">
        <w:rPr>
          <w:szCs w:val="24"/>
          <w:lang w:val="en-GB"/>
        </w:rPr>
        <w:t xml:space="preserve"> the actions of managers and stat</w:t>
      </w:r>
      <w:r w:rsidR="00043531">
        <w:rPr>
          <w:szCs w:val="24"/>
          <w:lang w:val="en-GB"/>
        </w:rPr>
        <w:t>ing the agent´s</w:t>
      </w:r>
      <w:r w:rsidR="006F70CA">
        <w:rPr>
          <w:szCs w:val="24"/>
          <w:lang w:val="en-GB"/>
        </w:rPr>
        <w:t xml:space="preserve"> expected </w:t>
      </w:r>
      <w:r w:rsidR="00043531">
        <w:rPr>
          <w:szCs w:val="24"/>
          <w:lang w:val="en-GB"/>
        </w:rPr>
        <w:t xml:space="preserve">performance based </w:t>
      </w:r>
      <w:r w:rsidR="006F70CA">
        <w:rPr>
          <w:szCs w:val="24"/>
          <w:lang w:val="en-GB"/>
        </w:rPr>
        <w:t xml:space="preserve">compensation. </w:t>
      </w:r>
    </w:p>
    <w:p w:rsidR="006809B0" w:rsidRDefault="00552C56" w:rsidP="00F51897">
      <w:pPr>
        <w:spacing w:line="360" w:lineRule="auto"/>
        <w:jc w:val="both"/>
        <w:rPr>
          <w:szCs w:val="24"/>
          <w:lang w:val="en-GB"/>
        </w:rPr>
      </w:pPr>
      <w:r w:rsidRPr="002E4408">
        <w:rPr>
          <w:szCs w:val="24"/>
          <w:lang w:val="en-GB"/>
        </w:rPr>
        <w:t>Based on this assumption</w:t>
      </w:r>
      <w:r w:rsidR="00043531">
        <w:rPr>
          <w:szCs w:val="24"/>
          <w:lang w:val="en-GB"/>
        </w:rPr>
        <w:t>,</w:t>
      </w:r>
      <w:r w:rsidRPr="002E4408">
        <w:rPr>
          <w:szCs w:val="24"/>
          <w:lang w:val="en-GB"/>
        </w:rPr>
        <w:t xml:space="preserve"> an agent </w:t>
      </w:r>
      <w:r w:rsidR="00043531">
        <w:rPr>
          <w:szCs w:val="24"/>
          <w:lang w:val="en-GB"/>
        </w:rPr>
        <w:t xml:space="preserve">should be </w:t>
      </w:r>
      <w:r w:rsidR="00E63004" w:rsidRPr="002E4408">
        <w:rPr>
          <w:szCs w:val="24"/>
          <w:lang w:val="en-GB"/>
        </w:rPr>
        <w:t>will</w:t>
      </w:r>
      <w:r w:rsidR="00043531">
        <w:rPr>
          <w:szCs w:val="24"/>
          <w:lang w:val="en-GB"/>
        </w:rPr>
        <w:t>ing</w:t>
      </w:r>
      <w:r w:rsidR="00E63004" w:rsidRPr="002E4408">
        <w:rPr>
          <w:szCs w:val="24"/>
          <w:lang w:val="en-GB"/>
        </w:rPr>
        <w:t xml:space="preserve"> </w:t>
      </w:r>
      <w:r w:rsidR="009736A7" w:rsidRPr="002E4408">
        <w:rPr>
          <w:szCs w:val="24"/>
          <w:lang w:val="en-GB"/>
        </w:rPr>
        <w:t xml:space="preserve">to give all the </w:t>
      </w:r>
      <w:r w:rsidR="00043531">
        <w:rPr>
          <w:szCs w:val="24"/>
          <w:lang w:val="en-GB"/>
        </w:rPr>
        <w:t xml:space="preserve">relevant </w:t>
      </w:r>
      <w:r w:rsidR="009736A7" w:rsidRPr="002E4408">
        <w:rPr>
          <w:szCs w:val="24"/>
          <w:lang w:val="en-GB"/>
        </w:rPr>
        <w:t xml:space="preserve">information </w:t>
      </w:r>
      <w:r w:rsidR="00E63004" w:rsidRPr="002E4408">
        <w:rPr>
          <w:szCs w:val="24"/>
          <w:lang w:val="en-GB"/>
        </w:rPr>
        <w:t xml:space="preserve">to </w:t>
      </w:r>
      <w:r w:rsidR="009736A7" w:rsidRPr="002E4408">
        <w:rPr>
          <w:szCs w:val="24"/>
          <w:lang w:val="en-GB"/>
        </w:rPr>
        <w:t>auditor</w:t>
      </w:r>
      <w:r w:rsidR="00043531">
        <w:rPr>
          <w:szCs w:val="24"/>
          <w:lang w:val="en-GB"/>
        </w:rPr>
        <w:t>s</w:t>
      </w:r>
      <w:r w:rsidR="009736A7" w:rsidRPr="002E4408">
        <w:rPr>
          <w:szCs w:val="24"/>
          <w:lang w:val="en-GB"/>
        </w:rPr>
        <w:t xml:space="preserve"> </w:t>
      </w:r>
      <w:r w:rsidR="00043531">
        <w:rPr>
          <w:szCs w:val="24"/>
          <w:lang w:val="en-GB"/>
        </w:rPr>
        <w:t>demonstrating</w:t>
      </w:r>
      <w:r w:rsidR="009736A7" w:rsidRPr="002E4408">
        <w:rPr>
          <w:szCs w:val="24"/>
          <w:lang w:val="en-GB"/>
        </w:rPr>
        <w:t xml:space="preserve"> he is not acting </w:t>
      </w:r>
      <w:r w:rsidR="00043531">
        <w:rPr>
          <w:szCs w:val="24"/>
          <w:lang w:val="en-GB"/>
        </w:rPr>
        <w:t xml:space="preserve">in a </w:t>
      </w:r>
      <w:r w:rsidR="009736A7" w:rsidRPr="002E4408">
        <w:rPr>
          <w:szCs w:val="24"/>
          <w:lang w:val="en-GB"/>
        </w:rPr>
        <w:t>detrimental</w:t>
      </w:r>
      <w:r w:rsidR="00043531">
        <w:rPr>
          <w:szCs w:val="24"/>
          <w:lang w:val="en-GB"/>
        </w:rPr>
        <w:t xml:space="preserve"> fashion</w:t>
      </w:r>
      <w:r w:rsidR="009736A7" w:rsidRPr="002E4408">
        <w:rPr>
          <w:szCs w:val="24"/>
          <w:lang w:val="en-GB"/>
        </w:rPr>
        <w:t xml:space="preserve"> to the welfare of the principal. </w:t>
      </w:r>
      <w:r w:rsidR="00614802" w:rsidRPr="002E4408">
        <w:rPr>
          <w:szCs w:val="24"/>
          <w:lang w:val="en-GB"/>
        </w:rPr>
        <w:t>The principal in general relies on the competition in the capital markets.</w:t>
      </w:r>
      <w:r w:rsidR="00614802">
        <w:rPr>
          <w:szCs w:val="24"/>
          <w:lang w:val="en-GB"/>
        </w:rPr>
        <w:t xml:space="preserve"> </w:t>
      </w:r>
      <w:r w:rsidR="009D0489" w:rsidRPr="002E4408">
        <w:rPr>
          <w:szCs w:val="24"/>
          <w:lang w:val="en-GB"/>
        </w:rPr>
        <w:t xml:space="preserve">The general assumption is that the agent is </w:t>
      </w:r>
      <w:r w:rsidR="009736A7" w:rsidRPr="002E4408">
        <w:rPr>
          <w:szCs w:val="24"/>
          <w:lang w:val="en-GB"/>
        </w:rPr>
        <w:t>expect</w:t>
      </w:r>
      <w:r w:rsidR="009D0489" w:rsidRPr="002E4408">
        <w:rPr>
          <w:szCs w:val="24"/>
          <w:lang w:val="en-GB"/>
        </w:rPr>
        <w:t>ed</w:t>
      </w:r>
      <w:r w:rsidR="009736A7" w:rsidRPr="002E4408">
        <w:rPr>
          <w:szCs w:val="24"/>
          <w:lang w:val="en-GB"/>
        </w:rPr>
        <w:t xml:space="preserve"> </w:t>
      </w:r>
      <w:r w:rsidR="009D0489" w:rsidRPr="002E4408">
        <w:rPr>
          <w:szCs w:val="24"/>
          <w:lang w:val="en-GB"/>
        </w:rPr>
        <w:t xml:space="preserve">to be </w:t>
      </w:r>
      <w:r w:rsidR="00043531">
        <w:rPr>
          <w:szCs w:val="24"/>
          <w:lang w:val="en-GB"/>
        </w:rPr>
        <w:t>trust worth</w:t>
      </w:r>
      <w:r w:rsidR="009736A7" w:rsidRPr="002E4408">
        <w:rPr>
          <w:szCs w:val="24"/>
          <w:lang w:val="en-GB"/>
        </w:rPr>
        <w:t>y</w:t>
      </w:r>
      <w:r w:rsidR="00275D72">
        <w:rPr>
          <w:rFonts w:cstheme="minorHAnsi"/>
          <w:szCs w:val="24"/>
          <w:lang w:val="en-GB"/>
        </w:rPr>
        <w:t>;</w:t>
      </w:r>
      <w:r w:rsidR="00275D72">
        <w:rPr>
          <w:szCs w:val="24"/>
          <w:lang w:val="en-GB"/>
        </w:rPr>
        <w:t xml:space="preserve"> as his financial performance is </w:t>
      </w:r>
      <w:r w:rsidR="009D0489" w:rsidRPr="002E4408">
        <w:rPr>
          <w:szCs w:val="24"/>
          <w:lang w:val="en-GB"/>
        </w:rPr>
        <w:t>leading</w:t>
      </w:r>
      <w:r w:rsidR="006809B0">
        <w:rPr>
          <w:szCs w:val="24"/>
          <w:lang w:val="en-GB"/>
        </w:rPr>
        <w:t xml:space="preserve"> for his remuneration</w:t>
      </w:r>
      <w:r w:rsidR="009D0489" w:rsidRPr="002E4408">
        <w:rPr>
          <w:szCs w:val="24"/>
          <w:lang w:val="en-GB"/>
        </w:rPr>
        <w:t xml:space="preserve">. </w:t>
      </w:r>
      <w:r w:rsidR="00652572" w:rsidRPr="002E4408">
        <w:rPr>
          <w:szCs w:val="24"/>
          <w:lang w:val="en-GB"/>
        </w:rPr>
        <w:t>At the same time</w:t>
      </w:r>
      <w:r w:rsidR="006809B0">
        <w:rPr>
          <w:szCs w:val="24"/>
          <w:lang w:val="en-GB"/>
        </w:rPr>
        <w:t xml:space="preserve"> there is an information asymmetry between the agent and principal. The agent </w:t>
      </w:r>
      <w:r w:rsidR="00652572" w:rsidRPr="002E4408">
        <w:rPr>
          <w:szCs w:val="24"/>
          <w:lang w:val="en-GB"/>
        </w:rPr>
        <w:t xml:space="preserve">has all information </w:t>
      </w:r>
      <w:r w:rsidR="006809B0">
        <w:rPr>
          <w:szCs w:val="24"/>
          <w:lang w:val="en-GB"/>
        </w:rPr>
        <w:t xml:space="preserve">regarding  company </w:t>
      </w:r>
      <w:r w:rsidR="00652572" w:rsidRPr="002E4408">
        <w:rPr>
          <w:szCs w:val="24"/>
          <w:lang w:val="en-GB"/>
        </w:rPr>
        <w:t>performance</w:t>
      </w:r>
      <w:r w:rsidR="006809B0">
        <w:rPr>
          <w:szCs w:val="24"/>
          <w:lang w:val="en-GB"/>
        </w:rPr>
        <w:t xml:space="preserve">, and the </w:t>
      </w:r>
      <w:r w:rsidR="00652572" w:rsidRPr="002E4408">
        <w:rPr>
          <w:szCs w:val="24"/>
          <w:lang w:val="en-GB"/>
        </w:rPr>
        <w:t xml:space="preserve">principal </w:t>
      </w:r>
      <w:r w:rsidR="006809B0">
        <w:rPr>
          <w:szCs w:val="24"/>
          <w:lang w:val="en-GB"/>
        </w:rPr>
        <w:t>does not.</w:t>
      </w:r>
      <w:r w:rsidR="00652572" w:rsidRPr="002E4408">
        <w:rPr>
          <w:szCs w:val="24"/>
          <w:lang w:val="en-GB"/>
        </w:rPr>
        <w:t xml:space="preserve"> The </w:t>
      </w:r>
      <w:r w:rsidR="006F70CA">
        <w:rPr>
          <w:szCs w:val="24"/>
          <w:lang w:val="en-GB"/>
        </w:rPr>
        <w:t>agent</w:t>
      </w:r>
      <w:r w:rsidR="00652572" w:rsidRPr="002E4408">
        <w:rPr>
          <w:szCs w:val="24"/>
          <w:lang w:val="en-GB"/>
        </w:rPr>
        <w:t xml:space="preserve"> will not always be willing </w:t>
      </w:r>
      <w:r w:rsidR="006809B0">
        <w:rPr>
          <w:szCs w:val="24"/>
          <w:lang w:val="en-GB"/>
        </w:rPr>
        <w:t xml:space="preserve">divulge </w:t>
      </w:r>
      <w:r w:rsidR="00652572" w:rsidRPr="002E4408">
        <w:rPr>
          <w:szCs w:val="24"/>
          <w:lang w:val="en-GB"/>
        </w:rPr>
        <w:t xml:space="preserve">all </w:t>
      </w:r>
      <w:r w:rsidR="006809B0">
        <w:rPr>
          <w:szCs w:val="24"/>
          <w:lang w:val="en-GB"/>
        </w:rPr>
        <w:t xml:space="preserve">pertinent company performance </w:t>
      </w:r>
      <w:r w:rsidR="00652572" w:rsidRPr="002E4408">
        <w:rPr>
          <w:szCs w:val="24"/>
          <w:lang w:val="en-GB"/>
        </w:rPr>
        <w:t>information</w:t>
      </w:r>
      <w:r w:rsidR="006809B0">
        <w:rPr>
          <w:szCs w:val="24"/>
          <w:lang w:val="en-GB"/>
        </w:rPr>
        <w:t>, to increase remuneration.</w:t>
      </w:r>
    </w:p>
    <w:p w:rsidR="00915F1F" w:rsidRPr="002E4408" w:rsidRDefault="006809B0" w:rsidP="00F51897">
      <w:pPr>
        <w:spacing w:line="360" w:lineRule="auto"/>
        <w:jc w:val="both"/>
        <w:rPr>
          <w:szCs w:val="24"/>
          <w:lang w:val="en-GB"/>
        </w:rPr>
      </w:pPr>
      <w:r>
        <w:rPr>
          <w:szCs w:val="24"/>
          <w:lang w:val="en-GB"/>
        </w:rPr>
        <w:lastRenderedPageBreak/>
        <w:t xml:space="preserve">Such </w:t>
      </w:r>
      <w:r w:rsidR="00E75707" w:rsidRPr="002E4408">
        <w:rPr>
          <w:szCs w:val="24"/>
          <w:lang w:val="en-GB"/>
        </w:rPr>
        <w:t>contract</w:t>
      </w:r>
      <w:r w:rsidR="00335151" w:rsidRPr="002E4408">
        <w:rPr>
          <w:szCs w:val="24"/>
          <w:lang w:val="en-GB"/>
        </w:rPr>
        <w:t>s</w:t>
      </w:r>
      <w:r w:rsidR="00E75707" w:rsidRPr="002E4408">
        <w:rPr>
          <w:szCs w:val="24"/>
          <w:lang w:val="en-GB"/>
        </w:rPr>
        <w:t xml:space="preserve"> </w:t>
      </w:r>
      <w:r w:rsidR="00335151" w:rsidRPr="002E4408">
        <w:rPr>
          <w:szCs w:val="24"/>
          <w:lang w:val="en-GB"/>
        </w:rPr>
        <w:t>ensure that all parties</w:t>
      </w:r>
      <w:r>
        <w:rPr>
          <w:szCs w:val="24"/>
          <w:lang w:val="en-GB"/>
        </w:rPr>
        <w:t>,</w:t>
      </w:r>
      <w:r w:rsidR="00335151" w:rsidRPr="002E4408">
        <w:rPr>
          <w:szCs w:val="24"/>
          <w:lang w:val="en-GB"/>
        </w:rPr>
        <w:t xml:space="preserve"> acting in their own self interest</w:t>
      </w:r>
      <w:r>
        <w:rPr>
          <w:szCs w:val="24"/>
          <w:lang w:val="en-GB"/>
        </w:rPr>
        <w:t>,</w:t>
      </w:r>
      <w:r w:rsidR="00335151" w:rsidRPr="002E4408">
        <w:rPr>
          <w:szCs w:val="24"/>
          <w:lang w:val="en-GB"/>
        </w:rPr>
        <w:t xml:space="preserve"> are at the same time motivated towards maximizing the value of the organisation.</w:t>
      </w:r>
      <w:r w:rsidR="00915F1F" w:rsidRPr="002E4408">
        <w:rPr>
          <w:szCs w:val="24"/>
          <w:lang w:val="en-GB"/>
        </w:rPr>
        <w:t xml:space="preserve"> </w:t>
      </w:r>
      <w:r w:rsidR="00D63E82" w:rsidRPr="002E4408">
        <w:rPr>
          <w:szCs w:val="24"/>
          <w:lang w:val="en-GB"/>
        </w:rPr>
        <w:t xml:space="preserve">This results in a situation that </w:t>
      </w:r>
      <w:r w:rsidR="00915F1F" w:rsidRPr="002E4408">
        <w:rPr>
          <w:szCs w:val="24"/>
          <w:lang w:val="en-GB"/>
        </w:rPr>
        <w:t>corporate control mechanisms will have to be put in plac</w:t>
      </w:r>
      <w:r w:rsidR="00D63E82" w:rsidRPr="002E4408">
        <w:rPr>
          <w:szCs w:val="24"/>
          <w:lang w:val="en-GB"/>
        </w:rPr>
        <w:t>e to minimize the agency costs</w:t>
      </w:r>
      <w:r w:rsidR="002F4C97">
        <w:rPr>
          <w:szCs w:val="24"/>
          <w:lang w:val="en-GB"/>
        </w:rPr>
        <w:t>,</w:t>
      </w:r>
      <w:r w:rsidR="00D63E82" w:rsidRPr="002E4408">
        <w:rPr>
          <w:szCs w:val="24"/>
          <w:lang w:val="en-GB"/>
        </w:rPr>
        <w:t xml:space="preserve"> </w:t>
      </w:r>
      <w:r w:rsidR="00915F1F" w:rsidRPr="002E4408">
        <w:rPr>
          <w:szCs w:val="24"/>
          <w:lang w:val="en-GB"/>
        </w:rPr>
        <w:t xml:space="preserve">i.e. all costs </w:t>
      </w:r>
      <w:r w:rsidR="008934ED">
        <w:rPr>
          <w:szCs w:val="24"/>
          <w:lang w:val="en-GB"/>
        </w:rPr>
        <w:t>associated with</w:t>
      </w:r>
      <w:r w:rsidR="002F4C97">
        <w:rPr>
          <w:szCs w:val="24"/>
          <w:lang w:val="en-GB"/>
        </w:rPr>
        <w:t xml:space="preserve"> delegating </w:t>
      </w:r>
      <w:r w:rsidR="00915F1F" w:rsidRPr="002E4408">
        <w:rPr>
          <w:szCs w:val="24"/>
          <w:lang w:val="en-GB"/>
        </w:rPr>
        <w:t>decision making authority</w:t>
      </w:r>
      <w:r w:rsidR="008934ED">
        <w:rPr>
          <w:szCs w:val="24"/>
          <w:lang w:val="en-GB"/>
        </w:rPr>
        <w:t xml:space="preserve"> to the agent</w:t>
      </w:r>
      <w:r w:rsidR="00915F1F" w:rsidRPr="002E4408">
        <w:rPr>
          <w:szCs w:val="24"/>
          <w:lang w:val="en-GB"/>
        </w:rPr>
        <w:t>.</w:t>
      </w:r>
      <w:r w:rsidR="007968F0" w:rsidRPr="002E4408">
        <w:rPr>
          <w:szCs w:val="24"/>
          <w:lang w:val="en-GB"/>
        </w:rPr>
        <w:t xml:space="preserve"> </w:t>
      </w:r>
      <w:r w:rsidR="00614802">
        <w:rPr>
          <w:szCs w:val="24"/>
          <w:lang w:val="en-GB"/>
        </w:rPr>
        <w:t xml:space="preserve">To minimize </w:t>
      </w:r>
      <w:r w:rsidR="00847BD5" w:rsidRPr="002E4408">
        <w:rPr>
          <w:szCs w:val="24"/>
          <w:lang w:val="en-GB"/>
        </w:rPr>
        <w:t>the agency costs</w:t>
      </w:r>
      <w:r w:rsidR="00D63E82" w:rsidRPr="002E4408">
        <w:rPr>
          <w:szCs w:val="24"/>
          <w:lang w:val="en-GB"/>
        </w:rPr>
        <w:t xml:space="preserve"> </w:t>
      </w:r>
      <w:r w:rsidR="00847BD5" w:rsidRPr="002E4408">
        <w:rPr>
          <w:szCs w:val="24"/>
          <w:lang w:val="en-GB"/>
        </w:rPr>
        <w:t>t</w:t>
      </w:r>
      <w:r w:rsidR="0082289C" w:rsidRPr="002E4408">
        <w:rPr>
          <w:szCs w:val="24"/>
          <w:lang w:val="en-GB"/>
        </w:rPr>
        <w:t>w</w:t>
      </w:r>
      <w:r w:rsidR="00847BD5" w:rsidRPr="002E4408">
        <w:rPr>
          <w:szCs w:val="24"/>
          <w:lang w:val="en-GB"/>
        </w:rPr>
        <w:t xml:space="preserve">o perspectives </w:t>
      </w:r>
      <w:r w:rsidR="00614802">
        <w:rPr>
          <w:szCs w:val="24"/>
          <w:lang w:val="en-GB"/>
        </w:rPr>
        <w:t>on how managers will act</w:t>
      </w:r>
      <w:r w:rsidR="00D63E82" w:rsidRPr="002E4408">
        <w:rPr>
          <w:szCs w:val="24"/>
          <w:lang w:val="en-GB"/>
        </w:rPr>
        <w:t xml:space="preserve"> </w:t>
      </w:r>
      <w:r w:rsidR="00847BD5" w:rsidRPr="002E4408">
        <w:rPr>
          <w:szCs w:val="24"/>
          <w:lang w:val="en-GB"/>
        </w:rPr>
        <w:t xml:space="preserve">are </w:t>
      </w:r>
      <w:r w:rsidR="0082289C" w:rsidRPr="002E4408">
        <w:rPr>
          <w:szCs w:val="24"/>
          <w:lang w:val="en-GB"/>
        </w:rPr>
        <w:t>defined</w:t>
      </w:r>
      <w:r w:rsidR="00614802">
        <w:rPr>
          <w:szCs w:val="24"/>
          <w:lang w:val="en-GB"/>
        </w:rPr>
        <w:t>: t</w:t>
      </w:r>
      <w:r w:rsidR="0082289C" w:rsidRPr="002E4408">
        <w:rPr>
          <w:szCs w:val="24"/>
          <w:lang w:val="en-GB"/>
        </w:rPr>
        <w:t xml:space="preserve">he </w:t>
      </w:r>
      <w:r w:rsidR="00D63E82" w:rsidRPr="002E4408">
        <w:rPr>
          <w:szCs w:val="24"/>
          <w:lang w:val="en-GB"/>
        </w:rPr>
        <w:t xml:space="preserve">efficiency </w:t>
      </w:r>
      <w:r w:rsidR="0082289C" w:rsidRPr="002E4408">
        <w:rPr>
          <w:szCs w:val="24"/>
          <w:lang w:val="en-GB"/>
        </w:rPr>
        <w:t xml:space="preserve">- and </w:t>
      </w:r>
      <w:r w:rsidR="00D63E82" w:rsidRPr="002E4408">
        <w:rPr>
          <w:szCs w:val="24"/>
          <w:lang w:val="en-GB"/>
        </w:rPr>
        <w:t>opportunistic</w:t>
      </w:r>
      <w:r w:rsidR="00847BD5" w:rsidRPr="002E4408">
        <w:rPr>
          <w:szCs w:val="24"/>
          <w:lang w:val="en-GB"/>
        </w:rPr>
        <w:t xml:space="preserve"> perspective. </w:t>
      </w:r>
    </w:p>
    <w:p w:rsidR="00614802" w:rsidRDefault="00847BD5" w:rsidP="00F51897">
      <w:pPr>
        <w:spacing w:line="360" w:lineRule="auto"/>
        <w:jc w:val="both"/>
        <w:rPr>
          <w:szCs w:val="24"/>
          <w:lang w:val="en-GB"/>
        </w:rPr>
      </w:pPr>
      <w:r w:rsidRPr="002E4408">
        <w:rPr>
          <w:szCs w:val="24"/>
          <w:lang w:val="en-GB"/>
        </w:rPr>
        <w:t xml:space="preserve">Within the efficiency perspective </w:t>
      </w:r>
      <w:r w:rsidR="00D63E82" w:rsidRPr="002E4408">
        <w:rPr>
          <w:szCs w:val="24"/>
          <w:lang w:val="en-GB"/>
        </w:rPr>
        <w:t>the company will try</w:t>
      </w:r>
      <w:r w:rsidRPr="002E4408">
        <w:rPr>
          <w:szCs w:val="24"/>
          <w:lang w:val="en-GB"/>
        </w:rPr>
        <w:t xml:space="preserve"> to consider what mechanisms are in place or need to be in place</w:t>
      </w:r>
      <w:r w:rsidR="00614802">
        <w:rPr>
          <w:szCs w:val="24"/>
          <w:lang w:val="en-GB"/>
        </w:rPr>
        <w:t xml:space="preserve"> to try to minimize the agency costs.</w:t>
      </w:r>
      <w:r w:rsidRPr="002E4408">
        <w:rPr>
          <w:szCs w:val="24"/>
          <w:lang w:val="en-GB"/>
        </w:rPr>
        <w:t xml:space="preserve"> </w:t>
      </w:r>
      <w:r w:rsidR="00D63E82" w:rsidRPr="002E4408">
        <w:rPr>
          <w:szCs w:val="24"/>
          <w:lang w:val="en-GB"/>
        </w:rPr>
        <w:t xml:space="preserve">In relation to the </w:t>
      </w:r>
      <w:r w:rsidRPr="002E4408">
        <w:rPr>
          <w:szCs w:val="24"/>
          <w:lang w:val="en-GB"/>
        </w:rPr>
        <w:t xml:space="preserve">financial statements </w:t>
      </w:r>
      <w:r w:rsidR="00D63E82" w:rsidRPr="002E4408">
        <w:rPr>
          <w:szCs w:val="24"/>
          <w:lang w:val="en-GB"/>
        </w:rPr>
        <w:t xml:space="preserve">would </w:t>
      </w:r>
      <w:r w:rsidR="008B5645">
        <w:rPr>
          <w:szCs w:val="24"/>
          <w:lang w:val="en-GB"/>
        </w:rPr>
        <w:t>this mean</w:t>
      </w:r>
      <w:r w:rsidRPr="002E4408">
        <w:rPr>
          <w:szCs w:val="24"/>
          <w:lang w:val="en-GB"/>
        </w:rPr>
        <w:t xml:space="preserve"> that companies would voluntarily let their accounts be audited</w:t>
      </w:r>
      <w:r w:rsidR="00614802">
        <w:rPr>
          <w:szCs w:val="24"/>
          <w:lang w:val="en-GB"/>
        </w:rPr>
        <w:t>.</w:t>
      </w:r>
      <w:r w:rsidRPr="002E4408">
        <w:rPr>
          <w:szCs w:val="24"/>
          <w:lang w:val="en-GB"/>
        </w:rPr>
        <w:t xml:space="preserve"> </w:t>
      </w:r>
    </w:p>
    <w:p w:rsidR="0082289C" w:rsidRPr="002E4408" w:rsidRDefault="0082289C" w:rsidP="008C6EFC">
      <w:pPr>
        <w:spacing w:after="160" w:line="360" w:lineRule="auto"/>
        <w:jc w:val="both"/>
        <w:rPr>
          <w:szCs w:val="24"/>
          <w:lang w:val="en-GB"/>
        </w:rPr>
      </w:pPr>
      <w:r w:rsidRPr="002E4408">
        <w:rPr>
          <w:szCs w:val="24"/>
          <w:lang w:val="en-GB"/>
        </w:rPr>
        <w:t xml:space="preserve">Within the </w:t>
      </w:r>
      <w:r w:rsidR="00D63E82" w:rsidRPr="002E4408">
        <w:rPr>
          <w:szCs w:val="24"/>
          <w:lang w:val="en-GB"/>
        </w:rPr>
        <w:t>opportunistic</w:t>
      </w:r>
      <w:r w:rsidRPr="002E4408">
        <w:rPr>
          <w:szCs w:val="24"/>
          <w:lang w:val="en-GB"/>
        </w:rPr>
        <w:t xml:space="preserve"> perspective the company tries to explain and predict certain opportunistic behaviour that </w:t>
      </w:r>
      <w:r w:rsidR="00D63E82" w:rsidRPr="002E4408">
        <w:rPr>
          <w:szCs w:val="24"/>
          <w:lang w:val="en-GB"/>
        </w:rPr>
        <w:t>could</w:t>
      </w:r>
      <w:r w:rsidR="008E02DE">
        <w:rPr>
          <w:szCs w:val="24"/>
          <w:lang w:val="en-GB"/>
        </w:rPr>
        <w:t xml:space="preserve"> or </w:t>
      </w:r>
      <w:r w:rsidR="00D63E82" w:rsidRPr="002E4408">
        <w:rPr>
          <w:szCs w:val="24"/>
          <w:lang w:val="en-GB"/>
        </w:rPr>
        <w:t>will occur b</w:t>
      </w:r>
      <w:r w:rsidRPr="002E4408">
        <w:rPr>
          <w:szCs w:val="24"/>
          <w:lang w:val="en-GB"/>
        </w:rPr>
        <w:t xml:space="preserve">ased on the contracts that have already been negotiated. </w:t>
      </w:r>
      <w:r w:rsidR="004F57BA" w:rsidRPr="002E4408">
        <w:rPr>
          <w:szCs w:val="24"/>
          <w:lang w:val="en-GB"/>
        </w:rPr>
        <w:t>It is there</w:t>
      </w:r>
      <w:r w:rsidR="00D63E82" w:rsidRPr="002E4408">
        <w:rPr>
          <w:szCs w:val="24"/>
          <w:lang w:val="en-GB"/>
        </w:rPr>
        <w:t>fore</w:t>
      </w:r>
      <w:r w:rsidR="004F57BA" w:rsidRPr="002E4408">
        <w:rPr>
          <w:szCs w:val="24"/>
          <w:lang w:val="en-GB"/>
        </w:rPr>
        <w:t xml:space="preserve"> expected that the managers wi</w:t>
      </w:r>
      <w:r w:rsidR="00D63E82" w:rsidRPr="002E4408">
        <w:rPr>
          <w:szCs w:val="24"/>
          <w:lang w:val="en-GB"/>
        </w:rPr>
        <w:t>l</w:t>
      </w:r>
      <w:r w:rsidR="00B45A8D" w:rsidRPr="002E4408">
        <w:rPr>
          <w:szCs w:val="24"/>
          <w:lang w:val="en-GB"/>
        </w:rPr>
        <w:t>l use opportunistically selected</w:t>
      </w:r>
      <w:r w:rsidR="004F57BA" w:rsidRPr="002E4408">
        <w:rPr>
          <w:szCs w:val="24"/>
          <w:lang w:val="en-GB"/>
        </w:rPr>
        <w:t xml:space="preserve"> acc</w:t>
      </w:r>
      <w:r w:rsidR="00B45A8D" w:rsidRPr="002E4408">
        <w:rPr>
          <w:szCs w:val="24"/>
          <w:lang w:val="en-GB"/>
        </w:rPr>
        <w:t>o</w:t>
      </w:r>
      <w:r w:rsidR="008E02DE">
        <w:rPr>
          <w:szCs w:val="24"/>
          <w:lang w:val="en-GB"/>
        </w:rPr>
        <w:t>unting methods whenever it c</w:t>
      </w:r>
      <w:r w:rsidR="00B45A8D" w:rsidRPr="002E4408">
        <w:rPr>
          <w:szCs w:val="24"/>
          <w:lang w:val="en-GB"/>
        </w:rPr>
        <w:t>ould</w:t>
      </w:r>
      <w:r w:rsidR="004F57BA" w:rsidRPr="002E4408">
        <w:rPr>
          <w:szCs w:val="24"/>
          <w:lang w:val="en-GB"/>
        </w:rPr>
        <w:t xml:space="preserve"> lead to an increase of personal wealth. At the same time</w:t>
      </w:r>
      <w:r w:rsidR="008E02DE">
        <w:rPr>
          <w:szCs w:val="24"/>
          <w:lang w:val="en-GB"/>
        </w:rPr>
        <w:t>,</w:t>
      </w:r>
      <w:r w:rsidR="004F57BA" w:rsidRPr="002E4408">
        <w:rPr>
          <w:szCs w:val="24"/>
          <w:lang w:val="en-GB"/>
        </w:rPr>
        <w:t xml:space="preserve"> it is assumed that the principal will predict the manager to be opportunistic. Principals will therefore often st</w:t>
      </w:r>
      <w:r w:rsidR="008E02DE">
        <w:rPr>
          <w:szCs w:val="24"/>
          <w:lang w:val="en-GB"/>
        </w:rPr>
        <w:t>ipulate the accounting method</w:t>
      </w:r>
      <w:r w:rsidR="004F57BA" w:rsidRPr="002E4408">
        <w:rPr>
          <w:szCs w:val="24"/>
          <w:lang w:val="en-GB"/>
        </w:rPr>
        <w:t xml:space="preserve"> to be used for particular purposes.  As it is almost impossible to describe all the accounting rules to be used in all circumstances</w:t>
      </w:r>
      <w:r w:rsidR="00B45A8D" w:rsidRPr="002E4408">
        <w:rPr>
          <w:szCs w:val="24"/>
          <w:lang w:val="en-GB"/>
        </w:rPr>
        <w:t>,</w:t>
      </w:r>
      <w:r w:rsidR="004F57BA" w:rsidRPr="002E4408">
        <w:rPr>
          <w:szCs w:val="24"/>
          <w:lang w:val="en-GB"/>
        </w:rPr>
        <w:t xml:space="preserve"> </w:t>
      </w:r>
      <w:r w:rsidR="008B5645">
        <w:rPr>
          <w:szCs w:val="24"/>
          <w:lang w:val="en-GB"/>
        </w:rPr>
        <w:t xml:space="preserve">it </w:t>
      </w:r>
      <w:r w:rsidR="008E02DE">
        <w:rPr>
          <w:szCs w:val="24"/>
          <w:lang w:val="en-GB"/>
        </w:rPr>
        <w:t xml:space="preserve">is </w:t>
      </w:r>
      <w:r w:rsidR="008B5645">
        <w:rPr>
          <w:szCs w:val="24"/>
          <w:lang w:val="en-GB"/>
        </w:rPr>
        <w:t xml:space="preserve">possible </w:t>
      </w:r>
      <w:r w:rsidR="008E02DE">
        <w:rPr>
          <w:szCs w:val="24"/>
          <w:lang w:val="en-GB"/>
        </w:rPr>
        <w:t xml:space="preserve">for agents </w:t>
      </w:r>
      <w:r w:rsidR="004F57BA" w:rsidRPr="002E4408">
        <w:rPr>
          <w:szCs w:val="24"/>
          <w:lang w:val="en-GB"/>
        </w:rPr>
        <w:t>to apply</w:t>
      </w:r>
      <w:r w:rsidR="008E02DE">
        <w:rPr>
          <w:szCs w:val="24"/>
          <w:lang w:val="en-GB"/>
        </w:rPr>
        <w:t xml:space="preserve"> other </w:t>
      </w:r>
      <w:r w:rsidR="004F57BA" w:rsidRPr="002E4408">
        <w:rPr>
          <w:szCs w:val="24"/>
          <w:lang w:val="en-GB"/>
        </w:rPr>
        <w:t>accounting method</w:t>
      </w:r>
      <w:r w:rsidR="00B45A8D" w:rsidRPr="002E4408">
        <w:rPr>
          <w:szCs w:val="24"/>
          <w:lang w:val="en-GB"/>
        </w:rPr>
        <w:t>s</w:t>
      </w:r>
      <w:r w:rsidR="008E02DE">
        <w:rPr>
          <w:szCs w:val="24"/>
          <w:lang w:val="en-GB"/>
        </w:rPr>
        <w:t xml:space="preserve"> how the</w:t>
      </w:r>
      <w:r w:rsidR="006A6468">
        <w:rPr>
          <w:szCs w:val="24"/>
          <w:lang w:val="en-GB"/>
        </w:rPr>
        <w:t>y see fit for none described circumstances</w:t>
      </w:r>
      <w:r w:rsidR="004F57BA" w:rsidRPr="002E4408">
        <w:rPr>
          <w:szCs w:val="24"/>
          <w:lang w:val="en-GB"/>
        </w:rPr>
        <w:t>.</w:t>
      </w:r>
    </w:p>
    <w:p w:rsidR="008D4B11" w:rsidRPr="002E4408" w:rsidRDefault="00D2398F" w:rsidP="008C6EFC">
      <w:pPr>
        <w:pStyle w:val="Kop2"/>
        <w:spacing w:line="360" w:lineRule="auto"/>
        <w:ind w:left="1003" w:hanging="578"/>
        <w:rPr>
          <w:szCs w:val="24"/>
        </w:rPr>
      </w:pPr>
      <w:r w:rsidRPr="002E4408">
        <w:rPr>
          <w:szCs w:val="24"/>
        </w:rPr>
        <w:t xml:space="preserve">  </w:t>
      </w:r>
      <w:bookmarkStart w:id="11" w:name="_Toc267646536"/>
      <w:r w:rsidR="004F57BA" w:rsidRPr="002E4408">
        <w:rPr>
          <w:szCs w:val="24"/>
        </w:rPr>
        <w:t>Contractual arrangements</w:t>
      </w:r>
      <w:bookmarkEnd w:id="11"/>
    </w:p>
    <w:p w:rsidR="003745DB" w:rsidRPr="002E4408" w:rsidRDefault="00E660AA" w:rsidP="003745DB">
      <w:pPr>
        <w:spacing w:line="360" w:lineRule="auto"/>
        <w:jc w:val="both"/>
        <w:rPr>
          <w:szCs w:val="24"/>
          <w:lang w:val="en-GB"/>
        </w:rPr>
      </w:pPr>
      <w:r w:rsidRPr="002E4408">
        <w:rPr>
          <w:szCs w:val="24"/>
          <w:lang w:val="en-GB"/>
        </w:rPr>
        <w:t xml:space="preserve">Based on the theoretical </w:t>
      </w:r>
      <w:r w:rsidR="00B45A8D" w:rsidRPr="002E4408">
        <w:rPr>
          <w:szCs w:val="24"/>
          <w:lang w:val="en-GB"/>
        </w:rPr>
        <w:t>outline above,</w:t>
      </w:r>
      <w:r w:rsidR="008C6EFC">
        <w:rPr>
          <w:szCs w:val="24"/>
          <w:lang w:val="en-GB"/>
        </w:rPr>
        <w:t xml:space="preserve"> </w:t>
      </w:r>
      <w:r w:rsidR="00A3742C" w:rsidRPr="002E4408">
        <w:rPr>
          <w:szCs w:val="24"/>
          <w:lang w:val="en-GB"/>
        </w:rPr>
        <w:t xml:space="preserve">contracts between the </w:t>
      </w:r>
      <w:r w:rsidR="008C6EFC">
        <w:rPr>
          <w:szCs w:val="24"/>
          <w:lang w:val="en-GB"/>
        </w:rPr>
        <w:t xml:space="preserve">agents, the principal and others </w:t>
      </w:r>
      <w:r w:rsidR="00A3742C" w:rsidRPr="002E4408">
        <w:rPr>
          <w:szCs w:val="24"/>
          <w:lang w:val="en-GB"/>
        </w:rPr>
        <w:t>are based on</w:t>
      </w:r>
      <w:r w:rsidR="00923B1E" w:rsidRPr="002E4408">
        <w:rPr>
          <w:szCs w:val="24"/>
          <w:lang w:val="en-GB"/>
        </w:rPr>
        <w:t xml:space="preserve"> </w:t>
      </w:r>
      <w:r w:rsidR="006A6468">
        <w:rPr>
          <w:szCs w:val="24"/>
          <w:lang w:val="en-GB"/>
        </w:rPr>
        <w:t xml:space="preserve">defined financial </w:t>
      </w:r>
      <w:r w:rsidR="00923B1E" w:rsidRPr="002E4408">
        <w:rPr>
          <w:szCs w:val="24"/>
          <w:lang w:val="en-GB"/>
        </w:rPr>
        <w:t>output</w:t>
      </w:r>
      <w:r w:rsidR="00A3742C" w:rsidRPr="002E4408">
        <w:rPr>
          <w:szCs w:val="24"/>
          <w:lang w:val="en-GB"/>
        </w:rPr>
        <w:t xml:space="preserve">. </w:t>
      </w:r>
      <w:r w:rsidR="006A6468">
        <w:rPr>
          <w:szCs w:val="24"/>
          <w:lang w:val="en-GB"/>
        </w:rPr>
        <w:t xml:space="preserve">This </w:t>
      </w:r>
      <w:r w:rsidR="00B45A8D" w:rsidRPr="002E4408">
        <w:rPr>
          <w:szCs w:val="24"/>
          <w:lang w:val="en-GB"/>
        </w:rPr>
        <w:t>will be discussed in this paragra</w:t>
      </w:r>
      <w:r w:rsidR="006A6468">
        <w:rPr>
          <w:szCs w:val="24"/>
          <w:lang w:val="en-GB"/>
        </w:rPr>
        <w:t>ph. But if both the efficiency</w:t>
      </w:r>
      <w:r w:rsidR="006A6468">
        <w:rPr>
          <w:rFonts w:cstheme="minorHAnsi"/>
          <w:szCs w:val="24"/>
          <w:lang w:val="en-GB"/>
        </w:rPr>
        <w:t>-</w:t>
      </w:r>
      <w:r w:rsidR="00B45A8D" w:rsidRPr="002E4408">
        <w:rPr>
          <w:szCs w:val="24"/>
          <w:lang w:val="en-GB"/>
        </w:rPr>
        <w:t xml:space="preserve"> and opportunistic perspective are taken into account</w:t>
      </w:r>
      <w:r w:rsidR="006A6468">
        <w:rPr>
          <w:szCs w:val="24"/>
          <w:lang w:val="en-GB"/>
        </w:rPr>
        <w:t>,</w:t>
      </w:r>
      <w:r w:rsidR="00B45A8D" w:rsidRPr="002E4408">
        <w:rPr>
          <w:szCs w:val="24"/>
          <w:lang w:val="en-GB"/>
        </w:rPr>
        <w:t xml:space="preserve"> in relation to the contracts</w:t>
      </w:r>
      <w:r w:rsidR="006A6468">
        <w:rPr>
          <w:szCs w:val="24"/>
          <w:lang w:val="en-GB"/>
        </w:rPr>
        <w:t>,</w:t>
      </w:r>
      <w:r w:rsidR="00B45A8D" w:rsidRPr="002E4408">
        <w:rPr>
          <w:szCs w:val="24"/>
          <w:lang w:val="en-GB"/>
        </w:rPr>
        <w:t xml:space="preserve"> the following distinction can be made. From a efficiency perspective </w:t>
      </w:r>
      <w:r w:rsidR="00A3742C" w:rsidRPr="002E4408">
        <w:rPr>
          <w:szCs w:val="24"/>
          <w:lang w:val="en-GB"/>
        </w:rPr>
        <w:t xml:space="preserve">all the necessary mechanisms are put into place </w:t>
      </w:r>
      <w:r w:rsidR="006A6468" w:rsidRPr="002E4408">
        <w:rPr>
          <w:szCs w:val="24"/>
          <w:lang w:val="en-GB"/>
        </w:rPr>
        <w:t xml:space="preserve">at the beginning of the contract </w:t>
      </w:r>
      <w:r w:rsidR="00A3742C" w:rsidRPr="002E4408">
        <w:rPr>
          <w:szCs w:val="24"/>
          <w:lang w:val="en-GB"/>
        </w:rPr>
        <w:t>to reduce the agency costs</w:t>
      </w:r>
      <w:r w:rsidR="00B45A8D" w:rsidRPr="002E4408">
        <w:rPr>
          <w:szCs w:val="24"/>
          <w:lang w:val="en-GB"/>
        </w:rPr>
        <w:t>. From a</w:t>
      </w:r>
      <w:r w:rsidR="006A6468">
        <w:rPr>
          <w:szCs w:val="24"/>
          <w:lang w:val="en-GB"/>
        </w:rPr>
        <w:t>n</w:t>
      </w:r>
      <w:r w:rsidR="00B45A8D" w:rsidRPr="002E4408">
        <w:rPr>
          <w:szCs w:val="24"/>
          <w:lang w:val="en-GB"/>
        </w:rPr>
        <w:t xml:space="preserve"> opportunistic </w:t>
      </w:r>
      <w:r w:rsidR="006A6468">
        <w:rPr>
          <w:szCs w:val="24"/>
          <w:lang w:val="en-GB"/>
        </w:rPr>
        <w:t>perspective once</w:t>
      </w:r>
      <w:r w:rsidR="00B45A8D" w:rsidRPr="002E4408">
        <w:rPr>
          <w:szCs w:val="24"/>
          <w:lang w:val="en-GB"/>
        </w:rPr>
        <w:t xml:space="preserve"> the contracts are </w:t>
      </w:r>
      <w:r w:rsidR="003745DB" w:rsidRPr="002E4408">
        <w:rPr>
          <w:szCs w:val="24"/>
          <w:lang w:val="en-GB"/>
        </w:rPr>
        <w:t xml:space="preserve">finalised it is expected that </w:t>
      </w:r>
      <w:r w:rsidR="00A3742C" w:rsidRPr="002E4408">
        <w:rPr>
          <w:szCs w:val="24"/>
          <w:lang w:val="en-GB"/>
        </w:rPr>
        <w:t>agents</w:t>
      </w:r>
      <w:r w:rsidR="007E4583">
        <w:rPr>
          <w:szCs w:val="24"/>
          <w:lang w:val="en-GB"/>
        </w:rPr>
        <w:t xml:space="preserve">, if a </w:t>
      </w:r>
      <w:r w:rsidR="00A3742C" w:rsidRPr="002E4408">
        <w:rPr>
          <w:szCs w:val="24"/>
          <w:lang w:val="en-GB"/>
        </w:rPr>
        <w:t xml:space="preserve">change </w:t>
      </w:r>
      <w:r w:rsidR="006A6468">
        <w:rPr>
          <w:szCs w:val="24"/>
          <w:lang w:val="en-GB"/>
        </w:rPr>
        <w:t>occurs</w:t>
      </w:r>
      <w:r w:rsidR="00A3742C" w:rsidRPr="002E4408">
        <w:rPr>
          <w:szCs w:val="24"/>
          <w:lang w:val="en-GB"/>
        </w:rPr>
        <w:t xml:space="preserve">, will try to adopt such strategies </w:t>
      </w:r>
      <w:r w:rsidR="006A6468">
        <w:rPr>
          <w:szCs w:val="24"/>
          <w:lang w:val="en-GB"/>
        </w:rPr>
        <w:t xml:space="preserve">in order to </w:t>
      </w:r>
      <w:r w:rsidR="00A3742C" w:rsidRPr="002E4408">
        <w:rPr>
          <w:szCs w:val="24"/>
          <w:lang w:val="en-GB"/>
        </w:rPr>
        <w:t>achiev</w:t>
      </w:r>
      <w:r w:rsidR="006A6468">
        <w:rPr>
          <w:szCs w:val="24"/>
          <w:lang w:val="en-GB"/>
        </w:rPr>
        <w:t>e the greatest economic benefit</w:t>
      </w:r>
      <w:r w:rsidR="00A3742C" w:rsidRPr="002E4408">
        <w:rPr>
          <w:szCs w:val="24"/>
          <w:lang w:val="en-GB"/>
        </w:rPr>
        <w:t xml:space="preserve"> for themselves.</w:t>
      </w:r>
      <w:r w:rsidR="00B45A8D" w:rsidRPr="002E4408">
        <w:rPr>
          <w:szCs w:val="24"/>
          <w:lang w:val="en-GB"/>
        </w:rPr>
        <w:t xml:space="preserve"> </w:t>
      </w:r>
      <w:r w:rsidR="00923B1E" w:rsidRPr="002E4408">
        <w:rPr>
          <w:szCs w:val="24"/>
          <w:lang w:val="en-GB"/>
        </w:rPr>
        <w:t xml:space="preserve">The distinction between the two perspectives </w:t>
      </w:r>
      <w:r w:rsidR="003745DB" w:rsidRPr="002E4408">
        <w:rPr>
          <w:szCs w:val="24"/>
          <w:lang w:val="en-GB"/>
        </w:rPr>
        <w:t xml:space="preserve">cannot be made </w:t>
      </w:r>
      <w:r w:rsidR="00923B1E" w:rsidRPr="002E4408">
        <w:rPr>
          <w:szCs w:val="24"/>
          <w:lang w:val="en-GB"/>
        </w:rPr>
        <w:t>a</w:t>
      </w:r>
      <w:r w:rsidR="006A6468">
        <w:rPr>
          <w:szCs w:val="24"/>
          <w:lang w:val="en-GB"/>
        </w:rPr>
        <w:t>fter the contracts are in place</w:t>
      </w:r>
      <w:r w:rsidR="00923B1E" w:rsidRPr="002E4408">
        <w:rPr>
          <w:szCs w:val="24"/>
          <w:lang w:val="en-GB"/>
        </w:rPr>
        <w:t>.</w:t>
      </w:r>
    </w:p>
    <w:p w:rsidR="00923B1E" w:rsidRPr="002E4408" w:rsidRDefault="00923B1E" w:rsidP="00B45A8D">
      <w:pPr>
        <w:spacing w:after="0" w:line="360" w:lineRule="auto"/>
        <w:jc w:val="both"/>
        <w:rPr>
          <w:szCs w:val="24"/>
          <w:lang w:val="en-GB"/>
        </w:rPr>
      </w:pPr>
      <w:r w:rsidRPr="002E4408">
        <w:rPr>
          <w:szCs w:val="24"/>
          <w:lang w:val="en-GB"/>
        </w:rPr>
        <w:lastRenderedPageBreak/>
        <w:t xml:space="preserve">The different </w:t>
      </w:r>
      <w:r w:rsidR="003745DB" w:rsidRPr="002E4408">
        <w:rPr>
          <w:szCs w:val="24"/>
          <w:lang w:val="en-GB"/>
        </w:rPr>
        <w:t xml:space="preserve">types of </w:t>
      </w:r>
      <w:r w:rsidRPr="002E4408">
        <w:rPr>
          <w:szCs w:val="24"/>
          <w:lang w:val="en-GB"/>
        </w:rPr>
        <w:t>contracts that are discussed in the Positive Accounting Theory can be divided into three main groups being:</w:t>
      </w:r>
    </w:p>
    <w:p w:rsidR="00923B1E" w:rsidRPr="002E4408" w:rsidRDefault="00923B1E" w:rsidP="00751890">
      <w:pPr>
        <w:pStyle w:val="Lijstalinea"/>
        <w:numPr>
          <w:ilvl w:val="0"/>
          <w:numId w:val="10"/>
        </w:numPr>
        <w:spacing w:after="0" w:line="360" w:lineRule="auto"/>
        <w:jc w:val="both"/>
        <w:rPr>
          <w:szCs w:val="24"/>
          <w:lang w:val="en-GB"/>
        </w:rPr>
      </w:pPr>
      <w:r w:rsidRPr="002E4408">
        <w:rPr>
          <w:szCs w:val="24"/>
          <w:lang w:val="en-GB"/>
        </w:rPr>
        <w:t>Owner</w:t>
      </w:r>
      <w:r w:rsidR="003745DB" w:rsidRPr="002E4408">
        <w:rPr>
          <w:szCs w:val="24"/>
          <w:lang w:val="en-GB"/>
        </w:rPr>
        <w:t xml:space="preserve"> </w:t>
      </w:r>
      <w:r w:rsidRPr="002E4408">
        <w:rPr>
          <w:szCs w:val="24"/>
          <w:lang w:val="en-GB"/>
        </w:rPr>
        <w:t>/</w:t>
      </w:r>
      <w:r w:rsidR="003745DB" w:rsidRPr="002E4408">
        <w:rPr>
          <w:szCs w:val="24"/>
          <w:lang w:val="en-GB"/>
        </w:rPr>
        <w:t xml:space="preserve"> </w:t>
      </w:r>
      <w:r w:rsidRPr="002E4408">
        <w:rPr>
          <w:szCs w:val="24"/>
          <w:lang w:val="en-GB"/>
        </w:rPr>
        <w:t>manager contracting;</w:t>
      </w:r>
    </w:p>
    <w:p w:rsidR="00923B1E" w:rsidRPr="002E4408" w:rsidRDefault="00923B1E" w:rsidP="00751890">
      <w:pPr>
        <w:pStyle w:val="Lijstalinea"/>
        <w:numPr>
          <w:ilvl w:val="0"/>
          <w:numId w:val="10"/>
        </w:numPr>
        <w:spacing w:after="0" w:line="360" w:lineRule="auto"/>
        <w:jc w:val="both"/>
        <w:rPr>
          <w:szCs w:val="24"/>
          <w:lang w:val="en-GB"/>
        </w:rPr>
      </w:pPr>
      <w:r w:rsidRPr="002E4408">
        <w:rPr>
          <w:szCs w:val="24"/>
          <w:lang w:val="en-GB"/>
        </w:rPr>
        <w:t xml:space="preserve">Debt </w:t>
      </w:r>
      <w:r w:rsidR="006A6468">
        <w:rPr>
          <w:szCs w:val="24"/>
          <w:lang w:val="en-GB"/>
        </w:rPr>
        <w:t>c</w:t>
      </w:r>
      <w:r w:rsidR="00D63B4E">
        <w:rPr>
          <w:szCs w:val="24"/>
          <w:lang w:val="en-GB"/>
        </w:rPr>
        <w:t>ontracting; and,</w:t>
      </w:r>
    </w:p>
    <w:p w:rsidR="00923B1E" w:rsidRPr="002E4408" w:rsidRDefault="00923B1E" w:rsidP="00751890">
      <w:pPr>
        <w:pStyle w:val="Lijstalinea"/>
        <w:numPr>
          <w:ilvl w:val="0"/>
          <w:numId w:val="10"/>
        </w:numPr>
        <w:spacing w:after="0" w:line="360" w:lineRule="auto"/>
        <w:ind w:left="714" w:hanging="357"/>
        <w:jc w:val="both"/>
        <w:rPr>
          <w:szCs w:val="24"/>
          <w:lang w:val="en-GB"/>
        </w:rPr>
      </w:pPr>
      <w:r w:rsidRPr="002E4408">
        <w:rPr>
          <w:szCs w:val="24"/>
          <w:lang w:val="en-GB"/>
        </w:rPr>
        <w:t>Political costs.</w:t>
      </w:r>
    </w:p>
    <w:p w:rsidR="00E660AA" w:rsidRPr="002E4408" w:rsidRDefault="00923B1E" w:rsidP="00F51897">
      <w:pPr>
        <w:spacing w:line="360" w:lineRule="auto"/>
        <w:jc w:val="both"/>
        <w:rPr>
          <w:szCs w:val="24"/>
          <w:lang w:val="en-GB"/>
        </w:rPr>
      </w:pPr>
      <w:r w:rsidRPr="002E4408">
        <w:rPr>
          <w:szCs w:val="24"/>
          <w:lang w:val="en-GB"/>
        </w:rPr>
        <w:t xml:space="preserve">Each of these types will be discussed in following paragraphs. </w:t>
      </w:r>
    </w:p>
    <w:p w:rsidR="00E660AA" w:rsidRPr="002E4408" w:rsidRDefault="00FB0146" w:rsidP="00501290">
      <w:pPr>
        <w:pStyle w:val="Kop3"/>
        <w:rPr>
          <w:szCs w:val="24"/>
        </w:rPr>
      </w:pPr>
      <w:bookmarkStart w:id="12" w:name="_Toc267646537"/>
      <w:r w:rsidRPr="002E4408">
        <w:rPr>
          <w:szCs w:val="24"/>
        </w:rPr>
        <w:t>Owner/</w:t>
      </w:r>
      <w:r w:rsidR="00E660AA" w:rsidRPr="002E4408">
        <w:rPr>
          <w:szCs w:val="24"/>
        </w:rPr>
        <w:t>manager contracting</w:t>
      </w:r>
      <w:bookmarkEnd w:id="12"/>
    </w:p>
    <w:p w:rsidR="00864FB7" w:rsidRPr="002E4408" w:rsidRDefault="00CC47F7" w:rsidP="00F51897">
      <w:pPr>
        <w:spacing w:line="360" w:lineRule="auto"/>
        <w:jc w:val="both"/>
        <w:rPr>
          <w:szCs w:val="24"/>
          <w:lang w:val="en-GB"/>
        </w:rPr>
      </w:pPr>
      <w:r w:rsidRPr="002E4408">
        <w:rPr>
          <w:szCs w:val="24"/>
          <w:lang w:val="en-GB"/>
        </w:rPr>
        <w:t>Based on the assu</w:t>
      </w:r>
      <w:r w:rsidR="008C6EFC">
        <w:rPr>
          <w:szCs w:val="24"/>
          <w:lang w:val="en-GB"/>
        </w:rPr>
        <w:t xml:space="preserve">mption that the manager </w:t>
      </w:r>
      <w:r w:rsidRPr="002E4408">
        <w:rPr>
          <w:szCs w:val="24"/>
          <w:lang w:val="en-GB"/>
        </w:rPr>
        <w:t>is a rational economic person</w:t>
      </w:r>
      <w:r w:rsidR="008C6EFC">
        <w:rPr>
          <w:szCs w:val="24"/>
          <w:lang w:val="en-GB"/>
        </w:rPr>
        <w:t>,</w:t>
      </w:r>
      <w:r w:rsidRPr="002E4408">
        <w:rPr>
          <w:szCs w:val="24"/>
          <w:lang w:val="en-GB"/>
        </w:rPr>
        <w:t xml:space="preserve"> his actions will be, as discussed previously, self interest driven</w:t>
      </w:r>
      <w:r w:rsidR="00E96263">
        <w:rPr>
          <w:szCs w:val="24"/>
          <w:lang w:val="en-GB"/>
        </w:rPr>
        <w:t>. S</w:t>
      </w:r>
      <w:r w:rsidRPr="002E4408">
        <w:rPr>
          <w:szCs w:val="24"/>
          <w:lang w:val="en-GB"/>
        </w:rPr>
        <w:t>hould he receive a fixed salary for his services, taking into account that all mechanisms</w:t>
      </w:r>
      <w:r w:rsidR="003745DB" w:rsidRPr="002E4408">
        <w:rPr>
          <w:szCs w:val="24"/>
          <w:lang w:val="en-GB"/>
        </w:rPr>
        <w:t xml:space="preserve"> to control him </w:t>
      </w:r>
      <w:r w:rsidRPr="002E4408">
        <w:rPr>
          <w:szCs w:val="24"/>
          <w:lang w:val="en-GB"/>
        </w:rPr>
        <w:t xml:space="preserve">are put into place, </w:t>
      </w:r>
      <w:r w:rsidR="003745DB" w:rsidRPr="002E4408">
        <w:rPr>
          <w:szCs w:val="24"/>
          <w:lang w:val="en-GB"/>
        </w:rPr>
        <w:t xml:space="preserve">will </w:t>
      </w:r>
      <w:r w:rsidR="006A6468">
        <w:rPr>
          <w:szCs w:val="24"/>
          <w:lang w:val="en-GB"/>
        </w:rPr>
        <w:t>have the</w:t>
      </w:r>
      <w:r w:rsidR="007E4583">
        <w:rPr>
          <w:szCs w:val="24"/>
          <w:lang w:val="en-GB"/>
        </w:rPr>
        <w:t xml:space="preserve"> effect that </w:t>
      </w:r>
      <w:r w:rsidRPr="002E4408">
        <w:rPr>
          <w:szCs w:val="24"/>
          <w:lang w:val="en-GB"/>
        </w:rPr>
        <w:t xml:space="preserve">the four identified </w:t>
      </w:r>
      <w:r w:rsidR="003745DB" w:rsidRPr="002E4408">
        <w:rPr>
          <w:szCs w:val="24"/>
          <w:lang w:val="en-GB"/>
        </w:rPr>
        <w:t xml:space="preserve">incentive </w:t>
      </w:r>
      <w:r w:rsidRPr="002E4408">
        <w:rPr>
          <w:szCs w:val="24"/>
          <w:lang w:val="en-GB"/>
        </w:rPr>
        <w:t>problem</w:t>
      </w:r>
      <w:r w:rsidR="003745DB" w:rsidRPr="002E4408">
        <w:rPr>
          <w:szCs w:val="24"/>
          <w:lang w:val="en-GB"/>
        </w:rPr>
        <w:t>s</w:t>
      </w:r>
      <w:r w:rsidRPr="002E4408">
        <w:rPr>
          <w:szCs w:val="24"/>
          <w:lang w:val="en-GB"/>
        </w:rPr>
        <w:t xml:space="preserve"> </w:t>
      </w:r>
      <w:r w:rsidR="003745DB" w:rsidRPr="002E4408">
        <w:rPr>
          <w:szCs w:val="24"/>
          <w:lang w:val="en-GB"/>
        </w:rPr>
        <w:t xml:space="preserve">regarding his behaviour </w:t>
      </w:r>
      <w:r w:rsidR="007E4583">
        <w:rPr>
          <w:szCs w:val="24"/>
          <w:lang w:val="en-GB"/>
        </w:rPr>
        <w:t xml:space="preserve">will </w:t>
      </w:r>
      <w:r w:rsidRPr="002E4408">
        <w:rPr>
          <w:szCs w:val="24"/>
          <w:lang w:val="en-GB"/>
        </w:rPr>
        <w:t>be applicable. To align the interest</w:t>
      </w:r>
      <w:r w:rsidR="003745DB" w:rsidRPr="002E4408">
        <w:rPr>
          <w:szCs w:val="24"/>
          <w:lang w:val="en-GB"/>
        </w:rPr>
        <w:t>s</w:t>
      </w:r>
      <w:r w:rsidRPr="002E4408">
        <w:rPr>
          <w:szCs w:val="24"/>
          <w:lang w:val="en-GB"/>
        </w:rPr>
        <w:t xml:space="preserve"> of the principal with those of the agent</w:t>
      </w:r>
      <w:r w:rsidR="00E96263">
        <w:rPr>
          <w:szCs w:val="24"/>
          <w:lang w:val="en-GB"/>
        </w:rPr>
        <w:t>,</w:t>
      </w:r>
      <w:r w:rsidR="007E4583">
        <w:rPr>
          <w:szCs w:val="24"/>
          <w:lang w:val="en-GB"/>
        </w:rPr>
        <w:t xml:space="preserve"> </w:t>
      </w:r>
      <w:r w:rsidR="003745DB" w:rsidRPr="002E4408">
        <w:rPr>
          <w:szCs w:val="24"/>
          <w:lang w:val="en-GB"/>
        </w:rPr>
        <w:t xml:space="preserve">part of the salary of the </w:t>
      </w:r>
      <w:r w:rsidR="007E4583">
        <w:rPr>
          <w:szCs w:val="24"/>
          <w:lang w:val="en-GB"/>
        </w:rPr>
        <w:t>agent</w:t>
      </w:r>
      <w:r w:rsidR="003745DB" w:rsidRPr="002E4408">
        <w:rPr>
          <w:szCs w:val="24"/>
          <w:lang w:val="en-GB"/>
        </w:rPr>
        <w:t xml:space="preserve"> </w:t>
      </w:r>
      <w:r w:rsidR="00E94465">
        <w:rPr>
          <w:szCs w:val="24"/>
          <w:lang w:val="en-GB"/>
        </w:rPr>
        <w:t xml:space="preserve">will have to </w:t>
      </w:r>
      <w:r w:rsidR="003745DB" w:rsidRPr="002E4408">
        <w:rPr>
          <w:szCs w:val="24"/>
          <w:lang w:val="en-GB"/>
        </w:rPr>
        <w:t xml:space="preserve">be </w:t>
      </w:r>
      <w:r w:rsidR="00E94465">
        <w:rPr>
          <w:szCs w:val="24"/>
          <w:lang w:val="en-GB"/>
        </w:rPr>
        <w:t>related to his</w:t>
      </w:r>
      <w:r w:rsidRPr="002E4408">
        <w:rPr>
          <w:szCs w:val="24"/>
          <w:lang w:val="en-GB"/>
        </w:rPr>
        <w:t xml:space="preserve"> performance</w:t>
      </w:r>
      <w:r w:rsidR="004D3F89" w:rsidRPr="002E4408">
        <w:rPr>
          <w:szCs w:val="24"/>
          <w:lang w:val="en-GB"/>
        </w:rPr>
        <w:t xml:space="preserve">. </w:t>
      </w:r>
      <w:r w:rsidR="003745DB" w:rsidRPr="002E4408">
        <w:rPr>
          <w:szCs w:val="24"/>
          <w:lang w:val="en-GB"/>
        </w:rPr>
        <w:t>T</w:t>
      </w:r>
      <w:r w:rsidR="004D3F89" w:rsidRPr="002E4408">
        <w:rPr>
          <w:szCs w:val="24"/>
          <w:lang w:val="en-GB"/>
        </w:rPr>
        <w:t xml:space="preserve">he performance </w:t>
      </w:r>
      <w:r w:rsidR="00E94465">
        <w:rPr>
          <w:szCs w:val="24"/>
          <w:lang w:val="en-GB"/>
        </w:rPr>
        <w:t>of a</w:t>
      </w:r>
      <w:r w:rsidR="004D3F89" w:rsidRPr="002E4408">
        <w:rPr>
          <w:szCs w:val="24"/>
          <w:lang w:val="en-GB"/>
        </w:rPr>
        <w:t xml:space="preserve"> company </w:t>
      </w:r>
      <w:r w:rsidR="00E94465">
        <w:rPr>
          <w:szCs w:val="24"/>
          <w:lang w:val="en-GB"/>
        </w:rPr>
        <w:t>are most of the times</w:t>
      </w:r>
      <w:r w:rsidR="003745DB" w:rsidRPr="002E4408">
        <w:rPr>
          <w:szCs w:val="24"/>
          <w:lang w:val="en-GB"/>
        </w:rPr>
        <w:t xml:space="preserve"> </w:t>
      </w:r>
      <w:r w:rsidR="004D3F89" w:rsidRPr="002E4408">
        <w:rPr>
          <w:szCs w:val="24"/>
          <w:lang w:val="en-GB"/>
        </w:rPr>
        <w:t>related to financial per</w:t>
      </w:r>
      <w:r w:rsidR="003745DB" w:rsidRPr="002E4408">
        <w:rPr>
          <w:szCs w:val="24"/>
          <w:lang w:val="en-GB"/>
        </w:rPr>
        <w:t xml:space="preserve">formance </w:t>
      </w:r>
      <w:r w:rsidR="00E94465">
        <w:rPr>
          <w:szCs w:val="24"/>
          <w:lang w:val="en-GB"/>
        </w:rPr>
        <w:t xml:space="preserve">indicators </w:t>
      </w:r>
      <w:r w:rsidR="007E4583">
        <w:rPr>
          <w:szCs w:val="24"/>
          <w:lang w:val="en-GB"/>
        </w:rPr>
        <w:t>such as sales</w:t>
      </w:r>
      <w:r w:rsidR="00CB103B">
        <w:rPr>
          <w:szCs w:val="24"/>
          <w:lang w:val="en-GB"/>
        </w:rPr>
        <w:t>, net profit</w:t>
      </w:r>
      <w:r w:rsidR="007E4583">
        <w:rPr>
          <w:szCs w:val="24"/>
          <w:lang w:val="en-GB"/>
        </w:rPr>
        <w:t xml:space="preserve"> and return on assets</w:t>
      </w:r>
      <w:r w:rsidR="003745DB" w:rsidRPr="002E4408">
        <w:rPr>
          <w:szCs w:val="24"/>
          <w:lang w:val="en-GB"/>
        </w:rPr>
        <w:t>.</w:t>
      </w:r>
      <w:r w:rsidR="004D3F89" w:rsidRPr="002E4408">
        <w:rPr>
          <w:szCs w:val="24"/>
          <w:lang w:val="en-GB"/>
        </w:rPr>
        <w:t xml:space="preserve"> Th</w:t>
      </w:r>
      <w:r w:rsidR="00E94465">
        <w:rPr>
          <w:szCs w:val="24"/>
          <w:lang w:val="en-GB"/>
        </w:rPr>
        <w:t xml:space="preserve">is </w:t>
      </w:r>
      <w:r w:rsidR="00130DB8" w:rsidRPr="002E4408">
        <w:rPr>
          <w:szCs w:val="24"/>
          <w:lang w:val="en-GB"/>
        </w:rPr>
        <w:t>could result</w:t>
      </w:r>
      <w:r w:rsidR="004D3F89" w:rsidRPr="002E4408">
        <w:rPr>
          <w:szCs w:val="24"/>
          <w:lang w:val="en-GB"/>
        </w:rPr>
        <w:t xml:space="preserve"> in the fact that </w:t>
      </w:r>
      <w:r w:rsidR="00130DB8" w:rsidRPr="002E4408">
        <w:rPr>
          <w:szCs w:val="24"/>
          <w:lang w:val="en-GB"/>
        </w:rPr>
        <w:t>the manager could change accountin</w:t>
      </w:r>
      <w:r w:rsidR="00CB103B">
        <w:rPr>
          <w:szCs w:val="24"/>
          <w:lang w:val="en-GB"/>
        </w:rPr>
        <w:t>g rules or reduce expenses that</w:t>
      </w:r>
      <w:r w:rsidR="004D3F89" w:rsidRPr="002E4408">
        <w:rPr>
          <w:szCs w:val="24"/>
          <w:lang w:val="en-GB"/>
        </w:rPr>
        <w:t xml:space="preserve"> influenc</w:t>
      </w:r>
      <w:r w:rsidR="00130DB8" w:rsidRPr="002E4408">
        <w:rPr>
          <w:szCs w:val="24"/>
          <w:lang w:val="en-GB"/>
        </w:rPr>
        <w:t xml:space="preserve">e the profit and </w:t>
      </w:r>
      <w:r w:rsidR="00E96263">
        <w:rPr>
          <w:szCs w:val="24"/>
          <w:lang w:val="en-GB"/>
        </w:rPr>
        <w:t xml:space="preserve">thereby </w:t>
      </w:r>
      <w:r w:rsidR="00130DB8" w:rsidRPr="002E4408">
        <w:rPr>
          <w:szCs w:val="24"/>
          <w:lang w:val="en-GB"/>
        </w:rPr>
        <w:t>his</w:t>
      </w:r>
      <w:r w:rsidR="004D3F89" w:rsidRPr="002E4408">
        <w:rPr>
          <w:szCs w:val="24"/>
          <w:lang w:val="en-GB"/>
        </w:rPr>
        <w:t xml:space="preserve"> bonus </w:t>
      </w:r>
      <w:r w:rsidR="00CF37F0" w:rsidRPr="002E4408">
        <w:rPr>
          <w:szCs w:val="24"/>
          <w:lang w:val="en-GB"/>
        </w:rPr>
        <w:t>short term</w:t>
      </w:r>
      <w:r w:rsidR="004D3F89" w:rsidRPr="002E4408">
        <w:rPr>
          <w:szCs w:val="24"/>
          <w:lang w:val="en-GB"/>
        </w:rPr>
        <w:t>.</w:t>
      </w:r>
      <w:r w:rsidR="00CF37F0" w:rsidRPr="002E4408">
        <w:rPr>
          <w:szCs w:val="24"/>
          <w:lang w:val="en-GB"/>
        </w:rPr>
        <w:t xml:space="preserve"> </w:t>
      </w:r>
      <w:r w:rsidR="00E94465">
        <w:rPr>
          <w:szCs w:val="24"/>
          <w:lang w:val="en-GB"/>
        </w:rPr>
        <w:t xml:space="preserve">These decisions </w:t>
      </w:r>
      <w:r w:rsidR="00CF37F0" w:rsidRPr="002E4408">
        <w:rPr>
          <w:szCs w:val="24"/>
          <w:lang w:val="en-GB"/>
        </w:rPr>
        <w:t xml:space="preserve">could </w:t>
      </w:r>
      <w:r w:rsidR="00E94465">
        <w:rPr>
          <w:szCs w:val="24"/>
          <w:lang w:val="en-GB"/>
        </w:rPr>
        <w:t xml:space="preserve">however </w:t>
      </w:r>
      <w:r w:rsidR="00130DB8" w:rsidRPr="002E4408">
        <w:rPr>
          <w:szCs w:val="24"/>
          <w:lang w:val="en-GB"/>
        </w:rPr>
        <w:t xml:space="preserve">influence the performance of the company in the </w:t>
      </w:r>
      <w:r w:rsidR="00CF37F0" w:rsidRPr="002E4408">
        <w:rPr>
          <w:szCs w:val="24"/>
          <w:lang w:val="en-GB"/>
        </w:rPr>
        <w:t>long run</w:t>
      </w:r>
      <w:r w:rsidR="00E96263">
        <w:rPr>
          <w:szCs w:val="24"/>
          <w:lang w:val="en-GB"/>
        </w:rPr>
        <w:t xml:space="preserve">. An example of such reduction in expenses is for instance </w:t>
      </w:r>
      <w:r w:rsidR="005C38E9" w:rsidRPr="002E4408">
        <w:rPr>
          <w:szCs w:val="24"/>
          <w:lang w:val="en-GB"/>
        </w:rPr>
        <w:t xml:space="preserve">the manager </w:t>
      </w:r>
      <w:r w:rsidR="00E96263">
        <w:rPr>
          <w:szCs w:val="24"/>
          <w:lang w:val="en-GB"/>
        </w:rPr>
        <w:t xml:space="preserve">who </w:t>
      </w:r>
      <w:r w:rsidR="005C38E9" w:rsidRPr="002E4408">
        <w:rPr>
          <w:szCs w:val="24"/>
          <w:lang w:val="en-GB"/>
        </w:rPr>
        <w:t>will not</w:t>
      </w:r>
      <w:r w:rsidR="00125343" w:rsidRPr="002E4408">
        <w:rPr>
          <w:szCs w:val="24"/>
          <w:lang w:val="en-GB"/>
        </w:rPr>
        <w:t xml:space="preserve"> (or at least) invest (less) in research and development </w:t>
      </w:r>
      <w:r w:rsidR="00E94465">
        <w:rPr>
          <w:szCs w:val="24"/>
          <w:lang w:val="en-GB"/>
        </w:rPr>
        <w:t>which i</w:t>
      </w:r>
      <w:r w:rsidR="00130DB8" w:rsidRPr="002E4408">
        <w:rPr>
          <w:szCs w:val="24"/>
          <w:lang w:val="en-GB"/>
        </w:rPr>
        <w:t xml:space="preserve">n the long run could </w:t>
      </w:r>
      <w:r w:rsidR="00125343" w:rsidRPr="002E4408">
        <w:rPr>
          <w:szCs w:val="24"/>
          <w:lang w:val="en-GB"/>
        </w:rPr>
        <w:t>harm the welfare of the owners</w:t>
      </w:r>
      <w:r w:rsidR="00E96263">
        <w:rPr>
          <w:szCs w:val="24"/>
          <w:lang w:val="en-GB"/>
        </w:rPr>
        <w:t>,</w:t>
      </w:r>
      <w:r w:rsidR="00130DB8" w:rsidRPr="002E4408">
        <w:rPr>
          <w:szCs w:val="24"/>
          <w:lang w:val="en-GB"/>
        </w:rPr>
        <w:t xml:space="preserve"> as without the product innovation and without new products</w:t>
      </w:r>
      <w:r w:rsidR="00E96263">
        <w:rPr>
          <w:szCs w:val="24"/>
          <w:lang w:val="en-GB"/>
        </w:rPr>
        <w:t>,</w:t>
      </w:r>
      <w:r w:rsidR="00130DB8" w:rsidRPr="002E4408">
        <w:rPr>
          <w:szCs w:val="24"/>
          <w:lang w:val="en-GB"/>
        </w:rPr>
        <w:t xml:space="preserve"> the revenue of the company will drop</w:t>
      </w:r>
      <w:r w:rsidR="00125343" w:rsidRPr="002E4408">
        <w:rPr>
          <w:szCs w:val="24"/>
          <w:lang w:val="en-GB"/>
        </w:rPr>
        <w:t xml:space="preserve">. </w:t>
      </w:r>
      <w:r w:rsidR="00CB103B">
        <w:rPr>
          <w:szCs w:val="24"/>
          <w:lang w:val="en-GB"/>
        </w:rPr>
        <w:t>Such</w:t>
      </w:r>
      <w:r w:rsidR="00125343" w:rsidRPr="002E4408">
        <w:rPr>
          <w:szCs w:val="24"/>
          <w:lang w:val="en-GB"/>
        </w:rPr>
        <w:t xml:space="preserve"> items should be taken into account</w:t>
      </w:r>
      <w:r w:rsidR="00E94465">
        <w:rPr>
          <w:szCs w:val="24"/>
          <w:lang w:val="en-GB"/>
        </w:rPr>
        <w:t>.</w:t>
      </w:r>
      <w:r w:rsidR="00125343" w:rsidRPr="002E4408">
        <w:rPr>
          <w:szCs w:val="24"/>
          <w:lang w:val="en-GB"/>
        </w:rPr>
        <w:t xml:space="preserve"> </w:t>
      </w:r>
      <w:r w:rsidR="00130DB8" w:rsidRPr="002E4408">
        <w:rPr>
          <w:szCs w:val="24"/>
          <w:lang w:val="en-GB"/>
        </w:rPr>
        <w:t xml:space="preserve">At the same time </w:t>
      </w:r>
      <w:r w:rsidR="00125343" w:rsidRPr="002E4408">
        <w:rPr>
          <w:szCs w:val="24"/>
          <w:lang w:val="en-GB"/>
        </w:rPr>
        <w:t xml:space="preserve">if bonuses are based on </w:t>
      </w:r>
      <w:r w:rsidR="00E96263">
        <w:rPr>
          <w:szCs w:val="24"/>
          <w:lang w:val="en-GB"/>
        </w:rPr>
        <w:t xml:space="preserve">financials, this </w:t>
      </w:r>
      <w:r w:rsidR="00125343" w:rsidRPr="002E4408">
        <w:rPr>
          <w:szCs w:val="24"/>
          <w:lang w:val="en-GB"/>
        </w:rPr>
        <w:t xml:space="preserve">could </w:t>
      </w:r>
      <w:r w:rsidR="00130DB8" w:rsidRPr="002E4408">
        <w:rPr>
          <w:szCs w:val="24"/>
          <w:lang w:val="en-GB"/>
        </w:rPr>
        <w:t xml:space="preserve">also </w:t>
      </w:r>
      <w:r w:rsidR="00125343" w:rsidRPr="002E4408">
        <w:rPr>
          <w:szCs w:val="24"/>
          <w:lang w:val="en-GB"/>
        </w:rPr>
        <w:t xml:space="preserve">give </w:t>
      </w:r>
      <w:r w:rsidR="00E94465">
        <w:rPr>
          <w:szCs w:val="24"/>
          <w:lang w:val="en-GB"/>
        </w:rPr>
        <w:t xml:space="preserve">incentive to </w:t>
      </w:r>
      <w:r w:rsidR="00130DB8" w:rsidRPr="002E4408">
        <w:rPr>
          <w:szCs w:val="24"/>
          <w:lang w:val="en-GB"/>
        </w:rPr>
        <w:t xml:space="preserve">managers </w:t>
      </w:r>
      <w:r w:rsidR="00125343" w:rsidRPr="002E4408">
        <w:rPr>
          <w:szCs w:val="24"/>
          <w:lang w:val="en-GB"/>
        </w:rPr>
        <w:t xml:space="preserve">to manipulate </w:t>
      </w:r>
      <w:r w:rsidR="00E96263">
        <w:rPr>
          <w:szCs w:val="24"/>
          <w:lang w:val="en-GB"/>
        </w:rPr>
        <w:t>those very financials</w:t>
      </w:r>
      <w:r w:rsidR="00125343" w:rsidRPr="002E4408">
        <w:rPr>
          <w:szCs w:val="24"/>
          <w:lang w:val="en-GB"/>
        </w:rPr>
        <w:t xml:space="preserve">. </w:t>
      </w:r>
      <w:r w:rsidR="00125343" w:rsidRPr="00D242D5">
        <w:rPr>
          <w:szCs w:val="24"/>
          <w:lang w:val="en-GB"/>
        </w:rPr>
        <w:t xml:space="preserve">Managers could </w:t>
      </w:r>
      <w:r w:rsidR="00864FB7" w:rsidRPr="00D242D5">
        <w:rPr>
          <w:szCs w:val="24"/>
          <w:lang w:val="en-GB"/>
        </w:rPr>
        <w:t>differ</w:t>
      </w:r>
      <w:r w:rsidR="00125343" w:rsidRPr="00D242D5">
        <w:rPr>
          <w:szCs w:val="24"/>
          <w:lang w:val="en-GB"/>
        </w:rPr>
        <w:t xml:space="preserve"> profits</w:t>
      </w:r>
      <w:r w:rsidR="00E94465">
        <w:rPr>
          <w:szCs w:val="24"/>
          <w:lang w:val="en-GB"/>
        </w:rPr>
        <w:t xml:space="preserve"> in a period</w:t>
      </w:r>
      <w:r w:rsidR="00125343" w:rsidRPr="00D242D5">
        <w:rPr>
          <w:szCs w:val="24"/>
          <w:lang w:val="en-GB"/>
        </w:rPr>
        <w:t xml:space="preserve"> if the maximum bonus is achieved or take additional expenses</w:t>
      </w:r>
      <w:r w:rsidR="00864FB7" w:rsidRPr="00D242D5">
        <w:rPr>
          <w:szCs w:val="24"/>
          <w:lang w:val="en-GB"/>
        </w:rPr>
        <w:t xml:space="preserve"> into account</w:t>
      </w:r>
      <w:r w:rsidR="00125343" w:rsidRPr="00D242D5">
        <w:rPr>
          <w:szCs w:val="24"/>
          <w:lang w:val="en-GB"/>
        </w:rPr>
        <w:t xml:space="preserve"> </w:t>
      </w:r>
      <w:r w:rsidR="00CB103B" w:rsidRPr="00D242D5">
        <w:rPr>
          <w:szCs w:val="24"/>
          <w:lang w:val="en-GB"/>
        </w:rPr>
        <w:t>if bonuses cannot be achieved.</w:t>
      </w:r>
      <w:r w:rsidR="00CB103B">
        <w:rPr>
          <w:szCs w:val="24"/>
          <w:lang w:val="en-GB"/>
        </w:rPr>
        <w:t xml:space="preserve"> </w:t>
      </w:r>
    </w:p>
    <w:p w:rsidR="008B50EF" w:rsidRDefault="00014A04" w:rsidP="00F51897">
      <w:pPr>
        <w:spacing w:line="360" w:lineRule="auto"/>
        <w:jc w:val="both"/>
        <w:rPr>
          <w:szCs w:val="24"/>
          <w:lang w:val="en-GB"/>
        </w:rPr>
      </w:pPr>
      <w:r w:rsidRPr="00E2152A">
        <w:rPr>
          <w:szCs w:val="24"/>
          <w:lang w:val="en-GB"/>
        </w:rPr>
        <w:t xml:space="preserve">Another way to award managers for their performance is via </w:t>
      </w:r>
      <w:r w:rsidR="002425A6" w:rsidRPr="00E2152A">
        <w:rPr>
          <w:szCs w:val="24"/>
          <w:lang w:val="en-GB"/>
        </w:rPr>
        <w:t>the</w:t>
      </w:r>
      <w:r w:rsidR="00FB494E" w:rsidRPr="00E2152A">
        <w:rPr>
          <w:szCs w:val="24"/>
          <w:lang w:val="en-GB"/>
        </w:rPr>
        <w:t xml:space="preserve"> market based bonus scheme.</w:t>
      </w:r>
      <w:r w:rsidR="00FB494E" w:rsidRPr="002E4408">
        <w:rPr>
          <w:szCs w:val="24"/>
          <w:lang w:val="en-GB"/>
        </w:rPr>
        <w:t xml:space="preserve"> In this</w:t>
      </w:r>
      <w:r w:rsidRPr="002E4408">
        <w:rPr>
          <w:szCs w:val="24"/>
          <w:lang w:val="en-GB"/>
        </w:rPr>
        <w:t xml:space="preserve"> scheme the managers are rewarded based on the </w:t>
      </w:r>
      <w:r w:rsidR="0093592A">
        <w:rPr>
          <w:szCs w:val="24"/>
          <w:lang w:val="en-GB"/>
        </w:rPr>
        <w:t xml:space="preserve">change </w:t>
      </w:r>
      <w:r w:rsidRPr="002E4408">
        <w:rPr>
          <w:szCs w:val="24"/>
          <w:lang w:val="en-GB"/>
        </w:rPr>
        <w:t>of share prices</w:t>
      </w:r>
      <w:r w:rsidR="00E2152A">
        <w:rPr>
          <w:szCs w:val="24"/>
          <w:lang w:val="en-GB"/>
        </w:rPr>
        <w:t xml:space="preserve"> or</w:t>
      </w:r>
      <w:r w:rsidR="00FB494E" w:rsidRPr="002E4408">
        <w:rPr>
          <w:szCs w:val="24"/>
          <w:lang w:val="en-GB"/>
        </w:rPr>
        <w:t xml:space="preserve"> a combination of the </w:t>
      </w:r>
      <w:r w:rsidR="0093592A">
        <w:rPr>
          <w:szCs w:val="24"/>
          <w:lang w:val="en-GB"/>
        </w:rPr>
        <w:t xml:space="preserve">change </w:t>
      </w:r>
      <w:r w:rsidR="00FB494E" w:rsidRPr="002E4408">
        <w:rPr>
          <w:szCs w:val="24"/>
          <w:lang w:val="en-GB"/>
        </w:rPr>
        <w:t xml:space="preserve">in share prices and </w:t>
      </w:r>
      <w:r w:rsidR="0093592A">
        <w:rPr>
          <w:szCs w:val="24"/>
          <w:lang w:val="en-GB"/>
        </w:rPr>
        <w:t>financials</w:t>
      </w:r>
      <w:r w:rsidR="00FB494E" w:rsidRPr="002E4408">
        <w:rPr>
          <w:szCs w:val="24"/>
          <w:lang w:val="en-GB"/>
        </w:rPr>
        <w:t>.</w:t>
      </w:r>
      <w:r w:rsidRPr="002E4408">
        <w:rPr>
          <w:szCs w:val="24"/>
          <w:lang w:val="en-GB"/>
        </w:rPr>
        <w:t xml:space="preserve"> Via this scheme the manager</w:t>
      </w:r>
      <w:r w:rsidR="0093592A">
        <w:rPr>
          <w:szCs w:val="24"/>
          <w:lang w:val="en-GB"/>
        </w:rPr>
        <w:t>´s short term incentive</w:t>
      </w:r>
      <w:r w:rsidRPr="002E4408">
        <w:rPr>
          <w:szCs w:val="24"/>
          <w:lang w:val="en-GB"/>
        </w:rPr>
        <w:t xml:space="preserve"> can be </w:t>
      </w:r>
      <w:r w:rsidR="002425A6" w:rsidRPr="002E4408">
        <w:rPr>
          <w:szCs w:val="24"/>
          <w:lang w:val="en-GB"/>
        </w:rPr>
        <w:t xml:space="preserve">(more) </w:t>
      </w:r>
      <w:r w:rsidRPr="002E4408">
        <w:rPr>
          <w:szCs w:val="24"/>
          <w:lang w:val="en-GB"/>
        </w:rPr>
        <w:t xml:space="preserve">aligned with </w:t>
      </w:r>
      <w:r w:rsidR="0093592A">
        <w:rPr>
          <w:szCs w:val="24"/>
          <w:lang w:val="en-GB"/>
        </w:rPr>
        <w:t>the long term goal of the owner</w:t>
      </w:r>
      <w:r w:rsidR="0093592A">
        <w:rPr>
          <w:rFonts w:cstheme="minorHAnsi"/>
          <w:szCs w:val="24"/>
          <w:lang w:val="en-GB"/>
        </w:rPr>
        <w:t>; a</w:t>
      </w:r>
      <w:r w:rsidRPr="002E4408">
        <w:rPr>
          <w:szCs w:val="24"/>
          <w:lang w:val="en-GB"/>
        </w:rPr>
        <w:t xml:space="preserve">s the share prices </w:t>
      </w:r>
      <w:r w:rsidR="0093592A">
        <w:rPr>
          <w:szCs w:val="24"/>
          <w:lang w:val="en-GB"/>
        </w:rPr>
        <w:t xml:space="preserve">represents </w:t>
      </w:r>
      <w:r w:rsidR="002425A6" w:rsidRPr="002E4408">
        <w:rPr>
          <w:szCs w:val="24"/>
          <w:lang w:val="en-GB"/>
        </w:rPr>
        <w:t xml:space="preserve">the </w:t>
      </w:r>
      <w:r w:rsidRPr="002E4408">
        <w:rPr>
          <w:szCs w:val="24"/>
          <w:lang w:val="en-GB"/>
        </w:rPr>
        <w:t>long term</w:t>
      </w:r>
      <w:r w:rsidR="002425A6" w:rsidRPr="002E4408">
        <w:rPr>
          <w:szCs w:val="24"/>
          <w:lang w:val="en-GB"/>
        </w:rPr>
        <w:t xml:space="preserve"> earnings ability of a </w:t>
      </w:r>
      <w:r w:rsidR="002425A6" w:rsidRPr="002E4408">
        <w:rPr>
          <w:szCs w:val="24"/>
          <w:lang w:val="en-GB"/>
        </w:rPr>
        <w:lastRenderedPageBreak/>
        <w:t>company.</w:t>
      </w:r>
      <w:r w:rsidR="00FB494E" w:rsidRPr="002E4408">
        <w:rPr>
          <w:szCs w:val="24"/>
          <w:lang w:val="en-GB"/>
        </w:rPr>
        <w:t xml:space="preserve"> But as becomes clear from Deegan &amp; Unerman </w:t>
      </w:r>
      <w:sdt>
        <w:sdtPr>
          <w:rPr>
            <w:szCs w:val="24"/>
            <w:lang w:val="en-GB"/>
          </w:rPr>
          <w:id w:val="139762419"/>
          <w:citation/>
        </w:sdtPr>
        <w:sdtContent>
          <w:r w:rsidR="00CE03C1" w:rsidRPr="002E4408">
            <w:rPr>
              <w:szCs w:val="24"/>
              <w:lang w:val="en-GB"/>
            </w:rPr>
            <w:fldChar w:fldCharType="begin"/>
          </w:r>
          <w:r w:rsidR="00FB494E" w:rsidRPr="002E4408">
            <w:rPr>
              <w:szCs w:val="24"/>
              <w:lang w:val="en-GB"/>
            </w:rPr>
            <w:instrText xml:space="preserve"> CITATION Une06 \n  \t  \l 1043  </w:instrText>
          </w:r>
          <w:r w:rsidR="00CE03C1" w:rsidRPr="002E4408">
            <w:rPr>
              <w:szCs w:val="24"/>
              <w:lang w:val="en-GB"/>
            </w:rPr>
            <w:fldChar w:fldCharType="separate"/>
          </w:r>
          <w:r w:rsidR="00FB494E" w:rsidRPr="002E4408">
            <w:rPr>
              <w:noProof/>
              <w:szCs w:val="24"/>
              <w:lang w:val="en-GB"/>
            </w:rPr>
            <w:t>(2006)</w:t>
          </w:r>
          <w:r w:rsidR="00CE03C1" w:rsidRPr="002E4408">
            <w:rPr>
              <w:szCs w:val="24"/>
              <w:lang w:val="en-GB"/>
            </w:rPr>
            <w:fldChar w:fldCharType="end"/>
          </w:r>
        </w:sdtContent>
      </w:sdt>
      <w:r w:rsidR="00FB494E" w:rsidRPr="002E4408">
        <w:rPr>
          <w:szCs w:val="24"/>
          <w:lang w:val="en-GB"/>
        </w:rPr>
        <w:t xml:space="preserve"> the market bonus schemes have </w:t>
      </w:r>
      <w:r w:rsidR="0093592A">
        <w:rPr>
          <w:szCs w:val="24"/>
          <w:lang w:val="en-GB"/>
        </w:rPr>
        <w:t>both</w:t>
      </w:r>
      <w:r w:rsidR="00FB494E" w:rsidRPr="002E4408">
        <w:rPr>
          <w:szCs w:val="24"/>
          <w:lang w:val="en-GB"/>
        </w:rPr>
        <w:t xml:space="preserve"> </w:t>
      </w:r>
      <w:r w:rsidR="0093592A">
        <w:rPr>
          <w:szCs w:val="24"/>
          <w:lang w:val="en-GB"/>
        </w:rPr>
        <w:t xml:space="preserve">upsides and </w:t>
      </w:r>
      <w:r w:rsidR="00FB494E" w:rsidRPr="002E4408">
        <w:rPr>
          <w:szCs w:val="24"/>
          <w:lang w:val="en-GB"/>
        </w:rPr>
        <w:t>downsides</w:t>
      </w:r>
      <w:r w:rsidR="0093592A">
        <w:rPr>
          <w:szCs w:val="24"/>
          <w:lang w:val="en-GB"/>
        </w:rPr>
        <w:t>. One of the</w:t>
      </w:r>
      <w:r w:rsidR="00FB494E" w:rsidRPr="002E4408">
        <w:rPr>
          <w:szCs w:val="24"/>
          <w:lang w:val="en-GB"/>
        </w:rPr>
        <w:t xml:space="preserve"> downsides is that the financial market</w:t>
      </w:r>
      <w:r w:rsidR="0093592A">
        <w:rPr>
          <w:szCs w:val="24"/>
          <w:lang w:val="en-GB"/>
        </w:rPr>
        <w:t>s</w:t>
      </w:r>
      <w:r w:rsidR="00FB494E" w:rsidRPr="002E4408">
        <w:rPr>
          <w:szCs w:val="24"/>
          <w:lang w:val="en-GB"/>
        </w:rPr>
        <w:t xml:space="preserve"> do not value the expenses made </w:t>
      </w:r>
      <w:r w:rsidR="0093592A">
        <w:rPr>
          <w:szCs w:val="24"/>
          <w:lang w:val="en-GB"/>
        </w:rPr>
        <w:t xml:space="preserve">for </w:t>
      </w:r>
      <w:r w:rsidR="00FB494E" w:rsidRPr="002E4408">
        <w:rPr>
          <w:szCs w:val="24"/>
          <w:lang w:val="en-GB"/>
        </w:rPr>
        <w:t>research and development as value in</w:t>
      </w:r>
      <w:r w:rsidR="0093592A">
        <w:rPr>
          <w:szCs w:val="24"/>
          <w:lang w:val="en-GB"/>
        </w:rPr>
        <w:t>creasing</w:t>
      </w:r>
      <w:r w:rsidR="00FB494E" w:rsidRPr="002E4408">
        <w:rPr>
          <w:szCs w:val="24"/>
          <w:lang w:val="en-GB"/>
        </w:rPr>
        <w:t xml:space="preserve"> expenses and are </w:t>
      </w:r>
      <w:r w:rsidR="0093592A">
        <w:rPr>
          <w:szCs w:val="24"/>
          <w:lang w:val="en-GB"/>
        </w:rPr>
        <w:t xml:space="preserve">therefore </w:t>
      </w:r>
      <w:r w:rsidR="00FB494E" w:rsidRPr="002E4408">
        <w:rPr>
          <w:szCs w:val="24"/>
          <w:lang w:val="en-GB"/>
        </w:rPr>
        <w:t xml:space="preserve">not represented in the share price. </w:t>
      </w:r>
      <w:r w:rsidR="0093592A">
        <w:rPr>
          <w:szCs w:val="24"/>
          <w:lang w:val="en-GB"/>
        </w:rPr>
        <w:t>This may r</w:t>
      </w:r>
      <w:r w:rsidR="00FB494E" w:rsidRPr="002E4408">
        <w:rPr>
          <w:szCs w:val="24"/>
          <w:lang w:val="en-GB"/>
        </w:rPr>
        <w:t xml:space="preserve">esult in </w:t>
      </w:r>
      <w:r w:rsidR="00D242D5">
        <w:rPr>
          <w:szCs w:val="24"/>
          <w:lang w:val="en-GB"/>
        </w:rPr>
        <w:t xml:space="preserve">a </w:t>
      </w:r>
      <w:r w:rsidR="00E2152A">
        <w:rPr>
          <w:szCs w:val="24"/>
          <w:lang w:val="en-GB"/>
        </w:rPr>
        <w:t>cut in research and</w:t>
      </w:r>
      <w:r w:rsidR="00FB494E" w:rsidRPr="002E4408">
        <w:rPr>
          <w:szCs w:val="24"/>
          <w:lang w:val="en-GB"/>
        </w:rPr>
        <w:t xml:space="preserve"> devel</w:t>
      </w:r>
      <w:r w:rsidR="009E44DA" w:rsidRPr="002E4408">
        <w:rPr>
          <w:szCs w:val="24"/>
          <w:lang w:val="en-GB"/>
        </w:rPr>
        <w:t xml:space="preserve">opment expenses </w:t>
      </w:r>
      <w:r w:rsidR="0093592A">
        <w:rPr>
          <w:szCs w:val="24"/>
          <w:lang w:val="en-GB"/>
        </w:rPr>
        <w:t xml:space="preserve">in order </w:t>
      </w:r>
      <w:r w:rsidR="009E44DA" w:rsidRPr="002E4408">
        <w:rPr>
          <w:szCs w:val="24"/>
          <w:lang w:val="en-GB"/>
        </w:rPr>
        <w:t>to influence</w:t>
      </w:r>
      <w:r w:rsidR="0093592A">
        <w:rPr>
          <w:szCs w:val="24"/>
          <w:lang w:val="en-GB"/>
        </w:rPr>
        <w:t xml:space="preserve"> the share price. A</w:t>
      </w:r>
      <w:r w:rsidR="00FB494E" w:rsidRPr="002E4408">
        <w:rPr>
          <w:szCs w:val="24"/>
          <w:lang w:val="en-GB"/>
        </w:rPr>
        <w:t xml:space="preserve"> second downs</w:t>
      </w:r>
      <w:r w:rsidR="0093592A">
        <w:rPr>
          <w:szCs w:val="24"/>
          <w:lang w:val="en-GB"/>
        </w:rPr>
        <w:t>ides is that</w:t>
      </w:r>
      <w:r w:rsidR="009E44DA" w:rsidRPr="002E4408">
        <w:rPr>
          <w:szCs w:val="24"/>
          <w:lang w:val="en-GB"/>
        </w:rPr>
        <w:t xml:space="preserve"> managers </w:t>
      </w:r>
      <w:r w:rsidR="00FB494E" w:rsidRPr="002E4408">
        <w:rPr>
          <w:szCs w:val="24"/>
          <w:lang w:val="en-GB"/>
        </w:rPr>
        <w:t xml:space="preserve">may not always be able to influence the share price </w:t>
      </w:r>
      <w:r w:rsidR="00D242D5">
        <w:rPr>
          <w:szCs w:val="24"/>
          <w:lang w:val="en-GB"/>
        </w:rPr>
        <w:t>due to</w:t>
      </w:r>
      <w:r w:rsidR="008B50EF" w:rsidRPr="002E4408">
        <w:rPr>
          <w:szCs w:val="24"/>
          <w:lang w:val="en-GB"/>
        </w:rPr>
        <w:t xml:space="preserve"> </w:t>
      </w:r>
      <w:r w:rsidR="0093592A">
        <w:rPr>
          <w:szCs w:val="24"/>
          <w:lang w:val="en-GB"/>
        </w:rPr>
        <w:t xml:space="preserve">changes in the overall </w:t>
      </w:r>
      <w:r w:rsidR="008B50EF" w:rsidRPr="002E4408">
        <w:rPr>
          <w:szCs w:val="24"/>
          <w:lang w:val="en-GB"/>
        </w:rPr>
        <w:t>market</w:t>
      </w:r>
      <w:r w:rsidR="00D242D5">
        <w:rPr>
          <w:szCs w:val="24"/>
          <w:lang w:val="en-GB"/>
        </w:rPr>
        <w:t xml:space="preserve">. </w:t>
      </w:r>
      <w:r w:rsidR="0093592A">
        <w:rPr>
          <w:szCs w:val="24"/>
          <w:lang w:val="en-GB"/>
        </w:rPr>
        <w:t xml:space="preserve">A further </w:t>
      </w:r>
      <w:r w:rsidR="008B50EF" w:rsidRPr="002E4408">
        <w:rPr>
          <w:szCs w:val="24"/>
          <w:lang w:val="en-GB"/>
        </w:rPr>
        <w:t xml:space="preserve">downside is that it could be that </w:t>
      </w:r>
      <w:r w:rsidR="0093592A">
        <w:rPr>
          <w:szCs w:val="24"/>
          <w:lang w:val="en-GB"/>
        </w:rPr>
        <w:t xml:space="preserve">company </w:t>
      </w:r>
      <w:r w:rsidR="008B50EF" w:rsidRPr="002E4408">
        <w:rPr>
          <w:szCs w:val="24"/>
          <w:lang w:val="en-GB"/>
        </w:rPr>
        <w:t xml:space="preserve">earnings may </w:t>
      </w:r>
      <w:r w:rsidR="0093592A">
        <w:rPr>
          <w:szCs w:val="24"/>
          <w:lang w:val="en-GB"/>
        </w:rPr>
        <w:t xml:space="preserve">be viewed </w:t>
      </w:r>
      <w:r w:rsidR="008B50EF" w:rsidRPr="002E4408">
        <w:rPr>
          <w:szCs w:val="24"/>
          <w:lang w:val="en-GB"/>
        </w:rPr>
        <w:t>a</w:t>
      </w:r>
      <w:r w:rsidR="0093592A">
        <w:rPr>
          <w:szCs w:val="24"/>
          <w:lang w:val="en-GB"/>
        </w:rPr>
        <w:t>s</w:t>
      </w:r>
      <w:r w:rsidR="008B50EF" w:rsidRPr="002E4408">
        <w:rPr>
          <w:szCs w:val="24"/>
          <w:lang w:val="en-GB"/>
        </w:rPr>
        <w:t xml:space="preserve"> less positive (more negative) </w:t>
      </w:r>
      <w:r w:rsidR="0093592A">
        <w:rPr>
          <w:szCs w:val="24"/>
          <w:lang w:val="en-GB"/>
        </w:rPr>
        <w:t xml:space="preserve"> in light of overall </w:t>
      </w:r>
      <w:r w:rsidR="008B50EF" w:rsidRPr="002E4408">
        <w:rPr>
          <w:szCs w:val="24"/>
          <w:lang w:val="en-GB"/>
        </w:rPr>
        <w:t xml:space="preserve">market wide movements in equity values. The advantage </w:t>
      </w:r>
      <w:r w:rsidR="00D242D5">
        <w:rPr>
          <w:szCs w:val="24"/>
          <w:lang w:val="en-GB"/>
        </w:rPr>
        <w:t xml:space="preserve">of </w:t>
      </w:r>
      <w:r w:rsidR="008B50EF" w:rsidRPr="002E4408">
        <w:rPr>
          <w:szCs w:val="24"/>
          <w:lang w:val="en-GB"/>
        </w:rPr>
        <w:t xml:space="preserve">the market bonus scheme is that managers </w:t>
      </w:r>
      <w:r w:rsidR="00D242D5">
        <w:rPr>
          <w:szCs w:val="24"/>
          <w:lang w:val="en-GB"/>
        </w:rPr>
        <w:t>with an</w:t>
      </w:r>
      <w:r w:rsidR="008B50EF" w:rsidRPr="002E4408">
        <w:rPr>
          <w:szCs w:val="24"/>
          <w:lang w:val="en-GB"/>
        </w:rPr>
        <w:t xml:space="preserve"> equity interest will be more willing to disclose </w:t>
      </w:r>
      <w:r w:rsidR="0065404E" w:rsidRPr="002E4408">
        <w:rPr>
          <w:szCs w:val="24"/>
          <w:lang w:val="en-GB"/>
        </w:rPr>
        <w:t xml:space="preserve">more </w:t>
      </w:r>
      <w:r w:rsidR="008B50EF" w:rsidRPr="002E4408">
        <w:rPr>
          <w:szCs w:val="24"/>
          <w:lang w:val="en-GB"/>
        </w:rPr>
        <w:t xml:space="preserve">information </w:t>
      </w:r>
      <w:r w:rsidR="0065404E" w:rsidRPr="002E4408">
        <w:rPr>
          <w:szCs w:val="24"/>
          <w:lang w:val="en-GB"/>
        </w:rPr>
        <w:t xml:space="preserve">about </w:t>
      </w:r>
      <w:r w:rsidR="008B50EF" w:rsidRPr="002E4408">
        <w:rPr>
          <w:szCs w:val="24"/>
          <w:lang w:val="en-GB"/>
        </w:rPr>
        <w:t>the company</w:t>
      </w:r>
      <w:r w:rsidR="00665ED6">
        <w:rPr>
          <w:szCs w:val="24"/>
          <w:lang w:val="en-GB"/>
        </w:rPr>
        <w:t xml:space="preserve"> and its</w:t>
      </w:r>
      <w:r w:rsidR="0065404E" w:rsidRPr="002E4408">
        <w:rPr>
          <w:szCs w:val="24"/>
          <w:lang w:val="en-GB"/>
        </w:rPr>
        <w:t xml:space="preserve"> performance and perspectives</w:t>
      </w:r>
      <w:r w:rsidR="008B50EF" w:rsidRPr="002E4408">
        <w:rPr>
          <w:szCs w:val="24"/>
          <w:lang w:val="en-GB"/>
        </w:rPr>
        <w:t xml:space="preserve">. </w:t>
      </w:r>
      <w:r w:rsidR="00665ED6">
        <w:rPr>
          <w:szCs w:val="24"/>
          <w:lang w:val="en-GB"/>
        </w:rPr>
        <w:t>This results</w:t>
      </w:r>
      <w:r w:rsidR="00D242D5">
        <w:rPr>
          <w:szCs w:val="24"/>
          <w:lang w:val="en-GB"/>
        </w:rPr>
        <w:t xml:space="preserve"> </w:t>
      </w:r>
      <w:r w:rsidR="008B50EF" w:rsidRPr="002E4408">
        <w:rPr>
          <w:szCs w:val="24"/>
          <w:lang w:val="en-GB"/>
        </w:rPr>
        <w:t xml:space="preserve">in a situation </w:t>
      </w:r>
      <w:r w:rsidR="00665ED6">
        <w:rPr>
          <w:szCs w:val="24"/>
          <w:lang w:val="en-GB"/>
        </w:rPr>
        <w:t>of more</w:t>
      </w:r>
      <w:r w:rsidR="008B50EF" w:rsidRPr="002E4408">
        <w:rPr>
          <w:szCs w:val="24"/>
          <w:lang w:val="en-GB"/>
        </w:rPr>
        <w:t xml:space="preserve"> information symmetry</w:t>
      </w:r>
      <w:r w:rsidR="00665ED6">
        <w:rPr>
          <w:szCs w:val="24"/>
          <w:lang w:val="en-GB"/>
        </w:rPr>
        <w:t xml:space="preserve"> </w:t>
      </w:r>
      <w:r w:rsidR="008B50EF" w:rsidRPr="002E4408">
        <w:rPr>
          <w:szCs w:val="24"/>
          <w:lang w:val="en-GB"/>
        </w:rPr>
        <w:t>between the managers and the owners</w:t>
      </w:r>
      <w:r w:rsidR="00665ED6">
        <w:rPr>
          <w:szCs w:val="24"/>
          <w:lang w:val="en-GB"/>
        </w:rPr>
        <w:t>.</w:t>
      </w:r>
      <w:r w:rsidR="008B50EF" w:rsidRPr="002E4408">
        <w:rPr>
          <w:szCs w:val="24"/>
          <w:lang w:val="en-GB"/>
        </w:rPr>
        <w:t xml:space="preserve"> </w:t>
      </w:r>
    </w:p>
    <w:p w:rsidR="00E660AA" w:rsidRPr="002E4408" w:rsidRDefault="00E660AA" w:rsidP="00501290">
      <w:pPr>
        <w:pStyle w:val="Kop3"/>
        <w:rPr>
          <w:szCs w:val="24"/>
        </w:rPr>
      </w:pPr>
      <w:bookmarkStart w:id="13" w:name="_Toc267646538"/>
      <w:r w:rsidRPr="002E4408">
        <w:rPr>
          <w:szCs w:val="24"/>
        </w:rPr>
        <w:t>Debt contracting</w:t>
      </w:r>
      <w:bookmarkEnd w:id="13"/>
    </w:p>
    <w:p w:rsidR="00845CEB" w:rsidRPr="006061AE" w:rsidRDefault="00831B0D" w:rsidP="006061AE">
      <w:pPr>
        <w:spacing w:line="360" w:lineRule="auto"/>
        <w:jc w:val="both"/>
        <w:rPr>
          <w:szCs w:val="24"/>
          <w:lang w:val="en-GB"/>
        </w:rPr>
      </w:pPr>
      <w:r w:rsidRPr="002E4408">
        <w:rPr>
          <w:szCs w:val="24"/>
          <w:lang w:val="en-GB"/>
        </w:rPr>
        <w:t xml:space="preserve">Besides the contract between the </w:t>
      </w:r>
      <w:r w:rsidR="004A6CFA">
        <w:rPr>
          <w:szCs w:val="24"/>
          <w:lang w:val="en-GB"/>
        </w:rPr>
        <w:t>manager</w:t>
      </w:r>
      <w:r w:rsidR="00C124C3" w:rsidRPr="002E4408">
        <w:rPr>
          <w:szCs w:val="24"/>
          <w:lang w:val="en-GB"/>
        </w:rPr>
        <w:t xml:space="preserve"> and the </w:t>
      </w:r>
      <w:r w:rsidR="004A6CFA">
        <w:rPr>
          <w:szCs w:val="24"/>
          <w:lang w:val="en-GB"/>
        </w:rPr>
        <w:t>shareholder</w:t>
      </w:r>
      <w:r w:rsidR="00276A55">
        <w:rPr>
          <w:szCs w:val="24"/>
          <w:lang w:val="en-GB"/>
        </w:rPr>
        <w:t>,</w:t>
      </w:r>
      <w:r w:rsidR="00C124C3" w:rsidRPr="002E4408">
        <w:rPr>
          <w:szCs w:val="24"/>
          <w:lang w:val="en-GB"/>
        </w:rPr>
        <w:t xml:space="preserve"> </w:t>
      </w:r>
      <w:r w:rsidRPr="002E4408">
        <w:rPr>
          <w:szCs w:val="24"/>
          <w:lang w:val="en-GB"/>
        </w:rPr>
        <w:t>the company may engage in a contract with a</w:t>
      </w:r>
      <w:r w:rsidR="004A6CFA">
        <w:rPr>
          <w:szCs w:val="24"/>
          <w:lang w:val="en-GB"/>
        </w:rPr>
        <w:t>n</w:t>
      </w:r>
      <w:r w:rsidRPr="002E4408">
        <w:rPr>
          <w:szCs w:val="24"/>
          <w:lang w:val="en-GB"/>
        </w:rPr>
        <w:t xml:space="preserve"> external party willing to lend the company funds</w:t>
      </w:r>
      <w:r w:rsidR="004A6CFA">
        <w:rPr>
          <w:szCs w:val="24"/>
          <w:lang w:val="en-GB"/>
        </w:rPr>
        <w:t xml:space="preserve"> for their</w:t>
      </w:r>
      <w:r w:rsidR="00793B0B" w:rsidRPr="002E4408">
        <w:rPr>
          <w:szCs w:val="24"/>
          <w:lang w:val="en-GB"/>
        </w:rPr>
        <w:t xml:space="preserve"> operations</w:t>
      </w:r>
      <w:r w:rsidRPr="002E4408">
        <w:rPr>
          <w:szCs w:val="24"/>
          <w:lang w:val="en-GB"/>
        </w:rPr>
        <w:t xml:space="preserve">. As </w:t>
      </w:r>
      <w:r w:rsidR="00793B0B" w:rsidRPr="002E4408">
        <w:rPr>
          <w:szCs w:val="24"/>
          <w:lang w:val="en-GB"/>
        </w:rPr>
        <w:t xml:space="preserve">with </w:t>
      </w:r>
      <w:r w:rsidRPr="002E4408">
        <w:rPr>
          <w:szCs w:val="24"/>
          <w:lang w:val="en-GB"/>
        </w:rPr>
        <w:t xml:space="preserve">the relation between </w:t>
      </w:r>
      <w:r w:rsidR="004A6CFA">
        <w:rPr>
          <w:szCs w:val="24"/>
          <w:lang w:val="en-GB"/>
        </w:rPr>
        <w:t>the manager</w:t>
      </w:r>
      <w:r w:rsidRPr="002E4408">
        <w:rPr>
          <w:szCs w:val="24"/>
          <w:lang w:val="en-GB"/>
        </w:rPr>
        <w:t xml:space="preserve"> and </w:t>
      </w:r>
      <w:r w:rsidR="004A6CFA">
        <w:rPr>
          <w:szCs w:val="24"/>
          <w:lang w:val="en-GB"/>
        </w:rPr>
        <w:t>the shareholder</w:t>
      </w:r>
      <w:r w:rsidRPr="002E4408">
        <w:rPr>
          <w:szCs w:val="24"/>
          <w:lang w:val="en-GB"/>
        </w:rPr>
        <w:t xml:space="preserve">, the lender </w:t>
      </w:r>
      <w:r w:rsidR="00D6516A">
        <w:rPr>
          <w:szCs w:val="24"/>
          <w:lang w:val="en-GB"/>
        </w:rPr>
        <w:t xml:space="preserve">carries </w:t>
      </w:r>
      <w:r w:rsidRPr="002E4408">
        <w:rPr>
          <w:szCs w:val="24"/>
          <w:lang w:val="en-GB"/>
        </w:rPr>
        <w:t xml:space="preserve">risk that </w:t>
      </w:r>
      <w:r w:rsidR="00D6516A">
        <w:rPr>
          <w:szCs w:val="24"/>
          <w:lang w:val="en-GB"/>
        </w:rPr>
        <w:t>of non</w:t>
      </w:r>
      <w:r w:rsidR="00D6516A">
        <w:rPr>
          <w:rFonts w:cstheme="minorHAnsi"/>
          <w:szCs w:val="24"/>
          <w:lang w:val="en-GB"/>
        </w:rPr>
        <w:t>-</w:t>
      </w:r>
      <w:r w:rsidR="00D6516A">
        <w:rPr>
          <w:szCs w:val="24"/>
          <w:lang w:val="en-GB"/>
        </w:rPr>
        <w:t xml:space="preserve">repayment due to </w:t>
      </w:r>
      <w:r w:rsidRPr="002E4408">
        <w:rPr>
          <w:szCs w:val="24"/>
          <w:lang w:val="en-GB"/>
        </w:rPr>
        <w:t>manager actions. This may occur when</w:t>
      </w:r>
      <w:r w:rsidR="00276A55">
        <w:rPr>
          <w:szCs w:val="24"/>
          <w:lang w:val="en-GB"/>
        </w:rPr>
        <w:t xml:space="preserve"> the company </w:t>
      </w:r>
      <w:r w:rsidRPr="002E4408">
        <w:rPr>
          <w:szCs w:val="24"/>
          <w:lang w:val="en-GB"/>
        </w:rPr>
        <w:t>use</w:t>
      </w:r>
      <w:r w:rsidR="00276A55">
        <w:rPr>
          <w:szCs w:val="24"/>
          <w:lang w:val="en-GB"/>
        </w:rPr>
        <w:t>s</w:t>
      </w:r>
      <w:r w:rsidRPr="002E4408">
        <w:rPr>
          <w:szCs w:val="24"/>
          <w:lang w:val="en-GB"/>
        </w:rPr>
        <w:t xml:space="preserve"> the money </w:t>
      </w:r>
      <w:r w:rsidR="00276A55">
        <w:rPr>
          <w:szCs w:val="24"/>
          <w:lang w:val="en-GB"/>
        </w:rPr>
        <w:t xml:space="preserve">for </w:t>
      </w:r>
      <w:r w:rsidRPr="002E4408">
        <w:rPr>
          <w:szCs w:val="24"/>
          <w:lang w:val="en-GB"/>
        </w:rPr>
        <w:t>additiona</w:t>
      </w:r>
      <w:r w:rsidR="00276A55">
        <w:rPr>
          <w:szCs w:val="24"/>
          <w:lang w:val="en-GB"/>
        </w:rPr>
        <w:t>l dividend payouts</w:t>
      </w:r>
      <w:r w:rsidR="00793B0B" w:rsidRPr="002E4408">
        <w:rPr>
          <w:szCs w:val="24"/>
          <w:lang w:val="en-GB"/>
        </w:rPr>
        <w:t xml:space="preserve"> to the shareholders or</w:t>
      </w:r>
      <w:r w:rsidRPr="002E4408">
        <w:rPr>
          <w:szCs w:val="24"/>
          <w:lang w:val="en-GB"/>
        </w:rPr>
        <w:t xml:space="preserve"> invest</w:t>
      </w:r>
      <w:r w:rsidR="00276A55">
        <w:rPr>
          <w:szCs w:val="24"/>
          <w:lang w:val="en-GB"/>
        </w:rPr>
        <w:t xml:space="preserve">ments </w:t>
      </w:r>
      <w:r w:rsidRPr="002E4408">
        <w:rPr>
          <w:szCs w:val="24"/>
          <w:lang w:val="en-GB"/>
        </w:rPr>
        <w:t xml:space="preserve">in high risk projects. </w:t>
      </w:r>
      <w:r w:rsidR="00514FDC" w:rsidRPr="002E4408">
        <w:rPr>
          <w:szCs w:val="24"/>
          <w:lang w:val="en-GB"/>
        </w:rPr>
        <w:t>The costs relate</w:t>
      </w:r>
      <w:r w:rsidR="00276A55">
        <w:rPr>
          <w:szCs w:val="24"/>
          <w:lang w:val="en-GB"/>
        </w:rPr>
        <w:t>d</w:t>
      </w:r>
      <w:r w:rsidR="00514FDC" w:rsidRPr="002E4408">
        <w:rPr>
          <w:szCs w:val="24"/>
          <w:lang w:val="en-GB"/>
        </w:rPr>
        <w:t xml:space="preserve"> to divergent behaviour of the borrower are referred to as the agency costs of debt</w:t>
      </w:r>
      <w:r w:rsidR="00276A55">
        <w:rPr>
          <w:szCs w:val="24"/>
          <w:lang w:val="en-GB"/>
        </w:rPr>
        <w:t xml:space="preserve"> in the PAT</w:t>
      </w:r>
      <w:r w:rsidR="00793B0B" w:rsidRPr="002E4408">
        <w:rPr>
          <w:szCs w:val="24"/>
          <w:lang w:val="en-GB"/>
        </w:rPr>
        <w:t>.</w:t>
      </w:r>
      <w:r w:rsidR="00514FDC" w:rsidRPr="002E4408">
        <w:rPr>
          <w:szCs w:val="24"/>
          <w:lang w:val="en-GB"/>
        </w:rPr>
        <w:t xml:space="preserve"> </w:t>
      </w:r>
      <w:r w:rsidR="00793B0B" w:rsidRPr="002E4408">
        <w:rPr>
          <w:szCs w:val="24"/>
          <w:lang w:val="en-GB"/>
        </w:rPr>
        <w:t xml:space="preserve">According to </w:t>
      </w:r>
      <w:r w:rsidR="00514FDC" w:rsidRPr="002E4408">
        <w:rPr>
          <w:szCs w:val="24"/>
          <w:lang w:val="en-GB"/>
        </w:rPr>
        <w:t xml:space="preserve">the </w:t>
      </w:r>
      <w:r w:rsidR="00793B0B" w:rsidRPr="002E4408">
        <w:rPr>
          <w:szCs w:val="24"/>
          <w:lang w:val="en-GB"/>
        </w:rPr>
        <w:t xml:space="preserve">PAT </w:t>
      </w:r>
      <w:r w:rsidR="00514FDC" w:rsidRPr="002E4408">
        <w:rPr>
          <w:szCs w:val="24"/>
          <w:lang w:val="en-GB"/>
        </w:rPr>
        <w:t xml:space="preserve">it is assumed that, in the absence of safeguards to protect the </w:t>
      </w:r>
      <w:r w:rsidR="00793B0B" w:rsidRPr="002E4408">
        <w:rPr>
          <w:szCs w:val="24"/>
          <w:lang w:val="en-GB"/>
        </w:rPr>
        <w:t>lender,</w:t>
      </w:r>
      <w:r w:rsidR="00514FDC" w:rsidRPr="002E4408">
        <w:rPr>
          <w:szCs w:val="24"/>
          <w:lang w:val="en-GB"/>
        </w:rPr>
        <w:t xml:space="preserve"> the </w:t>
      </w:r>
      <w:r w:rsidR="004A6CFA">
        <w:rPr>
          <w:szCs w:val="24"/>
          <w:lang w:val="en-GB"/>
        </w:rPr>
        <w:t xml:space="preserve">manager </w:t>
      </w:r>
      <w:r w:rsidR="00514FDC" w:rsidRPr="002E4408">
        <w:rPr>
          <w:szCs w:val="24"/>
          <w:lang w:val="en-GB"/>
        </w:rPr>
        <w:t xml:space="preserve">will not take those actions that are in the best interest of the </w:t>
      </w:r>
      <w:r w:rsidR="00793B0B" w:rsidRPr="002E4408">
        <w:rPr>
          <w:szCs w:val="24"/>
          <w:lang w:val="en-GB"/>
        </w:rPr>
        <w:t>lender</w:t>
      </w:r>
      <w:r w:rsidR="00514FDC" w:rsidRPr="002E4408">
        <w:rPr>
          <w:szCs w:val="24"/>
          <w:lang w:val="en-GB"/>
        </w:rPr>
        <w:t>. Due to this it is assumed that the c</w:t>
      </w:r>
      <w:r w:rsidR="00793B0B" w:rsidRPr="002E4408">
        <w:rPr>
          <w:szCs w:val="24"/>
          <w:lang w:val="en-GB"/>
        </w:rPr>
        <w:t xml:space="preserve">ompany will have to pay higher </w:t>
      </w:r>
      <w:r w:rsidR="00514FDC" w:rsidRPr="002E4408">
        <w:rPr>
          <w:szCs w:val="24"/>
          <w:lang w:val="en-GB"/>
        </w:rPr>
        <w:t xml:space="preserve">costs of interest to compensate the </w:t>
      </w:r>
      <w:r w:rsidR="00793B0B" w:rsidRPr="002E4408">
        <w:rPr>
          <w:szCs w:val="24"/>
          <w:lang w:val="en-GB"/>
        </w:rPr>
        <w:t>lender</w:t>
      </w:r>
      <w:r w:rsidR="00514FDC" w:rsidRPr="002E4408">
        <w:rPr>
          <w:szCs w:val="24"/>
          <w:lang w:val="en-GB"/>
        </w:rPr>
        <w:t xml:space="preserve"> for the high risk exposure.</w:t>
      </w:r>
      <w:r w:rsidR="007968F0" w:rsidRPr="002E4408">
        <w:rPr>
          <w:szCs w:val="24"/>
          <w:lang w:val="en-GB"/>
        </w:rPr>
        <w:t xml:space="preserve"> </w:t>
      </w:r>
      <w:r w:rsidR="003766D8" w:rsidRPr="002E4408">
        <w:rPr>
          <w:szCs w:val="24"/>
          <w:lang w:val="en-GB"/>
        </w:rPr>
        <w:t xml:space="preserve">The company has the possibility to reduce the higher costs of interest if </w:t>
      </w:r>
      <w:r w:rsidR="00276A55">
        <w:rPr>
          <w:szCs w:val="24"/>
          <w:lang w:val="en-GB"/>
        </w:rPr>
        <w:t>it</w:t>
      </w:r>
      <w:r w:rsidR="003766D8" w:rsidRPr="002E4408">
        <w:rPr>
          <w:szCs w:val="24"/>
          <w:lang w:val="en-GB"/>
        </w:rPr>
        <w:t xml:space="preserve"> is willing to engage in a </w:t>
      </w:r>
      <w:r w:rsidR="00845CEB" w:rsidRPr="002E4408">
        <w:rPr>
          <w:szCs w:val="24"/>
          <w:lang w:val="en-GB"/>
        </w:rPr>
        <w:t>debt agreement</w:t>
      </w:r>
      <w:r w:rsidR="003766D8" w:rsidRPr="002E4408">
        <w:rPr>
          <w:szCs w:val="24"/>
          <w:lang w:val="en-GB"/>
        </w:rPr>
        <w:t xml:space="preserve"> </w:t>
      </w:r>
      <w:r w:rsidR="007A6F0F">
        <w:rPr>
          <w:szCs w:val="24"/>
          <w:lang w:val="en-GB"/>
        </w:rPr>
        <w:t>declaring</w:t>
      </w:r>
      <w:r w:rsidR="003766D8" w:rsidRPr="002E4408">
        <w:rPr>
          <w:szCs w:val="24"/>
          <w:lang w:val="en-GB"/>
        </w:rPr>
        <w:t xml:space="preserve"> that </w:t>
      </w:r>
      <w:r w:rsidR="00D242D5">
        <w:rPr>
          <w:szCs w:val="24"/>
          <w:lang w:val="en-GB"/>
        </w:rPr>
        <w:t>they</w:t>
      </w:r>
      <w:r w:rsidR="003766D8" w:rsidRPr="002E4408">
        <w:rPr>
          <w:szCs w:val="24"/>
          <w:lang w:val="en-GB"/>
        </w:rPr>
        <w:t xml:space="preserve"> will not use the received funds for activities </w:t>
      </w:r>
      <w:r w:rsidR="00793B0B" w:rsidRPr="002E4408">
        <w:rPr>
          <w:szCs w:val="24"/>
          <w:lang w:val="en-GB"/>
        </w:rPr>
        <w:t xml:space="preserve">such </w:t>
      </w:r>
      <w:r w:rsidR="003766D8" w:rsidRPr="002E4408">
        <w:rPr>
          <w:szCs w:val="24"/>
          <w:lang w:val="en-GB"/>
        </w:rPr>
        <w:t>as mentioned before</w:t>
      </w:r>
      <w:r w:rsidR="007A6F0F">
        <w:rPr>
          <w:szCs w:val="24"/>
          <w:lang w:val="en-GB"/>
        </w:rPr>
        <w:t xml:space="preserve"> i.e. agreement</w:t>
      </w:r>
      <w:r w:rsidR="00793B0B" w:rsidRPr="002E4408">
        <w:rPr>
          <w:szCs w:val="24"/>
          <w:lang w:val="en-GB"/>
        </w:rPr>
        <w:t xml:space="preserve"> upon certain constraints</w:t>
      </w:r>
      <w:r w:rsidR="003766D8" w:rsidRPr="002E4408">
        <w:rPr>
          <w:szCs w:val="24"/>
          <w:lang w:val="en-GB"/>
        </w:rPr>
        <w:t xml:space="preserve">. By doing </w:t>
      </w:r>
      <w:r w:rsidR="00845CEB" w:rsidRPr="002E4408">
        <w:rPr>
          <w:szCs w:val="24"/>
          <w:lang w:val="en-GB"/>
        </w:rPr>
        <w:t>so</w:t>
      </w:r>
      <w:r w:rsidR="003766D8" w:rsidRPr="002E4408">
        <w:rPr>
          <w:szCs w:val="24"/>
          <w:lang w:val="en-GB"/>
        </w:rPr>
        <w:t xml:space="preserve"> it will reduce</w:t>
      </w:r>
      <w:r w:rsidR="007A6F0F">
        <w:rPr>
          <w:szCs w:val="24"/>
          <w:lang w:val="en-GB"/>
        </w:rPr>
        <w:t xml:space="preserve"> its interest costs and the </w:t>
      </w:r>
      <w:r w:rsidR="00793B0B" w:rsidRPr="002E4408">
        <w:rPr>
          <w:szCs w:val="24"/>
          <w:lang w:val="en-GB"/>
        </w:rPr>
        <w:t>lender</w:t>
      </w:r>
      <w:r w:rsidR="007A6F0F">
        <w:rPr>
          <w:szCs w:val="24"/>
          <w:lang w:val="en-GB"/>
        </w:rPr>
        <w:t xml:space="preserve"> risk</w:t>
      </w:r>
      <w:r w:rsidR="006061AE">
        <w:rPr>
          <w:szCs w:val="24"/>
          <w:lang w:val="en-GB"/>
        </w:rPr>
        <w:t xml:space="preserve">. </w:t>
      </w:r>
      <w:r w:rsidR="00845CEB" w:rsidRPr="006061AE">
        <w:rPr>
          <w:szCs w:val="24"/>
          <w:lang w:val="en-GB"/>
        </w:rPr>
        <w:t>Examples</w:t>
      </w:r>
      <w:r w:rsidR="006061AE" w:rsidRPr="006061AE">
        <w:rPr>
          <w:szCs w:val="24"/>
          <w:lang w:val="en-GB"/>
        </w:rPr>
        <w:t xml:space="preserve"> of the debt constraints are </w:t>
      </w:r>
      <w:r w:rsidR="003766D8" w:rsidRPr="006061AE">
        <w:rPr>
          <w:szCs w:val="24"/>
          <w:lang w:val="en-GB"/>
        </w:rPr>
        <w:t>leverage covenants</w:t>
      </w:r>
      <w:r w:rsidR="006061AE" w:rsidRPr="006061AE">
        <w:rPr>
          <w:szCs w:val="24"/>
          <w:lang w:val="en-GB"/>
        </w:rPr>
        <w:t xml:space="preserve">, </w:t>
      </w:r>
      <w:r w:rsidR="006061AE">
        <w:rPr>
          <w:szCs w:val="24"/>
          <w:lang w:val="en-GB"/>
        </w:rPr>
        <w:t xml:space="preserve">a </w:t>
      </w:r>
      <w:r w:rsidR="006061AE" w:rsidRPr="006061AE">
        <w:rPr>
          <w:szCs w:val="24"/>
          <w:lang w:val="en-GB"/>
        </w:rPr>
        <w:t xml:space="preserve">minimum </w:t>
      </w:r>
      <w:r w:rsidR="006061AE">
        <w:rPr>
          <w:szCs w:val="24"/>
          <w:lang w:val="en-GB"/>
        </w:rPr>
        <w:t>i</w:t>
      </w:r>
      <w:r w:rsidR="006061AE" w:rsidRPr="006061AE">
        <w:rPr>
          <w:szCs w:val="24"/>
          <w:lang w:val="en-GB"/>
        </w:rPr>
        <w:t xml:space="preserve">nterest coverage and </w:t>
      </w:r>
      <w:r w:rsidR="006061AE">
        <w:rPr>
          <w:szCs w:val="24"/>
          <w:lang w:val="en-GB"/>
        </w:rPr>
        <w:t xml:space="preserve">a </w:t>
      </w:r>
      <w:r w:rsidR="006061AE" w:rsidRPr="006061AE">
        <w:rPr>
          <w:szCs w:val="24"/>
          <w:lang w:val="en-GB"/>
        </w:rPr>
        <w:t>minimum c</w:t>
      </w:r>
      <w:r w:rsidR="00BE4359" w:rsidRPr="006061AE">
        <w:rPr>
          <w:szCs w:val="24"/>
          <w:lang w:val="en-GB"/>
        </w:rPr>
        <w:t>urrent ratio</w:t>
      </w:r>
      <w:r w:rsidR="006061AE">
        <w:rPr>
          <w:szCs w:val="24"/>
          <w:lang w:val="en-GB"/>
        </w:rPr>
        <w:t>.</w:t>
      </w:r>
    </w:p>
    <w:p w:rsidR="002E7729" w:rsidRPr="002E4408" w:rsidRDefault="00BE4359" w:rsidP="00F51897">
      <w:pPr>
        <w:spacing w:line="360" w:lineRule="auto"/>
        <w:jc w:val="both"/>
        <w:rPr>
          <w:szCs w:val="24"/>
          <w:lang w:val="en-GB"/>
        </w:rPr>
      </w:pPr>
      <w:r w:rsidRPr="002E4408">
        <w:rPr>
          <w:szCs w:val="24"/>
          <w:lang w:val="en-GB"/>
        </w:rPr>
        <w:lastRenderedPageBreak/>
        <w:t>As with the</w:t>
      </w:r>
      <w:r w:rsidR="00381970" w:rsidRPr="002E4408">
        <w:rPr>
          <w:szCs w:val="24"/>
          <w:lang w:val="en-GB"/>
        </w:rPr>
        <w:t xml:space="preserve"> manager compensation </w:t>
      </w:r>
      <w:r w:rsidRPr="002E4408">
        <w:rPr>
          <w:szCs w:val="24"/>
          <w:lang w:val="en-GB"/>
        </w:rPr>
        <w:t>contract</w:t>
      </w:r>
      <w:r w:rsidR="006061AE">
        <w:rPr>
          <w:szCs w:val="24"/>
          <w:lang w:val="en-GB"/>
        </w:rPr>
        <w:t>,</w:t>
      </w:r>
      <w:r w:rsidR="00667A78" w:rsidRPr="002E4408">
        <w:rPr>
          <w:szCs w:val="24"/>
          <w:lang w:val="en-GB"/>
        </w:rPr>
        <w:t xml:space="preserve"> the PAT </w:t>
      </w:r>
      <w:r w:rsidR="006061AE" w:rsidRPr="002E4408">
        <w:rPr>
          <w:szCs w:val="24"/>
          <w:lang w:val="en-GB"/>
        </w:rPr>
        <w:t xml:space="preserve">assumes </w:t>
      </w:r>
      <w:r w:rsidR="00667A78" w:rsidRPr="002E4408">
        <w:rPr>
          <w:szCs w:val="24"/>
          <w:lang w:val="en-GB"/>
        </w:rPr>
        <w:t xml:space="preserve">that the existence of debt contracts </w:t>
      </w:r>
      <w:r w:rsidR="006061AE">
        <w:rPr>
          <w:szCs w:val="24"/>
          <w:lang w:val="en-GB"/>
        </w:rPr>
        <w:t xml:space="preserve">will </w:t>
      </w:r>
      <w:r w:rsidR="007A6F0F">
        <w:rPr>
          <w:szCs w:val="24"/>
          <w:lang w:val="en-GB"/>
        </w:rPr>
        <w:t xml:space="preserve">incentive </w:t>
      </w:r>
      <w:r w:rsidR="00667A78" w:rsidRPr="002E4408">
        <w:rPr>
          <w:szCs w:val="24"/>
          <w:lang w:val="en-GB"/>
        </w:rPr>
        <w:t xml:space="preserve">management to manipulate </w:t>
      </w:r>
      <w:r w:rsidR="007A6F0F">
        <w:rPr>
          <w:szCs w:val="24"/>
          <w:lang w:val="en-GB"/>
        </w:rPr>
        <w:t>financials</w:t>
      </w:r>
      <w:r w:rsidR="004A6CFA">
        <w:rPr>
          <w:szCs w:val="24"/>
          <w:lang w:val="en-GB"/>
        </w:rPr>
        <w:t>. Th</w:t>
      </w:r>
      <w:r w:rsidR="007A6F0F">
        <w:rPr>
          <w:szCs w:val="24"/>
          <w:lang w:val="en-GB"/>
        </w:rPr>
        <w:t>e</w:t>
      </w:r>
      <w:r w:rsidR="004A6CFA">
        <w:rPr>
          <w:szCs w:val="24"/>
          <w:lang w:val="en-GB"/>
        </w:rPr>
        <w:t xml:space="preserve"> incentive</w:t>
      </w:r>
      <w:r w:rsidR="00667A78" w:rsidRPr="002E4408">
        <w:rPr>
          <w:szCs w:val="24"/>
          <w:lang w:val="en-GB"/>
        </w:rPr>
        <w:t xml:space="preserve"> to manipulate </w:t>
      </w:r>
      <w:r w:rsidR="007A6F0F">
        <w:rPr>
          <w:szCs w:val="24"/>
          <w:lang w:val="en-GB"/>
        </w:rPr>
        <w:t>financials</w:t>
      </w:r>
      <w:r w:rsidR="00667A78" w:rsidRPr="002E4408">
        <w:rPr>
          <w:szCs w:val="24"/>
          <w:lang w:val="en-GB"/>
        </w:rPr>
        <w:t xml:space="preserve"> increase</w:t>
      </w:r>
      <w:r w:rsidR="007A6F0F">
        <w:rPr>
          <w:szCs w:val="24"/>
          <w:lang w:val="en-GB"/>
        </w:rPr>
        <w:t>s</w:t>
      </w:r>
      <w:r w:rsidR="00667A78" w:rsidRPr="002E4408">
        <w:rPr>
          <w:szCs w:val="24"/>
          <w:lang w:val="en-GB"/>
        </w:rPr>
        <w:t xml:space="preserve"> as the accounting based constraints approaches violation. </w:t>
      </w:r>
    </w:p>
    <w:p w:rsidR="005D512B" w:rsidRPr="002E4408" w:rsidRDefault="00667A78" w:rsidP="00F51897">
      <w:pPr>
        <w:spacing w:line="360" w:lineRule="auto"/>
        <w:jc w:val="both"/>
        <w:rPr>
          <w:szCs w:val="24"/>
          <w:lang w:val="en-GB"/>
        </w:rPr>
      </w:pPr>
      <w:r w:rsidRPr="002E4408">
        <w:rPr>
          <w:szCs w:val="24"/>
          <w:lang w:val="en-GB"/>
        </w:rPr>
        <w:t xml:space="preserve">Deegan &amp; Unerman </w:t>
      </w:r>
      <w:sdt>
        <w:sdtPr>
          <w:rPr>
            <w:szCs w:val="24"/>
            <w:lang w:val="en-GB"/>
          </w:rPr>
          <w:id w:val="139762424"/>
          <w:citation/>
        </w:sdtPr>
        <w:sdtContent>
          <w:r w:rsidR="00CE03C1" w:rsidRPr="002E4408">
            <w:rPr>
              <w:szCs w:val="24"/>
              <w:lang w:val="en-GB"/>
            </w:rPr>
            <w:fldChar w:fldCharType="begin"/>
          </w:r>
          <w:r w:rsidRPr="002E4408">
            <w:rPr>
              <w:szCs w:val="24"/>
              <w:lang w:val="en-GB"/>
            </w:rPr>
            <w:instrText xml:space="preserve"> CITATION Une06 \n  \t  \l 1043  </w:instrText>
          </w:r>
          <w:r w:rsidR="00CE03C1" w:rsidRPr="002E4408">
            <w:rPr>
              <w:szCs w:val="24"/>
              <w:lang w:val="en-GB"/>
            </w:rPr>
            <w:fldChar w:fldCharType="separate"/>
          </w:r>
          <w:r w:rsidRPr="002E4408">
            <w:rPr>
              <w:noProof/>
              <w:szCs w:val="24"/>
              <w:lang w:val="en-GB"/>
            </w:rPr>
            <w:t>(2006)</w:t>
          </w:r>
          <w:r w:rsidR="00CE03C1" w:rsidRPr="002E4408">
            <w:rPr>
              <w:szCs w:val="24"/>
              <w:lang w:val="en-GB"/>
            </w:rPr>
            <w:fldChar w:fldCharType="end"/>
          </w:r>
        </w:sdtContent>
      </w:sdt>
      <w:r w:rsidRPr="002E4408">
        <w:rPr>
          <w:szCs w:val="24"/>
          <w:lang w:val="en-GB"/>
        </w:rPr>
        <w:t xml:space="preserve"> re</w:t>
      </w:r>
      <w:r w:rsidR="004A6CFA">
        <w:rPr>
          <w:szCs w:val="24"/>
          <w:lang w:val="en-GB"/>
        </w:rPr>
        <w:t>viewed</w:t>
      </w:r>
      <w:r w:rsidRPr="002E4408">
        <w:rPr>
          <w:szCs w:val="24"/>
          <w:lang w:val="en-GB"/>
        </w:rPr>
        <w:t xml:space="preserve"> </w:t>
      </w:r>
      <w:r w:rsidR="00EC5A8E" w:rsidRPr="002E4408">
        <w:rPr>
          <w:szCs w:val="24"/>
          <w:lang w:val="en-GB"/>
        </w:rPr>
        <w:t>whether</w:t>
      </w:r>
      <w:r w:rsidRPr="002E4408">
        <w:rPr>
          <w:szCs w:val="24"/>
          <w:lang w:val="en-GB"/>
        </w:rPr>
        <w:t xml:space="preserve"> companies </w:t>
      </w:r>
      <w:r w:rsidR="00EC5A8E" w:rsidRPr="002E4408">
        <w:rPr>
          <w:szCs w:val="24"/>
          <w:lang w:val="en-GB"/>
        </w:rPr>
        <w:t>manipulate</w:t>
      </w:r>
      <w:r w:rsidR="007A6F0F">
        <w:rPr>
          <w:szCs w:val="24"/>
          <w:lang w:val="en-GB"/>
        </w:rPr>
        <w:t>d</w:t>
      </w:r>
      <w:r w:rsidR="00EC5A8E" w:rsidRPr="002E4408">
        <w:rPr>
          <w:szCs w:val="24"/>
          <w:lang w:val="en-GB"/>
        </w:rPr>
        <w:t xml:space="preserve"> </w:t>
      </w:r>
      <w:r w:rsidR="007A6F0F">
        <w:rPr>
          <w:szCs w:val="24"/>
          <w:lang w:val="en-GB"/>
        </w:rPr>
        <w:t>financials</w:t>
      </w:r>
      <w:r w:rsidR="00EC5A8E" w:rsidRPr="002E4408">
        <w:rPr>
          <w:szCs w:val="24"/>
          <w:lang w:val="en-GB"/>
        </w:rPr>
        <w:t xml:space="preserve"> in the presence of debt agreements. They reviewed the research performed by DeFond and Jiambalvo (2004) and Sweeney (1994) on the behaviour of managers known to have defaulted on accounting re</w:t>
      </w:r>
      <w:r w:rsidR="007A6F0F">
        <w:rPr>
          <w:szCs w:val="24"/>
          <w:lang w:val="en-GB"/>
        </w:rPr>
        <w:t>lated debt covenants. The outcome</w:t>
      </w:r>
      <w:r w:rsidR="00EC5A8E" w:rsidRPr="002E4408">
        <w:rPr>
          <w:szCs w:val="24"/>
          <w:lang w:val="en-GB"/>
        </w:rPr>
        <w:t xml:space="preserve"> of these studies was</w:t>
      </w:r>
      <w:r w:rsidR="004A6CFA">
        <w:rPr>
          <w:szCs w:val="24"/>
          <w:lang w:val="en-GB"/>
        </w:rPr>
        <w:t xml:space="preserve"> that companies will manipulate</w:t>
      </w:r>
      <w:r w:rsidR="00EC5A8E" w:rsidRPr="002E4408">
        <w:rPr>
          <w:szCs w:val="24"/>
          <w:lang w:val="en-GB"/>
        </w:rPr>
        <w:t xml:space="preserve"> accounting accruals in the years prior to</w:t>
      </w:r>
      <w:r w:rsidR="007A6F0F">
        <w:rPr>
          <w:szCs w:val="24"/>
          <w:lang w:val="en-GB"/>
        </w:rPr>
        <w:t>,</w:t>
      </w:r>
      <w:r w:rsidR="00EC5A8E" w:rsidRPr="002E4408">
        <w:rPr>
          <w:szCs w:val="24"/>
          <w:lang w:val="en-GB"/>
        </w:rPr>
        <w:t xml:space="preserve"> and </w:t>
      </w:r>
      <w:r w:rsidR="007A6F0F">
        <w:rPr>
          <w:szCs w:val="24"/>
          <w:lang w:val="en-GB"/>
        </w:rPr>
        <w:t>in the year after violating</w:t>
      </w:r>
      <w:r w:rsidR="00EC5A8E" w:rsidRPr="002E4408">
        <w:rPr>
          <w:szCs w:val="24"/>
          <w:lang w:val="en-GB"/>
        </w:rPr>
        <w:t xml:space="preserve"> of the debt </w:t>
      </w:r>
      <w:r w:rsidR="004A6CFA">
        <w:rPr>
          <w:szCs w:val="24"/>
          <w:lang w:val="en-GB"/>
        </w:rPr>
        <w:t>covenants</w:t>
      </w:r>
      <w:r w:rsidR="00EC5A8E" w:rsidRPr="002E4408">
        <w:rPr>
          <w:szCs w:val="24"/>
          <w:lang w:val="en-GB"/>
        </w:rPr>
        <w:t>. The research also show</w:t>
      </w:r>
      <w:r w:rsidR="00EA1668" w:rsidRPr="002E4408">
        <w:rPr>
          <w:szCs w:val="24"/>
          <w:lang w:val="en-GB"/>
        </w:rPr>
        <w:t>s</w:t>
      </w:r>
      <w:r w:rsidR="00EC5A8E" w:rsidRPr="002E4408">
        <w:rPr>
          <w:szCs w:val="24"/>
          <w:lang w:val="en-GB"/>
        </w:rPr>
        <w:t xml:space="preserve"> that companies who approach violatin</w:t>
      </w:r>
      <w:r w:rsidR="007A6F0F">
        <w:rPr>
          <w:szCs w:val="24"/>
          <w:lang w:val="en-GB"/>
        </w:rPr>
        <w:t>g</w:t>
      </w:r>
      <w:r w:rsidR="00EC5A8E" w:rsidRPr="002E4408">
        <w:rPr>
          <w:szCs w:val="24"/>
          <w:lang w:val="en-GB"/>
        </w:rPr>
        <w:t xml:space="preserve"> deb</w:t>
      </w:r>
      <w:r w:rsidR="00EA1668" w:rsidRPr="002E4408">
        <w:rPr>
          <w:szCs w:val="24"/>
          <w:lang w:val="en-GB"/>
        </w:rPr>
        <w:t xml:space="preserve">t </w:t>
      </w:r>
      <w:r w:rsidR="004A6CFA">
        <w:rPr>
          <w:szCs w:val="24"/>
          <w:lang w:val="en-GB"/>
        </w:rPr>
        <w:t xml:space="preserve">covenants </w:t>
      </w:r>
      <w:r w:rsidR="00EA1668" w:rsidRPr="002E4408">
        <w:rPr>
          <w:szCs w:val="24"/>
          <w:lang w:val="en-GB"/>
        </w:rPr>
        <w:t>have a greater propensity to adopt income increasing strategies</w:t>
      </w:r>
      <w:r w:rsidR="007A6F0F">
        <w:rPr>
          <w:szCs w:val="24"/>
          <w:lang w:val="en-GB"/>
        </w:rPr>
        <w:t>,</w:t>
      </w:r>
      <w:r w:rsidR="00EA1668" w:rsidRPr="002E4408">
        <w:rPr>
          <w:szCs w:val="24"/>
          <w:lang w:val="en-GB"/>
        </w:rPr>
        <w:t xml:space="preserve"> </w:t>
      </w:r>
      <w:r w:rsidR="007A6F0F">
        <w:rPr>
          <w:szCs w:val="24"/>
          <w:lang w:val="en-GB"/>
        </w:rPr>
        <w:t xml:space="preserve">in comparison to </w:t>
      </w:r>
      <w:r w:rsidR="00EA1668" w:rsidRPr="002E4408">
        <w:rPr>
          <w:szCs w:val="24"/>
          <w:lang w:val="en-GB"/>
        </w:rPr>
        <w:t xml:space="preserve">companies that </w:t>
      </w:r>
      <w:r w:rsidR="007A6F0F">
        <w:rPr>
          <w:szCs w:val="24"/>
          <w:lang w:val="en-GB"/>
        </w:rPr>
        <w:t xml:space="preserve">are not </w:t>
      </w:r>
      <w:r w:rsidR="00EA1668" w:rsidRPr="002E4408">
        <w:rPr>
          <w:szCs w:val="24"/>
          <w:lang w:val="en-GB"/>
        </w:rPr>
        <w:t>approach</w:t>
      </w:r>
      <w:r w:rsidR="007A6F0F">
        <w:rPr>
          <w:szCs w:val="24"/>
          <w:lang w:val="en-GB"/>
        </w:rPr>
        <w:t>ing</w:t>
      </w:r>
      <w:r w:rsidR="00EA1668" w:rsidRPr="002E4408">
        <w:rPr>
          <w:szCs w:val="24"/>
          <w:lang w:val="en-GB"/>
        </w:rPr>
        <w:t xml:space="preserve"> </w:t>
      </w:r>
      <w:r w:rsidR="0015083B">
        <w:rPr>
          <w:szCs w:val="24"/>
          <w:lang w:val="en-GB"/>
        </w:rPr>
        <w:t xml:space="preserve">such </w:t>
      </w:r>
      <w:r w:rsidR="00EA1668" w:rsidRPr="002E4408">
        <w:rPr>
          <w:szCs w:val="24"/>
          <w:lang w:val="en-GB"/>
        </w:rPr>
        <w:t xml:space="preserve">violation of the debt covenants. </w:t>
      </w:r>
      <w:r w:rsidR="00800C75" w:rsidRPr="002E4408">
        <w:rPr>
          <w:szCs w:val="24"/>
          <w:lang w:val="en-GB"/>
        </w:rPr>
        <w:t xml:space="preserve">To completely </w:t>
      </w:r>
      <w:r w:rsidR="0015083B">
        <w:rPr>
          <w:szCs w:val="24"/>
          <w:lang w:val="en-GB"/>
        </w:rPr>
        <w:t xml:space="preserve">prevent </w:t>
      </w:r>
      <w:r w:rsidR="00800C75" w:rsidRPr="002E4408">
        <w:rPr>
          <w:szCs w:val="24"/>
          <w:lang w:val="en-GB"/>
        </w:rPr>
        <w:t xml:space="preserve">that managers manipulate the </w:t>
      </w:r>
      <w:r w:rsidR="0015083B">
        <w:rPr>
          <w:szCs w:val="24"/>
          <w:lang w:val="en-GB"/>
        </w:rPr>
        <w:t xml:space="preserve">financials, </w:t>
      </w:r>
      <w:r w:rsidR="00800C75" w:rsidRPr="002E4408">
        <w:rPr>
          <w:szCs w:val="24"/>
          <w:lang w:val="en-GB"/>
        </w:rPr>
        <w:t xml:space="preserve">all accounting </w:t>
      </w:r>
      <w:r w:rsidR="002A4B4B" w:rsidRPr="002E4408">
        <w:rPr>
          <w:szCs w:val="24"/>
          <w:lang w:val="en-GB"/>
        </w:rPr>
        <w:t xml:space="preserve">rules </w:t>
      </w:r>
      <w:r w:rsidR="0015083B">
        <w:rPr>
          <w:szCs w:val="24"/>
          <w:lang w:val="en-GB"/>
        </w:rPr>
        <w:t xml:space="preserve">should </w:t>
      </w:r>
      <w:r w:rsidR="00800C75" w:rsidRPr="002E4408">
        <w:rPr>
          <w:szCs w:val="24"/>
          <w:lang w:val="en-GB"/>
        </w:rPr>
        <w:t>be described in the debt contract. As this is almost impossible</w:t>
      </w:r>
      <w:r w:rsidR="002A4B4B" w:rsidRPr="002E4408">
        <w:rPr>
          <w:szCs w:val="24"/>
          <w:lang w:val="en-GB"/>
        </w:rPr>
        <w:t>,</w:t>
      </w:r>
      <w:r w:rsidR="00800C75" w:rsidRPr="002E4408">
        <w:rPr>
          <w:szCs w:val="24"/>
          <w:lang w:val="en-GB"/>
        </w:rPr>
        <w:t xml:space="preserve"> </w:t>
      </w:r>
      <w:r w:rsidR="0015083B">
        <w:rPr>
          <w:szCs w:val="24"/>
          <w:lang w:val="en-GB"/>
        </w:rPr>
        <w:t xml:space="preserve">as this </w:t>
      </w:r>
      <w:r w:rsidR="00800C75" w:rsidRPr="002E4408">
        <w:rPr>
          <w:szCs w:val="24"/>
          <w:lang w:val="en-GB"/>
        </w:rPr>
        <w:t>would also lead to additional costs, managers will have some discretionary ability</w:t>
      </w:r>
      <w:r w:rsidR="0015083B">
        <w:rPr>
          <w:szCs w:val="24"/>
          <w:lang w:val="en-GB"/>
        </w:rPr>
        <w:t xml:space="preserve"> to</w:t>
      </w:r>
      <w:r w:rsidR="002A4B4B" w:rsidRPr="002E4408">
        <w:rPr>
          <w:szCs w:val="24"/>
          <w:lang w:val="en-GB"/>
        </w:rPr>
        <w:t xml:space="preserve"> manipulat</w:t>
      </w:r>
      <w:r w:rsidR="0015083B">
        <w:rPr>
          <w:szCs w:val="24"/>
          <w:lang w:val="en-GB"/>
        </w:rPr>
        <w:t>e</w:t>
      </w:r>
      <w:r w:rsidR="002A4B4B" w:rsidRPr="002E4408">
        <w:rPr>
          <w:szCs w:val="24"/>
          <w:lang w:val="en-GB"/>
        </w:rPr>
        <w:t xml:space="preserve"> the accounting figures</w:t>
      </w:r>
      <w:r w:rsidR="0015083B">
        <w:rPr>
          <w:szCs w:val="24"/>
          <w:lang w:val="en-GB"/>
        </w:rPr>
        <w:t>.</w:t>
      </w:r>
      <w:r w:rsidR="002A4B4B" w:rsidRPr="002E4408">
        <w:rPr>
          <w:szCs w:val="24"/>
          <w:lang w:val="en-GB"/>
        </w:rPr>
        <w:t xml:space="preserve"> </w:t>
      </w:r>
      <w:r w:rsidR="0015083B">
        <w:rPr>
          <w:szCs w:val="24"/>
          <w:lang w:val="en-GB"/>
        </w:rPr>
        <w:t>The auditor has</w:t>
      </w:r>
      <w:r w:rsidR="00800C75" w:rsidRPr="002E4408">
        <w:rPr>
          <w:szCs w:val="24"/>
          <w:lang w:val="en-GB"/>
        </w:rPr>
        <w:t xml:space="preserve"> the obligation to </w:t>
      </w:r>
      <w:r w:rsidR="002B39F1" w:rsidRPr="002E4408">
        <w:rPr>
          <w:szCs w:val="24"/>
          <w:lang w:val="en-GB"/>
        </w:rPr>
        <w:t xml:space="preserve">arbitrate the reasonableness of the accounting methods chosen. </w:t>
      </w:r>
      <w:r w:rsidR="00C24223" w:rsidRPr="002E4408">
        <w:rPr>
          <w:szCs w:val="24"/>
          <w:lang w:val="en-GB"/>
        </w:rPr>
        <w:t xml:space="preserve">Econcern N.V. is a good example of the use of this ability. </w:t>
      </w:r>
      <w:r w:rsidR="005D512B">
        <w:rPr>
          <w:szCs w:val="24"/>
          <w:lang w:val="en-GB"/>
        </w:rPr>
        <w:t>They manipulated the financial</w:t>
      </w:r>
      <w:r w:rsidR="0015083B">
        <w:rPr>
          <w:szCs w:val="24"/>
          <w:lang w:val="en-GB"/>
        </w:rPr>
        <w:t>s</w:t>
      </w:r>
      <w:r w:rsidR="005D512B">
        <w:rPr>
          <w:szCs w:val="24"/>
          <w:lang w:val="en-GB"/>
        </w:rPr>
        <w:t xml:space="preserve"> with the goal </w:t>
      </w:r>
      <w:r w:rsidR="00C24223" w:rsidRPr="002E4408">
        <w:rPr>
          <w:szCs w:val="24"/>
          <w:lang w:val="en-GB"/>
        </w:rPr>
        <w:t xml:space="preserve">not </w:t>
      </w:r>
      <w:r w:rsidR="005D512B">
        <w:rPr>
          <w:szCs w:val="24"/>
          <w:lang w:val="en-GB"/>
        </w:rPr>
        <w:t>to violate</w:t>
      </w:r>
      <w:r w:rsidR="00C24223" w:rsidRPr="002E4408">
        <w:rPr>
          <w:szCs w:val="24"/>
          <w:lang w:val="en-GB"/>
        </w:rPr>
        <w:t xml:space="preserve"> the debt covenants</w:t>
      </w:r>
      <w:r w:rsidR="00C24223" w:rsidRPr="002E4408">
        <w:rPr>
          <w:rStyle w:val="Voetnootmarkering"/>
          <w:szCs w:val="24"/>
          <w:lang w:val="en-GB"/>
        </w:rPr>
        <w:footnoteReference w:id="5"/>
      </w:r>
      <w:r w:rsidR="005D512B">
        <w:rPr>
          <w:szCs w:val="24"/>
          <w:lang w:val="en-GB"/>
        </w:rPr>
        <w:t>.</w:t>
      </w:r>
      <w:r w:rsidR="00D35B6D" w:rsidRPr="002E4408">
        <w:rPr>
          <w:szCs w:val="24"/>
          <w:lang w:val="en-GB"/>
        </w:rPr>
        <w:t xml:space="preserve"> </w:t>
      </w:r>
    </w:p>
    <w:p w:rsidR="00E660AA" w:rsidRPr="002E4408" w:rsidRDefault="00E660AA" w:rsidP="00501290">
      <w:pPr>
        <w:pStyle w:val="Kop3"/>
        <w:rPr>
          <w:szCs w:val="24"/>
        </w:rPr>
      </w:pPr>
      <w:bookmarkStart w:id="14" w:name="_Toc267646539"/>
      <w:r w:rsidRPr="002E4408">
        <w:rPr>
          <w:szCs w:val="24"/>
        </w:rPr>
        <w:t>Political costs</w:t>
      </w:r>
      <w:bookmarkEnd w:id="14"/>
    </w:p>
    <w:p w:rsidR="00196ED0" w:rsidRDefault="00AA4762" w:rsidP="00F51897">
      <w:pPr>
        <w:spacing w:line="360" w:lineRule="auto"/>
        <w:jc w:val="both"/>
        <w:rPr>
          <w:szCs w:val="24"/>
          <w:lang w:val="en-GB"/>
        </w:rPr>
      </w:pPr>
      <w:r w:rsidRPr="002E4408">
        <w:rPr>
          <w:szCs w:val="24"/>
          <w:lang w:val="en-GB"/>
        </w:rPr>
        <w:t xml:space="preserve">The last </w:t>
      </w:r>
      <w:r w:rsidR="003D66D8" w:rsidRPr="002E4408">
        <w:rPr>
          <w:szCs w:val="24"/>
          <w:lang w:val="en-GB"/>
        </w:rPr>
        <w:t xml:space="preserve">type of </w:t>
      </w:r>
      <w:r w:rsidR="009D00D5">
        <w:rPr>
          <w:szCs w:val="24"/>
          <w:lang w:val="en-GB"/>
        </w:rPr>
        <w:t xml:space="preserve">agency </w:t>
      </w:r>
      <w:r w:rsidRPr="002E4408">
        <w:rPr>
          <w:szCs w:val="24"/>
          <w:lang w:val="en-GB"/>
        </w:rPr>
        <w:t xml:space="preserve">costs identified </w:t>
      </w:r>
      <w:r w:rsidR="002A4B4B" w:rsidRPr="002E4408">
        <w:rPr>
          <w:szCs w:val="24"/>
          <w:lang w:val="en-GB"/>
        </w:rPr>
        <w:t xml:space="preserve">within </w:t>
      </w:r>
      <w:r w:rsidR="003D66D8" w:rsidRPr="002E4408">
        <w:rPr>
          <w:szCs w:val="24"/>
          <w:lang w:val="en-GB"/>
        </w:rPr>
        <w:t xml:space="preserve">the PAT are the political costs. </w:t>
      </w:r>
      <w:r w:rsidR="005D512B">
        <w:rPr>
          <w:szCs w:val="24"/>
          <w:lang w:val="en-GB"/>
        </w:rPr>
        <w:t>Large c</w:t>
      </w:r>
      <w:r w:rsidR="00594D27" w:rsidRPr="002E4408">
        <w:rPr>
          <w:szCs w:val="24"/>
          <w:lang w:val="en-GB"/>
        </w:rPr>
        <w:t xml:space="preserve">ompanies may </w:t>
      </w:r>
      <w:r w:rsidR="00DD3EAC" w:rsidRPr="002E4408">
        <w:rPr>
          <w:szCs w:val="24"/>
          <w:lang w:val="en-GB"/>
        </w:rPr>
        <w:t xml:space="preserve">sometimes be under the scrutiny of various groups such as the government, employee -, consumer - and environmental lobby groups. </w:t>
      </w:r>
      <w:r w:rsidR="00594D27" w:rsidRPr="002E4408">
        <w:rPr>
          <w:szCs w:val="24"/>
          <w:lang w:val="en-GB"/>
        </w:rPr>
        <w:t xml:space="preserve">The basis for </w:t>
      </w:r>
      <w:r w:rsidR="0015083B">
        <w:rPr>
          <w:szCs w:val="24"/>
          <w:lang w:val="en-GB"/>
        </w:rPr>
        <w:t xml:space="preserve">some of </w:t>
      </w:r>
      <w:r w:rsidR="00594D27" w:rsidRPr="002E4408">
        <w:rPr>
          <w:szCs w:val="24"/>
          <w:lang w:val="en-GB"/>
        </w:rPr>
        <w:t>this attention by government and interest groups</w:t>
      </w:r>
      <w:r w:rsidR="0015083B">
        <w:rPr>
          <w:szCs w:val="24"/>
          <w:lang w:val="en-GB"/>
        </w:rPr>
        <w:t>, is</w:t>
      </w:r>
      <w:r w:rsidR="00594D27" w:rsidRPr="002E4408">
        <w:rPr>
          <w:szCs w:val="24"/>
          <w:lang w:val="en-GB"/>
        </w:rPr>
        <w:t xml:space="preserve"> </w:t>
      </w:r>
      <w:r w:rsidR="00004A8C" w:rsidRPr="002E4408">
        <w:rPr>
          <w:szCs w:val="24"/>
          <w:lang w:val="en-GB"/>
        </w:rPr>
        <w:t xml:space="preserve">related to </w:t>
      </w:r>
      <w:r w:rsidR="001441DB" w:rsidRPr="002E4408">
        <w:rPr>
          <w:szCs w:val="24"/>
          <w:lang w:val="en-GB"/>
        </w:rPr>
        <w:t>t</w:t>
      </w:r>
      <w:r w:rsidR="00594D27" w:rsidRPr="002E4408">
        <w:rPr>
          <w:szCs w:val="24"/>
          <w:lang w:val="en-GB"/>
        </w:rPr>
        <w:t xml:space="preserve">he </w:t>
      </w:r>
      <w:r w:rsidR="00004A8C" w:rsidRPr="002E4408">
        <w:rPr>
          <w:szCs w:val="24"/>
          <w:lang w:val="en-GB"/>
        </w:rPr>
        <w:t xml:space="preserve">general </w:t>
      </w:r>
      <w:r w:rsidR="0015083B">
        <w:rPr>
          <w:szCs w:val="24"/>
          <w:lang w:val="en-GB"/>
        </w:rPr>
        <w:t>perception</w:t>
      </w:r>
      <w:r w:rsidR="00004A8C" w:rsidRPr="002E4408">
        <w:rPr>
          <w:szCs w:val="24"/>
          <w:lang w:val="en-GB"/>
        </w:rPr>
        <w:t xml:space="preserve"> that a company generate</w:t>
      </w:r>
      <w:r w:rsidR="003C45DF">
        <w:rPr>
          <w:szCs w:val="24"/>
          <w:lang w:val="en-GB"/>
        </w:rPr>
        <w:t>s</w:t>
      </w:r>
      <w:r w:rsidR="00004A8C" w:rsidRPr="002E4408">
        <w:rPr>
          <w:szCs w:val="24"/>
          <w:lang w:val="en-GB"/>
        </w:rPr>
        <w:t xml:space="preserve"> excessive earnings and not contribut</w:t>
      </w:r>
      <w:r w:rsidR="0015083B">
        <w:rPr>
          <w:szCs w:val="24"/>
          <w:lang w:val="en-GB"/>
        </w:rPr>
        <w:t>e</w:t>
      </w:r>
      <w:r w:rsidR="00004A8C" w:rsidRPr="002E4408">
        <w:rPr>
          <w:szCs w:val="24"/>
          <w:lang w:val="en-GB"/>
        </w:rPr>
        <w:t xml:space="preserve"> the</w:t>
      </w:r>
      <w:r w:rsidR="001441DB" w:rsidRPr="002E4408">
        <w:rPr>
          <w:szCs w:val="24"/>
          <w:lang w:val="en-GB"/>
        </w:rPr>
        <w:t>ir</w:t>
      </w:r>
      <w:r w:rsidR="00004A8C" w:rsidRPr="002E4408">
        <w:rPr>
          <w:szCs w:val="24"/>
          <w:lang w:val="en-GB"/>
        </w:rPr>
        <w:t xml:space="preserve"> </w:t>
      </w:r>
      <w:r w:rsidR="0015083B">
        <w:rPr>
          <w:szCs w:val="24"/>
          <w:lang w:val="en-GB"/>
        </w:rPr>
        <w:t xml:space="preserve">fair </w:t>
      </w:r>
      <w:r w:rsidR="00004A8C" w:rsidRPr="002E4408">
        <w:rPr>
          <w:szCs w:val="24"/>
          <w:lang w:val="en-GB"/>
        </w:rPr>
        <w:t xml:space="preserve">share to </w:t>
      </w:r>
      <w:r w:rsidR="003C45DF">
        <w:rPr>
          <w:szCs w:val="24"/>
          <w:lang w:val="en-GB"/>
        </w:rPr>
        <w:t xml:space="preserve">the </w:t>
      </w:r>
      <w:r w:rsidR="00004A8C" w:rsidRPr="002E4408">
        <w:rPr>
          <w:szCs w:val="24"/>
          <w:lang w:val="en-GB"/>
        </w:rPr>
        <w:t>commun</w:t>
      </w:r>
      <w:r w:rsidR="001225A6">
        <w:rPr>
          <w:szCs w:val="24"/>
          <w:lang w:val="en-GB"/>
        </w:rPr>
        <w:t>ity. The most common example is</w:t>
      </w:r>
      <w:r w:rsidR="00004A8C" w:rsidRPr="002E4408">
        <w:rPr>
          <w:szCs w:val="24"/>
          <w:lang w:val="en-GB"/>
        </w:rPr>
        <w:t xml:space="preserve"> </w:t>
      </w:r>
      <w:r w:rsidR="001225A6">
        <w:rPr>
          <w:szCs w:val="24"/>
          <w:lang w:val="en-GB"/>
        </w:rPr>
        <w:t xml:space="preserve">the </w:t>
      </w:r>
      <w:r w:rsidR="00004A8C" w:rsidRPr="002E4408">
        <w:rPr>
          <w:szCs w:val="24"/>
          <w:lang w:val="en-GB"/>
        </w:rPr>
        <w:t>oil compa</w:t>
      </w:r>
      <w:r w:rsidR="001441DB" w:rsidRPr="002E4408">
        <w:rPr>
          <w:szCs w:val="24"/>
          <w:lang w:val="en-GB"/>
        </w:rPr>
        <w:t xml:space="preserve">nies. </w:t>
      </w:r>
      <w:r w:rsidR="00324325" w:rsidRPr="002E4408">
        <w:rPr>
          <w:szCs w:val="24"/>
          <w:lang w:val="en-GB"/>
        </w:rPr>
        <w:t>To</w:t>
      </w:r>
      <w:r w:rsidR="001225A6">
        <w:rPr>
          <w:szCs w:val="24"/>
          <w:lang w:val="en-GB"/>
        </w:rPr>
        <w:t xml:space="preserve"> change the perception of the interest groups, </w:t>
      </w:r>
      <w:r w:rsidR="00324325" w:rsidRPr="002E4408">
        <w:rPr>
          <w:szCs w:val="24"/>
          <w:lang w:val="en-GB"/>
        </w:rPr>
        <w:t>these</w:t>
      </w:r>
      <w:r w:rsidR="009D00D5">
        <w:rPr>
          <w:szCs w:val="24"/>
          <w:lang w:val="en-GB"/>
        </w:rPr>
        <w:t xml:space="preserve"> companies will produce reports</w:t>
      </w:r>
      <w:r w:rsidR="00324325" w:rsidRPr="002E4408">
        <w:rPr>
          <w:szCs w:val="24"/>
          <w:lang w:val="en-GB"/>
        </w:rPr>
        <w:t xml:space="preserve"> such as </w:t>
      </w:r>
      <w:r w:rsidR="00324325" w:rsidRPr="002E4408">
        <w:rPr>
          <w:szCs w:val="24"/>
          <w:lang w:val="en-GB"/>
        </w:rPr>
        <w:lastRenderedPageBreak/>
        <w:t>environmental reports</w:t>
      </w:r>
      <w:r w:rsidR="001225A6">
        <w:rPr>
          <w:szCs w:val="24"/>
          <w:lang w:val="en-GB"/>
        </w:rPr>
        <w:t>.</w:t>
      </w:r>
      <w:r w:rsidR="001441DB" w:rsidRPr="002E4408">
        <w:rPr>
          <w:szCs w:val="24"/>
          <w:lang w:val="en-GB"/>
        </w:rPr>
        <w:t xml:space="preserve"> </w:t>
      </w:r>
      <w:r w:rsidR="001225A6">
        <w:rPr>
          <w:szCs w:val="24"/>
          <w:lang w:val="en-GB"/>
        </w:rPr>
        <w:t xml:space="preserve">Therefore, these </w:t>
      </w:r>
      <w:r w:rsidR="001441DB" w:rsidRPr="002E4408">
        <w:rPr>
          <w:szCs w:val="24"/>
          <w:lang w:val="en-GB"/>
        </w:rPr>
        <w:t>companies</w:t>
      </w:r>
      <w:r w:rsidR="00324325" w:rsidRPr="002E4408">
        <w:rPr>
          <w:szCs w:val="24"/>
          <w:lang w:val="en-GB"/>
        </w:rPr>
        <w:t xml:space="preserve"> have </w:t>
      </w:r>
      <w:r w:rsidR="001225A6">
        <w:rPr>
          <w:szCs w:val="24"/>
          <w:lang w:val="en-GB"/>
        </w:rPr>
        <w:t>an</w:t>
      </w:r>
      <w:r w:rsidR="00324325" w:rsidRPr="002E4408">
        <w:rPr>
          <w:szCs w:val="24"/>
          <w:lang w:val="en-GB"/>
        </w:rPr>
        <w:t xml:space="preserve"> incentive</w:t>
      </w:r>
      <w:r w:rsidR="001225A6">
        <w:rPr>
          <w:szCs w:val="24"/>
          <w:lang w:val="en-GB"/>
        </w:rPr>
        <w:t xml:space="preserve"> to</w:t>
      </w:r>
      <w:r w:rsidR="00324325" w:rsidRPr="002E4408">
        <w:rPr>
          <w:szCs w:val="24"/>
          <w:lang w:val="en-GB"/>
        </w:rPr>
        <w:t xml:space="preserve"> </w:t>
      </w:r>
      <w:r w:rsidR="001225A6">
        <w:rPr>
          <w:szCs w:val="24"/>
          <w:lang w:val="en-GB"/>
        </w:rPr>
        <w:t>lower their r</w:t>
      </w:r>
      <w:r w:rsidR="00324325" w:rsidRPr="002E4408">
        <w:rPr>
          <w:szCs w:val="24"/>
          <w:lang w:val="en-GB"/>
        </w:rPr>
        <w:t>eported profits</w:t>
      </w:r>
      <w:r w:rsidR="00196ED0">
        <w:rPr>
          <w:szCs w:val="24"/>
          <w:lang w:val="en-GB"/>
        </w:rPr>
        <w:t xml:space="preserve"> through utilizing accounting policies, and thereby</w:t>
      </w:r>
      <w:r w:rsidR="001225A6">
        <w:rPr>
          <w:szCs w:val="24"/>
          <w:lang w:val="en-GB"/>
        </w:rPr>
        <w:t xml:space="preserve"> avoiding </w:t>
      </w:r>
      <w:r w:rsidR="00324325" w:rsidRPr="002E4408">
        <w:rPr>
          <w:szCs w:val="24"/>
          <w:lang w:val="en-GB"/>
        </w:rPr>
        <w:t>attention</w:t>
      </w:r>
      <w:r w:rsidR="009D00D5">
        <w:rPr>
          <w:szCs w:val="24"/>
          <w:lang w:val="en-GB"/>
        </w:rPr>
        <w:t>.</w:t>
      </w:r>
      <w:r w:rsidR="00324325" w:rsidRPr="002E4408">
        <w:rPr>
          <w:szCs w:val="24"/>
          <w:lang w:val="en-GB"/>
        </w:rPr>
        <w:t xml:space="preserve"> </w:t>
      </w:r>
    </w:p>
    <w:p w:rsidR="00313819" w:rsidRDefault="000F3CF8" w:rsidP="00F51897">
      <w:pPr>
        <w:spacing w:line="360" w:lineRule="auto"/>
        <w:jc w:val="both"/>
        <w:rPr>
          <w:szCs w:val="24"/>
          <w:lang w:val="en-GB"/>
        </w:rPr>
      </w:pPr>
      <w:r>
        <w:rPr>
          <w:szCs w:val="24"/>
          <w:lang w:val="en-GB"/>
        </w:rPr>
        <w:t>When t</w:t>
      </w:r>
      <w:r w:rsidR="005D512B">
        <w:rPr>
          <w:szCs w:val="24"/>
          <w:lang w:val="en-GB"/>
        </w:rPr>
        <w:t>aking</w:t>
      </w:r>
      <w:r w:rsidR="001441DB" w:rsidRPr="002E4408">
        <w:rPr>
          <w:szCs w:val="24"/>
          <w:lang w:val="en-GB"/>
        </w:rPr>
        <w:t xml:space="preserve"> </w:t>
      </w:r>
      <w:r w:rsidR="005D512B">
        <w:rPr>
          <w:szCs w:val="24"/>
          <w:lang w:val="en-GB"/>
        </w:rPr>
        <w:t xml:space="preserve">the </w:t>
      </w:r>
      <w:r w:rsidR="001441DB" w:rsidRPr="002E4408">
        <w:rPr>
          <w:szCs w:val="24"/>
          <w:lang w:val="en-GB"/>
        </w:rPr>
        <w:t xml:space="preserve">EMH </w:t>
      </w:r>
      <w:r w:rsidR="009D00D5">
        <w:rPr>
          <w:szCs w:val="24"/>
          <w:lang w:val="en-GB"/>
        </w:rPr>
        <w:t xml:space="preserve">into account, </w:t>
      </w:r>
      <w:r>
        <w:rPr>
          <w:szCs w:val="24"/>
          <w:lang w:val="en-GB"/>
        </w:rPr>
        <w:t>any</w:t>
      </w:r>
      <w:r w:rsidR="001441DB" w:rsidRPr="002E4408">
        <w:rPr>
          <w:szCs w:val="24"/>
          <w:lang w:val="en-GB"/>
        </w:rPr>
        <w:t xml:space="preserve"> change</w:t>
      </w:r>
      <w:r w:rsidR="005D512B">
        <w:rPr>
          <w:szCs w:val="24"/>
          <w:lang w:val="en-GB"/>
        </w:rPr>
        <w:t>s</w:t>
      </w:r>
      <w:r w:rsidR="001441DB" w:rsidRPr="002E4408">
        <w:rPr>
          <w:szCs w:val="24"/>
          <w:lang w:val="en-GB"/>
        </w:rPr>
        <w:t xml:space="preserve"> of accounting standards and </w:t>
      </w:r>
      <w:r>
        <w:rPr>
          <w:szCs w:val="24"/>
          <w:lang w:val="en-GB"/>
        </w:rPr>
        <w:t xml:space="preserve">subsequent </w:t>
      </w:r>
      <w:r w:rsidR="001441DB" w:rsidRPr="002E4408">
        <w:rPr>
          <w:szCs w:val="24"/>
          <w:lang w:val="en-GB"/>
        </w:rPr>
        <w:t xml:space="preserve">reported profits, </w:t>
      </w:r>
      <w:r>
        <w:rPr>
          <w:szCs w:val="24"/>
          <w:lang w:val="en-GB"/>
        </w:rPr>
        <w:t xml:space="preserve">will </w:t>
      </w:r>
      <w:r w:rsidR="001441DB" w:rsidRPr="002E4408">
        <w:rPr>
          <w:szCs w:val="24"/>
          <w:lang w:val="en-GB"/>
        </w:rPr>
        <w:t xml:space="preserve">not </w:t>
      </w:r>
      <w:r w:rsidR="00053A52" w:rsidRPr="002E4408">
        <w:rPr>
          <w:szCs w:val="24"/>
          <w:lang w:val="en-GB"/>
        </w:rPr>
        <w:t xml:space="preserve">influence the </w:t>
      </w:r>
      <w:r>
        <w:rPr>
          <w:szCs w:val="24"/>
          <w:lang w:val="en-GB"/>
        </w:rPr>
        <w:t xml:space="preserve">valuation </w:t>
      </w:r>
      <w:r w:rsidR="00053A52" w:rsidRPr="002E4408">
        <w:rPr>
          <w:szCs w:val="24"/>
          <w:lang w:val="en-GB"/>
        </w:rPr>
        <w:t xml:space="preserve">of </w:t>
      </w:r>
      <w:r w:rsidR="001441DB" w:rsidRPr="002E4408">
        <w:rPr>
          <w:szCs w:val="24"/>
          <w:lang w:val="en-GB"/>
        </w:rPr>
        <w:t>the financial statements</w:t>
      </w:r>
      <w:r>
        <w:rPr>
          <w:szCs w:val="24"/>
          <w:lang w:val="en-GB"/>
        </w:rPr>
        <w:t xml:space="preserve"> by the user. Th</w:t>
      </w:r>
      <w:r w:rsidR="001441DB" w:rsidRPr="002E4408">
        <w:rPr>
          <w:szCs w:val="24"/>
          <w:lang w:val="en-GB"/>
        </w:rPr>
        <w:t>e user</w:t>
      </w:r>
      <w:r w:rsidR="00053A52" w:rsidRPr="002E4408">
        <w:rPr>
          <w:szCs w:val="24"/>
          <w:lang w:val="en-GB"/>
        </w:rPr>
        <w:t xml:space="preserve"> will eliminate</w:t>
      </w:r>
      <w:r w:rsidR="005D512B">
        <w:rPr>
          <w:szCs w:val="24"/>
          <w:lang w:val="en-GB"/>
        </w:rPr>
        <w:t xml:space="preserve"> the effect</w:t>
      </w:r>
      <w:r w:rsidR="00053A52" w:rsidRPr="002E4408">
        <w:rPr>
          <w:szCs w:val="24"/>
          <w:lang w:val="en-GB"/>
        </w:rPr>
        <w:t xml:space="preserve"> of the </w:t>
      </w:r>
      <w:r w:rsidR="006E5CDA" w:rsidRPr="002E4408">
        <w:rPr>
          <w:szCs w:val="24"/>
          <w:lang w:val="en-GB"/>
        </w:rPr>
        <w:t xml:space="preserve">alternative accounting rules. </w:t>
      </w:r>
    </w:p>
    <w:p w:rsidR="00FB30CC" w:rsidRDefault="002516F5" w:rsidP="00F51897">
      <w:pPr>
        <w:spacing w:line="360" w:lineRule="auto"/>
        <w:jc w:val="both"/>
        <w:rPr>
          <w:szCs w:val="24"/>
          <w:lang w:val="en-GB"/>
        </w:rPr>
      </w:pPr>
      <w:r w:rsidRPr="002E4408">
        <w:rPr>
          <w:szCs w:val="24"/>
          <w:lang w:val="en-GB"/>
        </w:rPr>
        <w:t>F</w:t>
      </w:r>
      <w:r w:rsidR="006E5CDA" w:rsidRPr="002E4408">
        <w:rPr>
          <w:szCs w:val="24"/>
          <w:lang w:val="en-GB"/>
        </w:rPr>
        <w:t>rom a political</w:t>
      </w:r>
      <w:r w:rsidR="00AA7C4D">
        <w:rPr>
          <w:szCs w:val="24"/>
          <w:lang w:val="en-GB"/>
        </w:rPr>
        <w:t xml:space="preserve"> and employee union point of view</w:t>
      </w:r>
      <w:r w:rsidR="000F3CF8">
        <w:rPr>
          <w:szCs w:val="24"/>
          <w:lang w:val="en-GB"/>
        </w:rPr>
        <w:t>,</w:t>
      </w:r>
      <w:r w:rsidR="00AA7C4D">
        <w:rPr>
          <w:szCs w:val="24"/>
          <w:lang w:val="en-GB"/>
        </w:rPr>
        <w:t xml:space="preserve"> </w:t>
      </w:r>
      <w:r w:rsidR="006E5CDA" w:rsidRPr="002E4408">
        <w:rPr>
          <w:szCs w:val="24"/>
          <w:lang w:val="en-GB"/>
        </w:rPr>
        <w:t>a</w:t>
      </w:r>
      <w:r w:rsidR="00AA7C4D">
        <w:rPr>
          <w:szCs w:val="24"/>
          <w:lang w:val="en-GB"/>
        </w:rPr>
        <w:t xml:space="preserve">n individual </w:t>
      </w:r>
      <w:r w:rsidR="006E5CDA" w:rsidRPr="002E4408">
        <w:rPr>
          <w:szCs w:val="24"/>
          <w:lang w:val="en-GB"/>
        </w:rPr>
        <w:t>would have to take a lot of efforts</w:t>
      </w:r>
      <w:r w:rsidR="009D00D5">
        <w:rPr>
          <w:szCs w:val="24"/>
          <w:lang w:val="en-GB"/>
        </w:rPr>
        <w:t xml:space="preserve"> to</w:t>
      </w:r>
      <w:r w:rsidR="006E5CDA" w:rsidRPr="002E4408">
        <w:rPr>
          <w:szCs w:val="24"/>
          <w:lang w:val="en-GB"/>
        </w:rPr>
        <w:t xml:space="preserve"> unravel the effect</w:t>
      </w:r>
      <w:r w:rsidRPr="002E4408">
        <w:rPr>
          <w:szCs w:val="24"/>
          <w:lang w:val="en-GB"/>
        </w:rPr>
        <w:t xml:space="preserve"> of the change of accounting standards</w:t>
      </w:r>
      <w:r w:rsidR="006E5CDA" w:rsidRPr="002E4408">
        <w:rPr>
          <w:szCs w:val="24"/>
          <w:lang w:val="en-GB"/>
        </w:rPr>
        <w:t xml:space="preserve">. The personal benefits </w:t>
      </w:r>
      <w:r w:rsidRPr="002E4408">
        <w:rPr>
          <w:szCs w:val="24"/>
          <w:lang w:val="en-GB"/>
        </w:rPr>
        <w:t xml:space="preserve">for </w:t>
      </w:r>
      <w:r w:rsidR="000F3CF8">
        <w:rPr>
          <w:szCs w:val="24"/>
          <w:lang w:val="en-GB"/>
        </w:rPr>
        <w:t>such an</w:t>
      </w:r>
      <w:r w:rsidRPr="002E4408">
        <w:rPr>
          <w:szCs w:val="24"/>
          <w:lang w:val="en-GB"/>
        </w:rPr>
        <w:t xml:space="preserve"> </w:t>
      </w:r>
      <w:r w:rsidR="000F3CF8">
        <w:rPr>
          <w:szCs w:val="24"/>
          <w:lang w:val="en-GB"/>
        </w:rPr>
        <w:t xml:space="preserve">individual do not </w:t>
      </w:r>
      <w:r w:rsidR="00FB30CC">
        <w:rPr>
          <w:szCs w:val="24"/>
          <w:lang w:val="en-GB"/>
        </w:rPr>
        <w:t xml:space="preserve">out way the </w:t>
      </w:r>
      <w:r w:rsidR="006E5CDA" w:rsidRPr="002E4408">
        <w:rPr>
          <w:szCs w:val="24"/>
          <w:lang w:val="en-GB"/>
        </w:rPr>
        <w:t>efforts</w:t>
      </w:r>
      <w:r w:rsidR="00FB30CC">
        <w:rPr>
          <w:szCs w:val="24"/>
          <w:lang w:val="en-GB"/>
        </w:rPr>
        <w:t xml:space="preserve"> of investigating and unravelling the change in accounting standards. Most likely such actions will not be undertaken.</w:t>
      </w:r>
      <w:r w:rsidR="006E5CDA" w:rsidRPr="002E4408">
        <w:rPr>
          <w:szCs w:val="24"/>
          <w:lang w:val="en-GB"/>
        </w:rPr>
        <w:t xml:space="preserve"> </w:t>
      </w:r>
      <w:r w:rsidR="00FB30CC">
        <w:rPr>
          <w:szCs w:val="24"/>
          <w:lang w:val="en-GB"/>
        </w:rPr>
        <w:t xml:space="preserve"> At the same time, the financials presented in the media, do not take into account the accounting standards and any effects of changed accounting methods.</w:t>
      </w:r>
    </w:p>
    <w:p w:rsidR="00AA7C4D" w:rsidRPr="002E4408" w:rsidRDefault="002516F5" w:rsidP="00F51897">
      <w:pPr>
        <w:spacing w:line="360" w:lineRule="auto"/>
        <w:jc w:val="both"/>
        <w:rPr>
          <w:szCs w:val="24"/>
          <w:lang w:val="en-GB"/>
        </w:rPr>
      </w:pPr>
      <w:r w:rsidRPr="002E4408">
        <w:rPr>
          <w:szCs w:val="24"/>
          <w:lang w:val="en-GB"/>
        </w:rPr>
        <w:t xml:space="preserve">The reported profit </w:t>
      </w:r>
      <w:r w:rsidR="00481AA3" w:rsidRPr="002E4408">
        <w:rPr>
          <w:szCs w:val="24"/>
          <w:lang w:val="en-GB"/>
        </w:rPr>
        <w:t>could lead to</w:t>
      </w:r>
      <w:r w:rsidR="00AA7C4D">
        <w:rPr>
          <w:szCs w:val="24"/>
          <w:lang w:val="en-GB"/>
        </w:rPr>
        <w:t xml:space="preserve"> actions from</w:t>
      </w:r>
      <w:r w:rsidR="00481AA3" w:rsidRPr="002E4408">
        <w:rPr>
          <w:szCs w:val="24"/>
          <w:lang w:val="en-GB"/>
        </w:rPr>
        <w:t xml:space="preserve"> p</w:t>
      </w:r>
      <w:r w:rsidR="003B351C">
        <w:rPr>
          <w:szCs w:val="24"/>
          <w:lang w:val="en-GB"/>
        </w:rPr>
        <w:t>oliticians against these companies</w:t>
      </w:r>
      <w:r w:rsidR="00481AA3" w:rsidRPr="002E4408">
        <w:rPr>
          <w:szCs w:val="24"/>
          <w:lang w:val="en-GB"/>
        </w:rPr>
        <w:t>. Th</w:t>
      </w:r>
      <w:r w:rsidRPr="002E4408">
        <w:rPr>
          <w:szCs w:val="24"/>
          <w:lang w:val="en-GB"/>
        </w:rPr>
        <w:t xml:space="preserve">is </w:t>
      </w:r>
      <w:r w:rsidR="00481AA3" w:rsidRPr="002E4408">
        <w:rPr>
          <w:szCs w:val="24"/>
          <w:lang w:val="en-GB"/>
        </w:rPr>
        <w:t xml:space="preserve">will also motivate managers of political sensitive companies to reduce </w:t>
      </w:r>
      <w:r w:rsidRPr="002E4408">
        <w:rPr>
          <w:szCs w:val="24"/>
          <w:lang w:val="en-GB"/>
        </w:rPr>
        <w:t xml:space="preserve">the reported </w:t>
      </w:r>
      <w:r w:rsidR="00481AA3" w:rsidRPr="002E4408">
        <w:rPr>
          <w:szCs w:val="24"/>
          <w:lang w:val="en-GB"/>
        </w:rPr>
        <w:t xml:space="preserve">profit. </w:t>
      </w:r>
      <w:r w:rsidR="00FB30CC">
        <w:rPr>
          <w:szCs w:val="24"/>
          <w:lang w:val="en-GB"/>
        </w:rPr>
        <w:t xml:space="preserve">When companies seek import relief they might aim to lower their reported profits as well. </w:t>
      </w:r>
      <w:r w:rsidR="00481AA3" w:rsidRPr="002E4408">
        <w:rPr>
          <w:szCs w:val="24"/>
          <w:lang w:val="en-GB"/>
        </w:rPr>
        <w:t xml:space="preserve">By showing low profits </w:t>
      </w:r>
      <w:r w:rsidR="00652572" w:rsidRPr="002E4408">
        <w:rPr>
          <w:szCs w:val="24"/>
          <w:lang w:val="en-GB"/>
        </w:rPr>
        <w:t>the company could influence politician</w:t>
      </w:r>
      <w:r w:rsidR="00FB30CC">
        <w:rPr>
          <w:szCs w:val="24"/>
          <w:lang w:val="en-GB"/>
        </w:rPr>
        <w:t>s</w:t>
      </w:r>
      <w:r w:rsidR="00652572" w:rsidRPr="002E4408">
        <w:rPr>
          <w:szCs w:val="24"/>
          <w:lang w:val="en-GB"/>
        </w:rPr>
        <w:t xml:space="preserve"> to protect their market for import.  </w:t>
      </w:r>
    </w:p>
    <w:p w:rsidR="008D4B11" w:rsidRPr="002E4408" w:rsidRDefault="00D2398F" w:rsidP="00501290">
      <w:pPr>
        <w:pStyle w:val="Kop2"/>
        <w:rPr>
          <w:szCs w:val="24"/>
        </w:rPr>
      </w:pPr>
      <w:r w:rsidRPr="002E4408">
        <w:rPr>
          <w:szCs w:val="24"/>
        </w:rPr>
        <w:t xml:space="preserve">  </w:t>
      </w:r>
      <w:bookmarkStart w:id="15" w:name="_Toc267646540"/>
      <w:r w:rsidR="008D4B11" w:rsidRPr="002E4408">
        <w:rPr>
          <w:szCs w:val="24"/>
        </w:rPr>
        <w:t>Summary</w:t>
      </w:r>
      <w:bookmarkEnd w:id="15"/>
    </w:p>
    <w:p w:rsidR="004A0677" w:rsidRDefault="009010DC" w:rsidP="004A0677">
      <w:pPr>
        <w:spacing w:line="360" w:lineRule="auto"/>
        <w:jc w:val="both"/>
        <w:rPr>
          <w:szCs w:val="24"/>
          <w:lang w:val="en-GB"/>
        </w:rPr>
      </w:pPr>
      <w:r w:rsidRPr="00B974C0">
        <w:rPr>
          <w:szCs w:val="24"/>
          <w:lang w:val="en-GB"/>
        </w:rPr>
        <w:t xml:space="preserve">In this chapter a </w:t>
      </w:r>
      <w:r w:rsidR="00F14F80" w:rsidRPr="00B974C0">
        <w:rPr>
          <w:szCs w:val="24"/>
          <w:lang w:val="en-GB"/>
        </w:rPr>
        <w:t>theoretical overview of the P</w:t>
      </w:r>
      <w:r w:rsidR="00652572" w:rsidRPr="00B974C0">
        <w:rPr>
          <w:szCs w:val="24"/>
          <w:lang w:val="en-GB"/>
        </w:rPr>
        <w:t xml:space="preserve">AT </w:t>
      </w:r>
      <w:r w:rsidR="00A317C4" w:rsidRPr="00B974C0">
        <w:rPr>
          <w:szCs w:val="24"/>
          <w:lang w:val="en-GB"/>
        </w:rPr>
        <w:t>has been</w:t>
      </w:r>
      <w:r w:rsidRPr="00B974C0">
        <w:rPr>
          <w:szCs w:val="24"/>
          <w:lang w:val="en-GB"/>
        </w:rPr>
        <w:t xml:space="preserve"> given. It </w:t>
      </w:r>
      <w:r w:rsidR="00652572" w:rsidRPr="00B974C0">
        <w:rPr>
          <w:szCs w:val="24"/>
          <w:lang w:val="en-GB"/>
        </w:rPr>
        <w:t xml:space="preserve">gives inside on </w:t>
      </w:r>
      <w:r w:rsidRPr="00B974C0">
        <w:rPr>
          <w:szCs w:val="24"/>
          <w:lang w:val="en-GB"/>
        </w:rPr>
        <w:t xml:space="preserve">what drives a manager and </w:t>
      </w:r>
      <w:r w:rsidR="00652572" w:rsidRPr="00B974C0">
        <w:rPr>
          <w:szCs w:val="24"/>
          <w:lang w:val="en-GB"/>
        </w:rPr>
        <w:t>the reason why managers and stakeholders are willing to engage in differen</w:t>
      </w:r>
      <w:r w:rsidRPr="00B974C0">
        <w:rPr>
          <w:szCs w:val="24"/>
          <w:lang w:val="en-GB"/>
        </w:rPr>
        <w:t>t types of contracts.</w:t>
      </w:r>
      <w:r>
        <w:rPr>
          <w:szCs w:val="24"/>
          <w:lang w:val="en-GB"/>
        </w:rPr>
        <w:t xml:space="preserve"> </w:t>
      </w:r>
      <w:r w:rsidR="00A12596">
        <w:rPr>
          <w:szCs w:val="24"/>
          <w:lang w:val="en-GB"/>
        </w:rPr>
        <w:t>In general, to enable that the goals of the company and the personal goals of the manager, to increase his welfare, are more in alignment.</w:t>
      </w:r>
      <w:r w:rsidR="00290C6C">
        <w:rPr>
          <w:szCs w:val="24"/>
          <w:lang w:val="en-GB"/>
        </w:rPr>
        <w:t xml:space="preserve"> </w:t>
      </w:r>
      <w:r w:rsidR="00660B4E" w:rsidRPr="002E4408">
        <w:rPr>
          <w:szCs w:val="24"/>
          <w:lang w:val="en-GB"/>
        </w:rPr>
        <w:t xml:space="preserve">As well as to try to </w:t>
      </w:r>
      <w:r w:rsidR="00652572" w:rsidRPr="002E4408">
        <w:rPr>
          <w:szCs w:val="24"/>
          <w:lang w:val="en-GB"/>
        </w:rPr>
        <w:t xml:space="preserve">make sure that the </w:t>
      </w:r>
      <w:r w:rsidR="00660B4E" w:rsidRPr="002E4408">
        <w:rPr>
          <w:szCs w:val="24"/>
          <w:lang w:val="en-GB"/>
        </w:rPr>
        <w:t xml:space="preserve">manager will </w:t>
      </w:r>
      <w:r>
        <w:rPr>
          <w:szCs w:val="24"/>
          <w:lang w:val="en-GB"/>
        </w:rPr>
        <w:t xml:space="preserve">not </w:t>
      </w:r>
      <w:r w:rsidR="00660B4E" w:rsidRPr="002E4408">
        <w:rPr>
          <w:szCs w:val="24"/>
          <w:lang w:val="en-GB"/>
        </w:rPr>
        <w:t xml:space="preserve">harm the company is such a </w:t>
      </w:r>
      <w:r w:rsidR="00A12596">
        <w:rPr>
          <w:szCs w:val="24"/>
          <w:lang w:val="en-GB"/>
        </w:rPr>
        <w:t xml:space="preserve">fashion </w:t>
      </w:r>
      <w:r w:rsidR="00660B4E" w:rsidRPr="002E4408">
        <w:rPr>
          <w:szCs w:val="24"/>
          <w:lang w:val="en-GB"/>
        </w:rPr>
        <w:t xml:space="preserve">that it </w:t>
      </w:r>
      <w:r w:rsidR="00A12596">
        <w:rPr>
          <w:szCs w:val="24"/>
          <w:lang w:val="en-GB"/>
        </w:rPr>
        <w:t>w</w:t>
      </w:r>
      <w:r w:rsidR="00660B4E" w:rsidRPr="002E4408">
        <w:rPr>
          <w:szCs w:val="24"/>
          <w:lang w:val="en-GB"/>
        </w:rPr>
        <w:t>ould influ</w:t>
      </w:r>
      <w:r>
        <w:rPr>
          <w:szCs w:val="24"/>
          <w:lang w:val="en-GB"/>
        </w:rPr>
        <w:t>ence the value of the company. Also i</w:t>
      </w:r>
      <w:r w:rsidR="00660B4E" w:rsidRPr="002E4408">
        <w:rPr>
          <w:szCs w:val="24"/>
          <w:lang w:val="en-GB"/>
        </w:rPr>
        <w:t xml:space="preserve">n this chapter an overview is given of the dilemma’s that the stakeholders are confronted with as well as the actions that can be expected from the managers. This chapter gives a general overview of </w:t>
      </w:r>
      <w:r w:rsidR="00715CD4" w:rsidRPr="002E4408">
        <w:rPr>
          <w:szCs w:val="24"/>
          <w:lang w:val="en-GB"/>
        </w:rPr>
        <w:t>the different facets of the relation between the manager and the shareholders as well as the relation between the company and outside parties.</w:t>
      </w:r>
      <w:r w:rsidR="004A0677">
        <w:rPr>
          <w:szCs w:val="24"/>
          <w:lang w:val="en-GB"/>
        </w:rPr>
        <w:t xml:space="preserve"> But what also becomes clear from this is that managers will take actions in such a way that his personal gain will always be prevailing.</w:t>
      </w:r>
    </w:p>
    <w:p w:rsidR="00EC3D0D" w:rsidRPr="002E4408" w:rsidRDefault="00EC3D0D" w:rsidP="004A0677">
      <w:pPr>
        <w:spacing w:line="360" w:lineRule="auto"/>
        <w:jc w:val="both"/>
        <w:rPr>
          <w:szCs w:val="24"/>
          <w:lang w:val="en-GB"/>
        </w:rPr>
        <w:sectPr w:rsidR="00EC3D0D" w:rsidRPr="002E4408" w:rsidSect="00DD0E0B">
          <w:headerReference w:type="default" r:id="rId25"/>
          <w:headerReference w:type="first" r:id="rId26"/>
          <w:footerReference w:type="first" r:id="rId27"/>
          <w:pgSz w:w="11906" w:h="16838"/>
          <w:pgMar w:top="1662" w:right="1417" w:bottom="1417" w:left="1417" w:header="989" w:footer="686" w:gutter="0"/>
          <w:cols w:space="708"/>
          <w:titlePg/>
          <w:docGrid w:linePitch="360"/>
        </w:sectPr>
      </w:pPr>
    </w:p>
    <w:p w:rsidR="003F220E" w:rsidRPr="002E4408" w:rsidRDefault="00206944" w:rsidP="003E731D">
      <w:pPr>
        <w:pStyle w:val="Kop1"/>
        <w:rPr>
          <w:sz w:val="24"/>
          <w:szCs w:val="24"/>
        </w:rPr>
      </w:pPr>
      <w:bookmarkStart w:id="16" w:name="_Toc267646541"/>
      <w:r w:rsidRPr="002E4408">
        <w:rPr>
          <w:sz w:val="24"/>
          <w:szCs w:val="24"/>
        </w:rPr>
        <w:lastRenderedPageBreak/>
        <w:t>Literature review of earnings management</w:t>
      </w:r>
      <w:bookmarkStart w:id="17" w:name="_Toc254255895"/>
      <w:bookmarkEnd w:id="10"/>
      <w:r w:rsidR="00AD6BBF">
        <w:rPr>
          <w:sz w:val="24"/>
          <w:szCs w:val="24"/>
        </w:rPr>
        <w:t xml:space="preserve"> and going concern</w:t>
      </w:r>
      <w:bookmarkEnd w:id="16"/>
    </w:p>
    <w:p w:rsidR="00CF052C" w:rsidRPr="002E4408" w:rsidRDefault="00D2398F" w:rsidP="00501290">
      <w:pPr>
        <w:pStyle w:val="Kop2"/>
        <w:rPr>
          <w:szCs w:val="24"/>
        </w:rPr>
      </w:pPr>
      <w:r w:rsidRPr="002E4408">
        <w:rPr>
          <w:szCs w:val="24"/>
        </w:rPr>
        <w:t xml:space="preserve"> </w:t>
      </w:r>
      <w:bookmarkStart w:id="18" w:name="_Toc267646542"/>
      <w:r w:rsidR="00B65AB3" w:rsidRPr="002E4408">
        <w:rPr>
          <w:szCs w:val="24"/>
        </w:rPr>
        <w:t>Introduction</w:t>
      </w:r>
      <w:bookmarkEnd w:id="18"/>
    </w:p>
    <w:p w:rsidR="004058E1" w:rsidRPr="002E4408" w:rsidRDefault="00DF0929" w:rsidP="00F51897">
      <w:pPr>
        <w:spacing w:line="360" w:lineRule="auto"/>
        <w:jc w:val="both"/>
        <w:rPr>
          <w:szCs w:val="24"/>
          <w:lang w:val="en-GB"/>
        </w:rPr>
      </w:pPr>
      <w:r w:rsidRPr="002E4408">
        <w:rPr>
          <w:szCs w:val="24"/>
          <w:lang w:val="en-GB"/>
        </w:rPr>
        <w:t xml:space="preserve">The </w:t>
      </w:r>
      <w:r w:rsidR="00EA0F59">
        <w:rPr>
          <w:szCs w:val="24"/>
          <w:lang w:val="en-GB"/>
        </w:rPr>
        <w:t>aim</w:t>
      </w:r>
      <w:r w:rsidRPr="002E4408">
        <w:rPr>
          <w:szCs w:val="24"/>
          <w:lang w:val="en-GB"/>
        </w:rPr>
        <w:t xml:space="preserve"> of this ch</w:t>
      </w:r>
      <w:r w:rsidR="000C2E3D" w:rsidRPr="002E4408">
        <w:rPr>
          <w:szCs w:val="24"/>
          <w:lang w:val="en-GB"/>
        </w:rPr>
        <w:t xml:space="preserve">apter </w:t>
      </w:r>
      <w:r w:rsidR="00AD6BBF">
        <w:rPr>
          <w:szCs w:val="24"/>
          <w:lang w:val="en-GB"/>
        </w:rPr>
        <w:t>is</w:t>
      </w:r>
      <w:r w:rsidR="000C2E3D" w:rsidRPr="002E4408">
        <w:rPr>
          <w:szCs w:val="24"/>
          <w:lang w:val="en-GB"/>
        </w:rPr>
        <w:t xml:space="preserve"> to give inside on what</w:t>
      </w:r>
      <w:r w:rsidR="00181D64" w:rsidRPr="002E4408">
        <w:rPr>
          <w:szCs w:val="24"/>
          <w:lang w:val="en-GB"/>
        </w:rPr>
        <w:t xml:space="preserve"> earnings management</w:t>
      </w:r>
      <w:r w:rsidR="00AD541E" w:rsidRPr="002E4408">
        <w:rPr>
          <w:szCs w:val="24"/>
          <w:lang w:val="en-GB"/>
        </w:rPr>
        <w:t xml:space="preserve"> </w:t>
      </w:r>
      <w:r w:rsidR="000C2E3D" w:rsidRPr="002E4408">
        <w:rPr>
          <w:szCs w:val="24"/>
          <w:lang w:val="en-GB"/>
        </w:rPr>
        <w:t>is</w:t>
      </w:r>
      <w:r w:rsidR="00EA0F59">
        <w:rPr>
          <w:szCs w:val="24"/>
          <w:lang w:val="en-GB"/>
        </w:rPr>
        <w:t>;</w:t>
      </w:r>
      <w:r w:rsidR="000C2E3D" w:rsidRPr="002E4408">
        <w:rPr>
          <w:szCs w:val="24"/>
          <w:lang w:val="en-GB"/>
        </w:rPr>
        <w:t xml:space="preserve"> </w:t>
      </w:r>
      <w:r w:rsidRPr="002E4408">
        <w:rPr>
          <w:szCs w:val="24"/>
          <w:lang w:val="en-GB"/>
        </w:rPr>
        <w:t xml:space="preserve">as well as </w:t>
      </w:r>
      <w:r w:rsidR="000C2E3D" w:rsidRPr="002E4408">
        <w:rPr>
          <w:szCs w:val="24"/>
          <w:lang w:val="en-GB"/>
        </w:rPr>
        <w:t>what going concern criteria are</w:t>
      </w:r>
      <w:r w:rsidRPr="002E4408">
        <w:rPr>
          <w:szCs w:val="24"/>
          <w:lang w:val="en-GB"/>
        </w:rPr>
        <w:t xml:space="preserve"> applicable </w:t>
      </w:r>
      <w:r w:rsidR="000C2E3D" w:rsidRPr="002E4408">
        <w:rPr>
          <w:szCs w:val="24"/>
          <w:lang w:val="en-GB"/>
        </w:rPr>
        <w:t xml:space="preserve">and who </w:t>
      </w:r>
      <w:r w:rsidR="008F748C">
        <w:rPr>
          <w:szCs w:val="24"/>
          <w:lang w:val="en-GB"/>
        </w:rPr>
        <w:t xml:space="preserve">and who bears the responsibility of defining them in the </w:t>
      </w:r>
      <w:smartTag w:uri="urn:schemas-microsoft-com:office:smarttags" w:element="country-region">
        <w:smartTag w:uri="urn:schemas-microsoft-com:office:smarttags" w:element="place">
          <w:r w:rsidR="008F748C">
            <w:rPr>
              <w:szCs w:val="24"/>
              <w:lang w:val="en-GB"/>
            </w:rPr>
            <w:t>Netherlands</w:t>
          </w:r>
        </w:smartTag>
      </w:smartTag>
      <w:r w:rsidR="008F748C" w:rsidRPr="002E4408">
        <w:rPr>
          <w:szCs w:val="24"/>
          <w:lang w:val="en-GB"/>
        </w:rPr>
        <w:t>.</w:t>
      </w:r>
      <w:r w:rsidRPr="002E4408">
        <w:rPr>
          <w:szCs w:val="24"/>
          <w:lang w:val="en-GB"/>
        </w:rPr>
        <w:t xml:space="preserve"> In paragraph</w:t>
      </w:r>
      <w:r w:rsidR="00E90E0C">
        <w:rPr>
          <w:szCs w:val="24"/>
          <w:lang w:val="en-GB"/>
        </w:rPr>
        <w:t xml:space="preserve"> 2.3</w:t>
      </w:r>
      <w:r w:rsidRPr="002E4408">
        <w:rPr>
          <w:szCs w:val="24"/>
          <w:lang w:val="en-GB"/>
        </w:rPr>
        <w:t xml:space="preserve"> </w:t>
      </w:r>
      <w:r w:rsidR="00D87C67">
        <w:rPr>
          <w:szCs w:val="24"/>
          <w:lang w:val="en-GB"/>
        </w:rPr>
        <w:t>the</w:t>
      </w:r>
      <w:r w:rsidR="000C2E3D" w:rsidRPr="002E4408">
        <w:rPr>
          <w:szCs w:val="24"/>
          <w:lang w:val="en-GB"/>
        </w:rPr>
        <w:t xml:space="preserve"> definitions</w:t>
      </w:r>
      <w:r w:rsidR="00AD6BBF">
        <w:rPr>
          <w:szCs w:val="24"/>
          <w:lang w:val="en-GB"/>
        </w:rPr>
        <w:t xml:space="preserve"> and goals </w:t>
      </w:r>
      <w:r w:rsidR="000C2E3D" w:rsidRPr="002E4408">
        <w:rPr>
          <w:szCs w:val="24"/>
          <w:lang w:val="en-GB"/>
        </w:rPr>
        <w:t xml:space="preserve">will be discussed. </w:t>
      </w:r>
      <w:r w:rsidR="00AD6BBF">
        <w:rPr>
          <w:szCs w:val="24"/>
          <w:lang w:val="en-GB"/>
        </w:rPr>
        <w:t xml:space="preserve">With the goal to </w:t>
      </w:r>
      <w:r w:rsidR="000C2E3D" w:rsidRPr="002E4408">
        <w:rPr>
          <w:szCs w:val="24"/>
          <w:lang w:val="en-GB"/>
        </w:rPr>
        <w:t xml:space="preserve">obtain </w:t>
      </w:r>
      <w:r w:rsidR="00AD6BBF">
        <w:rPr>
          <w:szCs w:val="24"/>
          <w:lang w:val="en-GB"/>
        </w:rPr>
        <w:t xml:space="preserve">knowledge on </w:t>
      </w:r>
      <w:r w:rsidR="000C2E3D" w:rsidRPr="002E4408">
        <w:rPr>
          <w:szCs w:val="24"/>
          <w:lang w:val="en-GB"/>
        </w:rPr>
        <w:t xml:space="preserve">what earnings management is </w:t>
      </w:r>
      <w:r w:rsidR="00AD6BBF">
        <w:rPr>
          <w:szCs w:val="24"/>
          <w:lang w:val="en-GB"/>
        </w:rPr>
        <w:t xml:space="preserve">and </w:t>
      </w:r>
      <w:r w:rsidR="000C2E3D" w:rsidRPr="002E4408">
        <w:rPr>
          <w:szCs w:val="24"/>
          <w:lang w:val="en-GB"/>
        </w:rPr>
        <w:t xml:space="preserve">what different </w:t>
      </w:r>
      <w:r w:rsidR="00D87C67">
        <w:rPr>
          <w:szCs w:val="24"/>
          <w:lang w:val="en-GB"/>
        </w:rPr>
        <w:t xml:space="preserve">kind of </w:t>
      </w:r>
      <w:r w:rsidR="000C2E3D" w:rsidRPr="002E4408">
        <w:rPr>
          <w:szCs w:val="24"/>
          <w:lang w:val="en-GB"/>
        </w:rPr>
        <w:t>points of view</w:t>
      </w:r>
      <w:r w:rsidR="00D87C67">
        <w:rPr>
          <w:szCs w:val="24"/>
          <w:lang w:val="en-GB"/>
        </w:rPr>
        <w:t>s</w:t>
      </w:r>
      <w:r w:rsidR="000C2E3D" w:rsidRPr="002E4408">
        <w:rPr>
          <w:szCs w:val="24"/>
          <w:lang w:val="en-GB"/>
        </w:rPr>
        <w:t xml:space="preserve"> there are regard</w:t>
      </w:r>
      <w:r w:rsidR="00E90E0C">
        <w:rPr>
          <w:szCs w:val="24"/>
          <w:lang w:val="en-GB"/>
        </w:rPr>
        <w:t xml:space="preserve">ing earnings management. In </w:t>
      </w:r>
      <w:r w:rsidR="000C2E3D" w:rsidRPr="002E4408">
        <w:rPr>
          <w:szCs w:val="24"/>
          <w:lang w:val="en-GB"/>
        </w:rPr>
        <w:t xml:space="preserve">paragraph </w:t>
      </w:r>
      <w:r w:rsidR="00E90E0C">
        <w:rPr>
          <w:szCs w:val="24"/>
          <w:lang w:val="en-GB"/>
        </w:rPr>
        <w:t xml:space="preserve">3.3 </w:t>
      </w:r>
      <w:r w:rsidR="00B14BD2" w:rsidRPr="002E4408">
        <w:rPr>
          <w:szCs w:val="24"/>
          <w:lang w:val="en-GB"/>
        </w:rPr>
        <w:t xml:space="preserve">the Dutch </w:t>
      </w:r>
      <w:r w:rsidR="00A44AC3" w:rsidRPr="002E4408">
        <w:rPr>
          <w:szCs w:val="24"/>
          <w:lang w:val="en-GB"/>
        </w:rPr>
        <w:t xml:space="preserve">legislation and </w:t>
      </w:r>
      <w:r w:rsidR="00AF1D6D" w:rsidRPr="002E4408">
        <w:rPr>
          <w:szCs w:val="24"/>
          <w:lang w:val="en-GB"/>
        </w:rPr>
        <w:t xml:space="preserve">Dutch </w:t>
      </w:r>
      <w:r w:rsidR="00A44AC3" w:rsidRPr="002E4408">
        <w:rPr>
          <w:szCs w:val="24"/>
          <w:lang w:val="en-GB"/>
        </w:rPr>
        <w:t xml:space="preserve">GAAP </w:t>
      </w:r>
      <w:r w:rsidR="00B14BD2" w:rsidRPr="002E4408">
        <w:rPr>
          <w:szCs w:val="24"/>
          <w:lang w:val="en-GB"/>
        </w:rPr>
        <w:t>in respect to</w:t>
      </w:r>
      <w:r w:rsidR="00A44AC3" w:rsidRPr="002E4408">
        <w:rPr>
          <w:szCs w:val="24"/>
          <w:lang w:val="en-GB"/>
        </w:rPr>
        <w:t xml:space="preserve"> going concern will be </w:t>
      </w:r>
      <w:r w:rsidR="000C2E3D" w:rsidRPr="002E4408">
        <w:rPr>
          <w:szCs w:val="24"/>
          <w:lang w:val="en-GB"/>
        </w:rPr>
        <w:t>discussed</w:t>
      </w:r>
      <w:r w:rsidR="00D87C67">
        <w:rPr>
          <w:szCs w:val="24"/>
          <w:lang w:val="en-GB"/>
        </w:rPr>
        <w:t xml:space="preserve">. </w:t>
      </w:r>
      <w:r w:rsidR="008F748C">
        <w:rPr>
          <w:szCs w:val="24"/>
          <w:lang w:val="en-GB"/>
        </w:rPr>
        <w:t xml:space="preserve">It will aim to give </w:t>
      </w:r>
      <w:r w:rsidR="00D87C67">
        <w:rPr>
          <w:szCs w:val="24"/>
          <w:lang w:val="en-GB"/>
        </w:rPr>
        <w:t xml:space="preserve">inside on </w:t>
      </w:r>
      <w:r w:rsidR="000C2E3D" w:rsidRPr="002E4408">
        <w:rPr>
          <w:szCs w:val="24"/>
          <w:lang w:val="en-GB"/>
        </w:rPr>
        <w:t xml:space="preserve">the </w:t>
      </w:r>
      <w:r w:rsidR="00D87C67">
        <w:rPr>
          <w:szCs w:val="24"/>
          <w:lang w:val="en-GB"/>
        </w:rPr>
        <w:t>Dutch legislation</w:t>
      </w:r>
      <w:r w:rsidR="008F748C">
        <w:rPr>
          <w:szCs w:val="24"/>
          <w:lang w:val="en-GB"/>
        </w:rPr>
        <w:t xml:space="preserve"> </w:t>
      </w:r>
      <w:r w:rsidR="000C2E3D" w:rsidRPr="002E4408">
        <w:rPr>
          <w:szCs w:val="24"/>
          <w:lang w:val="en-GB"/>
        </w:rPr>
        <w:t xml:space="preserve">and who </w:t>
      </w:r>
      <w:r w:rsidR="008F748C">
        <w:rPr>
          <w:szCs w:val="24"/>
          <w:lang w:val="en-GB"/>
        </w:rPr>
        <w:t xml:space="preserve">bares the responsibility of qualifying </w:t>
      </w:r>
      <w:r w:rsidR="000C2E3D" w:rsidRPr="002E4408">
        <w:rPr>
          <w:szCs w:val="24"/>
          <w:lang w:val="en-GB"/>
        </w:rPr>
        <w:t>going concern</w:t>
      </w:r>
      <w:r w:rsidR="008F748C">
        <w:rPr>
          <w:szCs w:val="24"/>
          <w:lang w:val="en-GB"/>
        </w:rPr>
        <w:t xml:space="preserve"> standards</w:t>
      </w:r>
      <w:r w:rsidR="000C2E3D" w:rsidRPr="002E4408">
        <w:rPr>
          <w:szCs w:val="24"/>
          <w:lang w:val="en-GB"/>
        </w:rPr>
        <w:t xml:space="preserve">. </w:t>
      </w:r>
      <w:r w:rsidR="00B14BD2" w:rsidRPr="002E4408">
        <w:rPr>
          <w:szCs w:val="24"/>
          <w:lang w:val="en-GB"/>
        </w:rPr>
        <w:t>Based on this</w:t>
      </w:r>
      <w:r w:rsidR="000C2E3D" w:rsidRPr="002E4408">
        <w:rPr>
          <w:szCs w:val="24"/>
          <w:lang w:val="en-GB"/>
        </w:rPr>
        <w:t xml:space="preserve"> overview and understanding of these items</w:t>
      </w:r>
      <w:r w:rsidR="000C2E3D" w:rsidRPr="00D87C67">
        <w:rPr>
          <w:szCs w:val="24"/>
          <w:lang w:val="en-GB"/>
        </w:rPr>
        <w:t xml:space="preserve"> </w:t>
      </w:r>
      <w:r w:rsidR="00D87C67">
        <w:rPr>
          <w:szCs w:val="24"/>
          <w:lang w:val="en-GB"/>
        </w:rPr>
        <w:t xml:space="preserve">the </w:t>
      </w:r>
      <w:r w:rsidR="004058E1" w:rsidRPr="002E4408">
        <w:rPr>
          <w:szCs w:val="24"/>
          <w:lang w:val="en-GB"/>
        </w:rPr>
        <w:t>boundaries for the research question</w:t>
      </w:r>
      <w:r w:rsidR="00D87C67">
        <w:rPr>
          <w:szCs w:val="24"/>
          <w:lang w:val="en-GB"/>
        </w:rPr>
        <w:t xml:space="preserve"> will be set</w:t>
      </w:r>
      <w:r w:rsidR="004058E1" w:rsidRPr="002E4408">
        <w:rPr>
          <w:szCs w:val="24"/>
          <w:lang w:val="en-GB"/>
        </w:rPr>
        <w:t>.</w:t>
      </w:r>
      <w:r w:rsidR="00E90E0C">
        <w:rPr>
          <w:szCs w:val="24"/>
          <w:lang w:val="en-GB"/>
        </w:rPr>
        <w:t xml:space="preserve"> In paragraph 3.4 a summary will given of this chapter.</w:t>
      </w:r>
    </w:p>
    <w:p w:rsidR="00B65AB3" w:rsidRPr="002E4408" w:rsidRDefault="00071D7A" w:rsidP="00071D7A">
      <w:pPr>
        <w:pStyle w:val="Kop2"/>
        <w:rPr>
          <w:szCs w:val="24"/>
        </w:rPr>
      </w:pPr>
      <w:r w:rsidRPr="002E4408">
        <w:rPr>
          <w:szCs w:val="24"/>
        </w:rPr>
        <w:t xml:space="preserve"> </w:t>
      </w:r>
      <w:bookmarkStart w:id="19" w:name="_Toc267646543"/>
      <w:r w:rsidR="00E17F2B" w:rsidRPr="002E4408">
        <w:rPr>
          <w:szCs w:val="24"/>
        </w:rPr>
        <w:t xml:space="preserve">Goals and definitions </w:t>
      </w:r>
      <w:r w:rsidR="00B65AB3" w:rsidRPr="002E4408">
        <w:rPr>
          <w:szCs w:val="24"/>
        </w:rPr>
        <w:t>of earnings management</w:t>
      </w:r>
      <w:bookmarkEnd w:id="19"/>
    </w:p>
    <w:p w:rsidR="007F39C5" w:rsidRPr="002E4408" w:rsidRDefault="000C2E3D" w:rsidP="00F51897">
      <w:pPr>
        <w:spacing w:line="360" w:lineRule="auto"/>
        <w:jc w:val="both"/>
        <w:rPr>
          <w:rFonts w:ascii="Arial" w:hAnsi="Arial" w:cs="Arial"/>
          <w:szCs w:val="24"/>
          <w:lang w:val="en-GB"/>
        </w:rPr>
      </w:pPr>
      <w:r w:rsidRPr="002E4408">
        <w:rPr>
          <w:rFonts w:ascii="Arial" w:hAnsi="Arial" w:cs="Arial"/>
          <w:szCs w:val="24"/>
          <w:lang w:val="en-GB"/>
        </w:rPr>
        <w:t>In the literature m</w:t>
      </w:r>
      <w:r w:rsidR="00B14BD2" w:rsidRPr="002E4408">
        <w:rPr>
          <w:rFonts w:ascii="Arial" w:hAnsi="Arial" w:cs="Arial"/>
          <w:szCs w:val="24"/>
          <w:lang w:val="en-GB"/>
        </w:rPr>
        <w:t xml:space="preserve">any </w:t>
      </w:r>
      <w:r w:rsidRPr="002E4408">
        <w:rPr>
          <w:rFonts w:ascii="Arial" w:hAnsi="Arial" w:cs="Arial"/>
          <w:szCs w:val="24"/>
          <w:lang w:val="en-GB"/>
        </w:rPr>
        <w:t xml:space="preserve">different </w:t>
      </w:r>
      <w:r w:rsidR="007F39C5" w:rsidRPr="002E4408">
        <w:rPr>
          <w:rFonts w:ascii="Arial" w:hAnsi="Arial" w:cs="Arial"/>
          <w:szCs w:val="24"/>
          <w:lang w:val="en-GB"/>
        </w:rPr>
        <w:t>goals and defi</w:t>
      </w:r>
      <w:r w:rsidR="0044180C" w:rsidRPr="002E4408">
        <w:rPr>
          <w:rFonts w:ascii="Arial" w:hAnsi="Arial" w:cs="Arial"/>
          <w:szCs w:val="24"/>
          <w:lang w:val="en-GB"/>
        </w:rPr>
        <w:t xml:space="preserve">nitions of earnings management </w:t>
      </w:r>
      <w:r w:rsidR="00B14BD2" w:rsidRPr="002E4408">
        <w:rPr>
          <w:rFonts w:ascii="Arial" w:hAnsi="Arial" w:cs="Arial"/>
          <w:szCs w:val="24"/>
          <w:lang w:val="en-GB"/>
        </w:rPr>
        <w:t>have been</w:t>
      </w:r>
      <w:r w:rsidR="007F39C5" w:rsidRPr="002E4408">
        <w:rPr>
          <w:rFonts w:ascii="Arial" w:hAnsi="Arial" w:cs="Arial"/>
          <w:szCs w:val="24"/>
          <w:lang w:val="en-GB"/>
        </w:rPr>
        <w:t xml:space="preserve"> </w:t>
      </w:r>
      <w:r w:rsidR="00B22EC6">
        <w:rPr>
          <w:rFonts w:ascii="Arial" w:hAnsi="Arial" w:cs="Arial"/>
          <w:szCs w:val="24"/>
          <w:lang w:val="en-GB"/>
        </w:rPr>
        <w:t>defined</w:t>
      </w:r>
      <w:r w:rsidR="00B14BD2" w:rsidRPr="002E4408">
        <w:rPr>
          <w:rFonts w:ascii="Arial" w:hAnsi="Arial" w:cs="Arial"/>
          <w:szCs w:val="24"/>
          <w:lang w:val="en-GB"/>
        </w:rPr>
        <w:t xml:space="preserve"> and discussed</w:t>
      </w:r>
      <w:r w:rsidR="007F39C5" w:rsidRPr="002E4408">
        <w:rPr>
          <w:rFonts w:ascii="Arial" w:hAnsi="Arial" w:cs="Arial"/>
          <w:szCs w:val="24"/>
          <w:lang w:val="en-GB"/>
        </w:rPr>
        <w:t xml:space="preserve">. In this paragraph </w:t>
      </w:r>
      <w:r w:rsidR="00D87C67">
        <w:rPr>
          <w:rFonts w:ascii="Arial" w:hAnsi="Arial" w:cs="Arial"/>
          <w:szCs w:val="24"/>
          <w:lang w:val="en-GB"/>
        </w:rPr>
        <w:t xml:space="preserve">different </w:t>
      </w:r>
      <w:r w:rsidR="007F39C5" w:rsidRPr="002E4408">
        <w:rPr>
          <w:rFonts w:ascii="Arial" w:hAnsi="Arial" w:cs="Arial"/>
          <w:szCs w:val="24"/>
          <w:lang w:val="en-GB"/>
        </w:rPr>
        <w:t xml:space="preserve">definitions and goals will be </w:t>
      </w:r>
      <w:r w:rsidR="00B22EC6">
        <w:rPr>
          <w:rFonts w:ascii="Arial" w:hAnsi="Arial" w:cs="Arial"/>
          <w:szCs w:val="24"/>
          <w:lang w:val="en-GB"/>
        </w:rPr>
        <w:t>reviewed t</w:t>
      </w:r>
      <w:r w:rsidRPr="002E4408">
        <w:rPr>
          <w:rFonts w:ascii="Arial" w:hAnsi="Arial" w:cs="Arial"/>
          <w:szCs w:val="24"/>
          <w:lang w:val="en-GB"/>
        </w:rPr>
        <w:t xml:space="preserve">o be able to </w:t>
      </w:r>
      <w:r w:rsidR="007F39C5" w:rsidRPr="002E4408">
        <w:rPr>
          <w:rFonts w:ascii="Arial" w:hAnsi="Arial" w:cs="Arial"/>
          <w:szCs w:val="24"/>
          <w:lang w:val="en-GB"/>
        </w:rPr>
        <w:t xml:space="preserve">obtain </w:t>
      </w:r>
      <w:r w:rsidR="00B14BD2" w:rsidRPr="002E4408">
        <w:rPr>
          <w:rFonts w:ascii="Arial" w:hAnsi="Arial" w:cs="Arial"/>
          <w:szCs w:val="24"/>
          <w:lang w:val="en-GB"/>
        </w:rPr>
        <w:t xml:space="preserve">a general overview </w:t>
      </w:r>
      <w:r w:rsidR="007F39C5" w:rsidRPr="002E4408">
        <w:rPr>
          <w:rFonts w:ascii="Arial" w:hAnsi="Arial" w:cs="Arial"/>
          <w:szCs w:val="24"/>
          <w:lang w:val="en-GB"/>
        </w:rPr>
        <w:t>on earnings management</w:t>
      </w:r>
      <w:r w:rsidR="00B22EC6">
        <w:rPr>
          <w:rFonts w:ascii="Arial" w:hAnsi="Arial" w:cs="Arial"/>
          <w:szCs w:val="24"/>
          <w:lang w:val="en-GB"/>
        </w:rPr>
        <w:t>,</w:t>
      </w:r>
      <w:r w:rsidR="007F39C5" w:rsidRPr="002E4408">
        <w:rPr>
          <w:rFonts w:ascii="Arial" w:hAnsi="Arial" w:cs="Arial"/>
          <w:szCs w:val="24"/>
          <w:lang w:val="en-GB"/>
        </w:rPr>
        <w:t xml:space="preserve"> and to be able to </w:t>
      </w:r>
      <w:r w:rsidR="00B14BD2" w:rsidRPr="002E4408">
        <w:rPr>
          <w:rFonts w:ascii="Arial" w:hAnsi="Arial" w:cs="Arial"/>
          <w:szCs w:val="24"/>
          <w:lang w:val="en-GB"/>
        </w:rPr>
        <w:t xml:space="preserve">set the definition that will be used </w:t>
      </w:r>
      <w:r w:rsidR="007F39C5" w:rsidRPr="002E4408">
        <w:rPr>
          <w:rFonts w:ascii="Arial" w:hAnsi="Arial" w:cs="Arial"/>
          <w:szCs w:val="24"/>
          <w:lang w:val="en-GB"/>
        </w:rPr>
        <w:t>for this thesis.</w:t>
      </w:r>
    </w:p>
    <w:p w:rsidR="007F39C5" w:rsidRPr="002E4408" w:rsidRDefault="00AF1D6D" w:rsidP="00277CC6">
      <w:pPr>
        <w:spacing w:before="360" w:after="360" w:line="360" w:lineRule="auto"/>
        <w:jc w:val="both"/>
        <w:rPr>
          <w:rFonts w:ascii="Arial" w:hAnsi="Arial" w:cs="Arial"/>
          <w:i/>
          <w:szCs w:val="24"/>
          <w:lang w:val="en-GB"/>
        </w:rPr>
      </w:pPr>
      <w:r w:rsidRPr="002E4408">
        <w:rPr>
          <w:rFonts w:ascii="Arial" w:hAnsi="Arial" w:cs="Arial"/>
          <w:i/>
          <w:szCs w:val="24"/>
          <w:lang w:val="en-GB"/>
        </w:rPr>
        <w:t>Schipper (1989</w:t>
      </w:r>
      <w:r w:rsidR="00236DE6" w:rsidRPr="002E4408">
        <w:rPr>
          <w:rFonts w:ascii="Arial" w:hAnsi="Arial" w:cs="Arial"/>
          <w:i/>
          <w:szCs w:val="24"/>
          <w:lang w:val="en-GB"/>
        </w:rPr>
        <w:t>)</w:t>
      </w:r>
      <w:r w:rsidRPr="002E4408">
        <w:rPr>
          <w:rFonts w:ascii="Arial" w:hAnsi="Arial" w:cs="Arial"/>
          <w:i/>
          <w:szCs w:val="24"/>
          <w:lang w:val="en-GB"/>
        </w:rPr>
        <w:t>,</w:t>
      </w:r>
      <w:r w:rsidR="00236DE6" w:rsidRPr="002E4408">
        <w:rPr>
          <w:rFonts w:ascii="Arial" w:hAnsi="Arial" w:cs="Arial"/>
          <w:i/>
          <w:szCs w:val="24"/>
          <w:lang w:val="en-GB"/>
        </w:rPr>
        <w:t xml:space="preserve"> </w:t>
      </w:r>
      <w:r w:rsidR="007F39C5" w:rsidRPr="002E4408">
        <w:rPr>
          <w:rFonts w:ascii="Arial" w:hAnsi="Arial" w:cs="Arial"/>
          <w:i/>
          <w:szCs w:val="24"/>
          <w:lang w:val="en-GB"/>
        </w:rPr>
        <w:t>Comm</w:t>
      </w:r>
      <w:r w:rsidR="00236DE6" w:rsidRPr="002E4408">
        <w:rPr>
          <w:rFonts w:ascii="Arial" w:hAnsi="Arial" w:cs="Arial"/>
          <w:i/>
          <w:szCs w:val="24"/>
          <w:lang w:val="en-GB"/>
        </w:rPr>
        <w:t>entary on Earnings Management.</w:t>
      </w:r>
    </w:p>
    <w:p w:rsidR="00B22EC6" w:rsidRDefault="00B22EC6" w:rsidP="00B22EC6">
      <w:pPr>
        <w:spacing w:line="360" w:lineRule="auto"/>
        <w:jc w:val="both"/>
        <w:rPr>
          <w:rFonts w:cs="Arial"/>
          <w:szCs w:val="24"/>
          <w:lang w:val="en-GB"/>
        </w:rPr>
      </w:pPr>
      <w:r w:rsidRPr="002E4408">
        <w:rPr>
          <w:rFonts w:cs="Arial"/>
          <w:szCs w:val="24"/>
          <w:lang w:val="en-GB"/>
        </w:rPr>
        <w:t xml:space="preserve">Schipper researches the relation between earnings management and the liberty managers are given to apply accrual management within </w:t>
      </w:r>
      <w:r>
        <w:rPr>
          <w:rFonts w:cs="Arial"/>
          <w:szCs w:val="24"/>
          <w:lang w:val="en-GB"/>
        </w:rPr>
        <w:t xml:space="preserve">specific </w:t>
      </w:r>
      <w:r w:rsidRPr="002E4408">
        <w:rPr>
          <w:rFonts w:cs="Arial"/>
          <w:szCs w:val="24"/>
          <w:lang w:val="en-GB"/>
        </w:rPr>
        <w:t xml:space="preserve">GAAP. She states that </w:t>
      </w:r>
      <w:r>
        <w:rPr>
          <w:rFonts w:cs="Arial"/>
          <w:szCs w:val="24"/>
          <w:lang w:val="en-GB"/>
        </w:rPr>
        <w:t xml:space="preserve">the use of </w:t>
      </w:r>
      <w:r w:rsidRPr="002E4408">
        <w:rPr>
          <w:rFonts w:cs="Arial"/>
          <w:szCs w:val="24"/>
          <w:lang w:val="en-GB"/>
        </w:rPr>
        <w:t xml:space="preserve">earnings management </w:t>
      </w:r>
      <w:r>
        <w:rPr>
          <w:rFonts w:cs="Arial"/>
          <w:szCs w:val="24"/>
          <w:lang w:val="en-GB"/>
        </w:rPr>
        <w:t xml:space="preserve">enables </w:t>
      </w:r>
      <w:r w:rsidRPr="002E4408">
        <w:rPr>
          <w:rFonts w:cs="Arial"/>
          <w:szCs w:val="24"/>
          <w:lang w:val="en-GB"/>
        </w:rPr>
        <w:t xml:space="preserve">managers </w:t>
      </w:r>
      <w:r>
        <w:rPr>
          <w:rFonts w:cs="Arial"/>
          <w:szCs w:val="24"/>
          <w:lang w:val="en-GB"/>
        </w:rPr>
        <w:t>to provide more information regarding company p</w:t>
      </w:r>
      <w:r w:rsidRPr="002E4408">
        <w:rPr>
          <w:rFonts w:cs="Arial"/>
          <w:szCs w:val="24"/>
          <w:lang w:val="en-GB"/>
        </w:rPr>
        <w:t>erformance</w:t>
      </w:r>
      <w:r>
        <w:rPr>
          <w:rFonts w:cs="Arial"/>
          <w:szCs w:val="24"/>
          <w:lang w:val="en-GB"/>
        </w:rPr>
        <w:t>. For her research she used</w:t>
      </w:r>
      <w:r w:rsidRPr="002E4408">
        <w:rPr>
          <w:rFonts w:cs="Arial"/>
          <w:szCs w:val="24"/>
          <w:lang w:val="en-GB"/>
        </w:rPr>
        <w:t xml:space="preserve"> the following definition of earnings management:</w:t>
      </w:r>
    </w:p>
    <w:p w:rsidR="007F39C5" w:rsidRPr="002E4408" w:rsidRDefault="008579E1" w:rsidP="00F51897">
      <w:pPr>
        <w:spacing w:after="0" w:line="360" w:lineRule="auto"/>
        <w:jc w:val="both"/>
        <w:rPr>
          <w:rFonts w:ascii="Arial" w:hAnsi="Arial" w:cs="Arial"/>
          <w:i/>
          <w:szCs w:val="24"/>
          <w:lang w:val="en-GB"/>
        </w:rPr>
      </w:pPr>
      <w:r w:rsidRPr="002E4408">
        <w:rPr>
          <w:rFonts w:ascii="Arial" w:hAnsi="Arial" w:cs="Arial"/>
          <w:i/>
          <w:szCs w:val="24"/>
          <w:lang w:val="en-GB"/>
        </w:rPr>
        <w:t xml:space="preserve"> “By earnings management I really mean disclosure management</w:t>
      </w:r>
      <w:r w:rsidR="007F39C5" w:rsidRPr="002E4408">
        <w:rPr>
          <w:rFonts w:ascii="Arial" w:hAnsi="Arial" w:cs="Arial"/>
          <w:i/>
          <w:szCs w:val="24"/>
          <w:lang w:val="en-GB"/>
        </w:rPr>
        <w:t xml:space="preserve"> in the sense of a purposeful intervention in the external financial reporting process, with the intent of</w:t>
      </w:r>
    </w:p>
    <w:p w:rsidR="007F39C5" w:rsidRDefault="007F39C5" w:rsidP="00F51897">
      <w:pPr>
        <w:spacing w:after="0" w:line="360" w:lineRule="auto"/>
        <w:jc w:val="both"/>
        <w:rPr>
          <w:rFonts w:ascii="Arial" w:hAnsi="Arial" w:cs="Arial"/>
          <w:i/>
          <w:szCs w:val="24"/>
          <w:lang w:val="en-GB"/>
        </w:rPr>
      </w:pPr>
      <w:r w:rsidRPr="002E4408">
        <w:rPr>
          <w:rFonts w:ascii="Arial" w:hAnsi="Arial" w:cs="Arial"/>
          <w:i/>
          <w:szCs w:val="24"/>
          <w:lang w:val="en-GB"/>
        </w:rPr>
        <w:t>obtaining some private gain</w:t>
      </w:r>
      <w:r w:rsidR="00BB117C">
        <w:rPr>
          <w:rFonts w:ascii="Arial" w:hAnsi="Arial" w:cs="Arial"/>
          <w:i/>
          <w:szCs w:val="24"/>
          <w:lang w:val="en-GB"/>
        </w:rPr>
        <w:t>.”</w:t>
      </w:r>
    </w:p>
    <w:p w:rsidR="00BB117C" w:rsidRPr="002E4408" w:rsidRDefault="00BB117C" w:rsidP="00F51897">
      <w:pPr>
        <w:spacing w:after="0" w:line="360" w:lineRule="auto"/>
        <w:jc w:val="both"/>
        <w:rPr>
          <w:rFonts w:ascii="Arial" w:hAnsi="Arial" w:cs="Arial"/>
          <w:i/>
          <w:szCs w:val="24"/>
          <w:lang w:val="en-GB"/>
        </w:rPr>
      </w:pPr>
    </w:p>
    <w:p w:rsidR="00B22EC6" w:rsidRPr="002E4408" w:rsidRDefault="00B22EC6" w:rsidP="00B22EC6">
      <w:pPr>
        <w:spacing w:line="360" w:lineRule="auto"/>
        <w:jc w:val="both"/>
        <w:rPr>
          <w:rFonts w:cs="Arial"/>
          <w:szCs w:val="24"/>
          <w:lang w:val="en-GB"/>
        </w:rPr>
      </w:pPr>
      <w:r w:rsidRPr="002E4408">
        <w:rPr>
          <w:rFonts w:cs="Arial"/>
          <w:szCs w:val="24"/>
          <w:lang w:val="en-GB"/>
        </w:rPr>
        <w:lastRenderedPageBreak/>
        <w:t>Based on this definitio</w:t>
      </w:r>
      <w:r>
        <w:rPr>
          <w:rFonts w:cs="Arial"/>
          <w:szCs w:val="24"/>
          <w:lang w:val="en-GB"/>
        </w:rPr>
        <w:t>n and her research she</w:t>
      </w:r>
      <w:r w:rsidRPr="002E4408">
        <w:rPr>
          <w:rFonts w:cs="Arial"/>
          <w:szCs w:val="24"/>
          <w:lang w:val="en-GB"/>
        </w:rPr>
        <w:t xml:space="preserve"> </w:t>
      </w:r>
      <w:r>
        <w:rPr>
          <w:rFonts w:cs="Arial"/>
          <w:szCs w:val="24"/>
          <w:lang w:val="en-GB"/>
        </w:rPr>
        <w:t xml:space="preserve">concluded that </w:t>
      </w:r>
      <w:r w:rsidRPr="002E4408">
        <w:rPr>
          <w:rFonts w:cs="Arial"/>
          <w:szCs w:val="24"/>
          <w:lang w:val="en-GB"/>
        </w:rPr>
        <w:t>the general go</w:t>
      </w:r>
      <w:r>
        <w:rPr>
          <w:rFonts w:cs="Arial"/>
          <w:szCs w:val="24"/>
          <w:lang w:val="en-GB"/>
        </w:rPr>
        <w:t>al of earnings management is to influence the</w:t>
      </w:r>
      <w:r w:rsidRPr="002E4408">
        <w:rPr>
          <w:rFonts w:cs="Arial"/>
          <w:szCs w:val="24"/>
          <w:lang w:val="en-GB"/>
        </w:rPr>
        <w:t xml:space="preserve"> importance of accounting accruals in arriving at a summary of the company’s performance. In her research she finds that the general goal of </w:t>
      </w:r>
      <w:r>
        <w:rPr>
          <w:rFonts w:cs="Arial"/>
          <w:szCs w:val="24"/>
          <w:lang w:val="en-GB"/>
        </w:rPr>
        <w:t xml:space="preserve">earnings management is clear to all. However, </w:t>
      </w:r>
      <w:r w:rsidRPr="002E4408">
        <w:rPr>
          <w:rFonts w:cs="Arial"/>
          <w:szCs w:val="24"/>
          <w:lang w:val="en-GB"/>
        </w:rPr>
        <w:t xml:space="preserve">there is a </w:t>
      </w:r>
      <w:r>
        <w:rPr>
          <w:rFonts w:cs="Arial"/>
          <w:szCs w:val="24"/>
          <w:lang w:val="en-GB"/>
        </w:rPr>
        <w:t>quite  a bit of discussion regarding the way this</w:t>
      </w:r>
      <w:r w:rsidRPr="002E4408">
        <w:rPr>
          <w:rFonts w:cs="Arial"/>
          <w:szCs w:val="24"/>
          <w:lang w:val="en-GB"/>
        </w:rPr>
        <w:t xml:space="preserve"> can be achieved </w:t>
      </w:r>
      <w:r>
        <w:rPr>
          <w:rFonts w:cs="Arial"/>
          <w:szCs w:val="24"/>
          <w:lang w:val="en-GB"/>
        </w:rPr>
        <w:t xml:space="preserve">as </w:t>
      </w:r>
      <w:r w:rsidRPr="002E4408">
        <w:rPr>
          <w:rFonts w:cs="Arial"/>
          <w:szCs w:val="24"/>
          <w:lang w:val="en-GB"/>
        </w:rPr>
        <w:t xml:space="preserve">companies are confronted with different kind of contracts, i.e. </w:t>
      </w:r>
      <w:r>
        <w:rPr>
          <w:szCs w:val="24"/>
          <w:lang w:val="en-GB"/>
        </w:rPr>
        <w:t>o</w:t>
      </w:r>
      <w:r w:rsidRPr="002E4408">
        <w:rPr>
          <w:szCs w:val="24"/>
          <w:lang w:val="en-GB"/>
        </w:rPr>
        <w:t xml:space="preserve">wner/manager contracting, debt contracting, political costs. </w:t>
      </w:r>
      <w:r w:rsidRPr="002E4408">
        <w:rPr>
          <w:rFonts w:cs="Arial"/>
          <w:szCs w:val="24"/>
          <w:lang w:val="en-GB"/>
        </w:rPr>
        <w:t>All these contract</w:t>
      </w:r>
      <w:r>
        <w:rPr>
          <w:rFonts w:cs="Arial"/>
          <w:szCs w:val="24"/>
          <w:lang w:val="en-GB"/>
        </w:rPr>
        <w:t>s</w:t>
      </w:r>
      <w:r w:rsidRPr="002E4408">
        <w:rPr>
          <w:rFonts w:cs="Arial"/>
          <w:szCs w:val="24"/>
          <w:lang w:val="en-GB"/>
        </w:rPr>
        <w:t xml:space="preserve"> are based on the financial reports, which make it more difficult to </w:t>
      </w:r>
      <w:r>
        <w:rPr>
          <w:rFonts w:cs="Arial"/>
          <w:szCs w:val="24"/>
          <w:lang w:val="en-GB"/>
        </w:rPr>
        <w:t xml:space="preserve">arrive at </w:t>
      </w:r>
      <w:r w:rsidRPr="002E4408">
        <w:rPr>
          <w:rFonts w:cs="Arial"/>
          <w:szCs w:val="24"/>
          <w:lang w:val="en-GB"/>
        </w:rPr>
        <w:t xml:space="preserve">the actual </w:t>
      </w:r>
      <w:r>
        <w:rPr>
          <w:rFonts w:cs="Arial"/>
          <w:szCs w:val="24"/>
          <w:lang w:val="en-GB"/>
        </w:rPr>
        <w:t xml:space="preserve">company </w:t>
      </w:r>
      <w:r w:rsidRPr="002E4408">
        <w:rPr>
          <w:rFonts w:cs="Arial"/>
          <w:szCs w:val="24"/>
          <w:lang w:val="en-GB"/>
        </w:rPr>
        <w:t xml:space="preserve">information, as the goals and objectives of each of </w:t>
      </w:r>
      <w:r>
        <w:rPr>
          <w:rFonts w:cs="Arial"/>
          <w:szCs w:val="24"/>
          <w:lang w:val="en-GB"/>
        </w:rPr>
        <w:t>these contracts are different as discussed in the PAT.</w:t>
      </w:r>
    </w:p>
    <w:p w:rsidR="00B22EC6" w:rsidRPr="002E4408" w:rsidRDefault="00B22EC6" w:rsidP="00B22EC6">
      <w:pPr>
        <w:spacing w:before="200" w:after="0" w:line="360" w:lineRule="auto"/>
        <w:jc w:val="both"/>
        <w:rPr>
          <w:rFonts w:cs="Arial"/>
          <w:szCs w:val="24"/>
          <w:lang w:val="en-GB"/>
        </w:rPr>
      </w:pPr>
      <w:r w:rsidRPr="002E4408">
        <w:rPr>
          <w:rFonts w:cs="Arial"/>
          <w:szCs w:val="24"/>
          <w:lang w:val="en-GB"/>
        </w:rPr>
        <w:t>S</w:t>
      </w:r>
      <w:r>
        <w:rPr>
          <w:rFonts w:cs="Arial"/>
          <w:szCs w:val="24"/>
          <w:lang w:val="en-GB"/>
        </w:rPr>
        <w:t>chipper</w:t>
      </w:r>
      <w:r w:rsidRPr="002E4408">
        <w:rPr>
          <w:rFonts w:cs="Arial"/>
          <w:szCs w:val="24"/>
          <w:lang w:val="en-GB"/>
        </w:rPr>
        <w:t xml:space="preserve"> identifies two important disturbances that influence the actual </w:t>
      </w:r>
      <w:r>
        <w:rPr>
          <w:rFonts w:cs="Arial"/>
          <w:szCs w:val="24"/>
          <w:lang w:val="en-GB"/>
        </w:rPr>
        <w:t>financial information presented;</w:t>
      </w:r>
      <w:r w:rsidRPr="002E4408">
        <w:rPr>
          <w:rFonts w:cs="Arial"/>
          <w:szCs w:val="24"/>
          <w:lang w:val="en-GB"/>
        </w:rPr>
        <w:t xml:space="preserve"> these are: </w:t>
      </w:r>
      <w:r>
        <w:rPr>
          <w:rFonts w:cs="Arial"/>
          <w:szCs w:val="24"/>
          <w:lang w:val="en-GB"/>
        </w:rPr>
        <w:t xml:space="preserve">(i) </w:t>
      </w:r>
      <w:r w:rsidRPr="002E4408">
        <w:rPr>
          <w:rFonts w:cs="Arial"/>
          <w:szCs w:val="24"/>
          <w:lang w:val="en-GB"/>
        </w:rPr>
        <w:t>selecting a different accounting method within the possibilities of the specific GAAP</w:t>
      </w:r>
      <w:r>
        <w:rPr>
          <w:rFonts w:cs="Arial"/>
          <w:szCs w:val="24"/>
          <w:lang w:val="en-GB"/>
        </w:rPr>
        <w:t>,</w:t>
      </w:r>
      <w:r w:rsidRPr="002E4408">
        <w:rPr>
          <w:rFonts w:cs="Arial"/>
          <w:szCs w:val="24"/>
          <w:lang w:val="en-GB"/>
        </w:rPr>
        <w:t xml:space="preserve"> </w:t>
      </w:r>
      <w:r>
        <w:rPr>
          <w:rFonts w:cs="Arial"/>
          <w:szCs w:val="24"/>
          <w:lang w:val="en-GB"/>
        </w:rPr>
        <w:t>and</w:t>
      </w:r>
      <w:r w:rsidRPr="002E4408">
        <w:rPr>
          <w:rFonts w:cs="Arial"/>
          <w:szCs w:val="24"/>
          <w:lang w:val="en-GB"/>
        </w:rPr>
        <w:t xml:space="preserve"> </w:t>
      </w:r>
      <w:r>
        <w:rPr>
          <w:rFonts w:cs="Arial"/>
          <w:szCs w:val="24"/>
          <w:lang w:val="en-GB"/>
        </w:rPr>
        <w:t xml:space="preserve">(ii) </w:t>
      </w:r>
      <w:r w:rsidRPr="002E4408">
        <w:rPr>
          <w:rFonts w:cs="Arial"/>
          <w:szCs w:val="24"/>
          <w:lang w:val="en-GB"/>
        </w:rPr>
        <w:t>applying given methods in pa</w:t>
      </w:r>
      <w:r w:rsidRPr="00A510FA">
        <w:rPr>
          <w:rFonts w:cs="Arial"/>
          <w:szCs w:val="24"/>
          <w:lang w:val="en-GB"/>
        </w:rPr>
        <w:t>rticular ways. The result is that general goals, the financial performance summary, and the concept of “true income”, are no longer useful, dues to distortions in the information. The outcome of such a situation is that the personal gain aspect will prevail above the any gained inside into the financial performance of the company. These motivations for personal gain may differ per company but the general idea will stand.</w:t>
      </w:r>
      <w:r w:rsidRPr="002E4408">
        <w:rPr>
          <w:rFonts w:cs="Arial"/>
          <w:szCs w:val="24"/>
          <w:lang w:val="en-GB"/>
        </w:rPr>
        <w:t xml:space="preserve"> </w:t>
      </w:r>
    </w:p>
    <w:p w:rsidR="007F39C5" w:rsidRPr="002E4408" w:rsidRDefault="00236DE6" w:rsidP="00236DE6">
      <w:pPr>
        <w:spacing w:before="360" w:after="360" w:line="360" w:lineRule="auto"/>
        <w:jc w:val="both"/>
        <w:rPr>
          <w:rFonts w:ascii="Arial" w:hAnsi="Arial" w:cs="Arial"/>
          <w:i/>
          <w:szCs w:val="24"/>
          <w:lang w:val="en-GB"/>
        </w:rPr>
      </w:pPr>
      <w:r w:rsidRPr="002E4408">
        <w:rPr>
          <w:rFonts w:ascii="Arial" w:hAnsi="Arial" w:cs="Arial"/>
          <w:i/>
          <w:szCs w:val="24"/>
          <w:lang w:val="en-GB"/>
        </w:rPr>
        <w:t xml:space="preserve">Dechow (1994). </w:t>
      </w:r>
      <w:r w:rsidR="007F39C5" w:rsidRPr="002E4408">
        <w:rPr>
          <w:rFonts w:ascii="Arial" w:hAnsi="Arial" w:cs="Arial"/>
          <w:i/>
          <w:szCs w:val="24"/>
          <w:lang w:val="en-GB"/>
        </w:rPr>
        <w:t>Account</w:t>
      </w:r>
      <w:r w:rsidRPr="002E4408">
        <w:rPr>
          <w:rFonts w:ascii="Arial" w:hAnsi="Arial" w:cs="Arial"/>
          <w:i/>
          <w:szCs w:val="24"/>
          <w:lang w:val="en-GB"/>
        </w:rPr>
        <w:t xml:space="preserve">ing Earnings and Cash Flows as </w:t>
      </w:r>
      <w:r w:rsidR="007F39C5" w:rsidRPr="002E4408">
        <w:rPr>
          <w:rFonts w:ascii="Arial" w:hAnsi="Arial" w:cs="Arial"/>
          <w:i/>
          <w:szCs w:val="24"/>
          <w:lang w:val="en-GB"/>
        </w:rPr>
        <w:t>Measures of Firm Performance - th</w:t>
      </w:r>
      <w:r w:rsidRPr="002E4408">
        <w:rPr>
          <w:rFonts w:ascii="Arial" w:hAnsi="Arial" w:cs="Arial"/>
          <w:i/>
          <w:szCs w:val="24"/>
          <w:lang w:val="en-GB"/>
        </w:rPr>
        <w:t>e Role of Accounting Accruals.</w:t>
      </w:r>
    </w:p>
    <w:p w:rsidR="002319D1" w:rsidRPr="002E4408" w:rsidRDefault="002319D1" w:rsidP="002319D1">
      <w:pPr>
        <w:spacing w:line="360" w:lineRule="auto"/>
        <w:jc w:val="both"/>
        <w:rPr>
          <w:rFonts w:cs="Arial"/>
          <w:szCs w:val="24"/>
          <w:lang w:val="en-GB"/>
        </w:rPr>
      </w:pPr>
      <w:r w:rsidRPr="002E4408">
        <w:rPr>
          <w:rFonts w:cs="Arial"/>
          <w:szCs w:val="24"/>
          <w:lang w:val="en-GB"/>
        </w:rPr>
        <w:t xml:space="preserve">According to Dechow the goal of earnings management is to help investors to assess the company’s performance of the before lying period through the use of basic accounting principles such as revenue recognition and matching. By having such principles, the accrual process is hypothesized to mitigate timing and matching problems so that </w:t>
      </w:r>
      <w:r>
        <w:rPr>
          <w:rFonts w:cs="Arial"/>
          <w:szCs w:val="24"/>
          <w:lang w:val="en-GB"/>
        </w:rPr>
        <w:t>the earnings more closely reflect</w:t>
      </w:r>
      <w:r w:rsidRPr="002E4408">
        <w:rPr>
          <w:rFonts w:cs="Arial"/>
          <w:szCs w:val="24"/>
          <w:lang w:val="en-GB"/>
        </w:rPr>
        <w:t xml:space="preserve"> </w:t>
      </w:r>
      <w:r>
        <w:rPr>
          <w:rFonts w:cs="Arial"/>
          <w:szCs w:val="24"/>
          <w:lang w:val="en-GB"/>
        </w:rPr>
        <w:t xml:space="preserve">the </w:t>
      </w:r>
      <w:r w:rsidRPr="002E4408">
        <w:rPr>
          <w:rFonts w:cs="Arial"/>
          <w:szCs w:val="24"/>
          <w:lang w:val="en-GB"/>
        </w:rPr>
        <w:t>firm</w:t>
      </w:r>
      <w:r>
        <w:rPr>
          <w:rFonts w:cs="Arial"/>
          <w:szCs w:val="24"/>
          <w:lang w:val="en-GB"/>
        </w:rPr>
        <w:t xml:space="preserve">s’ </w:t>
      </w:r>
      <w:r w:rsidRPr="002E4408">
        <w:rPr>
          <w:rFonts w:cs="Arial"/>
          <w:szCs w:val="24"/>
          <w:lang w:val="en-GB"/>
        </w:rPr>
        <w:t xml:space="preserve">performance. Research </w:t>
      </w:r>
      <w:r>
        <w:rPr>
          <w:rFonts w:cs="Arial"/>
          <w:szCs w:val="24"/>
          <w:lang w:val="en-GB"/>
        </w:rPr>
        <w:t xml:space="preserve">shows </w:t>
      </w:r>
      <w:r w:rsidRPr="002E4408">
        <w:rPr>
          <w:rFonts w:cs="Arial"/>
          <w:szCs w:val="24"/>
          <w:lang w:val="en-GB"/>
        </w:rPr>
        <w:t xml:space="preserve">that the accrual process results in earnings that are smoother than underlying cash flows, since accruals tend to be negatively related to cash flows, and earnings provide better information about future economic performance to investors than cash flows. </w:t>
      </w:r>
    </w:p>
    <w:p w:rsidR="007F39C5" w:rsidRPr="002E4408" w:rsidRDefault="00AE16E4" w:rsidP="00236DE6">
      <w:pPr>
        <w:spacing w:before="360" w:after="360" w:line="360" w:lineRule="auto"/>
        <w:jc w:val="both"/>
        <w:rPr>
          <w:rFonts w:ascii="Arial" w:hAnsi="Arial" w:cs="Arial"/>
          <w:i/>
          <w:szCs w:val="24"/>
          <w:lang w:val="en-GB"/>
        </w:rPr>
      </w:pPr>
      <w:r>
        <w:rPr>
          <w:rFonts w:ascii="Arial" w:hAnsi="Arial" w:cs="Arial"/>
          <w:i/>
          <w:szCs w:val="24"/>
          <w:lang w:val="en-GB"/>
        </w:rPr>
        <w:lastRenderedPageBreak/>
        <w:t xml:space="preserve">Healy and </w:t>
      </w:r>
      <w:r w:rsidR="007F39C5" w:rsidRPr="002E4408">
        <w:rPr>
          <w:rFonts w:ascii="Arial" w:hAnsi="Arial" w:cs="Arial"/>
          <w:i/>
          <w:szCs w:val="24"/>
          <w:lang w:val="en-GB"/>
        </w:rPr>
        <w:t>Wahlen (1999),  A review of earnings</w:t>
      </w:r>
      <w:r w:rsidR="00236DE6" w:rsidRPr="002E4408">
        <w:rPr>
          <w:rFonts w:ascii="Arial" w:hAnsi="Arial" w:cs="Arial"/>
          <w:i/>
          <w:szCs w:val="24"/>
          <w:lang w:val="en-GB"/>
        </w:rPr>
        <w:t xml:space="preserve"> </w:t>
      </w:r>
      <w:r w:rsidR="007F39C5" w:rsidRPr="002E4408">
        <w:rPr>
          <w:rFonts w:ascii="Arial" w:hAnsi="Arial" w:cs="Arial"/>
          <w:i/>
          <w:szCs w:val="24"/>
          <w:lang w:val="en-GB"/>
        </w:rPr>
        <w:t>management literature and its implications for standards setting</w:t>
      </w:r>
      <w:r w:rsidR="00236DE6" w:rsidRPr="002E4408">
        <w:rPr>
          <w:rFonts w:ascii="Arial" w:hAnsi="Arial" w:cs="Arial"/>
          <w:i/>
          <w:szCs w:val="24"/>
          <w:lang w:val="en-GB"/>
        </w:rPr>
        <w:t>.</w:t>
      </w:r>
    </w:p>
    <w:p w:rsidR="002319D1" w:rsidRPr="002E4408" w:rsidRDefault="002319D1" w:rsidP="002319D1">
      <w:pPr>
        <w:spacing w:line="360" w:lineRule="auto"/>
        <w:jc w:val="both"/>
        <w:rPr>
          <w:rFonts w:cs="Arial"/>
          <w:szCs w:val="24"/>
          <w:lang w:val="en-GB"/>
        </w:rPr>
      </w:pPr>
      <w:r w:rsidRPr="002E4408">
        <w:rPr>
          <w:rFonts w:cs="Arial"/>
          <w:szCs w:val="24"/>
          <w:lang w:val="en-GB"/>
        </w:rPr>
        <w:t xml:space="preserve">Healy and Wahlen (1999) used in there article the appliance of general accepted accounting standards </w:t>
      </w:r>
      <w:r>
        <w:rPr>
          <w:rFonts w:cs="Arial"/>
          <w:szCs w:val="24"/>
          <w:lang w:val="en-GB"/>
        </w:rPr>
        <w:t xml:space="preserve">(GAAS) </w:t>
      </w:r>
      <w:r w:rsidRPr="002E4408">
        <w:rPr>
          <w:rFonts w:cs="Arial"/>
          <w:szCs w:val="24"/>
          <w:lang w:val="en-GB"/>
        </w:rPr>
        <w:t>by managers</w:t>
      </w:r>
      <w:r>
        <w:rPr>
          <w:rFonts w:cs="Arial"/>
          <w:szCs w:val="24"/>
          <w:lang w:val="en-GB"/>
        </w:rPr>
        <w:t>,</w:t>
      </w:r>
      <w:r w:rsidRPr="002E4408">
        <w:rPr>
          <w:rFonts w:cs="Arial"/>
          <w:szCs w:val="24"/>
          <w:lang w:val="en-GB"/>
        </w:rPr>
        <w:t xml:space="preserve"> to inform stakeholders </w:t>
      </w:r>
      <w:r>
        <w:rPr>
          <w:rFonts w:cs="Arial"/>
          <w:szCs w:val="24"/>
          <w:lang w:val="en-GB"/>
        </w:rPr>
        <w:t xml:space="preserve">regarding </w:t>
      </w:r>
      <w:r w:rsidRPr="002E4408">
        <w:rPr>
          <w:rFonts w:cs="Arial"/>
          <w:szCs w:val="24"/>
          <w:lang w:val="en-GB"/>
        </w:rPr>
        <w:t>the company</w:t>
      </w:r>
      <w:r>
        <w:rPr>
          <w:rFonts w:cs="Arial"/>
          <w:szCs w:val="24"/>
          <w:lang w:val="en-GB"/>
        </w:rPr>
        <w:t xml:space="preserve"> </w:t>
      </w:r>
      <w:r w:rsidRPr="009F5044">
        <w:rPr>
          <w:rFonts w:cs="Arial"/>
          <w:szCs w:val="24"/>
          <w:lang w:val="en-GB"/>
        </w:rPr>
        <w:t>performance</w:t>
      </w:r>
      <w:r>
        <w:rPr>
          <w:rFonts w:cs="Arial"/>
          <w:szCs w:val="24"/>
          <w:lang w:val="en-GB"/>
        </w:rPr>
        <w:t>,</w:t>
      </w:r>
      <w:r w:rsidRPr="002E4408">
        <w:rPr>
          <w:rFonts w:cs="Arial"/>
          <w:szCs w:val="24"/>
          <w:lang w:val="en-GB"/>
        </w:rPr>
        <w:t xml:space="preserve"> as a starting point. To be able to </w:t>
      </w:r>
      <w:r>
        <w:rPr>
          <w:rFonts w:cs="Arial"/>
          <w:szCs w:val="24"/>
          <w:lang w:val="en-GB"/>
        </w:rPr>
        <w:t xml:space="preserve">properly </w:t>
      </w:r>
      <w:r w:rsidRPr="002E4408">
        <w:rPr>
          <w:rFonts w:cs="Arial"/>
          <w:szCs w:val="24"/>
          <w:lang w:val="en-GB"/>
        </w:rPr>
        <w:t xml:space="preserve">inform shareholders about the </w:t>
      </w:r>
      <w:r>
        <w:rPr>
          <w:rFonts w:cs="Arial"/>
          <w:szCs w:val="24"/>
          <w:lang w:val="en-GB"/>
        </w:rPr>
        <w:t xml:space="preserve">financial </w:t>
      </w:r>
      <w:r w:rsidRPr="002E4408">
        <w:rPr>
          <w:rFonts w:cs="Arial"/>
          <w:szCs w:val="24"/>
          <w:lang w:val="en-GB"/>
        </w:rPr>
        <w:t xml:space="preserve">performance, managers have been given some </w:t>
      </w:r>
      <w:r>
        <w:rPr>
          <w:rFonts w:cs="Arial"/>
          <w:szCs w:val="24"/>
          <w:lang w:val="en-GB"/>
        </w:rPr>
        <w:t xml:space="preserve">leeway </w:t>
      </w:r>
      <w:r w:rsidRPr="002E4408">
        <w:rPr>
          <w:rFonts w:cs="Arial"/>
          <w:szCs w:val="24"/>
          <w:lang w:val="en-GB"/>
        </w:rPr>
        <w:t>to exercise judgement</w:t>
      </w:r>
      <w:r>
        <w:rPr>
          <w:rFonts w:cs="Arial"/>
          <w:szCs w:val="24"/>
          <w:lang w:val="en-GB"/>
        </w:rPr>
        <w:t xml:space="preserve"> based on their understanding of their particular business</w:t>
      </w:r>
      <w:r w:rsidRPr="002E4408">
        <w:rPr>
          <w:rFonts w:cs="Arial"/>
          <w:szCs w:val="24"/>
          <w:lang w:val="en-GB"/>
        </w:rPr>
        <w:t xml:space="preserve"> </w:t>
      </w:r>
      <w:r>
        <w:rPr>
          <w:rFonts w:cs="Arial"/>
          <w:szCs w:val="24"/>
          <w:lang w:val="en-GB"/>
        </w:rPr>
        <w:t xml:space="preserve">when presenting </w:t>
      </w:r>
      <w:r w:rsidRPr="002E4408">
        <w:rPr>
          <w:rFonts w:cs="Arial"/>
          <w:szCs w:val="24"/>
          <w:lang w:val="en-GB"/>
        </w:rPr>
        <w:t>financial</w:t>
      </w:r>
      <w:r>
        <w:rPr>
          <w:rFonts w:cs="Arial"/>
          <w:szCs w:val="24"/>
          <w:lang w:val="en-GB"/>
        </w:rPr>
        <w:t>s.</w:t>
      </w:r>
      <w:r w:rsidRPr="002E4408">
        <w:rPr>
          <w:rFonts w:cs="Arial"/>
          <w:szCs w:val="24"/>
          <w:lang w:val="en-GB"/>
        </w:rPr>
        <w:t xml:space="preserve"> This</w:t>
      </w:r>
      <w:r>
        <w:rPr>
          <w:rFonts w:cs="Arial"/>
          <w:szCs w:val="24"/>
          <w:lang w:val="en-GB"/>
        </w:rPr>
        <w:t>, however,</w:t>
      </w:r>
      <w:r w:rsidRPr="002E4408">
        <w:rPr>
          <w:rFonts w:cs="Arial"/>
          <w:szCs w:val="24"/>
          <w:lang w:val="en-GB"/>
        </w:rPr>
        <w:t xml:space="preserve"> gives them </w:t>
      </w:r>
      <w:r>
        <w:rPr>
          <w:rFonts w:cs="Arial"/>
          <w:szCs w:val="24"/>
          <w:lang w:val="en-GB"/>
        </w:rPr>
        <w:t xml:space="preserve">some </w:t>
      </w:r>
      <w:r w:rsidRPr="002E4408">
        <w:rPr>
          <w:rFonts w:cs="Arial"/>
          <w:szCs w:val="24"/>
          <w:lang w:val="en-GB"/>
        </w:rPr>
        <w:t xml:space="preserve">room to achieve their own personal goals. </w:t>
      </w:r>
    </w:p>
    <w:p w:rsidR="007F39C5" w:rsidRPr="002E4408" w:rsidRDefault="00B23304" w:rsidP="00F51897">
      <w:pPr>
        <w:spacing w:line="360" w:lineRule="auto"/>
        <w:jc w:val="both"/>
        <w:rPr>
          <w:rFonts w:ascii="Arial" w:hAnsi="Arial" w:cs="Arial"/>
          <w:szCs w:val="24"/>
          <w:lang w:val="en-GB"/>
        </w:rPr>
      </w:pPr>
      <w:r w:rsidRPr="002E4408">
        <w:rPr>
          <w:rFonts w:ascii="Arial" w:hAnsi="Arial" w:cs="Arial"/>
          <w:szCs w:val="24"/>
          <w:lang w:val="en-GB"/>
        </w:rPr>
        <w:t>The definition that they give</w:t>
      </w:r>
      <w:r w:rsidR="007F39C5" w:rsidRPr="002E4408">
        <w:rPr>
          <w:rFonts w:ascii="Arial" w:hAnsi="Arial" w:cs="Arial"/>
          <w:szCs w:val="24"/>
          <w:lang w:val="en-GB"/>
        </w:rPr>
        <w:t xml:space="preserve"> for earnings management is: </w:t>
      </w:r>
    </w:p>
    <w:p w:rsidR="007F39C5" w:rsidRPr="002E4408" w:rsidRDefault="007F39C5" w:rsidP="00F51897">
      <w:pPr>
        <w:spacing w:line="360" w:lineRule="auto"/>
        <w:jc w:val="both"/>
        <w:rPr>
          <w:rFonts w:ascii="Arial" w:hAnsi="Arial" w:cs="Arial"/>
          <w:i/>
          <w:szCs w:val="24"/>
          <w:lang w:val="en-GB"/>
        </w:rPr>
      </w:pPr>
      <w:r w:rsidRPr="002E4408">
        <w:rPr>
          <w:rFonts w:ascii="Arial" w:hAnsi="Arial" w:cs="Arial"/>
          <w:i/>
          <w:szCs w:val="24"/>
          <w:lang w:val="en-GB"/>
        </w:rPr>
        <w:t xml:space="preserve">“Earnings management occurs when managers use judgment in financial reporting and in structuring transactions to alter financial reports to either mislead some stakeholders about the underlying economic performance of the company or to influence contractual outcomes that depend on reported accounting numbers.” </w:t>
      </w:r>
    </w:p>
    <w:p w:rsidR="007F39C5" w:rsidRPr="002E4408" w:rsidRDefault="00B23304" w:rsidP="004C3B42">
      <w:pPr>
        <w:spacing w:after="360" w:line="360" w:lineRule="auto"/>
        <w:jc w:val="both"/>
        <w:rPr>
          <w:rFonts w:ascii="Arial" w:hAnsi="Arial" w:cs="Arial"/>
          <w:szCs w:val="24"/>
          <w:lang w:val="en-GB"/>
        </w:rPr>
      </w:pPr>
      <w:r w:rsidRPr="002E4408">
        <w:rPr>
          <w:rFonts w:ascii="Arial" w:hAnsi="Arial" w:cs="Arial"/>
          <w:szCs w:val="24"/>
          <w:lang w:val="en-GB"/>
        </w:rPr>
        <w:t xml:space="preserve">This </w:t>
      </w:r>
      <w:r w:rsidR="007F39C5" w:rsidRPr="002E4408">
        <w:rPr>
          <w:rFonts w:ascii="Arial" w:hAnsi="Arial" w:cs="Arial"/>
          <w:szCs w:val="24"/>
          <w:lang w:val="en-GB"/>
        </w:rPr>
        <w:t>means that the general purpose of earnings management is to inform stakeholders on the performance of the company. But at the same time take</w:t>
      </w:r>
      <w:r w:rsidRPr="002E4408">
        <w:rPr>
          <w:rFonts w:ascii="Arial" w:hAnsi="Arial" w:cs="Arial"/>
          <w:szCs w:val="24"/>
          <w:lang w:val="en-GB"/>
        </w:rPr>
        <w:t>s</w:t>
      </w:r>
      <w:r w:rsidR="007F17FC">
        <w:rPr>
          <w:rFonts w:ascii="Arial" w:hAnsi="Arial" w:cs="Arial"/>
          <w:szCs w:val="24"/>
          <w:lang w:val="en-GB"/>
        </w:rPr>
        <w:t xml:space="preserve"> into account that managers</w:t>
      </w:r>
      <w:r w:rsidR="007F39C5" w:rsidRPr="002E4408">
        <w:rPr>
          <w:rFonts w:ascii="Arial" w:hAnsi="Arial" w:cs="Arial"/>
          <w:szCs w:val="24"/>
          <w:lang w:val="en-GB"/>
        </w:rPr>
        <w:t xml:space="preserve"> will try to mislead stakeholders via using earnings management to achieve their own goals.</w:t>
      </w:r>
    </w:p>
    <w:p w:rsidR="00BE5066" w:rsidRPr="002E4408" w:rsidRDefault="00BE5066" w:rsidP="00BE5066">
      <w:pPr>
        <w:tabs>
          <w:tab w:val="left" w:pos="1843"/>
        </w:tabs>
        <w:spacing w:before="200"/>
        <w:jc w:val="both"/>
        <w:rPr>
          <w:i/>
          <w:szCs w:val="24"/>
          <w:lang w:val="en-GB"/>
        </w:rPr>
      </w:pPr>
      <w:r w:rsidRPr="002E4408">
        <w:rPr>
          <w:i/>
          <w:szCs w:val="24"/>
          <w:lang w:val="en-GB"/>
        </w:rPr>
        <w:tab/>
        <w:t>Definition to be used in the thesis</w:t>
      </w:r>
    </w:p>
    <w:p w:rsidR="001063DE" w:rsidRDefault="005D7F9A" w:rsidP="00F51897">
      <w:pPr>
        <w:spacing w:line="360" w:lineRule="auto"/>
        <w:jc w:val="both"/>
        <w:rPr>
          <w:rFonts w:ascii="Arial" w:hAnsi="Arial" w:cs="Arial"/>
          <w:szCs w:val="24"/>
          <w:lang w:val="en-GB"/>
        </w:rPr>
      </w:pPr>
      <w:r>
        <w:rPr>
          <w:rFonts w:ascii="Arial" w:hAnsi="Arial" w:cs="Arial"/>
          <w:szCs w:val="24"/>
          <w:lang w:val="en-GB"/>
        </w:rPr>
        <w:t>T</w:t>
      </w:r>
      <w:r w:rsidR="00664A51" w:rsidRPr="002E4408">
        <w:rPr>
          <w:rFonts w:ascii="Arial" w:hAnsi="Arial" w:cs="Arial"/>
          <w:szCs w:val="24"/>
          <w:lang w:val="en-GB"/>
        </w:rPr>
        <w:t xml:space="preserve">hese studies </w:t>
      </w:r>
      <w:r>
        <w:rPr>
          <w:rFonts w:ascii="Arial" w:hAnsi="Arial" w:cs="Arial"/>
          <w:szCs w:val="24"/>
          <w:lang w:val="en-GB"/>
        </w:rPr>
        <w:t xml:space="preserve">show </w:t>
      </w:r>
      <w:r w:rsidR="004C3B42" w:rsidRPr="002E4408">
        <w:rPr>
          <w:rFonts w:ascii="Arial" w:hAnsi="Arial" w:cs="Arial"/>
          <w:szCs w:val="24"/>
          <w:lang w:val="en-GB"/>
        </w:rPr>
        <w:t xml:space="preserve">that </w:t>
      </w:r>
      <w:r w:rsidR="00BE5066">
        <w:rPr>
          <w:rFonts w:ascii="Arial" w:hAnsi="Arial" w:cs="Arial"/>
          <w:szCs w:val="24"/>
          <w:lang w:val="en-GB"/>
        </w:rPr>
        <w:t xml:space="preserve">the use of </w:t>
      </w:r>
      <w:r w:rsidR="00664A51" w:rsidRPr="002E4408">
        <w:rPr>
          <w:rFonts w:ascii="Arial" w:hAnsi="Arial" w:cs="Arial"/>
          <w:szCs w:val="24"/>
          <w:lang w:val="en-GB"/>
        </w:rPr>
        <w:t xml:space="preserve">earnings management </w:t>
      </w:r>
      <w:r w:rsidR="00BE5066">
        <w:rPr>
          <w:rFonts w:ascii="Arial" w:hAnsi="Arial" w:cs="Arial"/>
          <w:szCs w:val="24"/>
          <w:lang w:val="en-GB"/>
        </w:rPr>
        <w:t xml:space="preserve">is </w:t>
      </w:r>
      <w:r>
        <w:rPr>
          <w:rFonts w:ascii="Arial" w:hAnsi="Arial" w:cs="Arial"/>
          <w:szCs w:val="24"/>
          <w:lang w:val="en-GB"/>
        </w:rPr>
        <w:t xml:space="preserve">intended </w:t>
      </w:r>
      <w:r w:rsidR="004C3B42" w:rsidRPr="002E4408">
        <w:rPr>
          <w:rFonts w:ascii="Arial" w:hAnsi="Arial" w:cs="Arial"/>
          <w:szCs w:val="24"/>
          <w:lang w:val="en-GB"/>
        </w:rPr>
        <w:t>to</w:t>
      </w:r>
      <w:r>
        <w:rPr>
          <w:rFonts w:ascii="Arial" w:hAnsi="Arial" w:cs="Arial"/>
          <w:szCs w:val="24"/>
          <w:lang w:val="en-GB"/>
        </w:rPr>
        <w:t xml:space="preserve"> be able to</w:t>
      </w:r>
      <w:r w:rsidR="00664A51" w:rsidRPr="002E4408">
        <w:rPr>
          <w:rFonts w:ascii="Arial" w:hAnsi="Arial" w:cs="Arial"/>
          <w:szCs w:val="24"/>
          <w:lang w:val="en-GB"/>
        </w:rPr>
        <w:t xml:space="preserve"> inform stakeholders on the p</w:t>
      </w:r>
      <w:r>
        <w:rPr>
          <w:rFonts w:ascii="Arial" w:hAnsi="Arial" w:cs="Arial"/>
          <w:szCs w:val="24"/>
          <w:lang w:val="en-GB"/>
        </w:rPr>
        <w:t>erformance of a</w:t>
      </w:r>
      <w:r w:rsidR="004C3B42" w:rsidRPr="002E4408">
        <w:rPr>
          <w:rFonts w:ascii="Arial" w:hAnsi="Arial" w:cs="Arial"/>
          <w:szCs w:val="24"/>
          <w:lang w:val="en-GB"/>
        </w:rPr>
        <w:t xml:space="preserve"> company</w:t>
      </w:r>
      <w:r w:rsidR="00BE5066">
        <w:rPr>
          <w:rFonts w:ascii="Arial" w:hAnsi="Arial" w:cs="Arial"/>
          <w:szCs w:val="24"/>
          <w:lang w:val="en-GB"/>
        </w:rPr>
        <w:t xml:space="preserve"> and give managers the possibility </w:t>
      </w:r>
      <w:r w:rsidR="007F39C5" w:rsidRPr="002E4408">
        <w:rPr>
          <w:rFonts w:ascii="Arial" w:hAnsi="Arial" w:cs="Arial"/>
          <w:szCs w:val="24"/>
          <w:lang w:val="en-GB"/>
        </w:rPr>
        <w:t>to r</w:t>
      </w:r>
      <w:r>
        <w:rPr>
          <w:rFonts w:ascii="Arial" w:hAnsi="Arial" w:cs="Arial"/>
          <w:szCs w:val="24"/>
          <w:lang w:val="en-GB"/>
        </w:rPr>
        <w:t>eveal their private information and</w:t>
      </w:r>
      <w:r w:rsidR="007F39C5" w:rsidRPr="002E4408">
        <w:rPr>
          <w:rFonts w:ascii="Arial" w:hAnsi="Arial" w:cs="Arial"/>
          <w:szCs w:val="24"/>
          <w:lang w:val="en-GB"/>
        </w:rPr>
        <w:t xml:space="preserve"> to communicate inside information to investors. </w:t>
      </w:r>
      <w:r w:rsidR="00BE5066">
        <w:rPr>
          <w:rFonts w:ascii="Arial" w:hAnsi="Arial" w:cs="Arial"/>
          <w:szCs w:val="24"/>
          <w:lang w:val="en-GB"/>
        </w:rPr>
        <w:t>But</w:t>
      </w:r>
      <w:r w:rsidR="007F39C5" w:rsidRPr="002E4408">
        <w:rPr>
          <w:rFonts w:ascii="Arial" w:hAnsi="Arial" w:cs="Arial"/>
          <w:szCs w:val="24"/>
          <w:lang w:val="en-GB"/>
        </w:rPr>
        <w:t xml:space="preserve"> </w:t>
      </w:r>
      <w:r>
        <w:rPr>
          <w:rFonts w:ascii="Arial" w:hAnsi="Arial" w:cs="Arial"/>
          <w:szCs w:val="24"/>
          <w:lang w:val="en-GB"/>
        </w:rPr>
        <w:t>managers</w:t>
      </w:r>
      <w:r w:rsidR="007F39C5" w:rsidRPr="002E4408">
        <w:rPr>
          <w:rFonts w:ascii="Arial" w:hAnsi="Arial" w:cs="Arial"/>
          <w:szCs w:val="24"/>
          <w:lang w:val="en-GB"/>
        </w:rPr>
        <w:t xml:space="preserve"> will use earnings management not to inform </w:t>
      </w:r>
      <w:r w:rsidR="00BC035E" w:rsidRPr="002E4408">
        <w:rPr>
          <w:rFonts w:ascii="Arial" w:hAnsi="Arial" w:cs="Arial"/>
          <w:szCs w:val="24"/>
          <w:lang w:val="en-GB"/>
        </w:rPr>
        <w:t xml:space="preserve">the stakeholders </w:t>
      </w:r>
      <w:r w:rsidR="007F39C5" w:rsidRPr="002E4408">
        <w:rPr>
          <w:rFonts w:ascii="Arial" w:hAnsi="Arial" w:cs="Arial"/>
          <w:szCs w:val="24"/>
          <w:lang w:val="en-GB"/>
        </w:rPr>
        <w:t>on the actual performance of the company but on how the</w:t>
      </w:r>
      <w:r>
        <w:rPr>
          <w:rFonts w:ascii="Arial" w:hAnsi="Arial" w:cs="Arial"/>
          <w:szCs w:val="24"/>
          <w:lang w:val="en-GB"/>
        </w:rPr>
        <w:t>y want stakeholders to perceive how the</w:t>
      </w:r>
      <w:r w:rsidR="007F39C5" w:rsidRPr="002E4408">
        <w:rPr>
          <w:rFonts w:ascii="Arial" w:hAnsi="Arial" w:cs="Arial"/>
          <w:szCs w:val="24"/>
          <w:lang w:val="en-GB"/>
        </w:rPr>
        <w:t xml:space="preserve"> company </w:t>
      </w:r>
      <w:r>
        <w:rPr>
          <w:rFonts w:ascii="Arial" w:hAnsi="Arial" w:cs="Arial"/>
          <w:szCs w:val="24"/>
          <w:lang w:val="en-GB"/>
        </w:rPr>
        <w:t xml:space="preserve">performed. </w:t>
      </w:r>
      <w:r w:rsidR="007F39C5" w:rsidRPr="002E4408">
        <w:rPr>
          <w:rFonts w:ascii="Arial" w:hAnsi="Arial" w:cs="Arial"/>
          <w:szCs w:val="24"/>
          <w:lang w:val="en-GB"/>
        </w:rPr>
        <w:t>This implies that companies will try to mislead or at least misinform stakeholders</w:t>
      </w:r>
      <w:r w:rsidR="00BE5066">
        <w:rPr>
          <w:rFonts w:ascii="Arial" w:hAnsi="Arial" w:cs="Arial"/>
          <w:szCs w:val="24"/>
          <w:lang w:val="en-GB"/>
        </w:rPr>
        <w:t xml:space="preserve">. </w:t>
      </w:r>
      <w:r w:rsidR="002319D1">
        <w:rPr>
          <w:rFonts w:ascii="Arial" w:hAnsi="Arial" w:cs="Arial"/>
          <w:szCs w:val="24"/>
          <w:lang w:val="en-GB"/>
        </w:rPr>
        <w:t>O</w:t>
      </w:r>
      <w:r w:rsidR="008326BF">
        <w:rPr>
          <w:rFonts w:ascii="Arial" w:hAnsi="Arial" w:cs="Arial"/>
          <w:szCs w:val="24"/>
          <w:lang w:val="en-GB"/>
        </w:rPr>
        <w:t xml:space="preserve">ne may conclude that </w:t>
      </w:r>
      <w:r w:rsidR="008326BF" w:rsidRPr="002E4408">
        <w:rPr>
          <w:rFonts w:ascii="Arial" w:hAnsi="Arial" w:cs="Arial"/>
          <w:szCs w:val="24"/>
          <w:lang w:val="en-GB"/>
        </w:rPr>
        <w:t xml:space="preserve">the goal of companies in financial distress will </w:t>
      </w:r>
      <w:r w:rsidR="008326BF">
        <w:rPr>
          <w:rFonts w:ascii="Arial" w:hAnsi="Arial" w:cs="Arial"/>
          <w:szCs w:val="24"/>
          <w:lang w:val="en-GB"/>
        </w:rPr>
        <w:t xml:space="preserve">be to </w:t>
      </w:r>
      <w:r w:rsidR="008326BF" w:rsidRPr="002E4408">
        <w:rPr>
          <w:rFonts w:ascii="Arial" w:hAnsi="Arial" w:cs="Arial"/>
          <w:szCs w:val="24"/>
          <w:lang w:val="en-GB"/>
        </w:rPr>
        <w:t>try to show a financial</w:t>
      </w:r>
      <w:r w:rsidR="008326BF">
        <w:rPr>
          <w:rFonts w:ascii="Arial" w:hAnsi="Arial" w:cs="Arial"/>
          <w:szCs w:val="24"/>
          <w:lang w:val="en-GB"/>
        </w:rPr>
        <w:t>ly</w:t>
      </w:r>
      <w:r w:rsidR="008326BF" w:rsidRPr="002E4408">
        <w:rPr>
          <w:rFonts w:ascii="Arial" w:hAnsi="Arial" w:cs="Arial"/>
          <w:szCs w:val="24"/>
          <w:lang w:val="en-GB"/>
        </w:rPr>
        <w:t xml:space="preserve"> solid company </w:t>
      </w:r>
      <w:r w:rsidR="002319D1">
        <w:rPr>
          <w:rFonts w:ascii="Arial" w:hAnsi="Arial" w:cs="Arial"/>
          <w:szCs w:val="24"/>
          <w:lang w:val="en-GB"/>
        </w:rPr>
        <w:t xml:space="preserve">by not </w:t>
      </w:r>
      <w:r w:rsidR="002319D1">
        <w:rPr>
          <w:rFonts w:cs="Arial"/>
          <w:szCs w:val="24"/>
          <w:lang w:val="en-GB"/>
        </w:rPr>
        <w:t>conveying a completely truthful depiction of the financial status of the company.</w:t>
      </w:r>
      <w:r w:rsidR="008326BF">
        <w:rPr>
          <w:rFonts w:ascii="Arial" w:hAnsi="Arial" w:cs="Arial"/>
          <w:szCs w:val="24"/>
          <w:lang w:val="en-GB"/>
        </w:rPr>
        <w:t xml:space="preserve"> </w:t>
      </w:r>
      <w:r>
        <w:rPr>
          <w:rFonts w:ascii="Arial" w:hAnsi="Arial" w:cs="Arial"/>
          <w:szCs w:val="24"/>
          <w:lang w:val="en-GB"/>
        </w:rPr>
        <w:t xml:space="preserve">In </w:t>
      </w:r>
      <w:r w:rsidR="007F39C5" w:rsidRPr="002E4408">
        <w:rPr>
          <w:rFonts w:ascii="Arial" w:hAnsi="Arial" w:cs="Arial"/>
          <w:szCs w:val="24"/>
          <w:lang w:val="en-GB"/>
        </w:rPr>
        <w:t xml:space="preserve">respect to this negative view on earnings management and the general questions </w:t>
      </w:r>
      <w:r w:rsidR="007F39C5" w:rsidRPr="002E4408">
        <w:rPr>
          <w:rFonts w:ascii="Arial" w:hAnsi="Arial" w:cs="Arial"/>
          <w:szCs w:val="24"/>
          <w:lang w:val="en-GB"/>
        </w:rPr>
        <w:lastRenderedPageBreak/>
        <w:t>of this thesis whether earnings management will be used by companies in financial distress</w:t>
      </w:r>
      <w:r>
        <w:rPr>
          <w:rFonts w:ascii="Arial" w:hAnsi="Arial" w:cs="Arial"/>
          <w:szCs w:val="24"/>
          <w:lang w:val="en-GB"/>
        </w:rPr>
        <w:t>,</w:t>
      </w:r>
      <w:r w:rsidR="007F39C5" w:rsidRPr="002E4408">
        <w:rPr>
          <w:rFonts w:ascii="Arial" w:hAnsi="Arial" w:cs="Arial"/>
          <w:szCs w:val="24"/>
          <w:lang w:val="en-GB"/>
        </w:rPr>
        <w:t xml:space="preserve"> the definition </w:t>
      </w:r>
      <w:r w:rsidR="008326BF">
        <w:rPr>
          <w:rFonts w:ascii="Arial" w:hAnsi="Arial" w:cs="Arial"/>
          <w:szCs w:val="24"/>
          <w:lang w:val="en-GB"/>
        </w:rPr>
        <w:t xml:space="preserve">of Healy and Whalen </w:t>
      </w:r>
      <w:r w:rsidR="007F39C5" w:rsidRPr="002E4408">
        <w:rPr>
          <w:rFonts w:ascii="Arial" w:hAnsi="Arial" w:cs="Arial"/>
          <w:szCs w:val="24"/>
          <w:lang w:val="en-GB"/>
        </w:rPr>
        <w:t xml:space="preserve">will be </w:t>
      </w:r>
      <w:r w:rsidR="008326BF">
        <w:rPr>
          <w:rFonts w:ascii="Arial" w:hAnsi="Arial" w:cs="Arial"/>
          <w:szCs w:val="24"/>
          <w:lang w:val="en-GB"/>
        </w:rPr>
        <w:t>used</w:t>
      </w:r>
      <w:r w:rsidR="009A0164">
        <w:rPr>
          <w:rFonts w:ascii="Arial" w:hAnsi="Arial" w:cs="Arial"/>
          <w:szCs w:val="24"/>
          <w:lang w:val="en-GB"/>
        </w:rPr>
        <w:t xml:space="preserve"> </w:t>
      </w:r>
      <w:r w:rsidR="008326BF">
        <w:rPr>
          <w:rFonts w:ascii="Arial" w:hAnsi="Arial" w:cs="Arial"/>
          <w:szCs w:val="24"/>
          <w:lang w:val="en-GB"/>
        </w:rPr>
        <w:t xml:space="preserve">as </w:t>
      </w:r>
      <w:r w:rsidR="009A0164">
        <w:rPr>
          <w:rFonts w:ascii="Arial" w:hAnsi="Arial" w:cs="Arial"/>
          <w:szCs w:val="24"/>
          <w:lang w:val="en-GB"/>
        </w:rPr>
        <w:t xml:space="preserve">a </w:t>
      </w:r>
      <w:r w:rsidR="008326BF">
        <w:rPr>
          <w:rFonts w:ascii="Arial" w:hAnsi="Arial" w:cs="Arial"/>
          <w:szCs w:val="24"/>
          <w:lang w:val="en-GB"/>
        </w:rPr>
        <w:t>basis for this thesis.</w:t>
      </w:r>
      <w:r>
        <w:rPr>
          <w:rFonts w:ascii="Arial" w:hAnsi="Arial" w:cs="Arial"/>
          <w:szCs w:val="24"/>
          <w:lang w:val="en-GB"/>
        </w:rPr>
        <w:t xml:space="preserve"> </w:t>
      </w:r>
    </w:p>
    <w:p w:rsidR="00B65AB3" w:rsidRPr="002E4408" w:rsidRDefault="007F39C5" w:rsidP="00501290">
      <w:pPr>
        <w:pStyle w:val="Kop2"/>
        <w:rPr>
          <w:szCs w:val="24"/>
        </w:rPr>
      </w:pPr>
      <w:bookmarkStart w:id="20" w:name="_Toc267646544"/>
      <w:r w:rsidRPr="002E4408">
        <w:rPr>
          <w:szCs w:val="24"/>
        </w:rPr>
        <w:t>Literature review on Going Concern</w:t>
      </w:r>
      <w:bookmarkEnd w:id="20"/>
    </w:p>
    <w:p w:rsidR="007F39C5" w:rsidRPr="002E4408" w:rsidRDefault="003B406F" w:rsidP="00501290">
      <w:pPr>
        <w:pStyle w:val="Kop3"/>
        <w:rPr>
          <w:szCs w:val="24"/>
        </w:rPr>
      </w:pPr>
      <w:bookmarkStart w:id="21" w:name="_Toc267646545"/>
      <w:r w:rsidRPr="002E4408">
        <w:rPr>
          <w:szCs w:val="24"/>
        </w:rPr>
        <w:t>I</w:t>
      </w:r>
      <w:r w:rsidR="007F39C5" w:rsidRPr="002E4408">
        <w:rPr>
          <w:szCs w:val="24"/>
        </w:rPr>
        <w:t>ntroduction</w:t>
      </w:r>
      <w:bookmarkEnd w:id="21"/>
      <w:r w:rsidR="007F39C5" w:rsidRPr="002E4408">
        <w:rPr>
          <w:szCs w:val="24"/>
        </w:rPr>
        <w:t xml:space="preserve"> </w:t>
      </w:r>
    </w:p>
    <w:p w:rsidR="007F39C5" w:rsidRPr="002E4408" w:rsidRDefault="007F39C5" w:rsidP="00F51897">
      <w:pPr>
        <w:spacing w:line="360" w:lineRule="auto"/>
        <w:jc w:val="both"/>
        <w:rPr>
          <w:rFonts w:ascii="Arial" w:hAnsi="Arial" w:cs="Arial"/>
          <w:szCs w:val="24"/>
          <w:lang w:val="en-GB"/>
        </w:rPr>
      </w:pPr>
      <w:r w:rsidRPr="002E4408">
        <w:rPr>
          <w:rFonts w:ascii="Arial" w:hAnsi="Arial" w:cs="Arial"/>
          <w:szCs w:val="24"/>
          <w:lang w:val="en-GB"/>
        </w:rPr>
        <w:t>In the last years a lot of companies filed for bankruptcy</w:t>
      </w:r>
      <w:r w:rsidR="002319D1">
        <w:rPr>
          <w:rFonts w:ascii="Arial" w:hAnsi="Arial" w:cs="Arial"/>
          <w:szCs w:val="24"/>
          <w:lang w:val="en-GB"/>
        </w:rPr>
        <w:t>,</w:t>
      </w:r>
      <w:r w:rsidRPr="002E4408">
        <w:rPr>
          <w:rFonts w:ascii="Arial" w:hAnsi="Arial" w:cs="Arial"/>
          <w:szCs w:val="24"/>
          <w:lang w:val="en-GB"/>
        </w:rPr>
        <w:t xml:space="preserve"> or are in financial distress due to the </w:t>
      </w:r>
      <w:r w:rsidR="00DE3D3F" w:rsidRPr="002E4408">
        <w:rPr>
          <w:rFonts w:ascii="Arial" w:hAnsi="Arial" w:cs="Arial"/>
          <w:szCs w:val="24"/>
          <w:lang w:val="en-GB"/>
        </w:rPr>
        <w:t>current economic</w:t>
      </w:r>
      <w:r w:rsidRPr="002E4408">
        <w:rPr>
          <w:rFonts w:ascii="Arial" w:hAnsi="Arial" w:cs="Arial"/>
          <w:szCs w:val="24"/>
          <w:lang w:val="en-GB"/>
        </w:rPr>
        <w:t xml:space="preserve"> recession. Financial distress is qua</w:t>
      </w:r>
      <w:r w:rsidR="00DE3D3F" w:rsidRPr="002E4408">
        <w:rPr>
          <w:rFonts w:ascii="Arial" w:hAnsi="Arial" w:cs="Arial"/>
          <w:szCs w:val="24"/>
          <w:lang w:val="en-GB"/>
        </w:rPr>
        <w:t xml:space="preserve">lified as a </w:t>
      </w:r>
      <w:r w:rsidR="009A0164">
        <w:rPr>
          <w:rFonts w:ascii="Arial" w:hAnsi="Arial" w:cs="Arial"/>
          <w:szCs w:val="24"/>
          <w:lang w:val="en-GB"/>
        </w:rPr>
        <w:t>situation in which one is</w:t>
      </w:r>
      <w:r w:rsidR="00DE3D3F" w:rsidRPr="002E4408">
        <w:rPr>
          <w:rFonts w:ascii="Arial" w:hAnsi="Arial" w:cs="Arial"/>
          <w:szCs w:val="24"/>
          <w:lang w:val="en-GB"/>
        </w:rPr>
        <w:t xml:space="preserve"> not </w:t>
      </w:r>
      <w:r w:rsidRPr="002E4408">
        <w:rPr>
          <w:rFonts w:ascii="Arial" w:hAnsi="Arial" w:cs="Arial"/>
          <w:szCs w:val="24"/>
          <w:lang w:val="en-GB"/>
        </w:rPr>
        <w:t xml:space="preserve">able or nearly </w:t>
      </w:r>
      <w:r w:rsidR="00DE3D3F" w:rsidRPr="002E4408">
        <w:rPr>
          <w:rFonts w:ascii="Arial" w:hAnsi="Arial" w:cs="Arial"/>
          <w:szCs w:val="24"/>
          <w:lang w:val="en-GB"/>
        </w:rPr>
        <w:t xml:space="preserve">not </w:t>
      </w:r>
      <w:r w:rsidRPr="002E4408">
        <w:rPr>
          <w:rFonts w:ascii="Arial" w:hAnsi="Arial" w:cs="Arial"/>
          <w:szCs w:val="24"/>
          <w:lang w:val="en-GB"/>
        </w:rPr>
        <w:t>able to ful</w:t>
      </w:r>
      <w:r w:rsidR="009A0164">
        <w:rPr>
          <w:rFonts w:ascii="Arial" w:hAnsi="Arial" w:cs="Arial"/>
          <w:szCs w:val="24"/>
          <w:lang w:val="en-GB"/>
        </w:rPr>
        <w:t xml:space="preserve">fil </w:t>
      </w:r>
      <w:r w:rsidRPr="002E4408">
        <w:rPr>
          <w:rFonts w:ascii="Arial" w:hAnsi="Arial" w:cs="Arial"/>
          <w:szCs w:val="24"/>
          <w:lang w:val="en-GB"/>
        </w:rPr>
        <w:t>all its financial obligations</w:t>
      </w:r>
      <w:r w:rsidR="009A0164">
        <w:rPr>
          <w:rFonts w:ascii="Arial" w:hAnsi="Arial" w:cs="Arial"/>
          <w:szCs w:val="24"/>
          <w:lang w:val="en-GB"/>
        </w:rPr>
        <w:t xml:space="preserve">. </w:t>
      </w:r>
      <w:r w:rsidR="006D7C47" w:rsidRPr="002E4408">
        <w:rPr>
          <w:rFonts w:ascii="Arial" w:hAnsi="Arial" w:cs="Arial"/>
          <w:szCs w:val="24"/>
          <w:lang w:val="en-GB"/>
        </w:rPr>
        <w:t xml:space="preserve">As this thesis is limited to Dutch </w:t>
      </w:r>
      <w:r w:rsidR="00D94521">
        <w:rPr>
          <w:rFonts w:ascii="Arial" w:hAnsi="Arial" w:cs="Arial"/>
          <w:szCs w:val="24"/>
          <w:lang w:val="en-GB"/>
        </w:rPr>
        <w:t xml:space="preserve">non listed </w:t>
      </w:r>
      <w:r w:rsidR="006D7C47" w:rsidRPr="002E4408">
        <w:rPr>
          <w:rFonts w:ascii="Arial" w:hAnsi="Arial" w:cs="Arial"/>
          <w:szCs w:val="24"/>
          <w:lang w:val="en-GB"/>
        </w:rPr>
        <w:t>companies</w:t>
      </w:r>
      <w:r w:rsidR="00D94521">
        <w:rPr>
          <w:rFonts w:ascii="Arial" w:hAnsi="Arial" w:cs="Arial"/>
          <w:szCs w:val="24"/>
          <w:lang w:val="en-GB"/>
        </w:rPr>
        <w:t>,</w:t>
      </w:r>
      <w:r w:rsidR="006D7C47" w:rsidRPr="002E4408">
        <w:rPr>
          <w:rFonts w:ascii="Arial" w:hAnsi="Arial" w:cs="Arial"/>
          <w:szCs w:val="24"/>
          <w:lang w:val="en-GB"/>
        </w:rPr>
        <w:t xml:space="preserve"> </w:t>
      </w:r>
      <w:r w:rsidRPr="002E4408">
        <w:rPr>
          <w:rFonts w:ascii="Arial" w:hAnsi="Arial" w:cs="Arial"/>
          <w:szCs w:val="24"/>
          <w:lang w:val="en-GB"/>
        </w:rPr>
        <w:t xml:space="preserve">this paragraph </w:t>
      </w:r>
      <w:r w:rsidR="00D94521">
        <w:rPr>
          <w:rFonts w:ascii="Arial" w:hAnsi="Arial" w:cs="Arial"/>
          <w:szCs w:val="24"/>
          <w:lang w:val="en-GB"/>
        </w:rPr>
        <w:t xml:space="preserve">will </w:t>
      </w:r>
      <w:r w:rsidR="009A0164">
        <w:rPr>
          <w:rFonts w:ascii="Arial" w:hAnsi="Arial" w:cs="Arial"/>
          <w:szCs w:val="24"/>
          <w:lang w:val="en-GB"/>
        </w:rPr>
        <w:t xml:space="preserve">only </w:t>
      </w:r>
      <w:r w:rsidR="00D94521">
        <w:rPr>
          <w:rFonts w:ascii="Arial" w:hAnsi="Arial" w:cs="Arial"/>
          <w:szCs w:val="24"/>
          <w:lang w:val="en-GB"/>
        </w:rPr>
        <w:t xml:space="preserve">discuss </w:t>
      </w:r>
      <w:r w:rsidRPr="002E4408">
        <w:rPr>
          <w:rFonts w:ascii="Arial" w:hAnsi="Arial" w:cs="Arial"/>
          <w:szCs w:val="24"/>
          <w:lang w:val="en-GB"/>
        </w:rPr>
        <w:t xml:space="preserve">the going concern definitions and criteria as they </w:t>
      </w:r>
      <w:r w:rsidR="002319D1">
        <w:rPr>
          <w:rFonts w:ascii="Arial" w:hAnsi="Arial" w:cs="Arial"/>
          <w:szCs w:val="24"/>
          <w:lang w:val="en-GB"/>
        </w:rPr>
        <w:t xml:space="preserve">are </w:t>
      </w:r>
      <w:r w:rsidRPr="002E4408">
        <w:rPr>
          <w:rFonts w:ascii="Arial" w:hAnsi="Arial" w:cs="Arial"/>
          <w:szCs w:val="24"/>
          <w:lang w:val="en-GB"/>
        </w:rPr>
        <w:t>appl</w:t>
      </w:r>
      <w:r w:rsidR="006D7C47" w:rsidRPr="002E4408">
        <w:rPr>
          <w:rFonts w:ascii="Arial" w:hAnsi="Arial" w:cs="Arial"/>
          <w:szCs w:val="24"/>
          <w:lang w:val="en-GB"/>
        </w:rPr>
        <w:t>icable</w:t>
      </w:r>
      <w:r w:rsidRPr="002E4408">
        <w:rPr>
          <w:rFonts w:ascii="Arial" w:hAnsi="Arial" w:cs="Arial"/>
          <w:szCs w:val="24"/>
          <w:lang w:val="en-GB"/>
        </w:rPr>
        <w:t xml:space="preserve"> in the Netherlands</w:t>
      </w:r>
      <w:r w:rsidR="00701EE5" w:rsidRPr="002E4408">
        <w:rPr>
          <w:rFonts w:ascii="Arial" w:hAnsi="Arial" w:cs="Arial"/>
          <w:szCs w:val="24"/>
          <w:lang w:val="en-GB"/>
        </w:rPr>
        <w:t>. The applicable rules and regulations</w:t>
      </w:r>
      <w:r w:rsidRPr="002E4408">
        <w:rPr>
          <w:rFonts w:ascii="Arial" w:hAnsi="Arial" w:cs="Arial"/>
          <w:szCs w:val="24"/>
          <w:lang w:val="en-GB"/>
        </w:rPr>
        <w:t xml:space="preserve"> </w:t>
      </w:r>
      <w:r w:rsidR="006D7C47" w:rsidRPr="002E4408">
        <w:rPr>
          <w:rFonts w:ascii="Arial" w:hAnsi="Arial" w:cs="Arial"/>
          <w:szCs w:val="24"/>
          <w:lang w:val="en-GB"/>
        </w:rPr>
        <w:t>are</w:t>
      </w:r>
      <w:r w:rsidRPr="002E4408">
        <w:rPr>
          <w:rFonts w:ascii="Arial" w:hAnsi="Arial" w:cs="Arial"/>
          <w:szCs w:val="24"/>
          <w:lang w:val="en-GB"/>
        </w:rPr>
        <w:t xml:space="preserve"> the Dutch </w:t>
      </w:r>
      <w:r w:rsidR="00701EE5" w:rsidRPr="002E4408">
        <w:rPr>
          <w:rFonts w:ascii="Arial" w:hAnsi="Arial" w:cs="Arial"/>
          <w:szCs w:val="24"/>
          <w:lang w:val="en-GB"/>
        </w:rPr>
        <w:t>Civil Code (DCC)</w:t>
      </w:r>
      <w:r w:rsidRPr="002E4408">
        <w:rPr>
          <w:rFonts w:ascii="Arial" w:hAnsi="Arial" w:cs="Arial"/>
          <w:szCs w:val="24"/>
          <w:lang w:val="en-GB"/>
        </w:rPr>
        <w:t>, Dutc</w:t>
      </w:r>
      <w:r w:rsidR="002319D1">
        <w:rPr>
          <w:rFonts w:ascii="Arial" w:hAnsi="Arial" w:cs="Arial"/>
          <w:szCs w:val="24"/>
          <w:lang w:val="en-GB"/>
        </w:rPr>
        <w:t>h Bankruptcy L</w:t>
      </w:r>
      <w:r w:rsidR="006D7C47" w:rsidRPr="002E4408">
        <w:rPr>
          <w:rFonts w:ascii="Arial" w:hAnsi="Arial" w:cs="Arial"/>
          <w:szCs w:val="24"/>
          <w:lang w:val="en-GB"/>
        </w:rPr>
        <w:t>aw and the Dutch Accounting S</w:t>
      </w:r>
      <w:r w:rsidR="00701EE5" w:rsidRPr="002E4408">
        <w:rPr>
          <w:rFonts w:ascii="Arial" w:hAnsi="Arial" w:cs="Arial"/>
          <w:szCs w:val="24"/>
          <w:lang w:val="en-GB"/>
        </w:rPr>
        <w:t>tandards</w:t>
      </w:r>
      <w:r w:rsidRPr="002E4408">
        <w:rPr>
          <w:rFonts w:ascii="Arial" w:hAnsi="Arial" w:cs="Arial"/>
          <w:szCs w:val="24"/>
          <w:lang w:val="en-GB"/>
        </w:rPr>
        <w:t>.</w:t>
      </w:r>
    </w:p>
    <w:p w:rsidR="007F39C5" w:rsidRPr="002E4408" w:rsidRDefault="007F39C5" w:rsidP="00501290">
      <w:pPr>
        <w:pStyle w:val="Kop3"/>
        <w:rPr>
          <w:szCs w:val="24"/>
        </w:rPr>
      </w:pPr>
      <w:bookmarkStart w:id="22" w:name="_Toc267646546"/>
      <w:r w:rsidRPr="002E4408">
        <w:rPr>
          <w:szCs w:val="24"/>
        </w:rPr>
        <w:t>Definition of going concern in the Dutch l</w:t>
      </w:r>
      <w:r w:rsidR="00701EE5" w:rsidRPr="002E4408">
        <w:rPr>
          <w:szCs w:val="24"/>
        </w:rPr>
        <w:t>egislation</w:t>
      </w:r>
      <w:bookmarkEnd w:id="22"/>
    </w:p>
    <w:p w:rsidR="0067338C" w:rsidRPr="002E4408" w:rsidRDefault="0067338C" w:rsidP="0067338C">
      <w:pPr>
        <w:spacing w:line="360" w:lineRule="auto"/>
        <w:jc w:val="both"/>
        <w:rPr>
          <w:rFonts w:cs="Arial"/>
          <w:szCs w:val="24"/>
          <w:lang w:val="en-GB"/>
        </w:rPr>
      </w:pPr>
      <w:r w:rsidRPr="002E4408">
        <w:rPr>
          <w:rFonts w:cs="Arial"/>
          <w:szCs w:val="24"/>
          <w:lang w:val="en-GB"/>
        </w:rPr>
        <w:t xml:space="preserve">In the </w:t>
      </w:r>
      <w:smartTag w:uri="urn:schemas-microsoft-com:office:smarttags" w:element="place">
        <w:smartTag w:uri="urn:schemas-microsoft-com:office:smarttags" w:element="country-region">
          <w:r w:rsidRPr="002E4408">
            <w:rPr>
              <w:rFonts w:cs="Arial"/>
              <w:szCs w:val="24"/>
              <w:lang w:val="en-GB"/>
            </w:rPr>
            <w:t>Netherlands</w:t>
          </w:r>
        </w:smartTag>
      </w:smartTag>
      <w:r w:rsidRPr="002E4408">
        <w:rPr>
          <w:rFonts w:cs="Arial"/>
          <w:szCs w:val="24"/>
          <w:lang w:val="en-GB"/>
        </w:rPr>
        <w:t xml:space="preserve"> there are two laws that are applicable regarding the (dis)continuity of a company</w:t>
      </w:r>
      <w:r>
        <w:rPr>
          <w:rFonts w:cs="Arial"/>
          <w:szCs w:val="24"/>
          <w:lang w:val="en-GB"/>
        </w:rPr>
        <w:t>: (i) t</w:t>
      </w:r>
      <w:r w:rsidRPr="002E4408">
        <w:rPr>
          <w:rFonts w:cs="Arial"/>
          <w:szCs w:val="24"/>
          <w:lang w:val="en-GB"/>
        </w:rPr>
        <w:t>he Dutch Civil Code</w:t>
      </w:r>
      <w:r>
        <w:rPr>
          <w:rFonts w:cs="Arial"/>
          <w:szCs w:val="24"/>
          <w:lang w:val="en-GB"/>
        </w:rPr>
        <w:t>,</w:t>
      </w:r>
      <w:r w:rsidRPr="002E4408">
        <w:rPr>
          <w:rFonts w:cs="Arial"/>
          <w:szCs w:val="24"/>
          <w:lang w:val="en-GB"/>
        </w:rPr>
        <w:t xml:space="preserve"> and the </w:t>
      </w:r>
      <w:r>
        <w:rPr>
          <w:rFonts w:cs="Arial"/>
          <w:szCs w:val="24"/>
          <w:lang w:val="en-GB"/>
        </w:rPr>
        <w:t>(ii) Dutch Bankruptcy L</w:t>
      </w:r>
      <w:r w:rsidRPr="002E4408">
        <w:rPr>
          <w:rFonts w:cs="Arial"/>
          <w:szCs w:val="24"/>
          <w:lang w:val="en-GB"/>
        </w:rPr>
        <w:t>aw. In this paragraph both will be discussed.</w:t>
      </w:r>
    </w:p>
    <w:p w:rsidR="00701EE5" w:rsidRPr="002E4408" w:rsidRDefault="00701EE5" w:rsidP="00AF6DA5">
      <w:pPr>
        <w:spacing w:before="360" w:after="360" w:line="360" w:lineRule="auto"/>
        <w:jc w:val="both"/>
        <w:rPr>
          <w:rFonts w:ascii="Arial" w:hAnsi="Arial" w:cs="Arial"/>
          <w:i/>
          <w:szCs w:val="24"/>
          <w:lang w:val="en-GB"/>
        </w:rPr>
      </w:pPr>
      <w:r w:rsidRPr="002E4408">
        <w:rPr>
          <w:rFonts w:ascii="Arial" w:hAnsi="Arial" w:cs="Arial"/>
          <w:i/>
          <w:szCs w:val="24"/>
          <w:lang w:val="en-GB"/>
        </w:rPr>
        <w:t>Dutch Civil Code</w:t>
      </w:r>
    </w:p>
    <w:p w:rsidR="007F39C5" w:rsidRPr="002E4408" w:rsidRDefault="007F39C5" w:rsidP="00F51897">
      <w:pPr>
        <w:spacing w:line="360" w:lineRule="auto"/>
        <w:jc w:val="both"/>
        <w:rPr>
          <w:rFonts w:ascii="Arial" w:hAnsi="Arial" w:cs="Arial"/>
          <w:szCs w:val="24"/>
          <w:lang w:val="en-GB"/>
        </w:rPr>
      </w:pPr>
      <w:r w:rsidRPr="002E4408">
        <w:rPr>
          <w:rFonts w:ascii="Arial" w:hAnsi="Arial" w:cs="Arial"/>
          <w:szCs w:val="24"/>
          <w:lang w:val="en-GB"/>
        </w:rPr>
        <w:t>The D</w:t>
      </w:r>
      <w:r w:rsidR="00701EE5" w:rsidRPr="002E4408">
        <w:rPr>
          <w:rFonts w:ascii="Arial" w:hAnsi="Arial" w:cs="Arial"/>
          <w:szCs w:val="24"/>
          <w:lang w:val="en-GB"/>
        </w:rPr>
        <w:t>CC</w:t>
      </w:r>
      <w:r w:rsidRPr="002E4408">
        <w:rPr>
          <w:rFonts w:ascii="Arial" w:hAnsi="Arial" w:cs="Arial"/>
          <w:szCs w:val="24"/>
          <w:lang w:val="en-GB"/>
        </w:rPr>
        <w:t xml:space="preserve"> is based on the principle of the continuity of a company. The assumption of continuity is based on and becomes clear from book 2, article 384 under 3</w:t>
      </w:r>
      <w:r w:rsidR="00AF6DA5" w:rsidRPr="002E4408">
        <w:rPr>
          <w:rFonts w:ascii="Arial" w:hAnsi="Arial" w:cs="Arial"/>
          <w:szCs w:val="24"/>
          <w:lang w:val="en-GB"/>
        </w:rPr>
        <w:t>.</w:t>
      </w:r>
    </w:p>
    <w:p w:rsidR="007F39C5" w:rsidRPr="002E4408" w:rsidRDefault="007F39C5" w:rsidP="00F51897">
      <w:pPr>
        <w:spacing w:line="360" w:lineRule="auto"/>
        <w:jc w:val="both"/>
        <w:rPr>
          <w:rFonts w:ascii="Arial" w:hAnsi="Arial" w:cs="Arial"/>
          <w:szCs w:val="24"/>
          <w:lang w:val="en-GB"/>
        </w:rPr>
      </w:pPr>
      <w:r w:rsidRPr="002E4408">
        <w:rPr>
          <w:rFonts w:ascii="Arial" w:hAnsi="Arial" w:cs="Arial"/>
          <w:szCs w:val="24"/>
          <w:lang w:val="en-GB"/>
        </w:rPr>
        <w:t>It reads as follows:</w:t>
      </w:r>
    </w:p>
    <w:p w:rsidR="007F39C5" w:rsidRPr="002E4408" w:rsidRDefault="007F39C5" w:rsidP="00F51897">
      <w:pPr>
        <w:spacing w:line="360" w:lineRule="auto"/>
        <w:jc w:val="both"/>
        <w:rPr>
          <w:rFonts w:ascii="Arial" w:hAnsi="Arial" w:cs="Arial"/>
          <w:i/>
          <w:szCs w:val="24"/>
          <w:lang w:val="en-GB"/>
        </w:rPr>
      </w:pPr>
      <w:r w:rsidRPr="002E4408">
        <w:rPr>
          <w:rFonts w:ascii="Arial" w:hAnsi="Arial" w:cs="Arial"/>
          <w:i/>
          <w:szCs w:val="24"/>
          <w:lang w:val="en-GB"/>
        </w:rPr>
        <w:t xml:space="preserve">“In the valuation of assets and liabilities </w:t>
      </w:r>
      <w:r w:rsidR="00AF6DA5" w:rsidRPr="002E4408">
        <w:rPr>
          <w:rFonts w:ascii="Arial" w:hAnsi="Arial" w:cs="Arial"/>
          <w:i/>
          <w:szCs w:val="24"/>
          <w:lang w:val="en-GB"/>
        </w:rPr>
        <w:t xml:space="preserve">it </w:t>
      </w:r>
      <w:r w:rsidRPr="002E4408">
        <w:rPr>
          <w:rFonts w:ascii="Arial" w:hAnsi="Arial" w:cs="Arial"/>
          <w:i/>
          <w:szCs w:val="24"/>
          <w:lang w:val="en-GB"/>
        </w:rPr>
        <w:t xml:space="preserve">will be assumed that the entire business of the company to which those assets and liabilities are in service, shall continue, unless that assumption is incorrect, or its accuracy is subject to reasonable doubt, then under the Notices the explanation of the effect on capital and result is </w:t>
      </w:r>
      <w:r w:rsidR="00D94521">
        <w:rPr>
          <w:rFonts w:ascii="Arial" w:hAnsi="Arial" w:cs="Arial"/>
          <w:i/>
          <w:szCs w:val="24"/>
          <w:lang w:val="en-GB"/>
        </w:rPr>
        <w:t>presented</w:t>
      </w:r>
      <w:r w:rsidRPr="002E4408">
        <w:rPr>
          <w:rFonts w:ascii="Arial" w:hAnsi="Arial" w:cs="Arial"/>
          <w:i/>
          <w:szCs w:val="24"/>
          <w:lang w:val="en-GB"/>
        </w:rPr>
        <w:t>.”</w:t>
      </w:r>
    </w:p>
    <w:p w:rsidR="00256C94" w:rsidRPr="002E4408" w:rsidRDefault="00256C94" w:rsidP="00786645">
      <w:pPr>
        <w:spacing w:line="360" w:lineRule="auto"/>
        <w:jc w:val="both"/>
        <w:rPr>
          <w:rFonts w:ascii="Arial" w:hAnsi="Arial" w:cs="Arial"/>
          <w:szCs w:val="24"/>
          <w:lang w:val="en-GB"/>
        </w:rPr>
      </w:pPr>
      <w:r w:rsidRPr="002E4408">
        <w:rPr>
          <w:rFonts w:ascii="Arial" w:hAnsi="Arial" w:cs="Arial"/>
          <w:szCs w:val="24"/>
          <w:lang w:val="en-GB"/>
        </w:rPr>
        <w:lastRenderedPageBreak/>
        <w:t>In general</w:t>
      </w:r>
      <w:r w:rsidR="00AF6DA5" w:rsidRPr="002E4408">
        <w:rPr>
          <w:rFonts w:ascii="Arial" w:hAnsi="Arial" w:cs="Arial"/>
          <w:szCs w:val="24"/>
          <w:lang w:val="en-GB"/>
        </w:rPr>
        <w:t>,</w:t>
      </w:r>
      <w:r w:rsidRPr="002E4408">
        <w:rPr>
          <w:rFonts w:ascii="Arial" w:hAnsi="Arial" w:cs="Arial"/>
          <w:szCs w:val="24"/>
          <w:lang w:val="en-GB"/>
        </w:rPr>
        <w:t xml:space="preserve"> going concern is stated as being able to fulfil all the obligations the companies has. </w:t>
      </w:r>
      <w:r w:rsidR="007F39C5" w:rsidRPr="002E4408">
        <w:rPr>
          <w:rFonts w:ascii="Arial" w:hAnsi="Arial" w:cs="Arial"/>
          <w:szCs w:val="24"/>
          <w:lang w:val="en-GB"/>
        </w:rPr>
        <w:t xml:space="preserve">Should this not be the case it is assumed </w:t>
      </w:r>
      <w:r w:rsidR="00C0185F">
        <w:rPr>
          <w:rFonts w:ascii="Arial" w:hAnsi="Arial" w:cs="Arial"/>
          <w:szCs w:val="24"/>
          <w:lang w:val="en-GB"/>
        </w:rPr>
        <w:t xml:space="preserve">that the company will be in </w:t>
      </w:r>
      <w:r w:rsidR="0067338C">
        <w:rPr>
          <w:rFonts w:ascii="Arial" w:hAnsi="Arial" w:cs="Arial"/>
          <w:szCs w:val="24"/>
          <w:lang w:val="en-GB"/>
        </w:rPr>
        <w:t xml:space="preserve">discontinuity and is referred </w:t>
      </w:r>
      <w:r w:rsidRPr="002E4408">
        <w:rPr>
          <w:rFonts w:ascii="Arial" w:hAnsi="Arial" w:cs="Arial"/>
          <w:szCs w:val="24"/>
          <w:lang w:val="en-GB"/>
        </w:rPr>
        <w:t xml:space="preserve">to the </w:t>
      </w:r>
      <w:r w:rsidR="0067338C">
        <w:rPr>
          <w:rFonts w:ascii="Arial" w:hAnsi="Arial" w:cs="Arial"/>
          <w:szCs w:val="24"/>
          <w:lang w:val="en-GB"/>
        </w:rPr>
        <w:t>Dutch B</w:t>
      </w:r>
      <w:r w:rsidRPr="002E4408">
        <w:rPr>
          <w:rFonts w:ascii="Arial" w:hAnsi="Arial" w:cs="Arial"/>
          <w:szCs w:val="24"/>
          <w:lang w:val="en-GB"/>
        </w:rPr>
        <w:t>ankruptcy</w:t>
      </w:r>
      <w:r w:rsidR="0067338C">
        <w:rPr>
          <w:rFonts w:ascii="Arial" w:hAnsi="Arial" w:cs="Arial"/>
          <w:szCs w:val="24"/>
          <w:lang w:val="en-GB"/>
        </w:rPr>
        <w:t xml:space="preserve"> L</w:t>
      </w:r>
      <w:r w:rsidR="00C0185F">
        <w:rPr>
          <w:rFonts w:ascii="Arial" w:hAnsi="Arial" w:cs="Arial"/>
          <w:szCs w:val="24"/>
          <w:lang w:val="en-GB"/>
        </w:rPr>
        <w:t>aw</w:t>
      </w:r>
      <w:r w:rsidRPr="002E4408">
        <w:rPr>
          <w:rFonts w:ascii="Arial" w:hAnsi="Arial" w:cs="Arial"/>
          <w:szCs w:val="24"/>
          <w:lang w:val="en-GB"/>
        </w:rPr>
        <w:t>.</w:t>
      </w:r>
      <w:r w:rsidR="00786645">
        <w:rPr>
          <w:rFonts w:ascii="Arial" w:hAnsi="Arial" w:cs="Arial"/>
          <w:szCs w:val="24"/>
          <w:lang w:val="en-GB"/>
        </w:rPr>
        <w:t xml:space="preserve"> </w:t>
      </w:r>
      <w:r w:rsidR="0067338C" w:rsidRPr="002E4408">
        <w:rPr>
          <w:rFonts w:cs="Arial"/>
          <w:szCs w:val="24"/>
          <w:lang w:val="en-GB"/>
        </w:rPr>
        <w:t xml:space="preserve">But </w:t>
      </w:r>
      <w:r w:rsidR="0067338C">
        <w:rPr>
          <w:rFonts w:cs="Arial"/>
          <w:szCs w:val="24"/>
          <w:lang w:val="en-GB"/>
        </w:rPr>
        <w:t>how to interpret</w:t>
      </w:r>
      <w:r w:rsidR="0067338C" w:rsidRPr="002E4408">
        <w:rPr>
          <w:rFonts w:cs="Arial"/>
          <w:szCs w:val="24"/>
          <w:lang w:val="en-GB"/>
        </w:rPr>
        <w:t xml:space="preserve"> </w:t>
      </w:r>
      <w:r w:rsidR="0067338C">
        <w:rPr>
          <w:rFonts w:cs="Arial"/>
          <w:szCs w:val="24"/>
          <w:lang w:val="en-GB"/>
        </w:rPr>
        <w:t xml:space="preserve">the concept of </w:t>
      </w:r>
      <w:r w:rsidR="0067338C" w:rsidRPr="002E4408">
        <w:rPr>
          <w:rFonts w:cs="Arial"/>
          <w:szCs w:val="24"/>
          <w:lang w:val="en-GB"/>
        </w:rPr>
        <w:t>continuity</w:t>
      </w:r>
      <w:r w:rsidR="0067338C">
        <w:rPr>
          <w:rFonts w:cs="Arial"/>
          <w:szCs w:val="24"/>
          <w:lang w:val="en-GB"/>
        </w:rPr>
        <w:t xml:space="preserve"> </w:t>
      </w:r>
      <w:r w:rsidR="0067338C" w:rsidRPr="002E4408">
        <w:rPr>
          <w:rFonts w:cs="Arial"/>
          <w:szCs w:val="24"/>
          <w:lang w:val="en-GB"/>
        </w:rPr>
        <w:t xml:space="preserve">is not explicitly </w:t>
      </w:r>
      <w:r w:rsidR="0067338C">
        <w:rPr>
          <w:rFonts w:cs="Arial"/>
          <w:szCs w:val="24"/>
          <w:lang w:val="en-GB"/>
        </w:rPr>
        <w:t>given</w:t>
      </w:r>
      <w:r w:rsidR="0067338C" w:rsidRPr="002E4408">
        <w:rPr>
          <w:rFonts w:cs="Arial"/>
          <w:szCs w:val="24"/>
          <w:lang w:val="en-GB"/>
        </w:rPr>
        <w:t>. In the DCC two specific items have not been clarified:</w:t>
      </w:r>
    </w:p>
    <w:p w:rsidR="00462DA4" w:rsidRPr="002E4408" w:rsidRDefault="00256C94" w:rsidP="00751890">
      <w:pPr>
        <w:pStyle w:val="Lijstalinea"/>
        <w:numPr>
          <w:ilvl w:val="0"/>
          <w:numId w:val="6"/>
        </w:numPr>
        <w:spacing w:after="0" w:line="360" w:lineRule="auto"/>
        <w:jc w:val="both"/>
        <w:rPr>
          <w:rFonts w:ascii="Arial" w:hAnsi="Arial" w:cs="Arial"/>
          <w:szCs w:val="24"/>
          <w:lang w:val="en-GB"/>
        </w:rPr>
      </w:pPr>
      <w:r w:rsidRPr="002E4408">
        <w:rPr>
          <w:rFonts w:ascii="Arial" w:hAnsi="Arial" w:cs="Arial"/>
          <w:szCs w:val="24"/>
          <w:lang w:val="en-GB"/>
        </w:rPr>
        <w:t>Whether</w:t>
      </w:r>
      <w:r w:rsidR="00AF6DA5" w:rsidRPr="002E4408">
        <w:rPr>
          <w:rFonts w:ascii="Arial" w:hAnsi="Arial" w:cs="Arial"/>
          <w:szCs w:val="24"/>
          <w:lang w:val="en-GB"/>
        </w:rPr>
        <w:t xml:space="preserve"> it </w:t>
      </w:r>
      <w:r w:rsidRPr="002E4408">
        <w:rPr>
          <w:rFonts w:ascii="Arial" w:hAnsi="Arial" w:cs="Arial"/>
          <w:szCs w:val="24"/>
          <w:lang w:val="en-GB"/>
        </w:rPr>
        <w:t xml:space="preserve">regards </w:t>
      </w:r>
      <w:r w:rsidR="007F39C5" w:rsidRPr="002E4408">
        <w:rPr>
          <w:rFonts w:ascii="Arial" w:hAnsi="Arial" w:cs="Arial"/>
          <w:szCs w:val="24"/>
          <w:lang w:val="en-GB"/>
        </w:rPr>
        <w:t xml:space="preserve">the existence of </w:t>
      </w:r>
      <w:r w:rsidR="00786645">
        <w:rPr>
          <w:rFonts w:ascii="Arial" w:hAnsi="Arial" w:cs="Arial"/>
          <w:szCs w:val="24"/>
          <w:lang w:val="en-GB"/>
        </w:rPr>
        <w:t xml:space="preserve">discontinuity </w:t>
      </w:r>
      <w:r w:rsidR="007F39C5" w:rsidRPr="002E4408">
        <w:rPr>
          <w:rFonts w:ascii="Arial" w:hAnsi="Arial" w:cs="Arial"/>
          <w:szCs w:val="24"/>
          <w:lang w:val="en-GB"/>
        </w:rPr>
        <w:t>in the short</w:t>
      </w:r>
      <w:r w:rsidRPr="002E4408">
        <w:rPr>
          <w:rFonts w:ascii="Arial" w:hAnsi="Arial" w:cs="Arial"/>
          <w:szCs w:val="24"/>
          <w:lang w:val="en-GB"/>
        </w:rPr>
        <w:t xml:space="preserve"> term or long term</w:t>
      </w:r>
      <w:r w:rsidR="00D63B4E">
        <w:rPr>
          <w:rFonts w:ascii="Arial" w:hAnsi="Arial" w:cs="Arial"/>
          <w:szCs w:val="24"/>
          <w:lang w:val="en-GB"/>
        </w:rPr>
        <w:t>;</w:t>
      </w:r>
      <w:r w:rsidR="00C0185F">
        <w:rPr>
          <w:rFonts w:ascii="Arial" w:hAnsi="Arial" w:cs="Arial"/>
          <w:szCs w:val="24"/>
          <w:lang w:val="en-GB"/>
        </w:rPr>
        <w:t xml:space="preserve"> and</w:t>
      </w:r>
      <w:r w:rsidR="00D63B4E">
        <w:rPr>
          <w:rFonts w:ascii="Arial" w:hAnsi="Arial" w:cs="Arial"/>
          <w:szCs w:val="24"/>
          <w:lang w:val="en-GB"/>
        </w:rPr>
        <w:t>,</w:t>
      </w:r>
    </w:p>
    <w:p w:rsidR="00462DA4" w:rsidRDefault="00C0185F" w:rsidP="00751890">
      <w:pPr>
        <w:pStyle w:val="Lijstalinea"/>
        <w:numPr>
          <w:ilvl w:val="0"/>
          <w:numId w:val="6"/>
        </w:numPr>
        <w:spacing w:after="120" w:line="360" w:lineRule="auto"/>
        <w:ind w:left="714" w:hanging="357"/>
        <w:jc w:val="both"/>
        <w:rPr>
          <w:rFonts w:ascii="Arial" w:hAnsi="Arial" w:cs="Arial"/>
          <w:szCs w:val="24"/>
          <w:lang w:val="en-GB"/>
        </w:rPr>
      </w:pPr>
      <w:r>
        <w:rPr>
          <w:rFonts w:ascii="Arial" w:hAnsi="Arial" w:cs="Arial"/>
          <w:szCs w:val="24"/>
          <w:lang w:val="en-GB"/>
        </w:rPr>
        <w:t>W</w:t>
      </w:r>
      <w:r w:rsidR="007F39C5" w:rsidRPr="002E4408">
        <w:rPr>
          <w:rFonts w:ascii="Arial" w:hAnsi="Arial" w:cs="Arial"/>
          <w:szCs w:val="24"/>
          <w:lang w:val="en-GB"/>
        </w:rPr>
        <w:t>hether the</w:t>
      </w:r>
      <w:r w:rsidR="00AF6DA5" w:rsidRPr="002E4408">
        <w:rPr>
          <w:rFonts w:ascii="Arial" w:hAnsi="Arial" w:cs="Arial"/>
          <w:szCs w:val="24"/>
          <w:lang w:val="en-GB"/>
        </w:rPr>
        <w:t xml:space="preserve"> perspectives of the management</w:t>
      </w:r>
      <w:r w:rsidR="007F39C5" w:rsidRPr="002E4408">
        <w:rPr>
          <w:rFonts w:ascii="Arial" w:hAnsi="Arial" w:cs="Arial"/>
          <w:szCs w:val="24"/>
          <w:lang w:val="en-GB"/>
        </w:rPr>
        <w:t xml:space="preserve"> </w:t>
      </w:r>
      <w:r w:rsidR="00786645">
        <w:rPr>
          <w:rFonts w:ascii="Arial" w:hAnsi="Arial" w:cs="Arial"/>
          <w:szCs w:val="24"/>
          <w:lang w:val="en-GB"/>
        </w:rPr>
        <w:t>on</w:t>
      </w:r>
      <w:r w:rsidR="007F39C5" w:rsidRPr="002E4408">
        <w:rPr>
          <w:rFonts w:ascii="Arial" w:hAnsi="Arial" w:cs="Arial"/>
          <w:szCs w:val="24"/>
          <w:lang w:val="en-GB"/>
        </w:rPr>
        <w:t xml:space="preserve"> the interpretation of continuity </w:t>
      </w:r>
      <w:r w:rsidR="00462DA4" w:rsidRPr="002E4408">
        <w:rPr>
          <w:rFonts w:ascii="Arial" w:hAnsi="Arial" w:cs="Arial"/>
          <w:szCs w:val="24"/>
          <w:lang w:val="en-GB"/>
        </w:rPr>
        <w:t xml:space="preserve">should be taken into account. </w:t>
      </w:r>
    </w:p>
    <w:p w:rsidR="007B359F" w:rsidRPr="002E4408" w:rsidRDefault="003F4330" w:rsidP="00F51897">
      <w:pPr>
        <w:spacing w:after="0" w:line="360" w:lineRule="auto"/>
        <w:jc w:val="both"/>
        <w:rPr>
          <w:rFonts w:ascii="Arial" w:hAnsi="Arial" w:cs="Arial"/>
          <w:szCs w:val="24"/>
          <w:lang w:val="en-GB"/>
        </w:rPr>
      </w:pPr>
      <w:r w:rsidRPr="002E4408">
        <w:rPr>
          <w:rFonts w:ascii="Arial" w:hAnsi="Arial" w:cs="Arial"/>
          <w:szCs w:val="24"/>
          <w:lang w:val="en-GB"/>
        </w:rPr>
        <w:t xml:space="preserve">The DCC does however describes the </w:t>
      </w:r>
      <w:r w:rsidR="007B359F" w:rsidRPr="002E4408">
        <w:rPr>
          <w:rFonts w:ascii="Arial" w:hAnsi="Arial" w:cs="Arial"/>
          <w:szCs w:val="24"/>
          <w:lang w:val="en-GB"/>
        </w:rPr>
        <w:t>following situations:</w:t>
      </w:r>
    </w:p>
    <w:p w:rsidR="007B359F" w:rsidRPr="002E4408" w:rsidRDefault="007B359F" w:rsidP="00751890">
      <w:pPr>
        <w:pStyle w:val="Lijstalinea"/>
        <w:numPr>
          <w:ilvl w:val="0"/>
          <w:numId w:val="7"/>
        </w:numPr>
        <w:spacing w:after="0" w:line="360" w:lineRule="auto"/>
        <w:jc w:val="both"/>
        <w:rPr>
          <w:rFonts w:ascii="Arial" w:hAnsi="Arial" w:cs="Arial"/>
          <w:szCs w:val="24"/>
          <w:lang w:val="en-GB"/>
        </w:rPr>
      </w:pPr>
      <w:r w:rsidRPr="002E4408">
        <w:rPr>
          <w:rFonts w:ascii="Arial" w:hAnsi="Arial" w:cs="Arial"/>
          <w:szCs w:val="24"/>
          <w:lang w:val="en-GB"/>
        </w:rPr>
        <w:t>Should a company be able to continue without any expected problems</w:t>
      </w:r>
      <w:r w:rsidR="0067338C">
        <w:rPr>
          <w:rFonts w:ascii="Arial" w:hAnsi="Arial" w:cs="Arial"/>
          <w:szCs w:val="24"/>
          <w:lang w:val="en-GB"/>
        </w:rPr>
        <w:t>;</w:t>
      </w:r>
      <w:r w:rsidRPr="002E4408">
        <w:rPr>
          <w:rFonts w:ascii="Arial" w:hAnsi="Arial" w:cs="Arial"/>
          <w:szCs w:val="24"/>
          <w:lang w:val="en-GB"/>
        </w:rPr>
        <w:t xml:space="preserve"> no additional information regarding fu</w:t>
      </w:r>
      <w:r w:rsidR="00D63B4E">
        <w:rPr>
          <w:rFonts w:ascii="Arial" w:hAnsi="Arial" w:cs="Arial"/>
          <w:szCs w:val="24"/>
          <w:lang w:val="en-GB"/>
        </w:rPr>
        <w:t>ture plans need to be disclosed; and,</w:t>
      </w:r>
    </w:p>
    <w:p w:rsidR="007B359F" w:rsidRPr="002E4408" w:rsidRDefault="007F39C5" w:rsidP="00751890">
      <w:pPr>
        <w:pStyle w:val="Lijstalinea"/>
        <w:numPr>
          <w:ilvl w:val="0"/>
          <w:numId w:val="7"/>
        </w:numPr>
        <w:spacing w:after="0" w:line="360" w:lineRule="auto"/>
        <w:jc w:val="both"/>
        <w:rPr>
          <w:rFonts w:ascii="Arial" w:hAnsi="Arial" w:cs="Arial"/>
          <w:szCs w:val="24"/>
          <w:lang w:val="en-GB"/>
        </w:rPr>
      </w:pPr>
      <w:r w:rsidRPr="002E4408">
        <w:rPr>
          <w:rFonts w:ascii="Arial" w:hAnsi="Arial" w:cs="Arial"/>
          <w:szCs w:val="24"/>
          <w:lang w:val="en-GB"/>
        </w:rPr>
        <w:t xml:space="preserve">Only if there </w:t>
      </w:r>
      <w:r w:rsidR="00AF6DA5" w:rsidRPr="002E4408">
        <w:rPr>
          <w:rFonts w:ascii="Arial" w:hAnsi="Arial" w:cs="Arial"/>
          <w:szCs w:val="24"/>
          <w:lang w:val="en-GB"/>
        </w:rPr>
        <w:t xml:space="preserve">is </w:t>
      </w:r>
      <w:r w:rsidRPr="002E4408">
        <w:rPr>
          <w:rFonts w:ascii="Arial" w:hAnsi="Arial" w:cs="Arial"/>
          <w:szCs w:val="24"/>
          <w:lang w:val="en-GB"/>
        </w:rPr>
        <w:t>a reasonable c</w:t>
      </w:r>
      <w:r w:rsidR="007B359F" w:rsidRPr="002E4408">
        <w:rPr>
          <w:rFonts w:ascii="Arial" w:hAnsi="Arial" w:cs="Arial"/>
          <w:szCs w:val="24"/>
          <w:lang w:val="en-GB"/>
        </w:rPr>
        <w:t xml:space="preserve">hance or no chance at all that the company can continue, the company has to disclose the information regarding future plans and how they will be able to continue the company. </w:t>
      </w:r>
    </w:p>
    <w:p w:rsidR="007B359F" w:rsidRPr="002E4408" w:rsidRDefault="007B359F" w:rsidP="00F51897">
      <w:pPr>
        <w:spacing w:after="0" w:line="360" w:lineRule="auto"/>
        <w:jc w:val="both"/>
        <w:rPr>
          <w:rFonts w:ascii="Arial" w:hAnsi="Arial" w:cs="Arial"/>
          <w:szCs w:val="24"/>
          <w:lang w:val="en-GB"/>
        </w:rPr>
      </w:pPr>
    </w:p>
    <w:p w:rsidR="00667F37" w:rsidRDefault="0067338C" w:rsidP="00667F37">
      <w:pPr>
        <w:spacing w:after="0" w:line="360" w:lineRule="auto"/>
        <w:jc w:val="both"/>
        <w:rPr>
          <w:rFonts w:ascii="Arial" w:hAnsi="Arial" w:cs="Arial"/>
          <w:szCs w:val="24"/>
          <w:lang w:val="en-GB"/>
        </w:rPr>
      </w:pPr>
      <w:r>
        <w:rPr>
          <w:rFonts w:ascii="Arial" w:hAnsi="Arial" w:cs="Arial"/>
          <w:szCs w:val="24"/>
          <w:lang w:val="en-GB"/>
        </w:rPr>
        <w:t>Almost all m</w:t>
      </w:r>
      <w:r w:rsidR="00412745">
        <w:rPr>
          <w:rFonts w:ascii="Arial" w:hAnsi="Arial" w:cs="Arial"/>
          <w:szCs w:val="24"/>
          <w:lang w:val="en-GB"/>
        </w:rPr>
        <w:t xml:space="preserve">anagement of a company in financial distress will be convinced that they will </w:t>
      </w:r>
      <w:r w:rsidR="007F39C5" w:rsidRPr="002E4408">
        <w:rPr>
          <w:rFonts w:ascii="Arial" w:hAnsi="Arial" w:cs="Arial"/>
          <w:szCs w:val="24"/>
          <w:lang w:val="en-GB"/>
        </w:rPr>
        <w:t>survive the current negative situation</w:t>
      </w:r>
      <w:r w:rsidR="00412745">
        <w:rPr>
          <w:rFonts w:ascii="Arial" w:hAnsi="Arial" w:cs="Arial"/>
          <w:szCs w:val="24"/>
          <w:lang w:val="en-GB"/>
        </w:rPr>
        <w:t xml:space="preserve">. And </w:t>
      </w:r>
      <w:r w:rsidR="007F39C5" w:rsidRPr="002E4408">
        <w:rPr>
          <w:rFonts w:ascii="Arial" w:hAnsi="Arial" w:cs="Arial"/>
          <w:szCs w:val="24"/>
          <w:lang w:val="en-GB"/>
        </w:rPr>
        <w:t xml:space="preserve">will try to avoid </w:t>
      </w:r>
      <w:r w:rsidR="007B359F" w:rsidRPr="002E4408">
        <w:rPr>
          <w:rFonts w:ascii="Arial" w:hAnsi="Arial" w:cs="Arial"/>
          <w:szCs w:val="24"/>
          <w:lang w:val="en-GB"/>
        </w:rPr>
        <w:t>to disclose</w:t>
      </w:r>
      <w:r w:rsidR="00DE3FB4" w:rsidRPr="002E4408">
        <w:rPr>
          <w:rFonts w:ascii="Arial" w:hAnsi="Arial" w:cs="Arial"/>
          <w:szCs w:val="24"/>
          <w:lang w:val="en-GB"/>
        </w:rPr>
        <w:t xml:space="preserve"> any</w:t>
      </w:r>
      <w:r w:rsidR="007B359F" w:rsidRPr="002E4408">
        <w:rPr>
          <w:rFonts w:ascii="Arial" w:hAnsi="Arial" w:cs="Arial"/>
          <w:szCs w:val="24"/>
          <w:lang w:val="en-GB"/>
        </w:rPr>
        <w:t xml:space="preserve"> information</w:t>
      </w:r>
      <w:r w:rsidR="00DE3FB4" w:rsidRPr="002E4408">
        <w:rPr>
          <w:rFonts w:ascii="Arial" w:hAnsi="Arial" w:cs="Arial"/>
          <w:szCs w:val="24"/>
          <w:lang w:val="en-GB"/>
        </w:rPr>
        <w:t xml:space="preserve"> regarding the current financial situation</w:t>
      </w:r>
      <w:r w:rsidR="00412745">
        <w:rPr>
          <w:rFonts w:ascii="Arial" w:hAnsi="Arial" w:cs="Arial"/>
          <w:szCs w:val="24"/>
          <w:lang w:val="en-GB"/>
        </w:rPr>
        <w:t xml:space="preserve"> and future plans</w:t>
      </w:r>
      <w:r w:rsidR="00C0185F">
        <w:rPr>
          <w:rFonts w:ascii="Arial" w:hAnsi="Arial" w:cs="Arial"/>
          <w:szCs w:val="24"/>
          <w:lang w:val="en-GB"/>
        </w:rPr>
        <w:t xml:space="preserve"> a</w:t>
      </w:r>
      <w:r w:rsidR="00324235" w:rsidRPr="002E4408">
        <w:rPr>
          <w:rFonts w:ascii="Arial" w:hAnsi="Arial" w:cs="Arial"/>
          <w:szCs w:val="24"/>
          <w:lang w:val="en-GB"/>
        </w:rPr>
        <w:t xml:space="preserve">s </w:t>
      </w:r>
      <w:r w:rsidR="00412745">
        <w:rPr>
          <w:rFonts w:ascii="Arial" w:hAnsi="Arial" w:cs="Arial"/>
          <w:szCs w:val="24"/>
          <w:lang w:val="en-GB"/>
        </w:rPr>
        <w:t xml:space="preserve">this may </w:t>
      </w:r>
      <w:r w:rsidR="00324235" w:rsidRPr="002E4408">
        <w:rPr>
          <w:rFonts w:ascii="Arial" w:hAnsi="Arial" w:cs="Arial"/>
          <w:szCs w:val="24"/>
          <w:lang w:val="en-GB"/>
        </w:rPr>
        <w:t>give the</w:t>
      </w:r>
      <w:r w:rsidR="007F39C5" w:rsidRPr="002E4408">
        <w:rPr>
          <w:rFonts w:ascii="Arial" w:hAnsi="Arial" w:cs="Arial"/>
          <w:szCs w:val="24"/>
          <w:lang w:val="en-GB"/>
        </w:rPr>
        <w:t xml:space="preserve"> “wrong” signal</w:t>
      </w:r>
      <w:r>
        <w:rPr>
          <w:rFonts w:ascii="Arial" w:hAnsi="Arial" w:cs="Arial"/>
          <w:szCs w:val="24"/>
          <w:lang w:val="en-GB"/>
        </w:rPr>
        <w:t>.</w:t>
      </w:r>
      <w:r w:rsidR="00C0185F">
        <w:rPr>
          <w:rFonts w:ascii="Arial" w:hAnsi="Arial" w:cs="Arial"/>
          <w:szCs w:val="24"/>
          <w:lang w:val="en-GB"/>
        </w:rPr>
        <w:t xml:space="preserve"> </w:t>
      </w:r>
      <w:r w:rsidR="00412745">
        <w:rPr>
          <w:rFonts w:ascii="Arial" w:hAnsi="Arial" w:cs="Arial"/>
          <w:szCs w:val="24"/>
          <w:lang w:val="en-GB"/>
        </w:rPr>
        <w:t xml:space="preserve">This results in </w:t>
      </w:r>
      <w:r w:rsidR="00AF6DA5" w:rsidRPr="002E4408">
        <w:rPr>
          <w:rFonts w:ascii="Arial" w:hAnsi="Arial" w:cs="Arial"/>
          <w:szCs w:val="24"/>
          <w:shd w:val="clear" w:color="auto" w:fill="FFFFFF"/>
          <w:lang w:val="en-GB"/>
        </w:rPr>
        <w:t>an</w:t>
      </w:r>
      <w:r w:rsidR="007F39C5" w:rsidRPr="002E4408">
        <w:rPr>
          <w:rFonts w:ascii="Arial" w:hAnsi="Arial" w:cs="Arial"/>
          <w:szCs w:val="24"/>
          <w:shd w:val="clear" w:color="auto" w:fill="FFFFFF"/>
          <w:lang w:val="en-GB"/>
        </w:rPr>
        <w:t xml:space="preserve"> expectation gap between what stakeholders expect based on the supplied information and the actual</w:t>
      </w:r>
      <w:r w:rsidR="00C0185F">
        <w:rPr>
          <w:rFonts w:ascii="Arial" w:hAnsi="Arial" w:cs="Arial"/>
          <w:szCs w:val="24"/>
          <w:shd w:val="clear" w:color="auto" w:fill="FFFFFF"/>
          <w:lang w:val="en-GB"/>
        </w:rPr>
        <w:t xml:space="preserve"> (financial)</w:t>
      </w:r>
      <w:r w:rsidR="007F39C5" w:rsidRPr="002E4408">
        <w:rPr>
          <w:rFonts w:ascii="Arial" w:hAnsi="Arial" w:cs="Arial"/>
          <w:szCs w:val="24"/>
          <w:shd w:val="clear" w:color="auto" w:fill="FFFFFF"/>
          <w:lang w:val="en-GB"/>
        </w:rPr>
        <w:t xml:space="preserve"> situation</w:t>
      </w:r>
      <w:r w:rsidR="00AF6DA5" w:rsidRPr="002E4408">
        <w:rPr>
          <w:rFonts w:ascii="Arial" w:hAnsi="Arial" w:cs="Arial"/>
          <w:szCs w:val="24"/>
          <w:shd w:val="clear" w:color="auto" w:fill="FFFFFF"/>
          <w:lang w:val="en-GB"/>
        </w:rPr>
        <w:t xml:space="preserve"> of the company</w:t>
      </w:r>
      <w:r w:rsidR="007F39C5" w:rsidRPr="002E4408">
        <w:rPr>
          <w:rFonts w:ascii="Arial" w:hAnsi="Arial" w:cs="Arial"/>
          <w:szCs w:val="24"/>
          <w:shd w:val="clear" w:color="auto" w:fill="FFFFFF"/>
          <w:lang w:val="en-GB"/>
        </w:rPr>
        <w:t xml:space="preserve">. </w:t>
      </w:r>
      <w:r w:rsidR="00412745">
        <w:rPr>
          <w:rFonts w:ascii="Arial" w:hAnsi="Arial" w:cs="Arial"/>
          <w:szCs w:val="24"/>
          <w:shd w:val="clear" w:color="auto" w:fill="FFFFFF"/>
          <w:lang w:val="en-GB"/>
        </w:rPr>
        <w:t>T</w:t>
      </w:r>
      <w:r w:rsidR="00913A16" w:rsidRPr="002E4408">
        <w:rPr>
          <w:rFonts w:ascii="Arial" w:hAnsi="Arial" w:cs="Arial"/>
          <w:szCs w:val="24"/>
          <w:shd w:val="clear" w:color="auto" w:fill="FFFFFF"/>
          <w:lang w:val="en-GB"/>
        </w:rPr>
        <w:t xml:space="preserve">he </w:t>
      </w:r>
      <w:r w:rsidR="00DE3FB4" w:rsidRPr="002E4408">
        <w:rPr>
          <w:rFonts w:ascii="Arial" w:hAnsi="Arial" w:cs="Arial"/>
          <w:szCs w:val="24"/>
          <w:shd w:val="clear" w:color="auto" w:fill="FFFFFF"/>
          <w:lang w:val="en-GB"/>
        </w:rPr>
        <w:t>DCC</w:t>
      </w:r>
      <w:r w:rsidR="00412745">
        <w:rPr>
          <w:rFonts w:ascii="Arial" w:hAnsi="Arial" w:cs="Arial"/>
          <w:szCs w:val="24"/>
          <w:shd w:val="clear" w:color="auto" w:fill="FFFFFF"/>
          <w:lang w:val="en-GB"/>
        </w:rPr>
        <w:t xml:space="preserve"> tried to solve this </w:t>
      </w:r>
      <w:r>
        <w:rPr>
          <w:rFonts w:ascii="Arial" w:hAnsi="Arial" w:cs="Arial"/>
          <w:szCs w:val="24"/>
          <w:shd w:val="clear" w:color="auto" w:fill="FFFFFF"/>
          <w:lang w:val="en-GB"/>
        </w:rPr>
        <w:t xml:space="preserve">issue through </w:t>
      </w:r>
      <w:r w:rsidR="00913A16" w:rsidRPr="002E4408">
        <w:rPr>
          <w:rFonts w:ascii="Arial" w:hAnsi="Arial" w:cs="Arial"/>
          <w:szCs w:val="24"/>
          <w:shd w:val="clear" w:color="auto" w:fill="FFFFFF"/>
          <w:lang w:val="en-GB"/>
        </w:rPr>
        <w:t xml:space="preserve">additional </w:t>
      </w:r>
      <w:r>
        <w:rPr>
          <w:rFonts w:ascii="Arial" w:hAnsi="Arial" w:cs="Arial"/>
          <w:szCs w:val="24"/>
          <w:shd w:val="clear" w:color="auto" w:fill="FFFFFF"/>
          <w:lang w:val="en-GB"/>
        </w:rPr>
        <w:t>regulations</w:t>
      </w:r>
      <w:r w:rsidR="00412745">
        <w:rPr>
          <w:rFonts w:ascii="Arial" w:hAnsi="Arial" w:cs="Arial"/>
          <w:szCs w:val="24"/>
          <w:shd w:val="clear" w:color="auto" w:fill="FFFFFF"/>
          <w:lang w:val="en-GB"/>
        </w:rPr>
        <w:t xml:space="preserve">. Via these articles </w:t>
      </w:r>
      <w:r w:rsidR="007F39C5" w:rsidRPr="002E4408">
        <w:rPr>
          <w:rFonts w:ascii="Arial" w:hAnsi="Arial" w:cs="Arial"/>
          <w:szCs w:val="24"/>
          <w:shd w:val="clear" w:color="auto" w:fill="FFFFFF"/>
          <w:lang w:val="en-GB"/>
        </w:rPr>
        <w:t>the external auditor</w:t>
      </w:r>
      <w:r w:rsidR="00C0185F">
        <w:rPr>
          <w:rFonts w:ascii="Arial" w:hAnsi="Arial" w:cs="Arial"/>
          <w:szCs w:val="24"/>
          <w:shd w:val="clear" w:color="auto" w:fill="FFFFFF"/>
          <w:lang w:val="en-GB"/>
        </w:rPr>
        <w:t>,</w:t>
      </w:r>
      <w:r w:rsidR="007F39C5" w:rsidRPr="002E4408">
        <w:rPr>
          <w:rFonts w:ascii="Arial" w:hAnsi="Arial" w:cs="Arial"/>
          <w:szCs w:val="24"/>
          <w:shd w:val="clear" w:color="auto" w:fill="FFFFFF"/>
          <w:lang w:val="en-GB"/>
        </w:rPr>
        <w:t xml:space="preserve"> through his work, will have to give a</w:t>
      </w:r>
      <w:r w:rsidR="000C3982">
        <w:rPr>
          <w:rFonts w:ascii="Arial" w:hAnsi="Arial" w:cs="Arial"/>
          <w:szCs w:val="24"/>
          <w:shd w:val="clear" w:color="auto" w:fill="FFFFFF"/>
          <w:lang w:val="en-GB"/>
        </w:rPr>
        <w:t>n</w:t>
      </w:r>
      <w:r w:rsidR="007F39C5" w:rsidRPr="002E4408">
        <w:rPr>
          <w:rFonts w:ascii="Arial" w:hAnsi="Arial" w:cs="Arial"/>
          <w:szCs w:val="24"/>
          <w:shd w:val="clear" w:color="auto" w:fill="FFFFFF"/>
          <w:lang w:val="en-GB"/>
        </w:rPr>
        <w:t xml:space="preserve"> interpretation of the existence of continuity</w:t>
      </w:r>
      <w:r>
        <w:rPr>
          <w:rFonts w:ascii="Arial" w:hAnsi="Arial" w:cs="Arial"/>
          <w:szCs w:val="24"/>
          <w:shd w:val="clear" w:color="auto" w:fill="FFFFFF"/>
          <w:lang w:val="en-GB"/>
        </w:rPr>
        <w:t>,</w:t>
      </w:r>
      <w:r w:rsidR="00412745">
        <w:rPr>
          <w:rFonts w:ascii="Arial" w:hAnsi="Arial" w:cs="Arial"/>
          <w:szCs w:val="24"/>
          <w:shd w:val="clear" w:color="auto" w:fill="FFFFFF"/>
          <w:lang w:val="en-GB"/>
        </w:rPr>
        <w:t xml:space="preserve"> </w:t>
      </w:r>
      <w:r w:rsidR="00913A16" w:rsidRPr="002E4408">
        <w:rPr>
          <w:rFonts w:ascii="Arial" w:hAnsi="Arial" w:cs="Arial"/>
          <w:szCs w:val="24"/>
          <w:lang w:val="en-GB"/>
        </w:rPr>
        <w:t>a</w:t>
      </w:r>
      <w:r w:rsidR="007F39C5" w:rsidRPr="002E4408">
        <w:rPr>
          <w:rFonts w:ascii="Arial" w:hAnsi="Arial" w:cs="Arial"/>
          <w:szCs w:val="24"/>
          <w:shd w:val="clear" w:color="auto" w:fill="FFFFFF"/>
          <w:lang w:val="en-GB"/>
        </w:rPr>
        <w:t xml:space="preserve">lthough </w:t>
      </w:r>
      <w:r>
        <w:rPr>
          <w:rFonts w:ascii="Arial" w:hAnsi="Arial" w:cs="Arial"/>
          <w:szCs w:val="24"/>
          <w:shd w:val="clear" w:color="auto" w:fill="FFFFFF"/>
          <w:lang w:val="en-GB"/>
        </w:rPr>
        <w:t>t</w:t>
      </w:r>
      <w:r w:rsidR="00412745">
        <w:rPr>
          <w:rFonts w:ascii="Arial" w:hAnsi="Arial" w:cs="Arial"/>
          <w:szCs w:val="24"/>
          <w:shd w:val="clear" w:color="auto" w:fill="FFFFFF"/>
          <w:lang w:val="en-GB"/>
        </w:rPr>
        <w:t xml:space="preserve">he </w:t>
      </w:r>
      <w:r>
        <w:rPr>
          <w:rFonts w:ascii="Arial" w:hAnsi="Arial" w:cs="Arial"/>
          <w:szCs w:val="24"/>
          <w:shd w:val="clear" w:color="auto" w:fill="FFFFFF"/>
          <w:lang w:val="en-GB"/>
        </w:rPr>
        <w:t xml:space="preserve">auditor </w:t>
      </w:r>
      <w:r w:rsidR="00412745">
        <w:rPr>
          <w:rFonts w:ascii="Arial" w:hAnsi="Arial" w:cs="Arial"/>
          <w:szCs w:val="24"/>
          <w:shd w:val="clear" w:color="auto" w:fill="FFFFFF"/>
          <w:lang w:val="en-GB"/>
        </w:rPr>
        <w:t xml:space="preserve">has </w:t>
      </w:r>
      <w:r w:rsidR="007F39C5" w:rsidRPr="002E4408">
        <w:rPr>
          <w:rFonts w:ascii="Arial" w:hAnsi="Arial" w:cs="Arial"/>
          <w:szCs w:val="24"/>
          <w:shd w:val="clear" w:color="auto" w:fill="FFFFFF"/>
          <w:lang w:val="en-GB"/>
        </w:rPr>
        <w:t>no legal power</w:t>
      </w:r>
      <w:r w:rsidR="00913A16" w:rsidRPr="002E4408">
        <w:rPr>
          <w:rFonts w:ascii="Arial" w:hAnsi="Arial" w:cs="Arial"/>
          <w:szCs w:val="24"/>
          <w:shd w:val="clear" w:color="auto" w:fill="FFFFFF"/>
          <w:lang w:val="en-GB"/>
        </w:rPr>
        <w:t xml:space="preserve"> to </w:t>
      </w:r>
      <w:r w:rsidR="00913A16" w:rsidRPr="00641AC8">
        <w:rPr>
          <w:rFonts w:ascii="Arial" w:hAnsi="Arial" w:cs="Arial"/>
          <w:szCs w:val="24"/>
          <w:shd w:val="clear" w:color="auto" w:fill="FFFFFF"/>
          <w:lang w:val="en-GB"/>
        </w:rPr>
        <w:t>enforce this.</w:t>
      </w:r>
      <w:r w:rsidR="00913A16" w:rsidRPr="002E4408">
        <w:rPr>
          <w:rFonts w:ascii="Arial" w:hAnsi="Arial" w:cs="Arial"/>
          <w:szCs w:val="24"/>
          <w:shd w:val="clear" w:color="auto" w:fill="FFFFFF"/>
          <w:lang w:val="en-GB"/>
        </w:rPr>
        <w:t xml:space="preserve"> </w:t>
      </w:r>
      <w:r w:rsidR="00667F37" w:rsidRPr="002E4408">
        <w:rPr>
          <w:rFonts w:ascii="Arial" w:hAnsi="Arial" w:cs="Arial"/>
          <w:szCs w:val="24"/>
          <w:lang w:val="en-GB"/>
        </w:rPr>
        <w:t xml:space="preserve">Legislation have set </w:t>
      </w:r>
      <w:r w:rsidR="000C3982">
        <w:rPr>
          <w:rFonts w:ascii="Arial" w:hAnsi="Arial" w:cs="Arial"/>
          <w:szCs w:val="24"/>
          <w:lang w:val="en-GB"/>
        </w:rPr>
        <w:t>above mentioned</w:t>
      </w:r>
      <w:r w:rsidR="0047596C">
        <w:rPr>
          <w:rFonts w:ascii="Arial" w:hAnsi="Arial" w:cs="Arial"/>
          <w:szCs w:val="24"/>
          <w:lang w:val="en-GB"/>
        </w:rPr>
        <w:t xml:space="preserve"> general rules, but these</w:t>
      </w:r>
      <w:r w:rsidR="00667F37" w:rsidRPr="002E4408">
        <w:rPr>
          <w:rFonts w:ascii="Arial" w:hAnsi="Arial" w:cs="Arial"/>
          <w:szCs w:val="24"/>
          <w:lang w:val="en-GB"/>
        </w:rPr>
        <w:t xml:space="preserve"> </w:t>
      </w:r>
      <w:r w:rsidR="0047596C">
        <w:rPr>
          <w:rFonts w:ascii="Arial" w:hAnsi="Arial" w:cs="Arial"/>
          <w:szCs w:val="24"/>
          <w:lang w:val="en-GB"/>
        </w:rPr>
        <w:t>do</w:t>
      </w:r>
      <w:r w:rsidR="0047596C" w:rsidRPr="002E4408">
        <w:rPr>
          <w:rFonts w:ascii="Arial" w:hAnsi="Arial" w:cs="Arial"/>
          <w:szCs w:val="24"/>
          <w:lang w:val="en-GB"/>
        </w:rPr>
        <w:t>n’t</w:t>
      </w:r>
      <w:r w:rsidR="0047596C">
        <w:rPr>
          <w:rFonts w:ascii="Arial" w:hAnsi="Arial" w:cs="Arial"/>
          <w:szCs w:val="24"/>
          <w:lang w:val="en-GB"/>
        </w:rPr>
        <w:t xml:space="preserve"> give explicitly guidance.</w:t>
      </w:r>
      <w:r w:rsidR="00667F37">
        <w:rPr>
          <w:rFonts w:ascii="Arial" w:hAnsi="Arial" w:cs="Arial"/>
          <w:szCs w:val="24"/>
          <w:lang w:val="en-GB"/>
        </w:rPr>
        <w:t xml:space="preserve"> </w:t>
      </w:r>
      <w:r w:rsidR="00667F37" w:rsidRPr="002E4408">
        <w:rPr>
          <w:rFonts w:ascii="Arial" w:hAnsi="Arial" w:cs="Arial"/>
          <w:szCs w:val="24"/>
          <w:shd w:val="clear" w:color="auto" w:fill="FFFFFF"/>
          <w:lang w:val="en-GB"/>
        </w:rPr>
        <w:t>I</w:t>
      </w:r>
      <w:r w:rsidR="00667F37" w:rsidRPr="002E4408">
        <w:rPr>
          <w:rFonts w:ascii="Arial" w:hAnsi="Arial" w:cs="Arial"/>
          <w:szCs w:val="24"/>
          <w:lang w:val="en-GB"/>
        </w:rPr>
        <w:t>t is the Accounting council that has given, via its principles, implementation on the qualific</w:t>
      </w:r>
      <w:r w:rsidR="00667F37">
        <w:rPr>
          <w:rFonts w:ascii="Arial" w:hAnsi="Arial" w:cs="Arial"/>
          <w:szCs w:val="24"/>
          <w:lang w:val="en-GB"/>
        </w:rPr>
        <w:t xml:space="preserve">ation of continuity. </w:t>
      </w:r>
    </w:p>
    <w:p w:rsidR="0008208B" w:rsidRDefault="0008208B">
      <w:pPr>
        <w:rPr>
          <w:rFonts w:ascii="Arial" w:hAnsi="Arial" w:cs="Arial"/>
          <w:i/>
          <w:szCs w:val="24"/>
          <w:lang w:val="en-GB"/>
        </w:rPr>
      </w:pPr>
      <w:r>
        <w:rPr>
          <w:rFonts w:ascii="Arial" w:hAnsi="Arial" w:cs="Arial"/>
          <w:i/>
          <w:szCs w:val="24"/>
          <w:lang w:val="en-GB"/>
        </w:rPr>
        <w:br w:type="page"/>
      </w:r>
    </w:p>
    <w:p w:rsidR="007F39C5" w:rsidRPr="002E4408" w:rsidRDefault="007F39C5" w:rsidP="00913A16">
      <w:pPr>
        <w:spacing w:before="360" w:after="360" w:line="360" w:lineRule="auto"/>
        <w:jc w:val="both"/>
        <w:rPr>
          <w:rFonts w:ascii="Arial" w:hAnsi="Arial" w:cs="Arial"/>
          <w:i/>
          <w:szCs w:val="24"/>
          <w:lang w:val="en-GB"/>
        </w:rPr>
      </w:pPr>
      <w:r w:rsidRPr="002E4408">
        <w:rPr>
          <w:rFonts w:ascii="Arial" w:hAnsi="Arial" w:cs="Arial"/>
          <w:i/>
          <w:szCs w:val="24"/>
          <w:lang w:val="en-GB"/>
        </w:rPr>
        <w:lastRenderedPageBreak/>
        <w:t xml:space="preserve">Definition of bankruptcy according to The </w:t>
      </w:r>
      <w:r w:rsidR="00913A16" w:rsidRPr="002E4408">
        <w:rPr>
          <w:rFonts w:ascii="Arial" w:hAnsi="Arial" w:cs="Arial"/>
          <w:i/>
          <w:szCs w:val="24"/>
          <w:lang w:val="en-GB"/>
        </w:rPr>
        <w:t xml:space="preserve">Dutch </w:t>
      </w:r>
      <w:r w:rsidR="00641AC8">
        <w:rPr>
          <w:rFonts w:ascii="Arial" w:hAnsi="Arial" w:cs="Arial"/>
          <w:i/>
          <w:szCs w:val="24"/>
          <w:lang w:val="en-GB"/>
        </w:rPr>
        <w:t>B</w:t>
      </w:r>
      <w:r w:rsidRPr="002E4408">
        <w:rPr>
          <w:rFonts w:ascii="Arial" w:hAnsi="Arial" w:cs="Arial"/>
          <w:i/>
          <w:szCs w:val="24"/>
          <w:lang w:val="en-GB"/>
        </w:rPr>
        <w:t xml:space="preserve">ankruptcy </w:t>
      </w:r>
      <w:r w:rsidR="00641AC8">
        <w:rPr>
          <w:rFonts w:ascii="Arial" w:hAnsi="Arial" w:cs="Arial"/>
          <w:i/>
          <w:szCs w:val="24"/>
          <w:lang w:val="en-GB"/>
        </w:rPr>
        <w:t>L</w:t>
      </w:r>
      <w:r w:rsidRPr="002E4408">
        <w:rPr>
          <w:rFonts w:ascii="Arial" w:hAnsi="Arial" w:cs="Arial"/>
          <w:i/>
          <w:szCs w:val="24"/>
          <w:lang w:val="en-GB"/>
        </w:rPr>
        <w:t>aw</w:t>
      </w:r>
    </w:p>
    <w:p w:rsidR="007F39C5" w:rsidRPr="002E4408" w:rsidRDefault="00641AC8" w:rsidP="00F51897">
      <w:pPr>
        <w:spacing w:line="360" w:lineRule="auto"/>
        <w:jc w:val="both"/>
        <w:rPr>
          <w:rFonts w:ascii="Arial" w:hAnsi="Arial" w:cs="Arial"/>
          <w:szCs w:val="24"/>
          <w:lang w:val="en-GB"/>
        </w:rPr>
      </w:pPr>
      <w:r>
        <w:rPr>
          <w:rFonts w:ascii="Arial" w:hAnsi="Arial" w:cs="Arial"/>
          <w:szCs w:val="24"/>
          <w:lang w:val="en-GB"/>
        </w:rPr>
        <w:t>The Dutch Bankruptcy L</w:t>
      </w:r>
      <w:r w:rsidR="007F39C5" w:rsidRPr="002E4408">
        <w:rPr>
          <w:rFonts w:ascii="Arial" w:hAnsi="Arial" w:cs="Arial"/>
          <w:szCs w:val="24"/>
          <w:lang w:val="en-GB"/>
        </w:rPr>
        <w:t>aw is a specific part of the Dutch law</w:t>
      </w:r>
      <w:r w:rsidR="0047596C">
        <w:rPr>
          <w:rFonts w:ascii="Arial" w:hAnsi="Arial" w:cs="Arial"/>
          <w:szCs w:val="24"/>
          <w:lang w:val="en-GB"/>
        </w:rPr>
        <w:t>, and is used</w:t>
      </w:r>
      <w:r w:rsidR="007F39C5" w:rsidRPr="002E4408">
        <w:rPr>
          <w:rFonts w:ascii="Arial" w:hAnsi="Arial" w:cs="Arial"/>
          <w:szCs w:val="24"/>
          <w:lang w:val="en-GB"/>
        </w:rPr>
        <w:t xml:space="preserve"> in the case a company </w:t>
      </w:r>
      <w:r>
        <w:rPr>
          <w:rFonts w:ascii="Arial" w:hAnsi="Arial" w:cs="Arial"/>
          <w:szCs w:val="24"/>
          <w:lang w:val="en-GB"/>
        </w:rPr>
        <w:t xml:space="preserve">is facing a bankruptcy or </w:t>
      </w:r>
      <w:r w:rsidR="007F39C5" w:rsidRPr="002E4408">
        <w:rPr>
          <w:rFonts w:ascii="Arial" w:hAnsi="Arial" w:cs="Arial"/>
          <w:szCs w:val="24"/>
          <w:lang w:val="en-GB"/>
        </w:rPr>
        <w:t xml:space="preserve">has gone into bankruptcy. </w:t>
      </w:r>
      <w:r w:rsidR="0012049C" w:rsidRPr="002E4408">
        <w:rPr>
          <w:rFonts w:ascii="Arial" w:hAnsi="Arial" w:cs="Arial"/>
          <w:szCs w:val="24"/>
          <w:lang w:val="en-GB"/>
        </w:rPr>
        <w:t>The</w:t>
      </w:r>
      <w:r w:rsidR="007F39C5" w:rsidRPr="002E4408">
        <w:rPr>
          <w:rFonts w:ascii="Arial" w:hAnsi="Arial" w:cs="Arial"/>
          <w:szCs w:val="24"/>
          <w:lang w:val="en-GB"/>
        </w:rPr>
        <w:t xml:space="preserve"> </w:t>
      </w:r>
      <w:r>
        <w:rPr>
          <w:rFonts w:ascii="Arial" w:hAnsi="Arial" w:cs="Arial"/>
          <w:szCs w:val="24"/>
          <w:lang w:val="en-GB"/>
        </w:rPr>
        <w:t>Dutch Bankruptcy L</w:t>
      </w:r>
      <w:r w:rsidR="007F39C5" w:rsidRPr="002E4408">
        <w:rPr>
          <w:rFonts w:ascii="Arial" w:hAnsi="Arial" w:cs="Arial"/>
          <w:szCs w:val="24"/>
          <w:lang w:val="en-GB"/>
        </w:rPr>
        <w:t xml:space="preserve">aw gives an overview on how and when a company is </w:t>
      </w:r>
      <w:r>
        <w:rPr>
          <w:rFonts w:ascii="Arial" w:hAnsi="Arial" w:cs="Arial"/>
          <w:szCs w:val="24"/>
          <w:lang w:val="en-GB"/>
        </w:rPr>
        <w:t>qualified</w:t>
      </w:r>
      <w:r w:rsidR="007F39C5" w:rsidRPr="002E4408">
        <w:rPr>
          <w:rFonts w:ascii="Arial" w:hAnsi="Arial" w:cs="Arial"/>
          <w:szCs w:val="24"/>
          <w:lang w:val="en-GB"/>
        </w:rPr>
        <w:t xml:space="preserve"> as going into bankruptcy. In article 1 of this law the following definition for bankruptcy is given:</w:t>
      </w:r>
    </w:p>
    <w:p w:rsidR="007F39C5" w:rsidRPr="002E4408" w:rsidRDefault="007F39C5" w:rsidP="00913A16">
      <w:pPr>
        <w:spacing w:line="360" w:lineRule="auto"/>
        <w:jc w:val="both"/>
        <w:rPr>
          <w:rFonts w:ascii="Arial" w:hAnsi="Arial" w:cs="Arial"/>
          <w:i/>
          <w:szCs w:val="24"/>
          <w:lang w:val="en-GB"/>
        </w:rPr>
      </w:pPr>
      <w:r w:rsidRPr="002E4408">
        <w:rPr>
          <w:rFonts w:ascii="Arial" w:hAnsi="Arial" w:cs="Arial"/>
          <w:i/>
          <w:szCs w:val="24"/>
          <w:lang w:val="en-GB"/>
        </w:rPr>
        <w:t>“The debtor, who is in the condition that he has ceased payments, is either on his own declaration or at the request of one or more of his creditors, by the court declared bankrupt”</w:t>
      </w:r>
    </w:p>
    <w:p w:rsidR="007F39C5" w:rsidRPr="002E4408" w:rsidRDefault="007F39C5" w:rsidP="00F51897">
      <w:pPr>
        <w:spacing w:line="360" w:lineRule="auto"/>
        <w:jc w:val="both"/>
        <w:rPr>
          <w:rFonts w:ascii="Arial" w:hAnsi="Arial" w:cs="Arial"/>
          <w:szCs w:val="24"/>
          <w:lang w:val="en-GB"/>
        </w:rPr>
      </w:pPr>
      <w:r w:rsidRPr="002E4408">
        <w:rPr>
          <w:rFonts w:ascii="Arial" w:hAnsi="Arial" w:cs="Arial"/>
          <w:szCs w:val="24"/>
          <w:lang w:val="en-GB"/>
        </w:rPr>
        <w:t>As becomes clear from this definition, the law does not give a timeframe in which the lack of payment incapability</w:t>
      </w:r>
      <w:r w:rsidR="0047596C">
        <w:rPr>
          <w:rFonts w:ascii="Arial" w:hAnsi="Arial" w:cs="Arial"/>
          <w:szCs w:val="24"/>
          <w:lang w:val="en-GB"/>
        </w:rPr>
        <w:t xml:space="preserve"> will or has taken place. And whether</w:t>
      </w:r>
      <w:r w:rsidRPr="002E4408">
        <w:rPr>
          <w:rFonts w:ascii="Arial" w:hAnsi="Arial" w:cs="Arial"/>
          <w:szCs w:val="24"/>
          <w:lang w:val="en-GB"/>
        </w:rPr>
        <w:t xml:space="preserve"> the possibility exists that the company, in time, will be able to fulfil its obligations. </w:t>
      </w:r>
    </w:p>
    <w:p w:rsidR="009B673C" w:rsidRPr="002E4408" w:rsidRDefault="009B673C" w:rsidP="009B673C">
      <w:pPr>
        <w:spacing w:line="360" w:lineRule="auto"/>
        <w:jc w:val="both"/>
        <w:rPr>
          <w:rFonts w:cs="Arial"/>
          <w:szCs w:val="24"/>
          <w:lang w:val="en-GB"/>
        </w:rPr>
      </w:pPr>
      <w:r w:rsidRPr="002E4408">
        <w:rPr>
          <w:rFonts w:cs="Arial"/>
          <w:szCs w:val="24"/>
          <w:lang w:val="en-GB"/>
        </w:rPr>
        <w:t xml:space="preserve">As </w:t>
      </w:r>
      <w:r>
        <w:rPr>
          <w:rFonts w:cs="Arial"/>
          <w:szCs w:val="24"/>
          <w:lang w:val="en-GB"/>
        </w:rPr>
        <w:t>no timeline for insolvency has been given,</w:t>
      </w:r>
      <w:r w:rsidRPr="002E4408">
        <w:rPr>
          <w:rFonts w:cs="Arial"/>
          <w:szCs w:val="24"/>
          <w:lang w:val="en-GB"/>
        </w:rPr>
        <w:t xml:space="preserve"> nor that further plans are </w:t>
      </w:r>
      <w:r>
        <w:rPr>
          <w:rFonts w:cs="Arial"/>
          <w:szCs w:val="24"/>
          <w:lang w:val="en-GB"/>
        </w:rPr>
        <w:t xml:space="preserve">to be </w:t>
      </w:r>
      <w:r w:rsidRPr="002E4408">
        <w:rPr>
          <w:rFonts w:cs="Arial"/>
          <w:szCs w:val="24"/>
          <w:lang w:val="en-GB"/>
        </w:rPr>
        <w:t>taken into account</w:t>
      </w:r>
      <w:r>
        <w:rPr>
          <w:rFonts w:cs="Arial"/>
          <w:szCs w:val="24"/>
          <w:lang w:val="en-GB"/>
        </w:rPr>
        <w:t>,</w:t>
      </w:r>
      <w:r w:rsidRPr="002E4408">
        <w:rPr>
          <w:rFonts w:cs="Arial"/>
          <w:szCs w:val="24"/>
          <w:lang w:val="en-GB"/>
        </w:rPr>
        <w:t xml:space="preserve"> it is </w:t>
      </w:r>
      <w:r>
        <w:rPr>
          <w:rFonts w:cs="Arial"/>
          <w:szCs w:val="24"/>
          <w:lang w:val="en-GB"/>
        </w:rPr>
        <w:t xml:space="preserve">unsuitable </w:t>
      </w:r>
      <w:r w:rsidRPr="002E4408">
        <w:rPr>
          <w:rFonts w:cs="Arial"/>
          <w:szCs w:val="24"/>
          <w:lang w:val="en-GB"/>
        </w:rPr>
        <w:t xml:space="preserve">for the analysis of going concern issues in the </w:t>
      </w:r>
      <w:smartTag w:uri="urn:schemas-microsoft-com:office:smarttags" w:element="country-region">
        <w:smartTag w:uri="urn:schemas-microsoft-com:office:smarttags" w:element="place">
          <w:r w:rsidRPr="002E4408">
            <w:rPr>
              <w:rFonts w:cs="Arial"/>
              <w:szCs w:val="24"/>
              <w:lang w:val="en-GB"/>
            </w:rPr>
            <w:t>Netherlands</w:t>
          </w:r>
        </w:smartTag>
      </w:smartTag>
      <w:r w:rsidRPr="002E4408">
        <w:rPr>
          <w:rFonts w:cs="Arial"/>
          <w:szCs w:val="24"/>
          <w:lang w:val="en-GB"/>
        </w:rPr>
        <w:t xml:space="preserve">. </w:t>
      </w:r>
    </w:p>
    <w:p w:rsidR="007F39C5" w:rsidRPr="002E4408" w:rsidRDefault="007F39C5" w:rsidP="00913A16">
      <w:pPr>
        <w:pStyle w:val="Kop3"/>
        <w:rPr>
          <w:szCs w:val="24"/>
        </w:rPr>
      </w:pPr>
      <w:bookmarkStart w:id="23" w:name="_Toc267646547"/>
      <w:r w:rsidRPr="002E4408">
        <w:rPr>
          <w:szCs w:val="24"/>
        </w:rPr>
        <w:t>Accounting rules regarding going concern in The Netherlands</w:t>
      </w:r>
      <w:bookmarkEnd w:id="23"/>
    </w:p>
    <w:p w:rsidR="007F39C5" w:rsidRPr="009B673C" w:rsidRDefault="009B673C" w:rsidP="00F51897">
      <w:pPr>
        <w:spacing w:line="360" w:lineRule="auto"/>
        <w:jc w:val="both"/>
        <w:rPr>
          <w:rFonts w:cs="Arial"/>
          <w:szCs w:val="24"/>
          <w:lang w:val="en-GB"/>
        </w:rPr>
      </w:pPr>
      <w:r w:rsidRPr="0082715E">
        <w:rPr>
          <w:rFonts w:cs="Arial"/>
          <w:szCs w:val="24"/>
          <w:lang w:val="en-GB"/>
        </w:rPr>
        <w:t xml:space="preserve">As described </w:t>
      </w:r>
      <w:r>
        <w:rPr>
          <w:rFonts w:cs="Arial"/>
          <w:szCs w:val="24"/>
          <w:lang w:val="en-GB"/>
        </w:rPr>
        <w:t>by</w:t>
      </w:r>
      <w:r w:rsidRPr="0082715E">
        <w:rPr>
          <w:rFonts w:cs="Arial"/>
          <w:szCs w:val="24"/>
          <w:lang w:val="en-GB"/>
        </w:rPr>
        <w:t xml:space="preserve"> the DCC the fundamental assumption in the preparation of the financial statements is continuity</w:t>
      </w:r>
      <w:r>
        <w:rPr>
          <w:rFonts w:cs="Arial"/>
          <w:szCs w:val="24"/>
          <w:lang w:val="en-GB"/>
        </w:rPr>
        <w:t>.</w:t>
      </w:r>
      <w:r w:rsidRPr="0082715E">
        <w:rPr>
          <w:rFonts w:cs="Arial"/>
          <w:szCs w:val="24"/>
          <w:lang w:val="en-GB"/>
        </w:rPr>
        <w:t xml:space="preserve"> </w:t>
      </w:r>
      <w:r>
        <w:rPr>
          <w:rFonts w:cs="Arial"/>
          <w:szCs w:val="24"/>
          <w:lang w:val="en-GB"/>
        </w:rPr>
        <w:t>The</w:t>
      </w:r>
      <w:r w:rsidRPr="0082715E">
        <w:rPr>
          <w:rFonts w:cs="Arial"/>
          <w:szCs w:val="24"/>
          <w:lang w:val="en-GB"/>
        </w:rPr>
        <w:t xml:space="preserve"> external auditor, based on Dutch GAAP, need to give an independent valuation whether </w:t>
      </w:r>
      <w:r>
        <w:rPr>
          <w:rFonts w:cs="Arial"/>
          <w:szCs w:val="24"/>
          <w:lang w:val="en-GB"/>
        </w:rPr>
        <w:t xml:space="preserve">or not </w:t>
      </w:r>
      <w:r w:rsidRPr="0082715E">
        <w:rPr>
          <w:rFonts w:cs="Arial"/>
          <w:szCs w:val="24"/>
          <w:lang w:val="en-GB"/>
        </w:rPr>
        <w:t xml:space="preserve">a company has going concern issues. </w:t>
      </w:r>
    </w:p>
    <w:p w:rsidR="007F39C5" w:rsidRPr="002E4408" w:rsidRDefault="007F39C5" w:rsidP="00F51897">
      <w:pPr>
        <w:spacing w:line="360" w:lineRule="auto"/>
        <w:jc w:val="both"/>
        <w:rPr>
          <w:rFonts w:ascii="Arial" w:hAnsi="Arial" w:cs="Arial"/>
          <w:szCs w:val="24"/>
          <w:lang w:val="en-GB"/>
        </w:rPr>
      </w:pPr>
      <w:r w:rsidRPr="002E4408">
        <w:rPr>
          <w:rFonts w:ascii="Arial" w:hAnsi="Arial" w:cs="Arial"/>
          <w:szCs w:val="24"/>
          <w:lang w:val="en-GB"/>
        </w:rPr>
        <w:t xml:space="preserve">The definition of going concern given in the Dutch </w:t>
      </w:r>
      <w:r w:rsidR="00C31A58" w:rsidRPr="002E4408">
        <w:rPr>
          <w:rFonts w:ascii="Arial" w:hAnsi="Arial" w:cs="Arial"/>
          <w:szCs w:val="24"/>
          <w:lang w:val="en-GB"/>
        </w:rPr>
        <w:t xml:space="preserve">GAAP </w:t>
      </w:r>
      <w:r w:rsidRPr="002E4408">
        <w:rPr>
          <w:rFonts w:ascii="Arial" w:hAnsi="Arial" w:cs="Arial"/>
          <w:szCs w:val="24"/>
          <w:lang w:val="en-GB"/>
        </w:rPr>
        <w:t>is:</w:t>
      </w:r>
    </w:p>
    <w:p w:rsidR="007F39C5" w:rsidRPr="002E4408" w:rsidRDefault="007F39C5" w:rsidP="00F51897">
      <w:pPr>
        <w:spacing w:line="360" w:lineRule="auto"/>
        <w:jc w:val="both"/>
        <w:rPr>
          <w:rFonts w:ascii="Arial" w:hAnsi="Arial" w:cs="Arial"/>
          <w:i/>
          <w:szCs w:val="24"/>
          <w:lang w:val="en-GB"/>
        </w:rPr>
      </w:pPr>
      <w:r w:rsidRPr="002E4408">
        <w:rPr>
          <w:rFonts w:ascii="Arial" w:hAnsi="Arial" w:cs="Arial"/>
          <w:i/>
          <w:szCs w:val="24"/>
          <w:lang w:val="en-GB"/>
        </w:rPr>
        <w:t xml:space="preserve"> “an entity is ordinarily viewed as continuing in business for the foreseeable future with neither the intention nor the necessity of liquidation, ceasing trading or seeking protection from creditors pursuant to laws or regulations. Accordingly, assets and liabilities are recorded on the basis that the entity will be able to realize its assets and discharge its liabilities in the normal course of business. As soon as above mentioned is not the case a company can be qualified to have financial distress.”</w:t>
      </w:r>
    </w:p>
    <w:p w:rsidR="007F39C5" w:rsidRPr="002E4408" w:rsidRDefault="007F39C5" w:rsidP="00F51897">
      <w:pPr>
        <w:spacing w:line="360" w:lineRule="auto"/>
        <w:jc w:val="both"/>
        <w:rPr>
          <w:rFonts w:ascii="Arial" w:hAnsi="Arial" w:cs="Arial"/>
          <w:szCs w:val="24"/>
          <w:lang w:val="en-GB"/>
        </w:rPr>
      </w:pPr>
      <w:r w:rsidRPr="002E4408">
        <w:rPr>
          <w:rFonts w:ascii="Arial" w:hAnsi="Arial" w:cs="Arial"/>
          <w:szCs w:val="24"/>
          <w:lang w:val="en-GB"/>
        </w:rPr>
        <w:lastRenderedPageBreak/>
        <w:t xml:space="preserve">In this definition a timeframe is mentioned, this in contrary to the definition given in the </w:t>
      </w:r>
      <w:r w:rsidR="0012049C" w:rsidRPr="002E4408">
        <w:rPr>
          <w:rFonts w:ascii="Arial" w:hAnsi="Arial" w:cs="Arial"/>
          <w:szCs w:val="24"/>
          <w:lang w:val="en-GB"/>
        </w:rPr>
        <w:t>DCC</w:t>
      </w:r>
      <w:r w:rsidRPr="002E4408">
        <w:rPr>
          <w:rFonts w:ascii="Arial" w:hAnsi="Arial" w:cs="Arial"/>
          <w:szCs w:val="24"/>
          <w:lang w:val="en-GB"/>
        </w:rPr>
        <w:t xml:space="preserve"> and</w:t>
      </w:r>
      <w:r w:rsidR="00F41211">
        <w:rPr>
          <w:rFonts w:ascii="Arial" w:hAnsi="Arial" w:cs="Arial"/>
          <w:szCs w:val="24"/>
          <w:lang w:val="en-GB"/>
        </w:rPr>
        <w:t xml:space="preserve"> Dutch </w:t>
      </w:r>
      <w:r w:rsidR="0082715E">
        <w:rPr>
          <w:rFonts w:ascii="Arial" w:hAnsi="Arial" w:cs="Arial"/>
          <w:szCs w:val="24"/>
          <w:lang w:val="en-GB"/>
        </w:rPr>
        <w:t>Bankruptcy L</w:t>
      </w:r>
      <w:r w:rsidRPr="002E4408">
        <w:rPr>
          <w:rFonts w:ascii="Arial" w:hAnsi="Arial" w:cs="Arial"/>
          <w:szCs w:val="24"/>
          <w:lang w:val="en-GB"/>
        </w:rPr>
        <w:t>aw.</w:t>
      </w:r>
    </w:p>
    <w:p w:rsidR="007F39C5" w:rsidRPr="002E4408" w:rsidRDefault="00517BCB" w:rsidP="0008208B">
      <w:pPr>
        <w:spacing w:line="360" w:lineRule="auto"/>
        <w:jc w:val="both"/>
        <w:rPr>
          <w:rFonts w:ascii="Arial" w:hAnsi="Arial" w:cs="Arial"/>
          <w:szCs w:val="24"/>
          <w:lang w:val="en-GB"/>
        </w:rPr>
      </w:pPr>
      <w:r>
        <w:rPr>
          <w:rFonts w:ascii="Arial" w:hAnsi="Arial" w:cs="Arial"/>
          <w:szCs w:val="24"/>
          <w:lang w:val="en-GB"/>
        </w:rPr>
        <w:t>The primary rule regarding</w:t>
      </w:r>
      <w:r w:rsidR="007F39C5" w:rsidRPr="002E4408">
        <w:rPr>
          <w:rFonts w:ascii="Arial" w:hAnsi="Arial" w:cs="Arial"/>
          <w:szCs w:val="24"/>
          <w:lang w:val="en-GB"/>
        </w:rPr>
        <w:t xml:space="preserve"> the financial statements is that the management of the company is resp</w:t>
      </w:r>
      <w:r w:rsidR="00674D91">
        <w:rPr>
          <w:rFonts w:ascii="Arial" w:hAnsi="Arial" w:cs="Arial"/>
          <w:szCs w:val="24"/>
          <w:lang w:val="en-GB"/>
        </w:rPr>
        <w:t>onsible for the preparation and</w:t>
      </w:r>
      <w:r w:rsidR="00667F37">
        <w:rPr>
          <w:rFonts w:ascii="Arial" w:hAnsi="Arial" w:cs="Arial"/>
          <w:szCs w:val="24"/>
          <w:lang w:val="en-GB"/>
        </w:rPr>
        <w:t xml:space="preserve"> the</w:t>
      </w:r>
      <w:r w:rsidR="007F39C5" w:rsidRPr="002E4408">
        <w:rPr>
          <w:rFonts w:ascii="Arial" w:hAnsi="Arial" w:cs="Arial"/>
          <w:szCs w:val="24"/>
          <w:lang w:val="en-GB"/>
        </w:rPr>
        <w:t xml:space="preserve"> assess</w:t>
      </w:r>
      <w:r w:rsidR="00674D91">
        <w:rPr>
          <w:rFonts w:ascii="Arial" w:hAnsi="Arial" w:cs="Arial"/>
          <w:szCs w:val="24"/>
          <w:lang w:val="en-GB"/>
        </w:rPr>
        <w:t>ment</w:t>
      </w:r>
      <w:r w:rsidR="007F39C5" w:rsidRPr="002E4408">
        <w:rPr>
          <w:rFonts w:ascii="Arial" w:hAnsi="Arial" w:cs="Arial"/>
          <w:szCs w:val="24"/>
          <w:lang w:val="en-GB"/>
        </w:rPr>
        <w:t xml:space="preserve"> </w:t>
      </w:r>
      <w:r w:rsidR="00674D91">
        <w:rPr>
          <w:rFonts w:ascii="Arial" w:hAnsi="Arial" w:cs="Arial"/>
          <w:szCs w:val="24"/>
          <w:lang w:val="en-GB"/>
        </w:rPr>
        <w:t xml:space="preserve">of </w:t>
      </w:r>
      <w:r w:rsidR="007F39C5" w:rsidRPr="002E4408">
        <w:rPr>
          <w:rFonts w:ascii="Arial" w:hAnsi="Arial" w:cs="Arial"/>
          <w:szCs w:val="24"/>
          <w:lang w:val="en-GB"/>
        </w:rPr>
        <w:t xml:space="preserve">the </w:t>
      </w:r>
      <w:r w:rsidR="00674D91">
        <w:rPr>
          <w:rFonts w:ascii="Arial" w:hAnsi="Arial" w:cs="Arial"/>
          <w:szCs w:val="24"/>
          <w:lang w:val="en-GB"/>
        </w:rPr>
        <w:t>company’s</w:t>
      </w:r>
      <w:r w:rsidR="007F39C5" w:rsidRPr="002E4408">
        <w:rPr>
          <w:rFonts w:ascii="Arial" w:hAnsi="Arial" w:cs="Arial"/>
          <w:szCs w:val="24"/>
          <w:lang w:val="en-GB"/>
        </w:rPr>
        <w:t xml:space="preserve"> ability to continue</w:t>
      </w:r>
      <w:r w:rsidRPr="002E4408">
        <w:rPr>
          <w:rFonts w:ascii="Arial" w:hAnsi="Arial" w:cs="Arial"/>
          <w:szCs w:val="24"/>
          <w:lang w:val="en-GB"/>
        </w:rPr>
        <w:t xml:space="preserve"> although not explicitly </w:t>
      </w:r>
      <w:r>
        <w:rPr>
          <w:rFonts w:ascii="Arial" w:hAnsi="Arial" w:cs="Arial"/>
          <w:szCs w:val="24"/>
          <w:lang w:val="en-GB"/>
        </w:rPr>
        <w:t>demanded based on the Dutch Accounting Standards.</w:t>
      </w:r>
      <w:r w:rsidR="007F39C5" w:rsidRPr="002E4408">
        <w:rPr>
          <w:rFonts w:ascii="Arial" w:hAnsi="Arial" w:cs="Arial"/>
          <w:szCs w:val="24"/>
          <w:lang w:val="en-GB"/>
        </w:rPr>
        <w:t xml:space="preserve"> Management's assessment of the going concern assumption involves making a judgment, at a particular point in time, </w:t>
      </w:r>
      <w:r w:rsidR="00F41211">
        <w:rPr>
          <w:rFonts w:ascii="Arial" w:hAnsi="Arial" w:cs="Arial"/>
          <w:szCs w:val="24"/>
          <w:lang w:val="en-GB"/>
        </w:rPr>
        <w:t xml:space="preserve">concerning </w:t>
      </w:r>
      <w:r w:rsidR="007F39C5" w:rsidRPr="002E4408">
        <w:rPr>
          <w:rFonts w:ascii="Arial" w:hAnsi="Arial" w:cs="Arial"/>
          <w:szCs w:val="24"/>
          <w:lang w:val="en-GB"/>
        </w:rPr>
        <w:t>the future outcome of events or conditions which are inherently uncertain</w:t>
      </w:r>
      <w:r w:rsidR="00B40B6A" w:rsidRPr="002E4408">
        <w:rPr>
          <w:rStyle w:val="Voetnootmarkering"/>
          <w:rFonts w:ascii="Arial" w:hAnsi="Arial" w:cs="Arial"/>
          <w:szCs w:val="24"/>
          <w:lang w:val="en-GB"/>
        </w:rPr>
        <w:footnoteReference w:id="6"/>
      </w:r>
      <w:r w:rsidR="007F39C5" w:rsidRPr="002E4408">
        <w:rPr>
          <w:rFonts w:ascii="Arial" w:hAnsi="Arial" w:cs="Arial"/>
          <w:szCs w:val="24"/>
          <w:lang w:val="en-GB"/>
        </w:rPr>
        <w:t xml:space="preserve">. </w:t>
      </w:r>
      <w:r w:rsidR="00674D91">
        <w:rPr>
          <w:rFonts w:ascii="Arial" w:hAnsi="Arial" w:cs="Arial"/>
          <w:szCs w:val="24"/>
          <w:lang w:val="en-GB"/>
        </w:rPr>
        <w:t xml:space="preserve">And if necessary </w:t>
      </w:r>
      <w:r w:rsidR="009F0A3F" w:rsidRPr="002E4408">
        <w:rPr>
          <w:rFonts w:ascii="Arial" w:hAnsi="Arial" w:cs="Arial"/>
          <w:szCs w:val="24"/>
          <w:lang w:val="en-GB"/>
        </w:rPr>
        <w:t>t</w:t>
      </w:r>
      <w:r w:rsidR="007F39C5" w:rsidRPr="002E4408">
        <w:rPr>
          <w:rFonts w:ascii="Arial" w:hAnsi="Arial" w:cs="Arial"/>
          <w:szCs w:val="24"/>
          <w:lang w:val="en-GB"/>
        </w:rPr>
        <w:t xml:space="preserve">he management should mention in the </w:t>
      </w:r>
      <w:r w:rsidR="00674D91">
        <w:rPr>
          <w:rFonts w:ascii="Arial" w:hAnsi="Arial" w:cs="Arial"/>
          <w:szCs w:val="24"/>
          <w:lang w:val="en-GB"/>
        </w:rPr>
        <w:t xml:space="preserve">financial statements </w:t>
      </w:r>
      <w:r>
        <w:rPr>
          <w:rFonts w:ascii="Arial" w:hAnsi="Arial" w:cs="Arial"/>
          <w:szCs w:val="24"/>
          <w:lang w:val="en-GB"/>
        </w:rPr>
        <w:t>what caused the</w:t>
      </w:r>
      <w:r w:rsidR="007F39C5" w:rsidRPr="002E4408">
        <w:rPr>
          <w:rFonts w:ascii="Arial" w:hAnsi="Arial" w:cs="Arial"/>
          <w:szCs w:val="24"/>
          <w:lang w:val="en-GB"/>
        </w:rPr>
        <w:t xml:space="preserve"> current position and in what way the company will be able to solve th</w:t>
      </w:r>
      <w:r>
        <w:rPr>
          <w:rFonts w:ascii="Arial" w:hAnsi="Arial" w:cs="Arial"/>
          <w:szCs w:val="24"/>
          <w:lang w:val="en-GB"/>
        </w:rPr>
        <w:t>is</w:t>
      </w:r>
      <w:r w:rsidR="009F0A3F" w:rsidRPr="002E4408">
        <w:rPr>
          <w:rFonts w:ascii="Arial" w:hAnsi="Arial" w:cs="Arial"/>
          <w:szCs w:val="24"/>
          <w:lang w:val="en-GB"/>
        </w:rPr>
        <w:t>,</w:t>
      </w:r>
      <w:r>
        <w:rPr>
          <w:rFonts w:ascii="Arial" w:hAnsi="Arial" w:cs="Arial"/>
          <w:szCs w:val="24"/>
          <w:lang w:val="en-GB"/>
        </w:rPr>
        <w:t xml:space="preserve"> as to state</w:t>
      </w:r>
      <w:r w:rsidR="007F39C5" w:rsidRPr="002E4408">
        <w:rPr>
          <w:rFonts w:ascii="Arial" w:hAnsi="Arial" w:cs="Arial"/>
          <w:szCs w:val="24"/>
          <w:lang w:val="en-GB"/>
        </w:rPr>
        <w:t xml:space="preserve"> that the going concern assumption is correct.</w:t>
      </w:r>
      <w:r w:rsidR="00674D91">
        <w:rPr>
          <w:rFonts w:ascii="Arial" w:hAnsi="Arial" w:cs="Arial"/>
          <w:szCs w:val="24"/>
          <w:lang w:val="en-GB"/>
        </w:rPr>
        <w:t xml:space="preserve"> The external auditor will have to evaluate this</w:t>
      </w:r>
      <w:r w:rsidR="009F0A3F" w:rsidRPr="002E4408">
        <w:rPr>
          <w:rFonts w:ascii="Arial" w:hAnsi="Arial" w:cs="Arial"/>
          <w:szCs w:val="24"/>
          <w:lang w:val="en-GB"/>
        </w:rPr>
        <w:t xml:space="preserve"> going concern assumption</w:t>
      </w:r>
      <w:r w:rsidR="00674D91">
        <w:rPr>
          <w:rFonts w:ascii="Arial" w:hAnsi="Arial" w:cs="Arial"/>
          <w:szCs w:val="24"/>
          <w:lang w:val="en-GB"/>
        </w:rPr>
        <w:t>.</w:t>
      </w:r>
      <w:r w:rsidR="009F0A3F" w:rsidRPr="002E4408">
        <w:rPr>
          <w:rFonts w:ascii="Arial" w:hAnsi="Arial" w:cs="Arial"/>
          <w:szCs w:val="24"/>
          <w:lang w:val="en-GB"/>
        </w:rPr>
        <w:t xml:space="preserve"> </w:t>
      </w:r>
    </w:p>
    <w:p w:rsidR="00D36915" w:rsidRPr="002E4408" w:rsidRDefault="00D36915" w:rsidP="00EE3C91">
      <w:pPr>
        <w:spacing w:before="360" w:after="360" w:line="360" w:lineRule="auto"/>
        <w:jc w:val="both"/>
        <w:rPr>
          <w:rFonts w:ascii="Arial" w:hAnsi="Arial" w:cs="Arial"/>
          <w:i/>
          <w:szCs w:val="24"/>
          <w:lang w:val="en-GB"/>
        </w:rPr>
      </w:pPr>
      <w:r w:rsidRPr="002E4408">
        <w:rPr>
          <w:rFonts w:ascii="Arial" w:hAnsi="Arial" w:cs="Arial"/>
          <w:i/>
          <w:szCs w:val="24"/>
          <w:lang w:val="en-GB"/>
        </w:rPr>
        <w:t>Auditor's Responsibility</w:t>
      </w:r>
    </w:p>
    <w:p w:rsidR="0008208B" w:rsidRDefault="00517BCB" w:rsidP="00F51897">
      <w:pPr>
        <w:spacing w:line="360" w:lineRule="auto"/>
        <w:jc w:val="both"/>
        <w:rPr>
          <w:rFonts w:ascii="Arial" w:hAnsi="Arial" w:cs="Arial"/>
          <w:szCs w:val="24"/>
          <w:lang w:val="en-GB"/>
        </w:rPr>
      </w:pPr>
      <w:r>
        <w:rPr>
          <w:rFonts w:ascii="Arial" w:hAnsi="Arial" w:cs="Arial"/>
          <w:szCs w:val="24"/>
          <w:lang w:val="en-GB"/>
        </w:rPr>
        <w:t>T</w:t>
      </w:r>
      <w:r w:rsidR="00F41211">
        <w:rPr>
          <w:rFonts w:ascii="Arial" w:hAnsi="Arial" w:cs="Arial"/>
          <w:szCs w:val="24"/>
          <w:lang w:val="en-GB"/>
        </w:rPr>
        <w:t>he DCC transferred</w:t>
      </w:r>
      <w:r w:rsidR="00D36915" w:rsidRPr="002E4408">
        <w:rPr>
          <w:rFonts w:ascii="Arial" w:hAnsi="Arial" w:cs="Arial"/>
          <w:szCs w:val="24"/>
          <w:lang w:val="en-GB"/>
        </w:rPr>
        <w:t xml:space="preserve"> t</w:t>
      </w:r>
      <w:r w:rsidR="009F0A3F" w:rsidRPr="002E4408">
        <w:rPr>
          <w:rFonts w:ascii="Arial" w:hAnsi="Arial" w:cs="Arial"/>
          <w:szCs w:val="24"/>
          <w:lang w:val="en-GB"/>
        </w:rPr>
        <w:t>he responsibility of evaluation</w:t>
      </w:r>
      <w:r w:rsidR="00D36915" w:rsidRPr="002E4408">
        <w:rPr>
          <w:rFonts w:ascii="Arial" w:hAnsi="Arial" w:cs="Arial"/>
          <w:szCs w:val="24"/>
          <w:lang w:val="en-GB"/>
        </w:rPr>
        <w:t xml:space="preserve"> whether the assumption of continuity of a company </w:t>
      </w:r>
      <w:r w:rsidR="009F0A3F" w:rsidRPr="002E4408">
        <w:rPr>
          <w:rFonts w:ascii="Arial" w:hAnsi="Arial" w:cs="Arial"/>
          <w:szCs w:val="24"/>
          <w:lang w:val="en-GB"/>
        </w:rPr>
        <w:t xml:space="preserve">is correct </w:t>
      </w:r>
      <w:r>
        <w:rPr>
          <w:rFonts w:ascii="Arial" w:hAnsi="Arial" w:cs="Arial"/>
          <w:szCs w:val="24"/>
          <w:lang w:val="en-GB"/>
        </w:rPr>
        <w:t>to the external auditor.</w:t>
      </w:r>
      <w:r w:rsidR="00D36915" w:rsidRPr="002E4408">
        <w:rPr>
          <w:rFonts w:ascii="Arial" w:hAnsi="Arial" w:cs="Arial"/>
          <w:szCs w:val="24"/>
          <w:lang w:val="en-GB"/>
        </w:rPr>
        <w:t xml:space="preserve"> Based on </w:t>
      </w:r>
      <w:r>
        <w:rPr>
          <w:rFonts w:ascii="Arial" w:hAnsi="Arial" w:cs="Arial"/>
          <w:szCs w:val="24"/>
          <w:lang w:val="en-GB"/>
        </w:rPr>
        <w:t xml:space="preserve">this </w:t>
      </w:r>
      <w:r w:rsidR="007F39C5" w:rsidRPr="002E4408">
        <w:rPr>
          <w:rFonts w:ascii="Arial" w:hAnsi="Arial" w:cs="Arial"/>
          <w:szCs w:val="24"/>
          <w:lang w:val="en-GB"/>
        </w:rPr>
        <w:t xml:space="preserve">the Dutch Accounting Standards </w:t>
      </w:r>
      <w:r w:rsidR="004C418D">
        <w:rPr>
          <w:rFonts w:ascii="Arial" w:hAnsi="Arial" w:cs="Arial"/>
          <w:szCs w:val="24"/>
          <w:lang w:val="en-GB"/>
        </w:rPr>
        <w:t xml:space="preserve">defined </w:t>
      </w:r>
      <w:r w:rsidR="001F090F">
        <w:rPr>
          <w:rFonts w:ascii="Arial" w:hAnsi="Arial" w:cs="Arial"/>
          <w:szCs w:val="24"/>
          <w:lang w:val="en-GB"/>
        </w:rPr>
        <w:t>the</w:t>
      </w:r>
      <w:r w:rsidR="00D36915" w:rsidRPr="002E4408">
        <w:rPr>
          <w:rFonts w:ascii="Arial" w:hAnsi="Arial" w:cs="Arial"/>
          <w:szCs w:val="24"/>
          <w:lang w:val="en-GB"/>
        </w:rPr>
        <w:t xml:space="preserve"> </w:t>
      </w:r>
      <w:r w:rsidR="004C418D">
        <w:rPr>
          <w:rFonts w:ascii="Arial" w:hAnsi="Arial" w:cs="Arial"/>
          <w:szCs w:val="24"/>
          <w:lang w:val="en-GB"/>
        </w:rPr>
        <w:t>several responsibilities</w:t>
      </w:r>
      <w:r w:rsidR="009F0A3F" w:rsidRPr="002E4408">
        <w:rPr>
          <w:rFonts w:ascii="Arial" w:hAnsi="Arial" w:cs="Arial"/>
          <w:szCs w:val="24"/>
          <w:lang w:val="en-GB"/>
        </w:rPr>
        <w:t xml:space="preserve"> of</w:t>
      </w:r>
      <w:r w:rsidR="00CA713A" w:rsidRPr="002E4408">
        <w:rPr>
          <w:rFonts w:ascii="Arial" w:hAnsi="Arial" w:cs="Arial"/>
          <w:szCs w:val="24"/>
          <w:lang w:val="en-GB"/>
        </w:rPr>
        <w:t xml:space="preserve"> an auditor</w:t>
      </w:r>
      <w:r w:rsidR="00CA713A" w:rsidRPr="002E4408">
        <w:rPr>
          <w:rStyle w:val="Voetnootmarkering"/>
          <w:rFonts w:ascii="Arial" w:hAnsi="Arial" w:cs="Arial"/>
          <w:szCs w:val="24"/>
          <w:lang w:val="en-GB"/>
        </w:rPr>
        <w:footnoteReference w:id="7"/>
      </w:r>
      <w:r w:rsidR="004C418D">
        <w:rPr>
          <w:rFonts w:ascii="Arial" w:hAnsi="Arial" w:cs="Arial"/>
          <w:szCs w:val="24"/>
          <w:lang w:val="en-GB"/>
        </w:rPr>
        <w:t>.</w:t>
      </w:r>
      <w:r w:rsidR="001F090F">
        <w:rPr>
          <w:rFonts w:ascii="Arial" w:hAnsi="Arial" w:cs="Arial"/>
          <w:szCs w:val="24"/>
          <w:lang w:val="en-GB"/>
        </w:rPr>
        <w:t xml:space="preserve"> </w:t>
      </w:r>
      <w:r w:rsidR="004C418D">
        <w:rPr>
          <w:rFonts w:ascii="Arial" w:hAnsi="Arial" w:cs="Arial"/>
          <w:szCs w:val="24"/>
          <w:lang w:val="en-GB"/>
        </w:rPr>
        <w:t xml:space="preserve">The responsibilities are </w:t>
      </w:r>
      <w:r w:rsidR="007F39C5" w:rsidRPr="002E4408">
        <w:rPr>
          <w:rFonts w:ascii="Arial" w:hAnsi="Arial" w:cs="Arial"/>
          <w:szCs w:val="24"/>
          <w:lang w:val="en-GB"/>
        </w:rPr>
        <w:t>to consider the appropriateness of management's use of the going concern assumption in the preparat</w:t>
      </w:r>
      <w:r w:rsidR="004C418D">
        <w:rPr>
          <w:rFonts w:ascii="Arial" w:hAnsi="Arial" w:cs="Arial"/>
          <w:szCs w:val="24"/>
          <w:lang w:val="en-GB"/>
        </w:rPr>
        <w:t>ion of the financial statements</w:t>
      </w:r>
      <w:r w:rsidR="007F39C5" w:rsidRPr="002E4408">
        <w:rPr>
          <w:rFonts w:ascii="Arial" w:hAnsi="Arial" w:cs="Arial"/>
          <w:szCs w:val="24"/>
          <w:lang w:val="en-GB"/>
        </w:rPr>
        <w:t xml:space="preserve"> and consider whether there are material uncertainties about the entity's ability to continue as a going concern that need to be discl</w:t>
      </w:r>
      <w:r w:rsidR="00F51C03">
        <w:rPr>
          <w:rFonts w:ascii="Arial" w:hAnsi="Arial" w:cs="Arial"/>
          <w:szCs w:val="24"/>
          <w:lang w:val="en-GB"/>
        </w:rPr>
        <w:t>osed</w:t>
      </w:r>
      <w:r w:rsidR="007F39C5" w:rsidRPr="002E4408">
        <w:rPr>
          <w:rFonts w:ascii="Arial" w:hAnsi="Arial" w:cs="Arial"/>
          <w:szCs w:val="24"/>
          <w:lang w:val="en-GB"/>
        </w:rPr>
        <w:t xml:space="preserve">. </w:t>
      </w:r>
      <w:r w:rsidR="001F090F">
        <w:rPr>
          <w:rFonts w:ascii="Arial" w:hAnsi="Arial" w:cs="Arial"/>
          <w:szCs w:val="24"/>
          <w:lang w:val="en-GB"/>
        </w:rPr>
        <w:t>Independent</w:t>
      </w:r>
      <w:r w:rsidR="00F51C03">
        <w:rPr>
          <w:rFonts w:ascii="Arial" w:hAnsi="Arial" w:cs="Arial"/>
          <w:szCs w:val="24"/>
          <w:lang w:val="en-GB"/>
        </w:rPr>
        <w:t>ly</w:t>
      </w:r>
      <w:r w:rsidR="001F090F">
        <w:rPr>
          <w:rFonts w:ascii="Arial" w:hAnsi="Arial" w:cs="Arial"/>
          <w:szCs w:val="24"/>
          <w:lang w:val="en-GB"/>
        </w:rPr>
        <w:t xml:space="preserve"> </w:t>
      </w:r>
      <w:r w:rsidR="00F51C03">
        <w:rPr>
          <w:rFonts w:ascii="Arial" w:hAnsi="Arial" w:cs="Arial"/>
          <w:szCs w:val="24"/>
          <w:lang w:val="en-GB"/>
        </w:rPr>
        <w:t>of indications of discontinuity,</w:t>
      </w:r>
      <w:r w:rsidR="001F090F">
        <w:rPr>
          <w:rFonts w:ascii="Arial" w:hAnsi="Arial" w:cs="Arial"/>
          <w:szCs w:val="24"/>
          <w:lang w:val="en-GB"/>
        </w:rPr>
        <w:t xml:space="preserve"> a</w:t>
      </w:r>
      <w:r w:rsidR="009F0A3F" w:rsidRPr="002E4408">
        <w:rPr>
          <w:rFonts w:ascii="Arial" w:hAnsi="Arial" w:cs="Arial"/>
          <w:szCs w:val="24"/>
          <w:lang w:val="en-GB"/>
        </w:rPr>
        <w:t xml:space="preserve">nd based </w:t>
      </w:r>
      <w:r w:rsidR="00F51C03">
        <w:rPr>
          <w:rFonts w:ascii="Arial" w:hAnsi="Arial" w:cs="Arial"/>
          <w:szCs w:val="24"/>
          <w:lang w:val="en-GB"/>
        </w:rPr>
        <w:t xml:space="preserve">only </w:t>
      </w:r>
      <w:r w:rsidR="009F0A3F" w:rsidRPr="002E4408">
        <w:rPr>
          <w:rFonts w:ascii="Arial" w:hAnsi="Arial" w:cs="Arial"/>
          <w:szCs w:val="24"/>
          <w:lang w:val="en-GB"/>
        </w:rPr>
        <w:t xml:space="preserve">on the information available on the moment of the assessment. </w:t>
      </w:r>
      <w:r w:rsidR="004C418D">
        <w:rPr>
          <w:rFonts w:ascii="Arial" w:hAnsi="Arial" w:cs="Arial"/>
          <w:szCs w:val="24"/>
          <w:lang w:val="en-GB"/>
        </w:rPr>
        <w:t>Based on the</w:t>
      </w:r>
      <w:r w:rsidR="007F39C5" w:rsidRPr="002E4408">
        <w:rPr>
          <w:rFonts w:ascii="Arial" w:hAnsi="Arial" w:cs="Arial"/>
          <w:szCs w:val="24"/>
          <w:lang w:val="en-GB"/>
        </w:rPr>
        <w:t xml:space="preserve"> findings </w:t>
      </w:r>
      <w:r w:rsidR="004C418D">
        <w:rPr>
          <w:rFonts w:ascii="Arial" w:hAnsi="Arial" w:cs="Arial"/>
          <w:szCs w:val="24"/>
          <w:lang w:val="en-GB"/>
        </w:rPr>
        <w:t xml:space="preserve">the auditor will issue </w:t>
      </w:r>
      <w:r w:rsidR="007F39C5" w:rsidRPr="002E4408">
        <w:rPr>
          <w:rFonts w:ascii="Arial" w:hAnsi="Arial" w:cs="Arial"/>
          <w:szCs w:val="24"/>
          <w:lang w:val="en-GB"/>
        </w:rPr>
        <w:t>one of the following audit qualifications:</w:t>
      </w:r>
    </w:p>
    <w:p w:rsidR="0008208B" w:rsidRDefault="0008208B">
      <w:pPr>
        <w:rPr>
          <w:rFonts w:ascii="Arial" w:hAnsi="Arial" w:cs="Arial"/>
          <w:szCs w:val="24"/>
          <w:lang w:val="en-GB"/>
        </w:rPr>
      </w:pPr>
      <w:r>
        <w:rPr>
          <w:rFonts w:ascii="Arial" w:hAnsi="Arial" w:cs="Arial"/>
          <w:szCs w:val="24"/>
          <w:lang w:val="en-GB"/>
        </w:rPr>
        <w:br w:type="page"/>
      </w:r>
    </w:p>
    <w:p w:rsidR="007F39C5" w:rsidRPr="002E4408" w:rsidRDefault="007F39C5" w:rsidP="00751890">
      <w:pPr>
        <w:pStyle w:val="Lijstalinea"/>
        <w:numPr>
          <w:ilvl w:val="0"/>
          <w:numId w:val="2"/>
        </w:numPr>
        <w:spacing w:after="0" w:line="360" w:lineRule="auto"/>
        <w:ind w:left="426"/>
        <w:jc w:val="both"/>
        <w:rPr>
          <w:rFonts w:ascii="Arial" w:hAnsi="Arial" w:cs="Arial"/>
          <w:szCs w:val="24"/>
          <w:lang w:val="en-GB"/>
        </w:rPr>
      </w:pPr>
      <w:r w:rsidRPr="002E4408">
        <w:rPr>
          <w:rFonts w:ascii="Arial" w:hAnsi="Arial" w:cs="Arial"/>
          <w:szCs w:val="24"/>
          <w:lang w:val="en-GB"/>
        </w:rPr>
        <w:lastRenderedPageBreak/>
        <w:t>The accounts are prepared on the basis of going concern;</w:t>
      </w:r>
      <w:r w:rsidR="00CA713A" w:rsidRPr="002E4408">
        <w:rPr>
          <w:rFonts w:ascii="Arial" w:hAnsi="Arial" w:cs="Arial"/>
          <w:szCs w:val="24"/>
          <w:lang w:val="en-GB"/>
        </w:rPr>
        <w:t xml:space="preserve"> ( a</w:t>
      </w:r>
      <w:r w:rsidR="004C418D">
        <w:rPr>
          <w:rFonts w:ascii="Arial" w:hAnsi="Arial" w:cs="Arial"/>
          <w:szCs w:val="24"/>
          <w:lang w:val="en-GB"/>
        </w:rPr>
        <w:t>n</w:t>
      </w:r>
      <w:r w:rsidR="00CA713A" w:rsidRPr="002E4408">
        <w:rPr>
          <w:rFonts w:ascii="Arial" w:hAnsi="Arial" w:cs="Arial"/>
          <w:szCs w:val="24"/>
          <w:lang w:val="en-GB"/>
        </w:rPr>
        <w:t xml:space="preserve"> unqualified report)</w:t>
      </w:r>
    </w:p>
    <w:p w:rsidR="007F39C5" w:rsidRPr="002E4408" w:rsidRDefault="007F39C5" w:rsidP="00751890">
      <w:pPr>
        <w:pStyle w:val="Lijstalinea"/>
        <w:numPr>
          <w:ilvl w:val="0"/>
          <w:numId w:val="2"/>
        </w:numPr>
        <w:spacing w:after="0" w:line="360" w:lineRule="auto"/>
        <w:ind w:left="426"/>
        <w:jc w:val="both"/>
        <w:rPr>
          <w:rFonts w:ascii="Arial" w:hAnsi="Arial" w:cs="Arial"/>
          <w:szCs w:val="24"/>
          <w:lang w:val="en-GB"/>
        </w:rPr>
      </w:pPr>
      <w:r w:rsidRPr="002E4408">
        <w:rPr>
          <w:rFonts w:ascii="Arial" w:hAnsi="Arial" w:cs="Arial"/>
          <w:szCs w:val="24"/>
          <w:lang w:val="en-GB"/>
        </w:rPr>
        <w:t>The accounts are prepared on the basis of goin</w:t>
      </w:r>
      <w:r w:rsidR="00D63B4E">
        <w:rPr>
          <w:rFonts w:ascii="Arial" w:hAnsi="Arial" w:cs="Arial"/>
          <w:szCs w:val="24"/>
          <w:lang w:val="en-GB"/>
        </w:rPr>
        <w:t>g concern but with some concern; and,</w:t>
      </w:r>
    </w:p>
    <w:p w:rsidR="007F39C5" w:rsidRPr="002E4408" w:rsidRDefault="007F39C5" w:rsidP="00751890">
      <w:pPr>
        <w:pStyle w:val="Lijstalinea"/>
        <w:numPr>
          <w:ilvl w:val="0"/>
          <w:numId w:val="2"/>
        </w:numPr>
        <w:spacing w:line="360" w:lineRule="auto"/>
        <w:ind w:left="425" w:hanging="357"/>
        <w:jc w:val="both"/>
        <w:rPr>
          <w:rFonts w:ascii="Arial" w:hAnsi="Arial" w:cs="Arial"/>
          <w:szCs w:val="24"/>
          <w:lang w:val="en-GB"/>
        </w:rPr>
      </w:pPr>
      <w:r w:rsidRPr="002E4408">
        <w:rPr>
          <w:rFonts w:ascii="Arial" w:hAnsi="Arial" w:cs="Arial"/>
          <w:szCs w:val="24"/>
          <w:lang w:val="en-GB"/>
        </w:rPr>
        <w:t>The accounts are prepared on the basis that a failure of the company is inevitable.</w:t>
      </w:r>
    </w:p>
    <w:p w:rsidR="007F39C5" w:rsidRPr="002E4408" w:rsidRDefault="004C418D" w:rsidP="00F51897">
      <w:pPr>
        <w:spacing w:line="360" w:lineRule="auto"/>
        <w:jc w:val="both"/>
        <w:rPr>
          <w:rFonts w:ascii="Arial" w:hAnsi="Arial" w:cs="Arial"/>
          <w:szCs w:val="24"/>
          <w:lang w:val="en-GB"/>
        </w:rPr>
      </w:pPr>
      <w:r>
        <w:rPr>
          <w:rFonts w:ascii="Arial" w:hAnsi="Arial" w:cs="Arial"/>
          <w:szCs w:val="24"/>
          <w:lang w:val="en-GB"/>
        </w:rPr>
        <w:t xml:space="preserve">It is </w:t>
      </w:r>
      <w:r w:rsidR="007F39C5" w:rsidRPr="002E4408">
        <w:rPr>
          <w:rFonts w:ascii="Arial" w:hAnsi="Arial" w:cs="Arial"/>
          <w:szCs w:val="24"/>
          <w:lang w:val="en-GB"/>
        </w:rPr>
        <w:t>management</w:t>
      </w:r>
      <w:r>
        <w:rPr>
          <w:rFonts w:ascii="Arial" w:hAnsi="Arial" w:cs="Arial"/>
          <w:szCs w:val="24"/>
          <w:lang w:val="en-GB"/>
        </w:rPr>
        <w:t>s responsibility</w:t>
      </w:r>
      <w:r w:rsidR="007F39C5" w:rsidRPr="002E4408">
        <w:rPr>
          <w:rFonts w:ascii="Arial" w:hAnsi="Arial" w:cs="Arial"/>
          <w:szCs w:val="24"/>
          <w:lang w:val="en-GB"/>
        </w:rPr>
        <w:t xml:space="preserve"> to make a specific assessment of the en</w:t>
      </w:r>
      <w:r w:rsidR="00CA713A" w:rsidRPr="002E4408">
        <w:rPr>
          <w:rFonts w:ascii="Arial" w:hAnsi="Arial" w:cs="Arial"/>
          <w:szCs w:val="24"/>
          <w:lang w:val="en-GB"/>
        </w:rPr>
        <w:t xml:space="preserve">tity's ability to continue based on the </w:t>
      </w:r>
      <w:r w:rsidR="007F39C5" w:rsidRPr="002E4408">
        <w:rPr>
          <w:rFonts w:ascii="Arial" w:hAnsi="Arial" w:cs="Arial"/>
          <w:szCs w:val="24"/>
          <w:lang w:val="en-GB"/>
        </w:rPr>
        <w:t>going concern</w:t>
      </w:r>
      <w:r w:rsidR="00CA713A" w:rsidRPr="002E4408">
        <w:rPr>
          <w:rFonts w:ascii="Arial" w:hAnsi="Arial" w:cs="Arial"/>
          <w:szCs w:val="24"/>
          <w:lang w:val="en-GB"/>
        </w:rPr>
        <w:t xml:space="preserve"> assumption, but </w:t>
      </w:r>
      <w:r>
        <w:rPr>
          <w:rFonts w:ascii="Arial" w:hAnsi="Arial" w:cs="Arial"/>
          <w:szCs w:val="24"/>
          <w:lang w:val="en-GB"/>
        </w:rPr>
        <w:t xml:space="preserve">as mentioned </w:t>
      </w:r>
      <w:r w:rsidR="00CA713A" w:rsidRPr="002E4408">
        <w:rPr>
          <w:rFonts w:ascii="Arial" w:hAnsi="Arial" w:cs="Arial"/>
          <w:szCs w:val="24"/>
          <w:lang w:val="en-GB"/>
        </w:rPr>
        <w:t>this is not an</w:t>
      </w:r>
      <w:r w:rsidR="007F39C5" w:rsidRPr="002E4408">
        <w:rPr>
          <w:rFonts w:ascii="Arial" w:hAnsi="Arial" w:cs="Arial"/>
          <w:szCs w:val="24"/>
          <w:lang w:val="en-GB"/>
        </w:rPr>
        <w:t xml:space="preserve"> obligation. The management has the possibility to show and arrange a plan, modify </w:t>
      </w:r>
      <w:r w:rsidR="00CA713A" w:rsidRPr="002E4408">
        <w:rPr>
          <w:rFonts w:ascii="Arial" w:hAnsi="Arial" w:cs="Arial"/>
          <w:szCs w:val="24"/>
          <w:lang w:val="en-GB"/>
        </w:rPr>
        <w:t xml:space="preserve">current accounting figures </w:t>
      </w:r>
      <w:r>
        <w:rPr>
          <w:rFonts w:ascii="Arial" w:hAnsi="Arial" w:cs="Arial"/>
          <w:szCs w:val="24"/>
          <w:lang w:val="en-GB"/>
        </w:rPr>
        <w:t xml:space="preserve">via the use of </w:t>
      </w:r>
      <w:r w:rsidR="007F39C5" w:rsidRPr="002E4408">
        <w:rPr>
          <w:rFonts w:ascii="Arial" w:hAnsi="Arial" w:cs="Arial"/>
          <w:szCs w:val="24"/>
          <w:lang w:val="en-GB"/>
        </w:rPr>
        <w:t xml:space="preserve">earnings management to show that the current </w:t>
      </w:r>
      <w:r w:rsidR="00CA713A" w:rsidRPr="002E4408">
        <w:rPr>
          <w:rFonts w:ascii="Arial" w:hAnsi="Arial" w:cs="Arial"/>
          <w:szCs w:val="24"/>
          <w:lang w:val="en-GB"/>
        </w:rPr>
        <w:t xml:space="preserve">financial position of the company is </w:t>
      </w:r>
      <w:r w:rsidR="007F39C5" w:rsidRPr="002E4408">
        <w:rPr>
          <w:rFonts w:ascii="Arial" w:hAnsi="Arial" w:cs="Arial"/>
          <w:szCs w:val="24"/>
          <w:lang w:val="en-GB"/>
        </w:rPr>
        <w:t xml:space="preserve">good or at least will be good and the going concern assumption is more </w:t>
      </w:r>
      <w:r w:rsidR="00CA713A" w:rsidRPr="002E4408">
        <w:rPr>
          <w:rFonts w:ascii="Arial" w:hAnsi="Arial" w:cs="Arial"/>
          <w:szCs w:val="24"/>
          <w:lang w:val="en-GB"/>
        </w:rPr>
        <w:t>than</w:t>
      </w:r>
      <w:r w:rsidR="007F39C5" w:rsidRPr="002E4408">
        <w:rPr>
          <w:rFonts w:ascii="Arial" w:hAnsi="Arial" w:cs="Arial"/>
          <w:szCs w:val="24"/>
          <w:lang w:val="en-GB"/>
        </w:rPr>
        <w:t xml:space="preserve"> credible. </w:t>
      </w:r>
    </w:p>
    <w:p w:rsidR="007F39C5" w:rsidRPr="002E4408" w:rsidRDefault="00CA713A" w:rsidP="00F51897">
      <w:pPr>
        <w:spacing w:line="360" w:lineRule="auto"/>
        <w:jc w:val="both"/>
        <w:rPr>
          <w:rFonts w:ascii="Arial" w:hAnsi="Arial" w:cs="Arial"/>
          <w:szCs w:val="24"/>
          <w:lang w:val="en-GB"/>
        </w:rPr>
      </w:pPr>
      <w:r w:rsidRPr="002E4408">
        <w:rPr>
          <w:rFonts w:ascii="Arial" w:hAnsi="Arial" w:cs="Arial"/>
          <w:szCs w:val="24"/>
          <w:lang w:val="en-GB"/>
        </w:rPr>
        <w:t>The auditor has the responsibility to</w:t>
      </w:r>
      <w:r w:rsidR="007F39C5" w:rsidRPr="002E4408">
        <w:rPr>
          <w:rFonts w:ascii="Arial" w:hAnsi="Arial" w:cs="Arial"/>
          <w:szCs w:val="24"/>
          <w:lang w:val="en-GB"/>
        </w:rPr>
        <w:t xml:space="preserve"> assess the going concern assumption of the management, which may be not </w:t>
      </w:r>
      <w:r w:rsidR="004C418D">
        <w:rPr>
          <w:rFonts w:ascii="Arial" w:hAnsi="Arial" w:cs="Arial"/>
          <w:szCs w:val="24"/>
          <w:lang w:val="en-GB"/>
        </w:rPr>
        <w:t xml:space="preserve">completely correct, and at that </w:t>
      </w:r>
      <w:r w:rsidR="007F39C5" w:rsidRPr="002E4408">
        <w:rPr>
          <w:rFonts w:ascii="Arial" w:hAnsi="Arial" w:cs="Arial"/>
          <w:szCs w:val="24"/>
          <w:lang w:val="en-GB"/>
        </w:rPr>
        <w:t xml:space="preserve">time </w:t>
      </w:r>
      <w:r w:rsidR="004C418D">
        <w:rPr>
          <w:rFonts w:ascii="Arial" w:hAnsi="Arial" w:cs="Arial"/>
          <w:szCs w:val="24"/>
          <w:lang w:val="en-GB"/>
        </w:rPr>
        <w:t xml:space="preserve">could </w:t>
      </w:r>
      <w:r w:rsidR="007F39C5" w:rsidRPr="002E4408">
        <w:rPr>
          <w:rFonts w:ascii="Arial" w:hAnsi="Arial" w:cs="Arial"/>
          <w:szCs w:val="24"/>
          <w:lang w:val="en-GB"/>
        </w:rPr>
        <w:t>find that the company has the ability to continue as going concern</w:t>
      </w:r>
      <w:r w:rsidRPr="002E4408">
        <w:rPr>
          <w:rFonts w:ascii="Arial" w:hAnsi="Arial" w:cs="Arial"/>
          <w:szCs w:val="24"/>
          <w:lang w:val="en-GB"/>
        </w:rPr>
        <w:t>,</w:t>
      </w:r>
      <w:r w:rsidR="007F39C5" w:rsidRPr="002E4408">
        <w:rPr>
          <w:rFonts w:ascii="Arial" w:hAnsi="Arial" w:cs="Arial"/>
          <w:szCs w:val="24"/>
          <w:lang w:val="en-GB"/>
        </w:rPr>
        <w:t xml:space="preserve"> </w:t>
      </w:r>
      <w:r w:rsidR="004C418D">
        <w:rPr>
          <w:rFonts w:ascii="Arial" w:hAnsi="Arial" w:cs="Arial"/>
          <w:szCs w:val="24"/>
          <w:lang w:val="en-GB"/>
        </w:rPr>
        <w:t xml:space="preserve">but </w:t>
      </w:r>
      <w:r w:rsidR="007F39C5" w:rsidRPr="002E4408">
        <w:rPr>
          <w:rFonts w:ascii="Arial" w:hAnsi="Arial" w:cs="Arial"/>
          <w:szCs w:val="24"/>
          <w:lang w:val="en-GB"/>
        </w:rPr>
        <w:t>the auditor cannot guarantee th</w:t>
      </w:r>
      <w:r w:rsidR="004C418D">
        <w:rPr>
          <w:rFonts w:ascii="Arial" w:hAnsi="Arial" w:cs="Arial"/>
          <w:szCs w:val="24"/>
          <w:lang w:val="en-GB"/>
        </w:rPr>
        <w:t xml:space="preserve">is </w:t>
      </w:r>
      <w:r w:rsidR="007F39C5" w:rsidRPr="002E4408">
        <w:rPr>
          <w:rFonts w:ascii="Arial" w:hAnsi="Arial" w:cs="Arial"/>
          <w:szCs w:val="24"/>
          <w:lang w:val="en-GB"/>
        </w:rPr>
        <w:t>ability</w:t>
      </w:r>
      <w:r w:rsidR="004C418D">
        <w:rPr>
          <w:rFonts w:ascii="Arial" w:hAnsi="Arial" w:cs="Arial"/>
          <w:szCs w:val="24"/>
          <w:lang w:val="en-GB"/>
        </w:rPr>
        <w:t xml:space="preserve">. </w:t>
      </w:r>
      <w:r w:rsidR="007F39C5" w:rsidRPr="002E4408">
        <w:rPr>
          <w:rFonts w:ascii="Arial" w:hAnsi="Arial" w:cs="Arial"/>
          <w:szCs w:val="24"/>
          <w:lang w:val="en-GB"/>
        </w:rPr>
        <w:t>This leaves a gap between what users of the</w:t>
      </w:r>
      <w:r w:rsidRPr="002E4408">
        <w:rPr>
          <w:rFonts w:ascii="Arial" w:hAnsi="Arial" w:cs="Arial"/>
          <w:szCs w:val="24"/>
          <w:lang w:val="en-GB"/>
        </w:rPr>
        <w:t xml:space="preserve"> audited</w:t>
      </w:r>
      <w:r w:rsidR="007F39C5" w:rsidRPr="002E4408">
        <w:rPr>
          <w:rFonts w:ascii="Arial" w:hAnsi="Arial" w:cs="Arial"/>
          <w:szCs w:val="24"/>
          <w:lang w:val="en-GB"/>
        </w:rPr>
        <w:t xml:space="preserve"> financial statements </w:t>
      </w:r>
      <w:r w:rsidRPr="002E4408">
        <w:rPr>
          <w:rFonts w:ascii="Arial" w:hAnsi="Arial" w:cs="Arial"/>
          <w:szCs w:val="24"/>
          <w:lang w:val="en-GB"/>
        </w:rPr>
        <w:t>perceive</w:t>
      </w:r>
      <w:r w:rsidR="004C418D">
        <w:rPr>
          <w:rFonts w:ascii="Arial" w:hAnsi="Arial" w:cs="Arial"/>
          <w:szCs w:val="24"/>
          <w:lang w:val="en-GB"/>
        </w:rPr>
        <w:t>,</w:t>
      </w:r>
      <w:r w:rsidRPr="002E4408">
        <w:rPr>
          <w:rFonts w:ascii="Arial" w:hAnsi="Arial" w:cs="Arial"/>
          <w:szCs w:val="24"/>
          <w:lang w:val="en-GB"/>
        </w:rPr>
        <w:t xml:space="preserve"> </w:t>
      </w:r>
      <w:r w:rsidR="004C418D">
        <w:rPr>
          <w:rFonts w:ascii="Arial" w:hAnsi="Arial" w:cs="Arial"/>
          <w:szCs w:val="24"/>
          <w:lang w:val="en-GB"/>
        </w:rPr>
        <w:t xml:space="preserve">as they base their judgement on the audited financial statements, </w:t>
      </w:r>
      <w:r w:rsidR="007F39C5" w:rsidRPr="002E4408">
        <w:rPr>
          <w:rFonts w:ascii="Arial" w:hAnsi="Arial" w:cs="Arial"/>
          <w:szCs w:val="24"/>
          <w:lang w:val="en-GB"/>
        </w:rPr>
        <w:t xml:space="preserve">and </w:t>
      </w:r>
      <w:r w:rsidRPr="002E4408">
        <w:rPr>
          <w:rFonts w:ascii="Arial" w:hAnsi="Arial" w:cs="Arial"/>
          <w:szCs w:val="24"/>
          <w:lang w:val="en-GB"/>
        </w:rPr>
        <w:t xml:space="preserve">what </w:t>
      </w:r>
      <w:r w:rsidR="007F39C5" w:rsidRPr="002E4408">
        <w:rPr>
          <w:rFonts w:ascii="Arial" w:hAnsi="Arial" w:cs="Arial"/>
          <w:szCs w:val="24"/>
          <w:lang w:val="en-GB"/>
        </w:rPr>
        <w:t xml:space="preserve">the actual </w:t>
      </w:r>
      <w:r w:rsidRPr="002E4408">
        <w:rPr>
          <w:rFonts w:ascii="Arial" w:hAnsi="Arial" w:cs="Arial"/>
          <w:szCs w:val="24"/>
          <w:lang w:val="en-GB"/>
        </w:rPr>
        <w:t xml:space="preserve">financial </w:t>
      </w:r>
      <w:r w:rsidR="007F39C5" w:rsidRPr="002E4408">
        <w:rPr>
          <w:rFonts w:ascii="Arial" w:hAnsi="Arial" w:cs="Arial"/>
          <w:szCs w:val="24"/>
          <w:lang w:val="en-GB"/>
        </w:rPr>
        <w:t>situation of the company</w:t>
      </w:r>
      <w:r w:rsidR="004C418D">
        <w:rPr>
          <w:rFonts w:ascii="Arial" w:hAnsi="Arial" w:cs="Arial"/>
          <w:szCs w:val="24"/>
          <w:lang w:val="en-GB"/>
        </w:rPr>
        <w:t xml:space="preserve"> is</w:t>
      </w:r>
      <w:r w:rsidR="007F39C5" w:rsidRPr="002E4408">
        <w:rPr>
          <w:rFonts w:ascii="Arial" w:hAnsi="Arial" w:cs="Arial"/>
          <w:szCs w:val="24"/>
          <w:lang w:val="en-GB"/>
        </w:rPr>
        <w:t xml:space="preserve">. </w:t>
      </w:r>
      <w:r w:rsidR="00FD5FA2" w:rsidRPr="002E4408">
        <w:rPr>
          <w:rFonts w:ascii="Arial" w:hAnsi="Arial" w:cs="Arial"/>
          <w:szCs w:val="24"/>
          <w:lang w:val="en-GB"/>
        </w:rPr>
        <w:t>The possible discussion relating to this gap falls outside the boundaries of this thesis and will not be further investigated.</w:t>
      </w:r>
    </w:p>
    <w:p w:rsidR="007F39C5" w:rsidRPr="002E4408" w:rsidRDefault="004C418D" w:rsidP="00F51897">
      <w:pPr>
        <w:spacing w:line="360" w:lineRule="auto"/>
        <w:jc w:val="both"/>
        <w:rPr>
          <w:rFonts w:ascii="Arial" w:hAnsi="Arial" w:cs="Arial"/>
          <w:szCs w:val="24"/>
          <w:lang w:val="en-GB"/>
        </w:rPr>
      </w:pPr>
      <w:r>
        <w:rPr>
          <w:rFonts w:ascii="Arial" w:hAnsi="Arial" w:cs="Arial"/>
          <w:szCs w:val="24"/>
          <w:lang w:val="en-GB"/>
        </w:rPr>
        <w:t xml:space="preserve">The </w:t>
      </w:r>
      <w:r w:rsidR="001F7A9C" w:rsidRPr="002E4408">
        <w:rPr>
          <w:rFonts w:ascii="Arial" w:hAnsi="Arial" w:cs="Arial"/>
          <w:szCs w:val="24"/>
          <w:lang w:val="en-GB"/>
        </w:rPr>
        <w:t>basis f</w:t>
      </w:r>
      <w:r w:rsidR="007F39C5" w:rsidRPr="002E4408">
        <w:rPr>
          <w:rFonts w:ascii="Arial" w:hAnsi="Arial" w:cs="Arial"/>
          <w:szCs w:val="24"/>
          <w:lang w:val="en-GB"/>
        </w:rPr>
        <w:t>or this thesis</w:t>
      </w:r>
      <w:r>
        <w:rPr>
          <w:rFonts w:ascii="Arial" w:hAnsi="Arial" w:cs="Arial"/>
          <w:szCs w:val="24"/>
          <w:lang w:val="en-GB"/>
        </w:rPr>
        <w:t xml:space="preserve"> will be the definition of the Accounting Standard B</w:t>
      </w:r>
      <w:r w:rsidR="007F39C5" w:rsidRPr="002E4408">
        <w:rPr>
          <w:rFonts w:ascii="Arial" w:hAnsi="Arial" w:cs="Arial"/>
          <w:szCs w:val="24"/>
          <w:lang w:val="en-GB"/>
        </w:rPr>
        <w:t xml:space="preserve">oard as it </w:t>
      </w:r>
      <w:r>
        <w:rPr>
          <w:rFonts w:ascii="Arial" w:hAnsi="Arial" w:cs="Arial"/>
          <w:szCs w:val="24"/>
          <w:lang w:val="en-GB"/>
        </w:rPr>
        <w:t>takes</w:t>
      </w:r>
      <w:r w:rsidR="007F39C5" w:rsidRPr="002E4408">
        <w:rPr>
          <w:rFonts w:ascii="Arial" w:hAnsi="Arial" w:cs="Arial"/>
          <w:szCs w:val="24"/>
          <w:lang w:val="en-GB"/>
        </w:rPr>
        <w:t xml:space="preserve"> aspect</w:t>
      </w:r>
      <w:r w:rsidR="00F51C03">
        <w:rPr>
          <w:rFonts w:ascii="Arial" w:hAnsi="Arial" w:cs="Arial"/>
          <w:szCs w:val="24"/>
          <w:lang w:val="en-GB"/>
        </w:rPr>
        <w:t>s,</w:t>
      </w:r>
      <w:r w:rsidR="007F39C5" w:rsidRPr="002E4408">
        <w:rPr>
          <w:rFonts w:ascii="Arial" w:hAnsi="Arial" w:cs="Arial"/>
          <w:szCs w:val="24"/>
          <w:lang w:val="en-GB"/>
        </w:rPr>
        <w:t xml:space="preserve"> </w:t>
      </w:r>
      <w:r w:rsidR="00B924CA">
        <w:rPr>
          <w:rFonts w:ascii="Arial" w:hAnsi="Arial" w:cs="Arial"/>
          <w:szCs w:val="24"/>
          <w:lang w:val="en-GB"/>
        </w:rPr>
        <w:t>s</w:t>
      </w:r>
      <w:r w:rsidR="007F39C5" w:rsidRPr="002E4408">
        <w:rPr>
          <w:rFonts w:ascii="Arial" w:hAnsi="Arial" w:cs="Arial"/>
          <w:szCs w:val="24"/>
          <w:lang w:val="en-GB"/>
        </w:rPr>
        <w:t>uch as current situation, future plans and possibilities to solve the</w:t>
      </w:r>
      <w:r w:rsidR="001F7A9C" w:rsidRPr="002E4408">
        <w:rPr>
          <w:rFonts w:ascii="Arial" w:hAnsi="Arial" w:cs="Arial"/>
          <w:szCs w:val="24"/>
          <w:lang w:val="en-GB"/>
        </w:rPr>
        <w:t xml:space="preserve"> possible</w:t>
      </w:r>
      <w:r w:rsidR="007F39C5" w:rsidRPr="002E4408">
        <w:rPr>
          <w:rFonts w:ascii="Arial" w:hAnsi="Arial" w:cs="Arial"/>
          <w:szCs w:val="24"/>
          <w:lang w:val="en-GB"/>
        </w:rPr>
        <w:t xml:space="preserve"> </w:t>
      </w:r>
      <w:r w:rsidR="001F7A9C" w:rsidRPr="002E4408">
        <w:rPr>
          <w:rFonts w:ascii="Arial" w:hAnsi="Arial" w:cs="Arial"/>
          <w:szCs w:val="24"/>
          <w:lang w:val="en-GB"/>
        </w:rPr>
        <w:t xml:space="preserve">negative </w:t>
      </w:r>
      <w:r w:rsidR="007F39C5" w:rsidRPr="002E4408">
        <w:rPr>
          <w:rFonts w:ascii="Arial" w:hAnsi="Arial" w:cs="Arial"/>
          <w:szCs w:val="24"/>
          <w:lang w:val="en-GB"/>
        </w:rPr>
        <w:t>current situation</w:t>
      </w:r>
      <w:r w:rsidR="00F51C03">
        <w:rPr>
          <w:rFonts w:ascii="Arial" w:hAnsi="Arial" w:cs="Arial"/>
          <w:szCs w:val="24"/>
          <w:lang w:val="en-GB"/>
        </w:rPr>
        <w:t>,</w:t>
      </w:r>
      <w:r w:rsidR="00B924CA">
        <w:rPr>
          <w:rFonts w:ascii="Arial" w:hAnsi="Arial" w:cs="Arial"/>
          <w:szCs w:val="24"/>
          <w:lang w:val="en-GB"/>
        </w:rPr>
        <w:t xml:space="preserve"> into account</w:t>
      </w:r>
      <w:r w:rsidR="007F39C5" w:rsidRPr="002E4408">
        <w:rPr>
          <w:rFonts w:ascii="Arial" w:hAnsi="Arial" w:cs="Arial"/>
          <w:szCs w:val="24"/>
          <w:lang w:val="en-GB"/>
        </w:rPr>
        <w:t>.</w:t>
      </w:r>
    </w:p>
    <w:p w:rsidR="00B65AB3" w:rsidRPr="002E4408" w:rsidRDefault="007F39C5" w:rsidP="00501290">
      <w:pPr>
        <w:pStyle w:val="Kop2"/>
        <w:rPr>
          <w:szCs w:val="24"/>
        </w:rPr>
      </w:pPr>
      <w:bookmarkStart w:id="24" w:name="_Toc267646548"/>
      <w:r w:rsidRPr="002E4408">
        <w:rPr>
          <w:szCs w:val="24"/>
        </w:rPr>
        <w:t>Summary</w:t>
      </w:r>
      <w:bookmarkEnd w:id="24"/>
    </w:p>
    <w:p w:rsidR="00157AF5" w:rsidRDefault="001F7A9C" w:rsidP="00F51897">
      <w:pPr>
        <w:spacing w:line="360" w:lineRule="auto"/>
        <w:jc w:val="both"/>
        <w:rPr>
          <w:rFonts w:ascii="Arial" w:hAnsi="Arial" w:cs="Arial"/>
          <w:szCs w:val="24"/>
          <w:lang w:val="en-GB"/>
        </w:rPr>
      </w:pPr>
      <w:r w:rsidRPr="002E4408">
        <w:rPr>
          <w:rFonts w:ascii="Arial" w:hAnsi="Arial" w:cs="Arial"/>
          <w:szCs w:val="24"/>
          <w:lang w:val="en-GB"/>
        </w:rPr>
        <w:t>In all definitions of earnings management</w:t>
      </w:r>
      <w:r w:rsidR="00B924CA">
        <w:rPr>
          <w:rFonts w:ascii="Arial" w:hAnsi="Arial" w:cs="Arial"/>
          <w:szCs w:val="24"/>
          <w:lang w:val="en-GB"/>
        </w:rPr>
        <w:t>,</w:t>
      </w:r>
      <w:r w:rsidRPr="002E4408">
        <w:rPr>
          <w:rFonts w:ascii="Arial" w:hAnsi="Arial" w:cs="Arial"/>
          <w:szCs w:val="24"/>
          <w:lang w:val="en-GB"/>
        </w:rPr>
        <w:t xml:space="preserve"> the general goal of earnings management is perceived </w:t>
      </w:r>
      <w:r w:rsidR="00B924CA">
        <w:rPr>
          <w:rFonts w:ascii="Arial" w:hAnsi="Arial" w:cs="Arial"/>
          <w:szCs w:val="24"/>
          <w:lang w:val="en-GB"/>
        </w:rPr>
        <w:t xml:space="preserve">to be </w:t>
      </w:r>
      <w:r w:rsidRPr="002E4408">
        <w:rPr>
          <w:rFonts w:ascii="Arial" w:hAnsi="Arial" w:cs="Arial"/>
          <w:szCs w:val="24"/>
          <w:lang w:val="en-GB"/>
        </w:rPr>
        <w:t>that it should be used to inform stakeholders about the performance of the</w:t>
      </w:r>
      <w:r w:rsidR="00CA66C3" w:rsidRPr="002E4408">
        <w:rPr>
          <w:rFonts w:ascii="Arial" w:hAnsi="Arial" w:cs="Arial"/>
          <w:szCs w:val="24"/>
          <w:lang w:val="en-GB"/>
        </w:rPr>
        <w:t xml:space="preserve"> company. But at the same time different </w:t>
      </w:r>
      <w:r w:rsidR="00157AF5" w:rsidRPr="002E4408">
        <w:rPr>
          <w:rFonts w:ascii="Arial" w:hAnsi="Arial" w:cs="Arial"/>
          <w:szCs w:val="24"/>
          <w:lang w:val="en-GB"/>
        </w:rPr>
        <w:t xml:space="preserve">conflicting goals have been identified </w:t>
      </w:r>
      <w:r w:rsidR="00CA66C3" w:rsidRPr="002E4408">
        <w:rPr>
          <w:rFonts w:ascii="Arial" w:hAnsi="Arial" w:cs="Arial"/>
          <w:szCs w:val="24"/>
          <w:lang w:val="en-GB"/>
        </w:rPr>
        <w:t>about the use of earnings management</w:t>
      </w:r>
      <w:r w:rsidR="00157AF5" w:rsidRPr="002E4408">
        <w:rPr>
          <w:rFonts w:ascii="Arial" w:hAnsi="Arial" w:cs="Arial"/>
          <w:szCs w:val="24"/>
          <w:lang w:val="en-GB"/>
        </w:rPr>
        <w:t>, being trying to influence cont</w:t>
      </w:r>
      <w:r w:rsidR="00B924CA">
        <w:rPr>
          <w:rFonts w:ascii="Arial" w:hAnsi="Arial" w:cs="Arial"/>
          <w:szCs w:val="24"/>
          <w:lang w:val="en-GB"/>
        </w:rPr>
        <w:t>ractual outcomes, personal gain</w:t>
      </w:r>
      <w:r w:rsidR="00157AF5" w:rsidRPr="002E4408">
        <w:rPr>
          <w:rFonts w:ascii="Arial" w:hAnsi="Arial" w:cs="Arial"/>
          <w:szCs w:val="24"/>
          <w:lang w:val="en-GB"/>
        </w:rPr>
        <w:t xml:space="preserve"> and misleading stakeholders about the company’s performance. </w:t>
      </w:r>
      <w:r w:rsidRPr="002E4408">
        <w:rPr>
          <w:rFonts w:ascii="Arial" w:hAnsi="Arial" w:cs="Arial"/>
          <w:szCs w:val="24"/>
          <w:lang w:val="en-GB"/>
        </w:rPr>
        <w:t xml:space="preserve">The definition of earnings management for this thesis will be </w:t>
      </w:r>
      <w:r w:rsidRPr="002E4408">
        <w:rPr>
          <w:rFonts w:ascii="Arial" w:hAnsi="Arial" w:cs="Arial"/>
          <w:szCs w:val="24"/>
          <w:lang w:val="en-GB"/>
        </w:rPr>
        <w:lastRenderedPageBreak/>
        <w:t xml:space="preserve">the definition given by </w:t>
      </w:r>
      <w:r w:rsidR="00FD5FA2" w:rsidRPr="002E4408">
        <w:rPr>
          <w:rFonts w:ascii="Arial" w:hAnsi="Arial" w:cs="Arial"/>
          <w:szCs w:val="24"/>
          <w:lang w:val="en-GB"/>
        </w:rPr>
        <w:t>Healy and Wahlen</w:t>
      </w:r>
      <w:r w:rsidRPr="002E4408">
        <w:rPr>
          <w:rFonts w:ascii="Arial" w:hAnsi="Arial" w:cs="Arial"/>
          <w:szCs w:val="24"/>
          <w:lang w:val="en-GB"/>
        </w:rPr>
        <w:t>.</w:t>
      </w:r>
      <w:r w:rsidR="00FD5FA2" w:rsidRPr="002E4408">
        <w:rPr>
          <w:rFonts w:ascii="Arial" w:hAnsi="Arial" w:cs="Arial"/>
          <w:szCs w:val="24"/>
          <w:lang w:val="en-GB"/>
        </w:rPr>
        <w:t xml:space="preserve"> </w:t>
      </w:r>
      <w:r w:rsidR="00B924CA">
        <w:rPr>
          <w:rFonts w:ascii="Arial" w:hAnsi="Arial" w:cs="Arial"/>
          <w:szCs w:val="24"/>
          <w:lang w:val="en-GB"/>
        </w:rPr>
        <w:t xml:space="preserve">As managers will </w:t>
      </w:r>
      <w:r w:rsidR="00FD5FA2" w:rsidRPr="002E4408">
        <w:rPr>
          <w:rFonts w:ascii="Arial" w:hAnsi="Arial" w:cs="Arial"/>
          <w:szCs w:val="24"/>
          <w:lang w:val="en-GB"/>
        </w:rPr>
        <w:t>use earnings management to try to mislead stakeholders</w:t>
      </w:r>
      <w:r w:rsidR="00B924CA">
        <w:rPr>
          <w:rFonts w:ascii="Arial" w:hAnsi="Arial" w:cs="Arial"/>
          <w:szCs w:val="24"/>
          <w:lang w:val="en-GB"/>
        </w:rPr>
        <w:t xml:space="preserve"> and not present the actual current situation of the company</w:t>
      </w:r>
      <w:r w:rsidR="00FD5FA2" w:rsidRPr="002E4408">
        <w:rPr>
          <w:rFonts w:ascii="Arial" w:hAnsi="Arial" w:cs="Arial"/>
          <w:szCs w:val="24"/>
          <w:lang w:val="en-GB"/>
        </w:rPr>
        <w:t xml:space="preserve">. </w:t>
      </w:r>
    </w:p>
    <w:p w:rsidR="006F1C66" w:rsidRPr="002E4408" w:rsidRDefault="006F1C66" w:rsidP="00D9449E">
      <w:pPr>
        <w:spacing w:line="360" w:lineRule="auto"/>
        <w:jc w:val="both"/>
        <w:rPr>
          <w:rFonts w:ascii="Arial" w:hAnsi="Arial" w:cs="Arial"/>
          <w:szCs w:val="24"/>
          <w:lang w:val="en-GB"/>
        </w:rPr>
      </w:pPr>
      <w:r w:rsidRPr="002E4408">
        <w:rPr>
          <w:rFonts w:ascii="Arial" w:hAnsi="Arial" w:cs="Arial"/>
          <w:szCs w:val="24"/>
          <w:lang w:val="en-GB"/>
        </w:rPr>
        <w:t xml:space="preserve">Based on the </w:t>
      </w:r>
      <w:r w:rsidR="00F51C03">
        <w:rPr>
          <w:rFonts w:ascii="Arial" w:hAnsi="Arial" w:cs="Arial"/>
          <w:szCs w:val="24"/>
          <w:lang w:val="en-GB"/>
        </w:rPr>
        <w:t xml:space="preserve">transferred </w:t>
      </w:r>
      <w:r w:rsidRPr="002E4408">
        <w:rPr>
          <w:rFonts w:ascii="Arial" w:hAnsi="Arial" w:cs="Arial"/>
          <w:szCs w:val="24"/>
          <w:lang w:val="en-GB"/>
        </w:rPr>
        <w:t>responsibility the Dutch</w:t>
      </w:r>
      <w:r w:rsidR="00F51C03">
        <w:rPr>
          <w:rFonts w:ascii="Arial" w:hAnsi="Arial" w:cs="Arial"/>
          <w:szCs w:val="24"/>
          <w:lang w:val="en-GB"/>
        </w:rPr>
        <w:t xml:space="preserve"> Accounting Standards Board has</w:t>
      </w:r>
      <w:r w:rsidRPr="002E4408">
        <w:rPr>
          <w:rFonts w:ascii="Arial" w:hAnsi="Arial" w:cs="Arial"/>
          <w:szCs w:val="24"/>
          <w:lang w:val="en-GB"/>
        </w:rPr>
        <w:t xml:space="preserve"> issued ar</w:t>
      </w:r>
      <w:r w:rsidR="00F51C03">
        <w:rPr>
          <w:rFonts w:ascii="Arial" w:hAnsi="Arial" w:cs="Arial"/>
          <w:szCs w:val="24"/>
          <w:lang w:val="en-GB"/>
        </w:rPr>
        <w:t>ticles to qualify going concern. They state</w:t>
      </w:r>
      <w:r w:rsidRPr="002E4408">
        <w:rPr>
          <w:rFonts w:ascii="Arial" w:hAnsi="Arial" w:cs="Arial"/>
          <w:szCs w:val="24"/>
          <w:lang w:val="en-GB"/>
        </w:rPr>
        <w:t xml:space="preserve"> what the responsibilities a</w:t>
      </w:r>
      <w:r w:rsidR="00F51C03">
        <w:rPr>
          <w:rFonts w:ascii="Arial" w:hAnsi="Arial" w:cs="Arial"/>
          <w:szCs w:val="24"/>
          <w:lang w:val="en-GB"/>
        </w:rPr>
        <w:t xml:space="preserve">re of the companies and </w:t>
      </w:r>
      <w:r w:rsidRPr="002E4408">
        <w:rPr>
          <w:rFonts w:ascii="Arial" w:hAnsi="Arial" w:cs="Arial"/>
          <w:szCs w:val="24"/>
          <w:lang w:val="en-GB"/>
        </w:rPr>
        <w:t xml:space="preserve">the external auditor. According to the principles the management is responsible for the preparation of the financial statement, but is not </w:t>
      </w:r>
      <w:r w:rsidR="00B924CA">
        <w:rPr>
          <w:rFonts w:ascii="Arial" w:hAnsi="Arial" w:cs="Arial"/>
          <w:szCs w:val="24"/>
          <w:lang w:val="en-GB"/>
        </w:rPr>
        <w:t xml:space="preserve">obliged </w:t>
      </w:r>
      <w:r w:rsidRPr="002E4408">
        <w:rPr>
          <w:rFonts w:ascii="Arial" w:hAnsi="Arial" w:cs="Arial"/>
          <w:szCs w:val="24"/>
          <w:lang w:val="en-GB"/>
        </w:rPr>
        <w:t xml:space="preserve">to assess whether there is a continuity problem within the companies. This is the responsibility of the external auditor. If the </w:t>
      </w:r>
      <w:r w:rsidR="00F51C03">
        <w:rPr>
          <w:rFonts w:ascii="Arial" w:hAnsi="Arial" w:cs="Arial"/>
          <w:szCs w:val="24"/>
          <w:lang w:val="en-GB"/>
        </w:rPr>
        <w:t>dis</w:t>
      </w:r>
      <w:r w:rsidRPr="002E4408">
        <w:rPr>
          <w:rFonts w:ascii="Arial" w:hAnsi="Arial" w:cs="Arial"/>
          <w:szCs w:val="24"/>
          <w:lang w:val="en-GB"/>
        </w:rPr>
        <w:t>continuity has been identified the company has the possibili</w:t>
      </w:r>
      <w:r w:rsidR="00D9449E" w:rsidRPr="002E4408">
        <w:rPr>
          <w:rFonts w:ascii="Arial" w:hAnsi="Arial" w:cs="Arial"/>
          <w:szCs w:val="24"/>
          <w:lang w:val="en-GB"/>
        </w:rPr>
        <w:t xml:space="preserve">ty to </w:t>
      </w:r>
      <w:r w:rsidR="00F51C03">
        <w:rPr>
          <w:rFonts w:ascii="Arial" w:hAnsi="Arial" w:cs="Arial"/>
          <w:szCs w:val="24"/>
          <w:lang w:val="en-GB"/>
        </w:rPr>
        <w:t>devise</w:t>
      </w:r>
      <w:r w:rsidR="00D9449E" w:rsidRPr="002E4408">
        <w:rPr>
          <w:rFonts w:ascii="Arial" w:hAnsi="Arial" w:cs="Arial"/>
          <w:szCs w:val="24"/>
          <w:lang w:val="en-GB"/>
        </w:rPr>
        <w:t xml:space="preserve"> a plan that </w:t>
      </w:r>
      <w:r w:rsidR="00B924CA">
        <w:rPr>
          <w:rFonts w:ascii="Arial" w:hAnsi="Arial" w:cs="Arial"/>
          <w:szCs w:val="24"/>
          <w:lang w:val="en-GB"/>
        </w:rPr>
        <w:t>show a</w:t>
      </w:r>
      <w:r w:rsidR="00F51C03">
        <w:rPr>
          <w:rFonts w:ascii="Arial" w:hAnsi="Arial" w:cs="Arial"/>
          <w:szCs w:val="24"/>
          <w:lang w:val="en-GB"/>
        </w:rPr>
        <w:t>n</w:t>
      </w:r>
      <w:r w:rsidR="00B924CA">
        <w:rPr>
          <w:rFonts w:ascii="Arial" w:hAnsi="Arial" w:cs="Arial"/>
          <w:szCs w:val="24"/>
          <w:lang w:val="en-GB"/>
        </w:rPr>
        <w:t xml:space="preserve"> avoidan</w:t>
      </w:r>
      <w:r w:rsidR="00F51C03">
        <w:rPr>
          <w:rFonts w:ascii="Arial" w:hAnsi="Arial" w:cs="Arial"/>
          <w:szCs w:val="24"/>
          <w:lang w:val="en-GB"/>
        </w:rPr>
        <w:t>ce of</w:t>
      </w:r>
      <w:r w:rsidR="00D9449E" w:rsidRPr="002E4408">
        <w:rPr>
          <w:rFonts w:ascii="Arial" w:hAnsi="Arial" w:cs="Arial"/>
          <w:szCs w:val="24"/>
          <w:lang w:val="en-GB"/>
        </w:rPr>
        <w:t xml:space="preserve"> bankruptcy. The auditor has the responsibility to asses this plan and give based on the supplied information a qualification on the continuity of the company. </w:t>
      </w:r>
      <w:r w:rsidR="00F51C03">
        <w:rPr>
          <w:rFonts w:ascii="Arial" w:hAnsi="Arial" w:cs="Arial"/>
          <w:szCs w:val="24"/>
          <w:lang w:val="en-GB"/>
        </w:rPr>
        <w:t xml:space="preserve">However, </w:t>
      </w:r>
      <w:r w:rsidR="00D9449E" w:rsidRPr="002E4408">
        <w:rPr>
          <w:rFonts w:ascii="Arial" w:hAnsi="Arial" w:cs="Arial"/>
          <w:szCs w:val="24"/>
          <w:lang w:val="en-GB"/>
        </w:rPr>
        <w:t>the auditor cannot be held responsible for this assessment should the company go bankrupt</w:t>
      </w:r>
      <w:r w:rsidR="00F51C03">
        <w:rPr>
          <w:rFonts w:ascii="Arial" w:hAnsi="Arial" w:cs="Arial"/>
          <w:szCs w:val="24"/>
          <w:lang w:val="en-GB"/>
        </w:rPr>
        <w:t xml:space="preserve"> after all</w:t>
      </w:r>
      <w:r w:rsidR="00D9449E" w:rsidRPr="002E4408">
        <w:rPr>
          <w:rFonts w:ascii="Arial" w:hAnsi="Arial" w:cs="Arial"/>
          <w:szCs w:val="24"/>
          <w:lang w:val="en-GB"/>
        </w:rPr>
        <w:t>. As management is not responsible</w:t>
      </w:r>
      <w:r w:rsidR="00B924CA">
        <w:rPr>
          <w:rFonts w:ascii="Arial" w:hAnsi="Arial" w:cs="Arial"/>
          <w:szCs w:val="24"/>
          <w:lang w:val="en-GB"/>
        </w:rPr>
        <w:t xml:space="preserve"> to assess the continuity of a</w:t>
      </w:r>
      <w:r w:rsidR="00D9449E" w:rsidRPr="002E4408">
        <w:rPr>
          <w:rFonts w:ascii="Arial" w:hAnsi="Arial" w:cs="Arial"/>
          <w:szCs w:val="24"/>
          <w:lang w:val="en-GB"/>
        </w:rPr>
        <w:t xml:space="preserve"> company it </w:t>
      </w:r>
      <w:r w:rsidR="00B924CA">
        <w:rPr>
          <w:rFonts w:ascii="Arial" w:hAnsi="Arial" w:cs="Arial"/>
          <w:szCs w:val="24"/>
          <w:lang w:val="en-GB"/>
        </w:rPr>
        <w:t xml:space="preserve">could give </w:t>
      </w:r>
      <w:r w:rsidR="00D9449E" w:rsidRPr="002E4408">
        <w:rPr>
          <w:rFonts w:ascii="Arial" w:hAnsi="Arial" w:cs="Arial"/>
          <w:szCs w:val="24"/>
          <w:lang w:val="en-GB"/>
        </w:rPr>
        <w:t xml:space="preserve">them more room to apply earnings management and alter financial transactions and mislead stakeholders about the economic situation of the company and try to avoid a qualified </w:t>
      </w:r>
      <w:r w:rsidR="00B924CA">
        <w:rPr>
          <w:rFonts w:ascii="Arial" w:hAnsi="Arial" w:cs="Arial"/>
          <w:szCs w:val="24"/>
          <w:lang w:val="en-GB"/>
        </w:rPr>
        <w:t xml:space="preserve">auditor’s </w:t>
      </w:r>
      <w:r w:rsidR="00D9449E" w:rsidRPr="002E4408">
        <w:rPr>
          <w:rFonts w:ascii="Arial" w:hAnsi="Arial" w:cs="Arial"/>
          <w:szCs w:val="24"/>
          <w:lang w:val="en-GB"/>
        </w:rPr>
        <w:t xml:space="preserve">report. </w:t>
      </w:r>
    </w:p>
    <w:p w:rsidR="00EC3D0D" w:rsidRPr="002E4408" w:rsidRDefault="00EC3D0D">
      <w:pPr>
        <w:rPr>
          <w:rFonts w:ascii="Arial" w:hAnsi="Arial" w:cs="Arial"/>
          <w:szCs w:val="24"/>
          <w:lang w:val="en-GB"/>
        </w:rPr>
        <w:sectPr w:rsidR="00EC3D0D" w:rsidRPr="002E4408" w:rsidSect="00AA7C4D">
          <w:headerReference w:type="default" r:id="rId28"/>
          <w:headerReference w:type="first" r:id="rId29"/>
          <w:pgSz w:w="11906" w:h="16838"/>
          <w:pgMar w:top="1676" w:right="1417" w:bottom="1417" w:left="1417" w:header="993" w:footer="709" w:gutter="0"/>
          <w:cols w:space="708"/>
          <w:titlePg/>
          <w:docGrid w:linePitch="360"/>
        </w:sectPr>
      </w:pPr>
    </w:p>
    <w:p w:rsidR="00D27F4C" w:rsidRPr="002E4408" w:rsidRDefault="00771F66" w:rsidP="0008208B">
      <w:pPr>
        <w:pStyle w:val="Kop1"/>
        <w:ind w:left="357" w:hanging="357"/>
        <w:rPr>
          <w:sz w:val="24"/>
          <w:szCs w:val="24"/>
        </w:rPr>
      </w:pPr>
      <w:bookmarkStart w:id="25" w:name="_Toc267646549"/>
      <w:bookmarkEnd w:id="17"/>
      <w:r>
        <w:rPr>
          <w:sz w:val="24"/>
          <w:szCs w:val="24"/>
        </w:rPr>
        <w:lastRenderedPageBreak/>
        <w:t>Motivations and ways to apply earnings management</w:t>
      </w:r>
      <w:bookmarkEnd w:id="25"/>
    </w:p>
    <w:p w:rsidR="00F94711" w:rsidRPr="002E4408" w:rsidRDefault="00F94711" w:rsidP="0008208B">
      <w:pPr>
        <w:pStyle w:val="Kop2"/>
        <w:ind w:left="1003" w:hanging="578"/>
        <w:rPr>
          <w:szCs w:val="24"/>
        </w:rPr>
      </w:pPr>
      <w:bookmarkStart w:id="26" w:name="_Toc267646550"/>
      <w:r w:rsidRPr="002E4408">
        <w:rPr>
          <w:szCs w:val="24"/>
        </w:rPr>
        <w:t>Introduction</w:t>
      </w:r>
      <w:bookmarkEnd w:id="26"/>
      <w:r w:rsidRPr="002E4408">
        <w:rPr>
          <w:szCs w:val="24"/>
        </w:rPr>
        <w:t xml:space="preserve"> </w:t>
      </w:r>
    </w:p>
    <w:p w:rsidR="00F94711" w:rsidRDefault="00F94711" w:rsidP="0008208B">
      <w:pPr>
        <w:spacing w:after="120" w:line="360" w:lineRule="auto"/>
        <w:jc w:val="both"/>
        <w:rPr>
          <w:rFonts w:ascii="Arial" w:hAnsi="Arial" w:cs="Arial"/>
          <w:szCs w:val="24"/>
          <w:lang w:val="en-GB"/>
        </w:rPr>
      </w:pPr>
      <w:r>
        <w:rPr>
          <w:rFonts w:ascii="Arial" w:hAnsi="Arial" w:cs="Arial"/>
          <w:szCs w:val="24"/>
          <w:lang w:val="en-GB"/>
        </w:rPr>
        <w:t xml:space="preserve">In this chapter </w:t>
      </w:r>
      <w:r w:rsidR="00854A85">
        <w:rPr>
          <w:rFonts w:ascii="Arial" w:hAnsi="Arial" w:cs="Arial"/>
          <w:szCs w:val="24"/>
          <w:lang w:val="en-GB"/>
        </w:rPr>
        <w:t xml:space="preserve">the motivations to use earnings management and several </w:t>
      </w:r>
      <w:r>
        <w:rPr>
          <w:rFonts w:ascii="Arial" w:hAnsi="Arial" w:cs="Arial"/>
          <w:szCs w:val="24"/>
          <w:lang w:val="en-GB"/>
        </w:rPr>
        <w:t xml:space="preserve">techniques that are used </w:t>
      </w:r>
      <w:r w:rsidRPr="002E4408">
        <w:rPr>
          <w:rFonts w:ascii="Arial" w:hAnsi="Arial" w:cs="Arial"/>
          <w:szCs w:val="24"/>
          <w:lang w:val="en-GB"/>
        </w:rPr>
        <w:t>to achieve the</w:t>
      </w:r>
      <w:r w:rsidR="005051AF">
        <w:rPr>
          <w:rFonts w:ascii="Arial" w:hAnsi="Arial" w:cs="Arial"/>
          <w:szCs w:val="24"/>
          <w:lang w:val="en-GB"/>
        </w:rPr>
        <w:t>se</w:t>
      </w:r>
      <w:r w:rsidRPr="002E4408">
        <w:rPr>
          <w:rFonts w:ascii="Arial" w:hAnsi="Arial" w:cs="Arial"/>
          <w:szCs w:val="24"/>
          <w:lang w:val="en-GB"/>
        </w:rPr>
        <w:t xml:space="preserve"> motivations will be discussed.</w:t>
      </w:r>
      <w:r w:rsidRPr="00A95E4A">
        <w:rPr>
          <w:rFonts w:ascii="Arial" w:hAnsi="Arial" w:cs="Arial"/>
          <w:szCs w:val="24"/>
          <w:lang w:val="en-GB"/>
        </w:rPr>
        <w:t xml:space="preserve"> </w:t>
      </w:r>
      <w:r w:rsidR="00E90E0C">
        <w:rPr>
          <w:rFonts w:ascii="Arial" w:hAnsi="Arial" w:cs="Arial"/>
          <w:szCs w:val="24"/>
          <w:lang w:val="en-GB"/>
        </w:rPr>
        <w:t xml:space="preserve">In </w:t>
      </w:r>
      <w:r w:rsidR="005051AF">
        <w:rPr>
          <w:rFonts w:ascii="Arial" w:hAnsi="Arial" w:cs="Arial"/>
          <w:szCs w:val="24"/>
          <w:lang w:val="en-GB"/>
        </w:rPr>
        <w:t xml:space="preserve">paragraph </w:t>
      </w:r>
      <w:r w:rsidR="00E90E0C">
        <w:rPr>
          <w:rFonts w:ascii="Arial" w:hAnsi="Arial" w:cs="Arial"/>
          <w:szCs w:val="24"/>
          <w:lang w:val="en-GB"/>
        </w:rPr>
        <w:t xml:space="preserve">4.2 the motivations that </w:t>
      </w:r>
      <w:r w:rsidR="00E90E0C" w:rsidRPr="002E4408">
        <w:rPr>
          <w:rFonts w:ascii="Arial" w:hAnsi="Arial" w:cs="Arial"/>
          <w:szCs w:val="24"/>
          <w:lang w:val="en-GB"/>
        </w:rPr>
        <w:t>managers have to apply earnings management</w:t>
      </w:r>
      <w:r w:rsidR="00E90E0C">
        <w:rPr>
          <w:rFonts w:ascii="Arial" w:hAnsi="Arial" w:cs="Arial"/>
          <w:szCs w:val="24"/>
          <w:lang w:val="en-GB"/>
        </w:rPr>
        <w:t xml:space="preserve"> will be discussed. In paragraph 4.3 the techniques </w:t>
      </w:r>
      <w:r w:rsidR="00323308">
        <w:rPr>
          <w:rFonts w:ascii="Arial" w:hAnsi="Arial" w:cs="Arial"/>
          <w:szCs w:val="24"/>
          <w:lang w:val="en-GB"/>
        </w:rPr>
        <w:t xml:space="preserve">managers </w:t>
      </w:r>
      <w:r w:rsidR="00E90E0C">
        <w:rPr>
          <w:rFonts w:ascii="Arial" w:hAnsi="Arial" w:cs="Arial"/>
          <w:szCs w:val="24"/>
          <w:lang w:val="en-GB"/>
        </w:rPr>
        <w:t xml:space="preserve">can use </w:t>
      </w:r>
      <w:r w:rsidR="00854A85">
        <w:rPr>
          <w:rFonts w:ascii="Arial" w:hAnsi="Arial" w:cs="Arial"/>
          <w:szCs w:val="24"/>
          <w:lang w:val="en-GB"/>
        </w:rPr>
        <w:t>try to achieve their goals</w:t>
      </w:r>
      <w:r w:rsidR="00E90E0C">
        <w:rPr>
          <w:rFonts w:ascii="Arial" w:hAnsi="Arial" w:cs="Arial"/>
          <w:szCs w:val="24"/>
          <w:lang w:val="en-GB"/>
        </w:rPr>
        <w:t xml:space="preserve"> are presented</w:t>
      </w:r>
      <w:r w:rsidR="00854A85">
        <w:rPr>
          <w:rFonts w:ascii="Arial" w:hAnsi="Arial" w:cs="Arial"/>
          <w:szCs w:val="24"/>
          <w:lang w:val="en-GB"/>
        </w:rPr>
        <w:t xml:space="preserve">. </w:t>
      </w:r>
      <w:r w:rsidR="00E90E0C">
        <w:rPr>
          <w:rFonts w:ascii="Arial" w:hAnsi="Arial" w:cs="Arial"/>
          <w:szCs w:val="24"/>
          <w:lang w:val="en-GB"/>
        </w:rPr>
        <w:t xml:space="preserve">Both paragraphs </w:t>
      </w:r>
      <w:r w:rsidR="00854A85">
        <w:rPr>
          <w:rFonts w:ascii="Arial" w:hAnsi="Arial" w:cs="Arial"/>
          <w:szCs w:val="24"/>
          <w:lang w:val="en-GB"/>
        </w:rPr>
        <w:t>will help to get a</w:t>
      </w:r>
      <w:r w:rsidR="004A2822">
        <w:rPr>
          <w:rFonts w:ascii="Arial" w:hAnsi="Arial" w:cs="Arial"/>
          <w:szCs w:val="24"/>
          <w:lang w:val="en-GB"/>
        </w:rPr>
        <w:t xml:space="preserve"> clear overview on</w:t>
      </w:r>
      <w:r w:rsidRPr="002E4408">
        <w:rPr>
          <w:rFonts w:ascii="Arial" w:hAnsi="Arial" w:cs="Arial"/>
          <w:szCs w:val="24"/>
          <w:lang w:val="en-GB"/>
        </w:rPr>
        <w:t xml:space="preserve"> the motivations that</w:t>
      </w:r>
      <w:r w:rsidR="004A2822">
        <w:rPr>
          <w:rFonts w:ascii="Arial" w:hAnsi="Arial" w:cs="Arial"/>
          <w:szCs w:val="24"/>
          <w:lang w:val="en-GB"/>
        </w:rPr>
        <w:t xml:space="preserve"> </w:t>
      </w:r>
      <w:r w:rsidR="00323308">
        <w:rPr>
          <w:rFonts w:ascii="Arial" w:hAnsi="Arial" w:cs="Arial"/>
          <w:szCs w:val="24"/>
          <w:lang w:val="en-GB"/>
        </w:rPr>
        <w:t xml:space="preserve">managers of </w:t>
      </w:r>
      <w:r w:rsidR="004A2822">
        <w:rPr>
          <w:rFonts w:ascii="Arial" w:hAnsi="Arial" w:cs="Arial"/>
          <w:szCs w:val="24"/>
          <w:lang w:val="en-GB"/>
        </w:rPr>
        <w:t xml:space="preserve">companies in financial distress have </w:t>
      </w:r>
      <w:r w:rsidR="005051AF">
        <w:rPr>
          <w:rFonts w:ascii="Arial" w:hAnsi="Arial" w:cs="Arial"/>
          <w:szCs w:val="24"/>
          <w:lang w:val="en-GB"/>
        </w:rPr>
        <w:t xml:space="preserve">and </w:t>
      </w:r>
      <w:r w:rsidRPr="002E4408">
        <w:rPr>
          <w:rFonts w:ascii="Arial" w:hAnsi="Arial" w:cs="Arial"/>
          <w:szCs w:val="24"/>
          <w:lang w:val="en-GB"/>
        </w:rPr>
        <w:t xml:space="preserve">what </w:t>
      </w:r>
      <w:r w:rsidR="004A2822">
        <w:rPr>
          <w:rFonts w:ascii="Arial" w:hAnsi="Arial" w:cs="Arial"/>
          <w:szCs w:val="24"/>
          <w:lang w:val="en-GB"/>
        </w:rPr>
        <w:t xml:space="preserve">techniques </w:t>
      </w:r>
      <w:r w:rsidRPr="002E4408">
        <w:rPr>
          <w:rFonts w:ascii="Arial" w:hAnsi="Arial" w:cs="Arial"/>
          <w:szCs w:val="24"/>
          <w:lang w:val="en-GB"/>
        </w:rPr>
        <w:t xml:space="preserve">they will </w:t>
      </w:r>
      <w:r w:rsidR="004A2822">
        <w:rPr>
          <w:rFonts w:ascii="Arial" w:hAnsi="Arial" w:cs="Arial"/>
          <w:szCs w:val="24"/>
          <w:lang w:val="en-GB"/>
        </w:rPr>
        <w:t>use</w:t>
      </w:r>
      <w:r w:rsidRPr="002E4408">
        <w:rPr>
          <w:rFonts w:ascii="Arial" w:hAnsi="Arial" w:cs="Arial"/>
          <w:szCs w:val="24"/>
          <w:lang w:val="en-GB"/>
        </w:rPr>
        <w:t>. In paragraph</w:t>
      </w:r>
      <w:r w:rsidR="00E90E0C">
        <w:rPr>
          <w:rFonts w:ascii="Arial" w:hAnsi="Arial" w:cs="Arial"/>
          <w:szCs w:val="24"/>
          <w:lang w:val="en-GB"/>
        </w:rPr>
        <w:t xml:space="preserve"> 4.4</w:t>
      </w:r>
      <w:r w:rsidRPr="002E4408">
        <w:rPr>
          <w:rFonts w:ascii="Arial" w:hAnsi="Arial" w:cs="Arial"/>
          <w:szCs w:val="24"/>
          <w:lang w:val="en-GB"/>
        </w:rPr>
        <w:t xml:space="preserve"> a summary will be given and the most relevant </w:t>
      </w:r>
      <w:r w:rsidR="004A2822">
        <w:rPr>
          <w:rFonts w:ascii="Arial" w:hAnsi="Arial" w:cs="Arial"/>
          <w:szCs w:val="24"/>
          <w:lang w:val="en-GB"/>
        </w:rPr>
        <w:t xml:space="preserve">motivations and </w:t>
      </w:r>
      <w:r w:rsidRPr="002E4408">
        <w:rPr>
          <w:rFonts w:ascii="Arial" w:hAnsi="Arial" w:cs="Arial"/>
          <w:szCs w:val="24"/>
          <w:lang w:val="en-GB"/>
        </w:rPr>
        <w:t xml:space="preserve">methods </w:t>
      </w:r>
      <w:r w:rsidR="004A2822">
        <w:rPr>
          <w:rFonts w:ascii="Arial" w:hAnsi="Arial" w:cs="Arial"/>
          <w:szCs w:val="24"/>
          <w:lang w:val="en-GB"/>
        </w:rPr>
        <w:t xml:space="preserve">for companies in financial distress </w:t>
      </w:r>
      <w:r w:rsidR="005051AF">
        <w:rPr>
          <w:rFonts w:ascii="Arial" w:hAnsi="Arial" w:cs="Arial"/>
          <w:szCs w:val="24"/>
          <w:lang w:val="en-GB"/>
        </w:rPr>
        <w:t xml:space="preserve">to apply earnings management </w:t>
      </w:r>
      <w:r w:rsidRPr="002E4408">
        <w:rPr>
          <w:rFonts w:ascii="Arial" w:hAnsi="Arial" w:cs="Arial"/>
          <w:szCs w:val="24"/>
          <w:lang w:val="en-GB"/>
        </w:rPr>
        <w:t>will be presented.</w:t>
      </w:r>
    </w:p>
    <w:p w:rsidR="00B722CB" w:rsidRPr="002E4408" w:rsidRDefault="00B722CB" w:rsidP="0008208B">
      <w:pPr>
        <w:pStyle w:val="Kop2"/>
        <w:spacing w:before="240"/>
        <w:ind w:left="1003" w:hanging="578"/>
        <w:rPr>
          <w:szCs w:val="24"/>
        </w:rPr>
      </w:pPr>
      <w:bookmarkStart w:id="27" w:name="_Toc267646551"/>
      <w:r w:rsidRPr="002E4408">
        <w:rPr>
          <w:szCs w:val="24"/>
        </w:rPr>
        <w:t>Motivations for earnings management</w:t>
      </w:r>
      <w:bookmarkEnd w:id="27"/>
      <w:r w:rsidRPr="002E4408">
        <w:rPr>
          <w:szCs w:val="24"/>
        </w:rPr>
        <w:t xml:space="preserve"> </w:t>
      </w:r>
    </w:p>
    <w:p w:rsidR="00B722CB" w:rsidRPr="002E4408" w:rsidRDefault="00B722CB" w:rsidP="00B722CB">
      <w:pPr>
        <w:spacing w:line="360" w:lineRule="auto"/>
        <w:jc w:val="both"/>
        <w:rPr>
          <w:rFonts w:ascii="Arial" w:hAnsi="Arial" w:cs="Arial"/>
          <w:szCs w:val="24"/>
          <w:lang w:val="en-GB"/>
        </w:rPr>
      </w:pPr>
      <w:r w:rsidRPr="002E4408">
        <w:rPr>
          <w:rFonts w:ascii="Arial" w:hAnsi="Arial" w:cs="Arial"/>
          <w:szCs w:val="24"/>
          <w:lang w:val="en-GB"/>
        </w:rPr>
        <w:t xml:space="preserve">In </w:t>
      </w:r>
      <w:r>
        <w:rPr>
          <w:rFonts w:ascii="Arial" w:hAnsi="Arial" w:cs="Arial"/>
          <w:szCs w:val="24"/>
          <w:lang w:val="en-GB"/>
        </w:rPr>
        <w:t xml:space="preserve">chapter 2 </w:t>
      </w:r>
      <w:r w:rsidR="00854A85">
        <w:rPr>
          <w:rFonts w:ascii="Arial" w:hAnsi="Arial" w:cs="Arial"/>
          <w:szCs w:val="24"/>
          <w:lang w:val="en-GB"/>
        </w:rPr>
        <w:t xml:space="preserve">a general outline on the </w:t>
      </w:r>
      <w:r w:rsidRPr="002E4408">
        <w:rPr>
          <w:rFonts w:ascii="Arial" w:hAnsi="Arial" w:cs="Arial"/>
          <w:szCs w:val="24"/>
          <w:lang w:val="en-GB"/>
        </w:rPr>
        <w:t xml:space="preserve">motivations </w:t>
      </w:r>
      <w:r w:rsidR="00854A85">
        <w:rPr>
          <w:rFonts w:ascii="Arial" w:hAnsi="Arial" w:cs="Arial"/>
          <w:szCs w:val="24"/>
          <w:lang w:val="en-GB"/>
        </w:rPr>
        <w:t xml:space="preserve">to use earnings management </w:t>
      </w:r>
      <w:r w:rsidRPr="002E4408">
        <w:rPr>
          <w:rFonts w:ascii="Arial" w:hAnsi="Arial" w:cs="Arial"/>
          <w:szCs w:val="24"/>
          <w:lang w:val="en-GB"/>
        </w:rPr>
        <w:t>based o</w:t>
      </w:r>
      <w:r>
        <w:rPr>
          <w:rFonts w:ascii="Arial" w:hAnsi="Arial" w:cs="Arial"/>
          <w:szCs w:val="24"/>
          <w:lang w:val="en-GB"/>
        </w:rPr>
        <w:t xml:space="preserve">n the </w:t>
      </w:r>
      <w:r w:rsidR="00854A85">
        <w:rPr>
          <w:rFonts w:ascii="Arial" w:hAnsi="Arial" w:cs="Arial"/>
          <w:szCs w:val="24"/>
          <w:lang w:val="en-GB"/>
        </w:rPr>
        <w:t>PAT ha</w:t>
      </w:r>
      <w:r w:rsidR="004A2822">
        <w:rPr>
          <w:rFonts w:ascii="Arial" w:hAnsi="Arial" w:cs="Arial"/>
          <w:szCs w:val="24"/>
          <w:lang w:val="en-GB"/>
        </w:rPr>
        <w:t>s</w:t>
      </w:r>
      <w:r w:rsidR="00854A85">
        <w:rPr>
          <w:rFonts w:ascii="Arial" w:hAnsi="Arial" w:cs="Arial"/>
          <w:szCs w:val="24"/>
          <w:lang w:val="en-GB"/>
        </w:rPr>
        <w:t xml:space="preserve"> been presented</w:t>
      </w:r>
      <w:r>
        <w:rPr>
          <w:rFonts w:ascii="Arial" w:hAnsi="Arial" w:cs="Arial"/>
          <w:szCs w:val="24"/>
          <w:lang w:val="en-GB"/>
        </w:rPr>
        <w:t xml:space="preserve">. </w:t>
      </w:r>
      <w:r w:rsidRPr="002E4408">
        <w:rPr>
          <w:rFonts w:ascii="Arial" w:hAnsi="Arial" w:cs="Arial"/>
          <w:szCs w:val="24"/>
          <w:lang w:val="en-GB"/>
        </w:rPr>
        <w:t xml:space="preserve">In this </w:t>
      </w:r>
      <w:r>
        <w:rPr>
          <w:rFonts w:ascii="Arial" w:hAnsi="Arial" w:cs="Arial"/>
          <w:szCs w:val="24"/>
          <w:lang w:val="en-GB"/>
        </w:rPr>
        <w:t xml:space="preserve">paragraph </w:t>
      </w:r>
      <w:r w:rsidRPr="002E4408">
        <w:rPr>
          <w:rFonts w:ascii="Arial" w:hAnsi="Arial" w:cs="Arial"/>
          <w:szCs w:val="24"/>
          <w:lang w:val="en-GB"/>
        </w:rPr>
        <w:t xml:space="preserve">the </w:t>
      </w:r>
      <w:r>
        <w:rPr>
          <w:rFonts w:ascii="Arial" w:hAnsi="Arial" w:cs="Arial"/>
          <w:szCs w:val="24"/>
          <w:lang w:val="en-GB"/>
        </w:rPr>
        <w:t xml:space="preserve">actual </w:t>
      </w:r>
      <w:r w:rsidRPr="002E4408">
        <w:rPr>
          <w:rFonts w:ascii="Arial" w:hAnsi="Arial" w:cs="Arial"/>
          <w:szCs w:val="24"/>
          <w:lang w:val="en-GB"/>
        </w:rPr>
        <w:t>motivations for mana</w:t>
      </w:r>
      <w:r w:rsidR="00323308">
        <w:rPr>
          <w:rFonts w:ascii="Arial" w:hAnsi="Arial" w:cs="Arial"/>
          <w:szCs w:val="24"/>
          <w:lang w:val="en-GB"/>
        </w:rPr>
        <w:t xml:space="preserve">gers to use earnings management </w:t>
      </w:r>
      <w:r>
        <w:rPr>
          <w:rFonts w:ascii="Arial" w:hAnsi="Arial" w:cs="Arial"/>
          <w:szCs w:val="24"/>
          <w:lang w:val="en-GB"/>
        </w:rPr>
        <w:t xml:space="preserve">will be discussed. </w:t>
      </w:r>
      <w:r w:rsidRPr="002E4408">
        <w:rPr>
          <w:rFonts w:ascii="Arial" w:hAnsi="Arial" w:cs="Arial"/>
          <w:szCs w:val="24"/>
          <w:lang w:val="en-GB"/>
        </w:rPr>
        <w:t xml:space="preserve">Healy and Wahlen (1999) researched the motivations for managers to apply earnings management. The authors came to the conclusion that there are three main </w:t>
      </w:r>
      <w:r>
        <w:rPr>
          <w:rFonts w:ascii="Arial" w:hAnsi="Arial" w:cs="Arial"/>
          <w:szCs w:val="24"/>
          <w:lang w:val="en-GB"/>
        </w:rPr>
        <w:t>motivations which</w:t>
      </w:r>
      <w:r w:rsidRPr="002E4408">
        <w:rPr>
          <w:rFonts w:ascii="Arial" w:hAnsi="Arial" w:cs="Arial"/>
          <w:szCs w:val="24"/>
          <w:lang w:val="en-GB"/>
        </w:rPr>
        <w:t xml:space="preserve"> can be subdivided into more specific motivations.</w:t>
      </w:r>
      <w:r>
        <w:rPr>
          <w:rFonts w:ascii="Arial" w:hAnsi="Arial" w:cs="Arial"/>
          <w:szCs w:val="24"/>
          <w:lang w:val="en-GB"/>
        </w:rPr>
        <w:t xml:space="preserve"> In this paragraph the</w:t>
      </w:r>
      <w:r w:rsidR="00323308">
        <w:rPr>
          <w:rFonts w:ascii="Arial" w:hAnsi="Arial" w:cs="Arial"/>
          <w:szCs w:val="24"/>
          <w:lang w:val="en-GB"/>
        </w:rPr>
        <w:t>se</w:t>
      </w:r>
      <w:r>
        <w:rPr>
          <w:rFonts w:ascii="Arial" w:hAnsi="Arial" w:cs="Arial"/>
          <w:szCs w:val="24"/>
          <w:lang w:val="en-GB"/>
        </w:rPr>
        <w:t xml:space="preserve"> identified motivations will be discussed.</w:t>
      </w:r>
      <w:r w:rsidRPr="002E4408">
        <w:rPr>
          <w:rFonts w:ascii="Arial" w:hAnsi="Arial" w:cs="Arial"/>
          <w:szCs w:val="24"/>
          <w:lang w:val="en-GB"/>
        </w:rPr>
        <w:t xml:space="preserve"> The motivations are:</w:t>
      </w:r>
    </w:p>
    <w:p w:rsidR="00B722CB" w:rsidRPr="002E4408" w:rsidRDefault="00B722CB" w:rsidP="00B722CB">
      <w:pPr>
        <w:spacing w:line="360" w:lineRule="auto"/>
        <w:jc w:val="both"/>
        <w:rPr>
          <w:rFonts w:ascii="Arial" w:hAnsi="Arial" w:cs="Arial"/>
          <w:i/>
          <w:szCs w:val="24"/>
          <w:lang w:val="en-GB"/>
        </w:rPr>
      </w:pPr>
      <w:r w:rsidRPr="002E4408">
        <w:rPr>
          <w:rFonts w:ascii="Arial" w:hAnsi="Arial" w:cs="Arial"/>
          <w:i/>
          <w:szCs w:val="24"/>
          <w:lang w:val="en-GB"/>
        </w:rPr>
        <w:t>I Capital market expectations and valuations</w:t>
      </w:r>
    </w:p>
    <w:p w:rsidR="00B722CB" w:rsidRPr="00A6511A" w:rsidRDefault="00B722CB" w:rsidP="00751890">
      <w:pPr>
        <w:pStyle w:val="Lijstalinea"/>
        <w:numPr>
          <w:ilvl w:val="1"/>
          <w:numId w:val="18"/>
        </w:numPr>
        <w:tabs>
          <w:tab w:val="left" w:pos="709"/>
        </w:tabs>
        <w:spacing w:after="0" w:line="360" w:lineRule="auto"/>
        <w:ind w:left="0" w:firstLine="0"/>
        <w:jc w:val="both"/>
        <w:rPr>
          <w:rFonts w:ascii="Arial" w:hAnsi="Arial" w:cs="Arial"/>
          <w:szCs w:val="24"/>
          <w:lang w:val="en-GB"/>
        </w:rPr>
      </w:pPr>
      <w:r w:rsidRPr="00A6511A">
        <w:rPr>
          <w:rFonts w:ascii="Arial" w:hAnsi="Arial" w:cs="Arial"/>
          <w:szCs w:val="24"/>
          <w:lang w:val="en-GB"/>
        </w:rPr>
        <w:t>Meet expectation of earnings forecasts</w:t>
      </w:r>
      <w:r>
        <w:rPr>
          <w:rFonts w:ascii="Arial" w:hAnsi="Arial" w:cs="Arial"/>
          <w:szCs w:val="24"/>
          <w:lang w:val="en-GB"/>
        </w:rPr>
        <w:t>;</w:t>
      </w:r>
    </w:p>
    <w:p w:rsidR="00B722CB" w:rsidRPr="00A6511A" w:rsidRDefault="00B722CB" w:rsidP="00751890">
      <w:pPr>
        <w:pStyle w:val="Lijstalinea"/>
        <w:numPr>
          <w:ilvl w:val="1"/>
          <w:numId w:val="18"/>
        </w:numPr>
        <w:tabs>
          <w:tab w:val="left" w:pos="709"/>
        </w:tabs>
        <w:spacing w:after="0" w:line="360" w:lineRule="auto"/>
        <w:ind w:left="0" w:firstLine="0"/>
        <w:jc w:val="both"/>
        <w:rPr>
          <w:rFonts w:ascii="Arial" w:hAnsi="Arial" w:cs="Arial"/>
          <w:szCs w:val="24"/>
          <w:lang w:val="en-GB"/>
        </w:rPr>
      </w:pPr>
      <w:r w:rsidRPr="00A6511A">
        <w:rPr>
          <w:rFonts w:ascii="Arial" w:hAnsi="Arial" w:cs="Arial"/>
          <w:szCs w:val="24"/>
          <w:lang w:val="en-GB"/>
        </w:rPr>
        <w:t>Reduce earnings volatility</w:t>
      </w:r>
      <w:r>
        <w:rPr>
          <w:rFonts w:ascii="Arial" w:hAnsi="Arial" w:cs="Arial"/>
          <w:szCs w:val="24"/>
          <w:lang w:val="en-GB"/>
        </w:rPr>
        <w:t>;</w:t>
      </w:r>
    </w:p>
    <w:p w:rsidR="00B722CB" w:rsidRPr="00A6511A" w:rsidRDefault="00B722CB" w:rsidP="00751890">
      <w:pPr>
        <w:pStyle w:val="Lijstalinea"/>
        <w:numPr>
          <w:ilvl w:val="1"/>
          <w:numId w:val="18"/>
        </w:numPr>
        <w:tabs>
          <w:tab w:val="left" w:pos="709"/>
        </w:tabs>
        <w:spacing w:after="0" w:line="360" w:lineRule="auto"/>
        <w:ind w:left="0" w:firstLine="0"/>
        <w:jc w:val="both"/>
        <w:rPr>
          <w:rFonts w:ascii="Arial" w:hAnsi="Arial" w:cs="Arial"/>
          <w:szCs w:val="24"/>
          <w:lang w:val="en-GB"/>
        </w:rPr>
      </w:pPr>
      <w:r w:rsidRPr="00A6511A">
        <w:rPr>
          <w:rFonts w:ascii="Arial" w:hAnsi="Arial" w:cs="Arial"/>
          <w:szCs w:val="24"/>
          <w:lang w:val="en-GB"/>
        </w:rPr>
        <w:t>Try to increase stock prices before equity offers</w:t>
      </w:r>
      <w:r>
        <w:rPr>
          <w:rFonts w:ascii="Arial" w:hAnsi="Arial" w:cs="Arial"/>
          <w:szCs w:val="24"/>
          <w:lang w:val="en-GB"/>
        </w:rPr>
        <w:t>;</w:t>
      </w:r>
    </w:p>
    <w:p w:rsidR="00B722CB" w:rsidRDefault="00B722CB" w:rsidP="00751890">
      <w:pPr>
        <w:pStyle w:val="Lijstalinea"/>
        <w:numPr>
          <w:ilvl w:val="1"/>
          <w:numId w:val="18"/>
        </w:numPr>
        <w:tabs>
          <w:tab w:val="left" w:pos="709"/>
        </w:tabs>
        <w:spacing w:line="360" w:lineRule="auto"/>
        <w:ind w:left="0" w:firstLine="0"/>
        <w:jc w:val="both"/>
        <w:rPr>
          <w:rFonts w:ascii="Arial" w:hAnsi="Arial" w:cs="Arial"/>
          <w:szCs w:val="24"/>
          <w:lang w:val="en-GB"/>
        </w:rPr>
      </w:pPr>
      <w:r w:rsidRPr="00A6511A">
        <w:rPr>
          <w:rFonts w:ascii="Arial" w:hAnsi="Arial" w:cs="Arial"/>
          <w:szCs w:val="24"/>
          <w:lang w:val="en-GB"/>
        </w:rPr>
        <w:t>Signalling</w:t>
      </w:r>
      <w:r>
        <w:rPr>
          <w:rFonts w:ascii="Arial" w:hAnsi="Arial" w:cs="Arial"/>
          <w:szCs w:val="24"/>
          <w:lang w:val="en-GB"/>
        </w:rPr>
        <w:t>;</w:t>
      </w:r>
    </w:p>
    <w:p w:rsidR="003A6789" w:rsidRDefault="003A6789">
      <w:pPr>
        <w:rPr>
          <w:rFonts w:ascii="Arial" w:hAnsi="Arial" w:cs="Arial"/>
          <w:i/>
          <w:szCs w:val="24"/>
          <w:lang w:val="en-GB"/>
        </w:rPr>
      </w:pPr>
      <w:r>
        <w:rPr>
          <w:rFonts w:ascii="Arial" w:hAnsi="Arial" w:cs="Arial"/>
          <w:i/>
          <w:szCs w:val="24"/>
          <w:lang w:val="en-GB"/>
        </w:rPr>
        <w:br w:type="page"/>
      </w:r>
    </w:p>
    <w:p w:rsidR="00B722CB" w:rsidRPr="002E4408" w:rsidRDefault="00B722CB" w:rsidP="00B722CB">
      <w:pPr>
        <w:spacing w:line="360" w:lineRule="auto"/>
        <w:jc w:val="both"/>
        <w:rPr>
          <w:rFonts w:ascii="Arial" w:hAnsi="Arial" w:cs="Arial"/>
          <w:i/>
          <w:szCs w:val="24"/>
          <w:lang w:val="en-GB"/>
        </w:rPr>
      </w:pPr>
      <w:r w:rsidRPr="002E4408">
        <w:rPr>
          <w:rFonts w:ascii="Arial" w:hAnsi="Arial" w:cs="Arial"/>
          <w:i/>
          <w:szCs w:val="24"/>
          <w:lang w:val="en-GB"/>
        </w:rPr>
        <w:lastRenderedPageBreak/>
        <w:t>II Contract motivations</w:t>
      </w:r>
    </w:p>
    <w:p w:rsidR="00B722CB" w:rsidRDefault="00B722CB" w:rsidP="00751890">
      <w:pPr>
        <w:pStyle w:val="Lijstalinea"/>
        <w:numPr>
          <w:ilvl w:val="1"/>
          <w:numId w:val="18"/>
        </w:numPr>
        <w:tabs>
          <w:tab w:val="left" w:pos="709"/>
        </w:tabs>
        <w:spacing w:after="0" w:line="360" w:lineRule="auto"/>
        <w:ind w:left="0" w:firstLine="0"/>
        <w:jc w:val="both"/>
        <w:rPr>
          <w:rFonts w:ascii="Arial" w:hAnsi="Arial" w:cs="Arial"/>
          <w:szCs w:val="24"/>
          <w:lang w:val="en-GB"/>
        </w:rPr>
      </w:pPr>
      <w:r w:rsidRPr="00A6511A">
        <w:rPr>
          <w:rFonts w:ascii="Arial" w:hAnsi="Arial" w:cs="Arial"/>
          <w:szCs w:val="24"/>
          <w:lang w:val="en-GB"/>
        </w:rPr>
        <w:t>Management compensation contracts</w:t>
      </w:r>
      <w:r>
        <w:rPr>
          <w:rFonts w:ascii="Arial" w:hAnsi="Arial" w:cs="Arial"/>
          <w:szCs w:val="24"/>
          <w:lang w:val="en-GB"/>
        </w:rPr>
        <w:t>;</w:t>
      </w:r>
    </w:p>
    <w:p w:rsidR="00B722CB" w:rsidRDefault="00B722CB" w:rsidP="00751890">
      <w:pPr>
        <w:pStyle w:val="Lijstalinea"/>
        <w:numPr>
          <w:ilvl w:val="1"/>
          <w:numId w:val="18"/>
        </w:numPr>
        <w:tabs>
          <w:tab w:val="left" w:pos="709"/>
        </w:tabs>
        <w:spacing w:after="0" w:line="360" w:lineRule="auto"/>
        <w:ind w:left="0" w:firstLine="0"/>
        <w:jc w:val="both"/>
        <w:rPr>
          <w:rFonts w:ascii="Arial" w:hAnsi="Arial" w:cs="Arial"/>
          <w:szCs w:val="24"/>
          <w:lang w:val="en-GB"/>
        </w:rPr>
      </w:pPr>
      <w:r w:rsidRPr="00A6511A">
        <w:rPr>
          <w:rFonts w:ascii="Arial" w:hAnsi="Arial" w:cs="Arial"/>
          <w:szCs w:val="24"/>
          <w:lang w:val="en-GB"/>
        </w:rPr>
        <w:t>Reduce borrowing costs</w:t>
      </w:r>
      <w:r>
        <w:rPr>
          <w:rFonts w:ascii="Arial" w:hAnsi="Arial" w:cs="Arial"/>
          <w:szCs w:val="24"/>
          <w:lang w:val="en-GB"/>
        </w:rPr>
        <w:t>;</w:t>
      </w:r>
    </w:p>
    <w:p w:rsidR="00B722CB" w:rsidRDefault="00B722CB" w:rsidP="00751890">
      <w:pPr>
        <w:pStyle w:val="Lijstalinea"/>
        <w:numPr>
          <w:ilvl w:val="1"/>
          <w:numId w:val="18"/>
        </w:numPr>
        <w:tabs>
          <w:tab w:val="left" w:pos="709"/>
        </w:tabs>
        <w:spacing w:line="360" w:lineRule="auto"/>
        <w:ind w:left="0" w:firstLine="0"/>
        <w:jc w:val="both"/>
        <w:rPr>
          <w:rFonts w:ascii="Arial" w:hAnsi="Arial" w:cs="Arial"/>
          <w:szCs w:val="24"/>
          <w:lang w:val="en-GB"/>
        </w:rPr>
      </w:pPr>
      <w:r w:rsidRPr="00A6511A">
        <w:rPr>
          <w:rFonts w:ascii="Arial" w:hAnsi="Arial" w:cs="Arial"/>
          <w:szCs w:val="24"/>
          <w:lang w:val="en-GB"/>
        </w:rPr>
        <w:t>Lending contracts</w:t>
      </w:r>
      <w:r>
        <w:rPr>
          <w:rFonts w:ascii="Arial" w:hAnsi="Arial" w:cs="Arial"/>
          <w:szCs w:val="24"/>
          <w:lang w:val="en-GB"/>
        </w:rPr>
        <w:t>;</w:t>
      </w:r>
    </w:p>
    <w:p w:rsidR="00B722CB" w:rsidRPr="00A6511A" w:rsidRDefault="00B722CB" w:rsidP="00B722CB">
      <w:pPr>
        <w:spacing w:line="360" w:lineRule="auto"/>
        <w:jc w:val="both"/>
        <w:rPr>
          <w:rFonts w:ascii="Arial" w:hAnsi="Arial" w:cs="Arial"/>
          <w:szCs w:val="24"/>
          <w:lang w:val="en-GB"/>
        </w:rPr>
      </w:pPr>
      <w:r w:rsidRPr="00A6511A">
        <w:rPr>
          <w:rFonts w:ascii="Arial" w:hAnsi="Arial" w:cs="Arial"/>
          <w:i/>
          <w:szCs w:val="24"/>
          <w:lang w:val="en-GB"/>
        </w:rPr>
        <w:t>III Regulatory motivations</w:t>
      </w:r>
    </w:p>
    <w:p w:rsidR="00B722CB" w:rsidRDefault="00B722CB" w:rsidP="00751890">
      <w:pPr>
        <w:pStyle w:val="Lijstalinea"/>
        <w:numPr>
          <w:ilvl w:val="1"/>
          <w:numId w:val="18"/>
        </w:numPr>
        <w:tabs>
          <w:tab w:val="left" w:pos="709"/>
        </w:tabs>
        <w:spacing w:after="360" w:line="360" w:lineRule="auto"/>
        <w:ind w:left="0" w:firstLine="0"/>
        <w:jc w:val="both"/>
        <w:rPr>
          <w:rFonts w:ascii="Arial" w:hAnsi="Arial" w:cs="Arial"/>
          <w:szCs w:val="24"/>
          <w:lang w:val="en-GB"/>
        </w:rPr>
      </w:pPr>
      <w:r w:rsidRPr="00A6511A">
        <w:rPr>
          <w:rFonts w:ascii="Arial" w:hAnsi="Arial" w:cs="Arial"/>
          <w:szCs w:val="24"/>
          <w:lang w:val="en-GB"/>
        </w:rPr>
        <w:t>Industry regulation</w:t>
      </w:r>
      <w:r w:rsidR="00D63B4E">
        <w:rPr>
          <w:rFonts w:ascii="Arial" w:hAnsi="Arial" w:cs="Arial"/>
          <w:szCs w:val="24"/>
          <w:lang w:val="en-GB"/>
        </w:rPr>
        <w:t>; and,</w:t>
      </w:r>
    </w:p>
    <w:p w:rsidR="00B722CB" w:rsidRDefault="00B722CB" w:rsidP="00751890">
      <w:pPr>
        <w:pStyle w:val="Lijstalinea"/>
        <w:numPr>
          <w:ilvl w:val="1"/>
          <w:numId w:val="18"/>
        </w:numPr>
        <w:tabs>
          <w:tab w:val="left" w:pos="709"/>
        </w:tabs>
        <w:spacing w:after="360" w:line="360" w:lineRule="auto"/>
        <w:ind w:left="0" w:firstLine="0"/>
        <w:jc w:val="both"/>
        <w:rPr>
          <w:rFonts w:ascii="Arial" w:hAnsi="Arial" w:cs="Arial"/>
          <w:szCs w:val="24"/>
          <w:lang w:val="en-GB"/>
        </w:rPr>
      </w:pPr>
      <w:r w:rsidRPr="00A6511A">
        <w:rPr>
          <w:rFonts w:ascii="Arial" w:hAnsi="Arial" w:cs="Arial"/>
          <w:szCs w:val="24"/>
          <w:lang w:val="en-GB"/>
        </w:rPr>
        <w:t>Anti-trust and other regulations</w:t>
      </w:r>
      <w:r>
        <w:rPr>
          <w:rFonts w:ascii="Arial" w:hAnsi="Arial" w:cs="Arial"/>
          <w:szCs w:val="24"/>
          <w:lang w:val="en-GB"/>
        </w:rPr>
        <w:t>.</w:t>
      </w:r>
    </w:p>
    <w:p w:rsidR="00B722CB" w:rsidRPr="00063224" w:rsidRDefault="00B722CB" w:rsidP="00B722CB">
      <w:pPr>
        <w:pStyle w:val="Lijstalinea"/>
        <w:tabs>
          <w:tab w:val="left" w:pos="709"/>
        </w:tabs>
        <w:spacing w:after="360" w:line="360" w:lineRule="auto"/>
        <w:ind w:left="0"/>
        <w:jc w:val="both"/>
        <w:rPr>
          <w:rFonts w:ascii="Arial" w:hAnsi="Arial" w:cs="Arial"/>
          <w:szCs w:val="24"/>
          <w:lang w:val="en-GB"/>
        </w:rPr>
      </w:pPr>
    </w:p>
    <w:p w:rsidR="00B722CB" w:rsidRPr="002E4408" w:rsidRDefault="00B722CB" w:rsidP="00751890">
      <w:pPr>
        <w:pStyle w:val="Lijstalinea"/>
        <w:numPr>
          <w:ilvl w:val="0"/>
          <w:numId w:val="3"/>
        </w:numPr>
        <w:spacing w:before="360" w:line="360" w:lineRule="auto"/>
        <w:ind w:left="284" w:hanging="295"/>
        <w:contextualSpacing w:val="0"/>
        <w:jc w:val="both"/>
        <w:rPr>
          <w:rFonts w:ascii="Arial" w:hAnsi="Arial" w:cs="Arial"/>
          <w:szCs w:val="24"/>
          <w:lang w:val="en-GB"/>
        </w:rPr>
      </w:pPr>
      <w:r w:rsidRPr="002E4408">
        <w:rPr>
          <w:rFonts w:ascii="Arial" w:hAnsi="Arial" w:cs="Arial"/>
          <w:szCs w:val="24"/>
          <w:lang w:val="en-GB"/>
        </w:rPr>
        <w:t xml:space="preserve">Management of the companies will try to meet the expectations of financial analysts with regard to </w:t>
      </w:r>
      <w:r>
        <w:rPr>
          <w:rFonts w:ascii="Arial" w:hAnsi="Arial" w:cs="Arial"/>
          <w:szCs w:val="24"/>
          <w:lang w:val="en-GB"/>
        </w:rPr>
        <w:t xml:space="preserve">the </w:t>
      </w:r>
      <w:r w:rsidRPr="002E4408">
        <w:rPr>
          <w:rFonts w:ascii="Arial" w:hAnsi="Arial" w:cs="Arial"/>
          <w:szCs w:val="24"/>
          <w:lang w:val="en-GB"/>
        </w:rPr>
        <w:t xml:space="preserve">financial forecasts. Should management not meet the expectation could this have a negative effect on the stock price or stock recommendations by financial analysts. Managers may use earnings management to meet the expected financial forecasts and try to avoid the harm that may result from not meeting the expectation. </w:t>
      </w:r>
    </w:p>
    <w:p w:rsidR="00B722CB" w:rsidRDefault="00B722CB" w:rsidP="00751890">
      <w:pPr>
        <w:pStyle w:val="Lijstalinea"/>
        <w:numPr>
          <w:ilvl w:val="0"/>
          <w:numId w:val="3"/>
        </w:numPr>
        <w:spacing w:line="360" w:lineRule="auto"/>
        <w:ind w:left="284" w:hanging="295"/>
        <w:contextualSpacing w:val="0"/>
        <w:jc w:val="both"/>
        <w:rPr>
          <w:rFonts w:ascii="Arial" w:hAnsi="Arial" w:cs="Arial"/>
          <w:szCs w:val="24"/>
          <w:lang w:val="en-GB"/>
        </w:rPr>
      </w:pPr>
      <w:r w:rsidRPr="001A0360">
        <w:rPr>
          <w:rFonts w:ascii="Arial" w:hAnsi="Arial" w:cs="Arial"/>
          <w:szCs w:val="24"/>
          <w:lang w:val="en-GB"/>
        </w:rPr>
        <w:t>The management of a company will try to reduce earnings volatility</w:t>
      </w:r>
      <w:r w:rsidR="00323308">
        <w:rPr>
          <w:rFonts w:ascii="Arial" w:hAnsi="Arial" w:cs="Arial"/>
          <w:szCs w:val="24"/>
          <w:lang w:val="en-GB"/>
        </w:rPr>
        <w:t>,</w:t>
      </w:r>
      <w:r w:rsidRPr="001A0360">
        <w:rPr>
          <w:rFonts w:ascii="Arial" w:hAnsi="Arial" w:cs="Arial"/>
          <w:szCs w:val="24"/>
          <w:lang w:val="en-GB"/>
        </w:rPr>
        <w:t xml:space="preserve"> in the hope to achieve a solid earnings picture and share-price. This can be achieved by forming /releasing an accrual in the years in which the earnings exceed/are b</w:t>
      </w:r>
      <w:r w:rsidR="0089151E">
        <w:rPr>
          <w:rFonts w:ascii="Arial" w:hAnsi="Arial" w:cs="Arial"/>
          <w:szCs w:val="24"/>
          <w:lang w:val="en-GB"/>
        </w:rPr>
        <w:t>e</w:t>
      </w:r>
      <w:r w:rsidRPr="001A0360">
        <w:rPr>
          <w:rFonts w:ascii="Arial" w:hAnsi="Arial" w:cs="Arial"/>
          <w:szCs w:val="24"/>
          <w:lang w:val="en-GB"/>
        </w:rPr>
        <w:t>low th</w:t>
      </w:r>
      <w:r w:rsidR="0089151E">
        <w:rPr>
          <w:rFonts w:ascii="Arial" w:hAnsi="Arial" w:cs="Arial"/>
          <w:szCs w:val="24"/>
          <w:lang w:val="en-GB"/>
        </w:rPr>
        <w:t>e expectations of the managers/</w:t>
      </w:r>
      <w:r w:rsidRPr="001A0360">
        <w:rPr>
          <w:rFonts w:ascii="Arial" w:hAnsi="Arial" w:cs="Arial"/>
          <w:szCs w:val="24"/>
          <w:lang w:val="en-GB"/>
        </w:rPr>
        <w:t>shareholders and the financial market</w:t>
      </w:r>
      <w:r>
        <w:rPr>
          <w:rFonts w:ascii="Arial" w:hAnsi="Arial" w:cs="Arial"/>
          <w:szCs w:val="24"/>
          <w:lang w:val="en-GB"/>
        </w:rPr>
        <w:t>.</w:t>
      </w:r>
    </w:p>
    <w:p w:rsidR="00B722CB" w:rsidRPr="001A0360" w:rsidRDefault="00B722CB" w:rsidP="00751890">
      <w:pPr>
        <w:pStyle w:val="Lijstalinea"/>
        <w:numPr>
          <w:ilvl w:val="0"/>
          <w:numId w:val="3"/>
        </w:numPr>
        <w:spacing w:line="360" w:lineRule="auto"/>
        <w:ind w:left="284" w:hanging="295"/>
        <w:contextualSpacing w:val="0"/>
        <w:jc w:val="both"/>
        <w:rPr>
          <w:rFonts w:ascii="Arial" w:hAnsi="Arial" w:cs="Arial"/>
          <w:szCs w:val="24"/>
          <w:lang w:val="en-GB"/>
        </w:rPr>
      </w:pPr>
      <w:r>
        <w:rPr>
          <w:rFonts w:ascii="Arial" w:hAnsi="Arial" w:cs="Arial"/>
          <w:szCs w:val="24"/>
          <w:lang w:val="en-GB"/>
        </w:rPr>
        <w:t>M</w:t>
      </w:r>
      <w:r w:rsidRPr="001A0360">
        <w:rPr>
          <w:rFonts w:ascii="Arial" w:hAnsi="Arial" w:cs="Arial"/>
          <w:szCs w:val="24"/>
          <w:lang w:val="en-GB"/>
        </w:rPr>
        <w:t xml:space="preserve">anagers </w:t>
      </w:r>
      <w:r>
        <w:rPr>
          <w:rFonts w:ascii="Arial" w:hAnsi="Arial" w:cs="Arial"/>
          <w:szCs w:val="24"/>
          <w:lang w:val="en-GB"/>
        </w:rPr>
        <w:t xml:space="preserve">have the incentive </w:t>
      </w:r>
      <w:r w:rsidR="0089151E">
        <w:rPr>
          <w:rFonts w:ascii="Arial" w:hAnsi="Arial" w:cs="Arial"/>
          <w:szCs w:val="24"/>
          <w:lang w:val="en-GB"/>
        </w:rPr>
        <w:t>to overstate earnings/</w:t>
      </w:r>
      <w:r w:rsidRPr="001A0360">
        <w:rPr>
          <w:rFonts w:ascii="Arial" w:hAnsi="Arial" w:cs="Arial"/>
          <w:szCs w:val="24"/>
          <w:lang w:val="en-GB"/>
        </w:rPr>
        <w:t>unexpected accruals to try to increase the share price of the company prior to equity offer</w:t>
      </w:r>
      <w:r>
        <w:rPr>
          <w:rFonts w:ascii="Arial" w:hAnsi="Arial" w:cs="Arial"/>
          <w:szCs w:val="24"/>
          <w:lang w:val="en-GB"/>
        </w:rPr>
        <w:t>s</w:t>
      </w:r>
      <w:r w:rsidRPr="001A0360">
        <w:rPr>
          <w:rFonts w:ascii="Arial" w:hAnsi="Arial" w:cs="Arial"/>
          <w:szCs w:val="24"/>
          <w:lang w:val="en-GB"/>
        </w:rPr>
        <w:t>, initial public offers and stock financed acquisitions. This is supported by evidence of a reversal of the unexpected accruals after the initial public offerings and stock financed acquisitions</w:t>
      </w:r>
      <w:r>
        <w:rPr>
          <w:rFonts w:ascii="Arial" w:hAnsi="Arial" w:cs="Arial"/>
          <w:szCs w:val="24"/>
          <w:lang w:val="en-GB"/>
        </w:rPr>
        <w:t>.</w:t>
      </w:r>
    </w:p>
    <w:p w:rsidR="00B722CB" w:rsidRPr="002E4408" w:rsidRDefault="00B722CB" w:rsidP="00751890">
      <w:pPr>
        <w:pStyle w:val="Lijstalinea"/>
        <w:numPr>
          <w:ilvl w:val="0"/>
          <w:numId w:val="3"/>
        </w:numPr>
        <w:spacing w:line="360" w:lineRule="auto"/>
        <w:ind w:left="284" w:hanging="295"/>
        <w:contextualSpacing w:val="0"/>
        <w:jc w:val="both"/>
        <w:rPr>
          <w:rFonts w:ascii="Arial" w:hAnsi="Arial" w:cs="Arial"/>
          <w:szCs w:val="24"/>
          <w:lang w:val="en-GB"/>
        </w:rPr>
      </w:pPr>
      <w:r w:rsidRPr="002E4408">
        <w:rPr>
          <w:rFonts w:ascii="Arial" w:hAnsi="Arial" w:cs="Arial"/>
          <w:szCs w:val="24"/>
          <w:lang w:val="en-GB"/>
        </w:rPr>
        <w:t>The management of a company will use earni</w:t>
      </w:r>
      <w:r>
        <w:rPr>
          <w:rFonts w:ascii="Arial" w:hAnsi="Arial" w:cs="Arial"/>
          <w:szCs w:val="24"/>
          <w:lang w:val="en-GB"/>
        </w:rPr>
        <w:t>ngs management to send a signal to</w:t>
      </w:r>
      <w:r w:rsidRPr="002E4408">
        <w:rPr>
          <w:rFonts w:ascii="Arial" w:hAnsi="Arial" w:cs="Arial"/>
          <w:szCs w:val="24"/>
          <w:lang w:val="en-GB"/>
        </w:rPr>
        <w:t xml:space="preserve"> </w:t>
      </w:r>
      <w:r>
        <w:rPr>
          <w:rFonts w:ascii="Arial" w:hAnsi="Arial" w:cs="Arial"/>
          <w:szCs w:val="24"/>
          <w:lang w:val="en-GB"/>
        </w:rPr>
        <w:t>(</w:t>
      </w:r>
      <w:r w:rsidRPr="002E4408">
        <w:rPr>
          <w:rFonts w:ascii="Arial" w:hAnsi="Arial" w:cs="Arial"/>
          <w:szCs w:val="24"/>
          <w:lang w:val="en-GB"/>
        </w:rPr>
        <w:t>specific types of</w:t>
      </w:r>
      <w:r>
        <w:rPr>
          <w:rFonts w:ascii="Arial" w:hAnsi="Arial" w:cs="Arial"/>
          <w:szCs w:val="24"/>
          <w:lang w:val="en-GB"/>
        </w:rPr>
        <w:t>)</w:t>
      </w:r>
      <w:r w:rsidRPr="002E4408">
        <w:rPr>
          <w:rFonts w:ascii="Arial" w:hAnsi="Arial" w:cs="Arial"/>
          <w:szCs w:val="24"/>
          <w:lang w:val="en-GB"/>
        </w:rPr>
        <w:t xml:space="preserve"> investors. The evidence that is given</w:t>
      </w:r>
      <w:r w:rsidR="0089151E">
        <w:rPr>
          <w:rFonts w:ascii="Arial" w:hAnsi="Arial" w:cs="Arial"/>
          <w:szCs w:val="24"/>
          <w:lang w:val="en-GB"/>
        </w:rPr>
        <w:t>,</w:t>
      </w:r>
      <w:r w:rsidRPr="002E4408">
        <w:rPr>
          <w:rFonts w:ascii="Arial" w:hAnsi="Arial" w:cs="Arial"/>
          <w:szCs w:val="24"/>
          <w:lang w:val="en-GB"/>
        </w:rPr>
        <w:t xml:space="preserve"> is that companies may deliberately cut certain expenses to avoid a decline in reported earnings. Or</w:t>
      </w:r>
      <w:r w:rsidR="00323308">
        <w:rPr>
          <w:rFonts w:ascii="Arial" w:hAnsi="Arial" w:cs="Arial"/>
          <w:szCs w:val="24"/>
          <w:lang w:val="en-GB"/>
        </w:rPr>
        <w:t>,</w:t>
      </w:r>
      <w:r w:rsidRPr="002E4408">
        <w:rPr>
          <w:rFonts w:ascii="Arial" w:hAnsi="Arial" w:cs="Arial"/>
          <w:szCs w:val="24"/>
          <w:lang w:val="en-GB"/>
        </w:rPr>
        <w:t xml:space="preserve"> may choose to explicitly not cut specific expenses depending on the type of investor. Another way </w:t>
      </w:r>
      <w:r>
        <w:rPr>
          <w:rFonts w:ascii="Arial" w:hAnsi="Arial" w:cs="Arial"/>
          <w:szCs w:val="24"/>
          <w:lang w:val="en-GB"/>
        </w:rPr>
        <w:t xml:space="preserve">for companies </w:t>
      </w:r>
      <w:r w:rsidRPr="002E4408">
        <w:rPr>
          <w:rFonts w:ascii="Arial" w:hAnsi="Arial" w:cs="Arial"/>
          <w:szCs w:val="24"/>
          <w:lang w:val="en-GB"/>
        </w:rPr>
        <w:t xml:space="preserve">to signal is that </w:t>
      </w:r>
      <w:r>
        <w:rPr>
          <w:rFonts w:ascii="Arial" w:hAnsi="Arial" w:cs="Arial"/>
          <w:szCs w:val="24"/>
          <w:lang w:val="en-GB"/>
        </w:rPr>
        <w:t>in</w:t>
      </w:r>
      <w:r w:rsidRPr="002E4408">
        <w:rPr>
          <w:rFonts w:ascii="Arial" w:hAnsi="Arial" w:cs="Arial"/>
          <w:szCs w:val="24"/>
          <w:lang w:val="en-GB"/>
        </w:rPr>
        <w:t xml:space="preserve"> a bad financial year they will try to include more expenses</w:t>
      </w:r>
      <w:r w:rsidR="0089151E">
        <w:rPr>
          <w:rFonts w:ascii="Arial" w:hAnsi="Arial" w:cs="Arial"/>
          <w:szCs w:val="24"/>
          <w:lang w:val="en-GB"/>
        </w:rPr>
        <w:t>,</w:t>
      </w:r>
      <w:r w:rsidRPr="002E4408">
        <w:rPr>
          <w:rFonts w:ascii="Arial" w:hAnsi="Arial" w:cs="Arial"/>
          <w:szCs w:val="24"/>
          <w:lang w:val="en-GB"/>
        </w:rPr>
        <w:t xml:space="preserve"> </w:t>
      </w:r>
      <w:r>
        <w:rPr>
          <w:rFonts w:ascii="Arial" w:hAnsi="Arial" w:cs="Arial"/>
          <w:szCs w:val="24"/>
          <w:lang w:val="en-GB"/>
        </w:rPr>
        <w:t>trying to</w:t>
      </w:r>
      <w:r w:rsidRPr="002E4408">
        <w:rPr>
          <w:rFonts w:ascii="Arial" w:hAnsi="Arial" w:cs="Arial"/>
          <w:szCs w:val="24"/>
          <w:lang w:val="en-GB"/>
        </w:rPr>
        <w:t xml:space="preserve"> give a signal to the investors that the next years will be better which will be confirmed </w:t>
      </w:r>
      <w:r w:rsidR="003975A6">
        <w:rPr>
          <w:rFonts w:ascii="Arial" w:hAnsi="Arial" w:cs="Arial"/>
          <w:szCs w:val="24"/>
          <w:lang w:val="en-GB"/>
        </w:rPr>
        <w:t xml:space="preserve">with the release of </w:t>
      </w:r>
      <w:r w:rsidRPr="002E4408">
        <w:rPr>
          <w:rFonts w:ascii="Arial" w:hAnsi="Arial" w:cs="Arial"/>
          <w:szCs w:val="24"/>
          <w:lang w:val="en-GB"/>
        </w:rPr>
        <w:t xml:space="preserve">the accrued expenses. </w:t>
      </w:r>
    </w:p>
    <w:p w:rsidR="00B722CB" w:rsidRPr="002E4408" w:rsidRDefault="00B722CB" w:rsidP="00751890">
      <w:pPr>
        <w:pStyle w:val="Lijstalinea"/>
        <w:numPr>
          <w:ilvl w:val="0"/>
          <w:numId w:val="3"/>
        </w:numPr>
        <w:spacing w:line="360" w:lineRule="auto"/>
        <w:ind w:left="284" w:hanging="295"/>
        <w:contextualSpacing w:val="0"/>
        <w:jc w:val="both"/>
        <w:rPr>
          <w:rFonts w:ascii="Arial" w:hAnsi="Arial" w:cs="Arial"/>
          <w:szCs w:val="24"/>
          <w:lang w:val="en-GB"/>
        </w:rPr>
      </w:pPr>
      <w:r w:rsidRPr="002E4408">
        <w:rPr>
          <w:rFonts w:ascii="Arial" w:hAnsi="Arial" w:cs="Arial"/>
          <w:szCs w:val="24"/>
          <w:lang w:val="en-GB"/>
        </w:rPr>
        <w:lastRenderedPageBreak/>
        <w:t xml:space="preserve">Shareholders will use </w:t>
      </w:r>
      <w:r>
        <w:rPr>
          <w:rFonts w:ascii="Arial" w:hAnsi="Arial" w:cs="Arial"/>
          <w:szCs w:val="24"/>
          <w:lang w:val="en-GB"/>
        </w:rPr>
        <w:t xml:space="preserve">management </w:t>
      </w:r>
      <w:r w:rsidRPr="002E4408">
        <w:rPr>
          <w:rFonts w:ascii="Arial" w:hAnsi="Arial" w:cs="Arial"/>
          <w:szCs w:val="24"/>
          <w:lang w:val="en-GB"/>
        </w:rPr>
        <w:t>compensation contracts</w:t>
      </w:r>
      <w:r>
        <w:rPr>
          <w:rFonts w:ascii="Arial" w:hAnsi="Arial" w:cs="Arial"/>
          <w:szCs w:val="24"/>
          <w:lang w:val="en-GB"/>
        </w:rPr>
        <w:t>.</w:t>
      </w:r>
      <w:r w:rsidRPr="002E4408">
        <w:rPr>
          <w:rFonts w:ascii="Arial" w:hAnsi="Arial" w:cs="Arial"/>
          <w:szCs w:val="24"/>
          <w:lang w:val="en-GB"/>
        </w:rPr>
        <w:t xml:space="preserve"> </w:t>
      </w:r>
      <w:r>
        <w:rPr>
          <w:rFonts w:ascii="Arial" w:hAnsi="Arial" w:cs="Arial"/>
          <w:szCs w:val="24"/>
          <w:lang w:val="en-GB"/>
        </w:rPr>
        <w:t>M</w:t>
      </w:r>
      <w:r w:rsidRPr="002E4408">
        <w:rPr>
          <w:rFonts w:ascii="Arial" w:hAnsi="Arial" w:cs="Arial"/>
          <w:szCs w:val="24"/>
          <w:lang w:val="en-GB"/>
        </w:rPr>
        <w:t xml:space="preserve">anagers </w:t>
      </w:r>
      <w:r>
        <w:rPr>
          <w:rFonts w:ascii="Arial" w:hAnsi="Arial" w:cs="Arial"/>
          <w:szCs w:val="24"/>
          <w:lang w:val="en-GB"/>
        </w:rPr>
        <w:t xml:space="preserve">will have to </w:t>
      </w:r>
      <w:r w:rsidRPr="002E4408">
        <w:rPr>
          <w:rFonts w:ascii="Arial" w:hAnsi="Arial" w:cs="Arial"/>
          <w:szCs w:val="24"/>
          <w:lang w:val="en-GB"/>
        </w:rPr>
        <w:t>achieve their targets</w:t>
      </w:r>
      <w:r>
        <w:rPr>
          <w:rFonts w:ascii="Arial" w:hAnsi="Arial" w:cs="Arial"/>
          <w:szCs w:val="24"/>
          <w:lang w:val="en-GB"/>
        </w:rPr>
        <w:t xml:space="preserve"> </w:t>
      </w:r>
      <w:r w:rsidRPr="002E4408">
        <w:rPr>
          <w:rFonts w:ascii="Arial" w:hAnsi="Arial" w:cs="Arial"/>
          <w:szCs w:val="24"/>
          <w:lang w:val="en-GB"/>
        </w:rPr>
        <w:t xml:space="preserve">to obtain these compensations. </w:t>
      </w:r>
      <w:r>
        <w:rPr>
          <w:rFonts w:ascii="Arial" w:hAnsi="Arial" w:cs="Arial"/>
          <w:szCs w:val="24"/>
          <w:lang w:val="en-GB"/>
        </w:rPr>
        <w:t xml:space="preserve">Resulting in that mangers </w:t>
      </w:r>
      <w:r w:rsidRPr="002E4408">
        <w:rPr>
          <w:rFonts w:ascii="Arial" w:hAnsi="Arial" w:cs="Arial"/>
          <w:szCs w:val="24"/>
          <w:lang w:val="en-GB"/>
        </w:rPr>
        <w:t xml:space="preserve">will use earnings management </w:t>
      </w:r>
      <w:r w:rsidR="003975A6">
        <w:rPr>
          <w:rFonts w:ascii="Arial" w:hAnsi="Arial" w:cs="Arial"/>
          <w:szCs w:val="24"/>
          <w:lang w:val="en-GB"/>
        </w:rPr>
        <w:t xml:space="preserve">to </w:t>
      </w:r>
      <w:r>
        <w:rPr>
          <w:rFonts w:ascii="Arial" w:hAnsi="Arial" w:cs="Arial"/>
          <w:szCs w:val="24"/>
          <w:lang w:val="en-GB"/>
        </w:rPr>
        <w:t>increase</w:t>
      </w:r>
      <w:r w:rsidRPr="002E4408">
        <w:rPr>
          <w:rFonts w:ascii="Arial" w:hAnsi="Arial" w:cs="Arial"/>
          <w:szCs w:val="24"/>
          <w:lang w:val="en-GB"/>
        </w:rPr>
        <w:t xml:space="preserve"> the earnings </w:t>
      </w:r>
      <w:r w:rsidR="003975A6">
        <w:rPr>
          <w:rFonts w:ascii="Arial" w:hAnsi="Arial" w:cs="Arial"/>
          <w:szCs w:val="24"/>
          <w:lang w:val="en-GB"/>
        </w:rPr>
        <w:t xml:space="preserve">and </w:t>
      </w:r>
      <w:r w:rsidRPr="002E4408">
        <w:rPr>
          <w:rFonts w:ascii="Arial" w:hAnsi="Arial" w:cs="Arial"/>
          <w:szCs w:val="24"/>
          <w:lang w:val="en-GB"/>
        </w:rPr>
        <w:t>achieve the</w:t>
      </w:r>
      <w:r w:rsidR="003975A6">
        <w:rPr>
          <w:rFonts w:ascii="Arial" w:hAnsi="Arial" w:cs="Arial"/>
          <w:szCs w:val="24"/>
          <w:lang w:val="en-GB"/>
        </w:rPr>
        <w:t>ir</w:t>
      </w:r>
      <w:r w:rsidRPr="002E4408">
        <w:rPr>
          <w:rFonts w:ascii="Arial" w:hAnsi="Arial" w:cs="Arial"/>
          <w:szCs w:val="24"/>
          <w:lang w:val="en-GB"/>
        </w:rPr>
        <w:t xml:space="preserve"> targets </w:t>
      </w:r>
      <w:r w:rsidR="003975A6">
        <w:rPr>
          <w:rFonts w:ascii="Arial" w:hAnsi="Arial" w:cs="Arial"/>
          <w:szCs w:val="24"/>
          <w:lang w:val="en-GB"/>
        </w:rPr>
        <w:t xml:space="preserve">or delay </w:t>
      </w:r>
      <w:r w:rsidRPr="002E4408">
        <w:rPr>
          <w:rFonts w:ascii="Arial" w:hAnsi="Arial" w:cs="Arial"/>
          <w:szCs w:val="24"/>
          <w:lang w:val="en-GB"/>
        </w:rPr>
        <w:t xml:space="preserve">earnings until the next year if the targets in the current year cannot be achieved or </w:t>
      </w:r>
      <w:r w:rsidR="003975A6">
        <w:rPr>
          <w:rFonts w:ascii="Arial" w:hAnsi="Arial" w:cs="Arial"/>
          <w:szCs w:val="24"/>
          <w:lang w:val="en-GB"/>
        </w:rPr>
        <w:t>have alr</w:t>
      </w:r>
      <w:r w:rsidRPr="002E4408">
        <w:rPr>
          <w:rFonts w:ascii="Arial" w:hAnsi="Arial" w:cs="Arial"/>
          <w:szCs w:val="24"/>
          <w:lang w:val="en-GB"/>
        </w:rPr>
        <w:t xml:space="preserve">eady </w:t>
      </w:r>
      <w:r w:rsidR="003975A6">
        <w:rPr>
          <w:rFonts w:ascii="Arial" w:hAnsi="Arial" w:cs="Arial"/>
          <w:szCs w:val="24"/>
          <w:lang w:val="en-GB"/>
        </w:rPr>
        <w:t xml:space="preserve">been </w:t>
      </w:r>
      <w:r w:rsidRPr="002E4408">
        <w:rPr>
          <w:rFonts w:ascii="Arial" w:hAnsi="Arial" w:cs="Arial"/>
          <w:szCs w:val="24"/>
          <w:lang w:val="en-GB"/>
        </w:rPr>
        <w:t>achieved. Other options to achieve the targets are the r</w:t>
      </w:r>
      <w:r w:rsidR="003975A6">
        <w:rPr>
          <w:rFonts w:ascii="Arial" w:hAnsi="Arial" w:cs="Arial"/>
          <w:szCs w:val="24"/>
          <w:lang w:val="en-GB"/>
        </w:rPr>
        <w:t xml:space="preserve">eduction of </w:t>
      </w:r>
      <w:r>
        <w:rPr>
          <w:rFonts w:ascii="Arial" w:hAnsi="Arial" w:cs="Arial"/>
          <w:szCs w:val="24"/>
          <w:lang w:val="en-GB"/>
        </w:rPr>
        <w:t>expenses or</w:t>
      </w:r>
      <w:r w:rsidRPr="002E4408">
        <w:rPr>
          <w:rFonts w:ascii="Arial" w:hAnsi="Arial" w:cs="Arial"/>
          <w:szCs w:val="24"/>
          <w:lang w:val="en-GB"/>
        </w:rPr>
        <w:t xml:space="preserve"> even </w:t>
      </w:r>
      <w:r w:rsidR="005051AF">
        <w:rPr>
          <w:rFonts w:ascii="Arial" w:hAnsi="Arial" w:cs="Arial"/>
          <w:szCs w:val="24"/>
          <w:lang w:val="en-GB"/>
        </w:rPr>
        <w:t xml:space="preserve">the </w:t>
      </w:r>
      <w:r w:rsidRPr="002E4408">
        <w:rPr>
          <w:rFonts w:ascii="Arial" w:hAnsi="Arial" w:cs="Arial"/>
          <w:szCs w:val="24"/>
          <w:lang w:val="en-GB"/>
        </w:rPr>
        <w:t xml:space="preserve">use </w:t>
      </w:r>
      <w:r w:rsidR="005051AF">
        <w:rPr>
          <w:rFonts w:ascii="Arial" w:hAnsi="Arial" w:cs="Arial"/>
          <w:szCs w:val="24"/>
          <w:lang w:val="en-GB"/>
        </w:rPr>
        <w:t xml:space="preserve">of </w:t>
      </w:r>
      <w:r w:rsidRPr="002E4408">
        <w:rPr>
          <w:rFonts w:ascii="Arial" w:hAnsi="Arial" w:cs="Arial"/>
          <w:szCs w:val="24"/>
          <w:lang w:val="en-GB"/>
        </w:rPr>
        <w:t xml:space="preserve">accounting discretion. </w:t>
      </w:r>
    </w:p>
    <w:p w:rsidR="00B722CB" w:rsidRPr="002E4408" w:rsidRDefault="00B722CB" w:rsidP="00751890">
      <w:pPr>
        <w:pStyle w:val="Lijstalinea"/>
        <w:numPr>
          <w:ilvl w:val="0"/>
          <w:numId w:val="3"/>
        </w:numPr>
        <w:spacing w:line="360" w:lineRule="auto"/>
        <w:ind w:left="284" w:hanging="295"/>
        <w:contextualSpacing w:val="0"/>
        <w:jc w:val="both"/>
        <w:rPr>
          <w:rFonts w:ascii="Arial" w:hAnsi="Arial" w:cs="Arial"/>
          <w:szCs w:val="24"/>
          <w:lang w:val="en-GB"/>
        </w:rPr>
      </w:pPr>
      <w:r w:rsidRPr="002E4408">
        <w:rPr>
          <w:rFonts w:ascii="Arial" w:hAnsi="Arial" w:cs="Arial"/>
          <w:szCs w:val="24"/>
          <w:lang w:val="en-GB"/>
        </w:rPr>
        <w:t xml:space="preserve">The company will overstate its earnings to improve the financial position </w:t>
      </w:r>
      <w:r w:rsidR="003975A6">
        <w:rPr>
          <w:rFonts w:ascii="Arial" w:hAnsi="Arial" w:cs="Arial"/>
          <w:szCs w:val="24"/>
          <w:lang w:val="en-GB"/>
        </w:rPr>
        <w:t xml:space="preserve">of the company </w:t>
      </w:r>
      <w:r w:rsidRPr="002E4408">
        <w:rPr>
          <w:rFonts w:ascii="Arial" w:hAnsi="Arial" w:cs="Arial"/>
          <w:szCs w:val="24"/>
          <w:lang w:val="en-GB"/>
        </w:rPr>
        <w:t xml:space="preserve">in the case a lending contract </w:t>
      </w:r>
      <w:r w:rsidR="003975A6">
        <w:rPr>
          <w:rFonts w:ascii="Arial" w:hAnsi="Arial" w:cs="Arial"/>
          <w:szCs w:val="24"/>
          <w:lang w:val="en-GB"/>
        </w:rPr>
        <w:t xml:space="preserve">has to be </w:t>
      </w:r>
      <w:r w:rsidRPr="002E4408">
        <w:rPr>
          <w:rFonts w:ascii="Arial" w:hAnsi="Arial" w:cs="Arial"/>
          <w:szCs w:val="24"/>
          <w:lang w:val="en-GB"/>
        </w:rPr>
        <w:t>renewed. With a better financial position the company will be able to negotiate better borrowing conditions on the outstanding loan.</w:t>
      </w:r>
    </w:p>
    <w:p w:rsidR="00B722CB" w:rsidRPr="002E4408" w:rsidRDefault="00B722CB" w:rsidP="00751890">
      <w:pPr>
        <w:pStyle w:val="Lijstalinea"/>
        <w:numPr>
          <w:ilvl w:val="0"/>
          <w:numId w:val="3"/>
        </w:numPr>
        <w:spacing w:line="360" w:lineRule="auto"/>
        <w:ind w:left="284" w:hanging="295"/>
        <w:contextualSpacing w:val="0"/>
        <w:jc w:val="both"/>
        <w:rPr>
          <w:rFonts w:ascii="Arial" w:hAnsi="Arial" w:cs="Arial"/>
          <w:szCs w:val="24"/>
          <w:lang w:val="en-GB"/>
        </w:rPr>
      </w:pPr>
      <w:r w:rsidRPr="002E4408">
        <w:rPr>
          <w:rFonts w:ascii="Arial" w:hAnsi="Arial" w:cs="Arial"/>
          <w:szCs w:val="24"/>
          <w:lang w:val="en-GB"/>
        </w:rPr>
        <w:t>Almost all companies have contracts</w:t>
      </w:r>
      <w:r>
        <w:rPr>
          <w:rFonts w:ascii="Arial" w:hAnsi="Arial" w:cs="Arial"/>
          <w:szCs w:val="24"/>
          <w:lang w:val="en-GB"/>
        </w:rPr>
        <w:t xml:space="preserve"> with constraints.</w:t>
      </w:r>
      <w:r w:rsidRPr="002E4408">
        <w:rPr>
          <w:rFonts w:ascii="Arial" w:hAnsi="Arial" w:cs="Arial"/>
          <w:szCs w:val="24"/>
          <w:lang w:val="en-GB"/>
        </w:rPr>
        <w:t xml:space="preserve"> The company will have the incentive to manage earnings to avoid violating one of the</w:t>
      </w:r>
      <w:r w:rsidR="00323308">
        <w:rPr>
          <w:rFonts w:ascii="Arial" w:hAnsi="Arial" w:cs="Arial"/>
          <w:szCs w:val="24"/>
          <w:lang w:val="en-GB"/>
        </w:rPr>
        <w:t xml:space="preserve"> constraints</w:t>
      </w:r>
      <w:r w:rsidR="005051AF">
        <w:rPr>
          <w:rFonts w:ascii="Arial" w:hAnsi="Arial" w:cs="Arial"/>
          <w:szCs w:val="24"/>
          <w:lang w:val="en-GB"/>
        </w:rPr>
        <w:t>.</w:t>
      </w:r>
      <w:r w:rsidRPr="002E4408">
        <w:rPr>
          <w:rFonts w:ascii="Arial" w:hAnsi="Arial" w:cs="Arial"/>
          <w:szCs w:val="24"/>
          <w:lang w:val="en-GB"/>
        </w:rPr>
        <w:t xml:space="preserve"> The company can achieve this via accelerating earnings or</w:t>
      </w:r>
      <w:r>
        <w:rPr>
          <w:rFonts w:ascii="Arial" w:hAnsi="Arial" w:cs="Arial"/>
          <w:szCs w:val="24"/>
          <w:lang w:val="en-GB"/>
        </w:rPr>
        <w:t xml:space="preserve"> via changing</w:t>
      </w:r>
      <w:r w:rsidRPr="002E4408">
        <w:rPr>
          <w:rFonts w:ascii="Arial" w:hAnsi="Arial" w:cs="Arial"/>
          <w:szCs w:val="24"/>
          <w:lang w:val="en-GB"/>
        </w:rPr>
        <w:t xml:space="preserve"> accounting policies one year prior to the expected violation. </w:t>
      </w:r>
      <w:r>
        <w:rPr>
          <w:rFonts w:ascii="Arial" w:hAnsi="Arial" w:cs="Arial"/>
          <w:szCs w:val="24"/>
          <w:lang w:val="en-GB"/>
        </w:rPr>
        <w:t xml:space="preserve">In case of </w:t>
      </w:r>
      <w:r w:rsidRPr="002E4408">
        <w:rPr>
          <w:rFonts w:ascii="Arial" w:hAnsi="Arial" w:cs="Arial"/>
          <w:szCs w:val="24"/>
          <w:lang w:val="en-GB"/>
        </w:rPr>
        <w:t xml:space="preserve">a violation </w:t>
      </w:r>
      <w:r>
        <w:rPr>
          <w:rFonts w:ascii="Arial" w:hAnsi="Arial" w:cs="Arial"/>
          <w:szCs w:val="24"/>
          <w:lang w:val="en-GB"/>
        </w:rPr>
        <w:t xml:space="preserve">of one of the constraints </w:t>
      </w:r>
      <w:r w:rsidR="00323308">
        <w:rPr>
          <w:rFonts w:ascii="Arial" w:hAnsi="Arial" w:cs="Arial"/>
          <w:szCs w:val="24"/>
          <w:lang w:val="en-GB"/>
        </w:rPr>
        <w:t>the company has</w:t>
      </w:r>
      <w:r w:rsidRPr="002E4408">
        <w:rPr>
          <w:rFonts w:ascii="Arial" w:hAnsi="Arial" w:cs="Arial"/>
          <w:szCs w:val="24"/>
          <w:lang w:val="en-GB"/>
        </w:rPr>
        <w:t xml:space="preserve"> the incentive to change the currently used accounting rules or increase earnings the year after the violation</w:t>
      </w:r>
      <w:r w:rsidR="005051AF">
        <w:rPr>
          <w:rFonts w:ascii="Arial" w:hAnsi="Arial" w:cs="Arial"/>
          <w:szCs w:val="24"/>
          <w:lang w:val="en-GB"/>
        </w:rPr>
        <w:t>,</w:t>
      </w:r>
      <w:r w:rsidRPr="002E4408">
        <w:rPr>
          <w:rFonts w:ascii="Arial" w:hAnsi="Arial" w:cs="Arial"/>
          <w:szCs w:val="24"/>
          <w:lang w:val="en-GB"/>
        </w:rPr>
        <w:t xml:space="preserve"> to avoid another violation of one </w:t>
      </w:r>
      <w:r w:rsidR="00323308">
        <w:rPr>
          <w:rFonts w:ascii="Arial" w:hAnsi="Arial" w:cs="Arial"/>
          <w:szCs w:val="24"/>
          <w:lang w:val="en-GB"/>
        </w:rPr>
        <w:t xml:space="preserve">of the </w:t>
      </w:r>
      <w:r>
        <w:rPr>
          <w:rFonts w:ascii="Arial" w:hAnsi="Arial" w:cs="Arial"/>
          <w:szCs w:val="24"/>
          <w:lang w:val="en-GB"/>
        </w:rPr>
        <w:t>constraints</w:t>
      </w:r>
      <w:r w:rsidRPr="002E4408">
        <w:rPr>
          <w:rFonts w:ascii="Arial" w:hAnsi="Arial" w:cs="Arial"/>
          <w:szCs w:val="24"/>
          <w:lang w:val="en-GB"/>
        </w:rPr>
        <w:t xml:space="preserve">. </w:t>
      </w:r>
    </w:p>
    <w:p w:rsidR="00B722CB" w:rsidRPr="002E4408" w:rsidRDefault="00B722CB" w:rsidP="00751890">
      <w:pPr>
        <w:pStyle w:val="Lijstalinea"/>
        <w:numPr>
          <w:ilvl w:val="0"/>
          <w:numId w:val="3"/>
        </w:numPr>
        <w:spacing w:line="360" w:lineRule="auto"/>
        <w:ind w:left="284" w:hanging="295"/>
        <w:contextualSpacing w:val="0"/>
        <w:jc w:val="both"/>
        <w:rPr>
          <w:rFonts w:ascii="Arial" w:hAnsi="Arial" w:cs="Arial"/>
          <w:szCs w:val="24"/>
          <w:lang w:val="en-GB"/>
        </w:rPr>
      </w:pPr>
      <w:r>
        <w:rPr>
          <w:rFonts w:ascii="Arial" w:hAnsi="Arial" w:cs="Arial"/>
          <w:szCs w:val="24"/>
          <w:lang w:val="en-GB"/>
        </w:rPr>
        <w:t>M</w:t>
      </w:r>
      <w:r w:rsidRPr="002E4408">
        <w:rPr>
          <w:rFonts w:ascii="Arial" w:hAnsi="Arial" w:cs="Arial"/>
          <w:szCs w:val="24"/>
          <w:lang w:val="en-GB"/>
        </w:rPr>
        <w:t>ost of the companies have additional regulations they have to obey by. E.g. banks have certain capital adequacy requirements</w:t>
      </w:r>
      <w:r>
        <w:rPr>
          <w:rFonts w:ascii="Arial" w:hAnsi="Arial" w:cs="Arial"/>
          <w:szCs w:val="24"/>
          <w:lang w:val="en-GB"/>
        </w:rPr>
        <w:t>. The</w:t>
      </w:r>
      <w:r w:rsidRPr="002E4408">
        <w:rPr>
          <w:rFonts w:ascii="Arial" w:hAnsi="Arial" w:cs="Arial"/>
          <w:szCs w:val="24"/>
          <w:lang w:val="en-GB"/>
        </w:rPr>
        <w:t xml:space="preserve"> monitoring </w:t>
      </w:r>
      <w:r>
        <w:rPr>
          <w:rFonts w:ascii="Arial" w:hAnsi="Arial" w:cs="Arial"/>
          <w:szCs w:val="24"/>
          <w:lang w:val="en-GB"/>
        </w:rPr>
        <w:t xml:space="preserve">is performed by the government and is based </w:t>
      </w:r>
      <w:r w:rsidRPr="002E4408">
        <w:rPr>
          <w:rFonts w:ascii="Arial" w:hAnsi="Arial" w:cs="Arial"/>
          <w:szCs w:val="24"/>
          <w:lang w:val="en-GB"/>
        </w:rPr>
        <w:t xml:space="preserve">on the presented accounting numbers. The companies will manage earnings to make sure they will meet the requirements set by the regulators. </w:t>
      </w:r>
    </w:p>
    <w:p w:rsidR="003975A6" w:rsidRDefault="00B722CB" w:rsidP="00751890">
      <w:pPr>
        <w:pStyle w:val="Lijstalinea"/>
        <w:numPr>
          <w:ilvl w:val="0"/>
          <w:numId w:val="3"/>
        </w:numPr>
        <w:spacing w:line="360" w:lineRule="auto"/>
        <w:ind w:left="284" w:hanging="295"/>
        <w:jc w:val="both"/>
        <w:rPr>
          <w:rFonts w:ascii="Arial" w:hAnsi="Arial" w:cs="Arial"/>
          <w:szCs w:val="24"/>
          <w:lang w:val="en-GB"/>
        </w:rPr>
      </w:pPr>
      <w:r w:rsidRPr="003975A6">
        <w:rPr>
          <w:rFonts w:ascii="Arial" w:hAnsi="Arial" w:cs="Arial"/>
          <w:szCs w:val="24"/>
          <w:lang w:val="en-GB"/>
        </w:rPr>
        <w:t>Besides above mentioned, companies are also confronted with governmental anti-trust and other governmental regulations. Companies have incentives to apply earnings management to look less profitable and avoid an anti-trust investigation or other political consequences. In the case they look</w:t>
      </w:r>
      <w:r w:rsidR="003975A6" w:rsidRPr="003975A6">
        <w:rPr>
          <w:rFonts w:ascii="Arial" w:hAnsi="Arial" w:cs="Arial"/>
          <w:szCs w:val="24"/>
          <w:lang w:val="en-GB"/>
        </w:rPr>
        <w:t xml:space="preserve"> for government subsidy or import relief</w:t>
      </w:r>
      <w:r w:rsidRPr="003975A6">
        <w:rPr>
          <w:rFonts w:ascii="Arial" w:hAnsi="Arial" w:cs="Arial"/>
          <w:szCs w:val="24"/>
          <w:lang w:val="en-GB"/>
        </w:rPr>
        <w:t xml:space="preserve"> they will have the same incentives</w:t>
      </w:r>
      <w:r w:rsidR="003975A6" w:rsidRPr="003975A6">
        <w:rPr>
          <w:rFonts w:ascii="Arial" w:hAnsi="Arial" w:cs="Arial"/>
          <w:szCs w:val="24"/>
          <w:lang w:val="en-GB"/>
        </w:rPr>
        <w:t>.</w:t>
      </w:r>
    </w:p>
    <w:p w:rsidR="003A6789" w:rsidRDefault="003A6789" w:rsidP="003975A6">
      <w:pPr>
        <w:spacing w:line="360" w:lineRule="auto"/>
        <w:ind w:left="-11"/>
        <w:jc w:val="both"/>
        <w:rPr>
          <w:rFonts w:ascii="Arial" w:hAnsi="Arial" w:cs="Arial"/>
          <w:szCs w:val="24"/>
          <w:lang w:val="en-GB"/>
        </w:rPr>
      </w:pPr>
    </w:p>
    <w:p w:rsidR="003A6789" w:rsidRDefault="003A6789" w:rsidP="003975A6">
      <w:pPr>
        <w:spacing w:line="360" w:lineRule="auto"/>
        <w:ind w:left="-11"/>
        <w:jc w:val="both"/>
        <w:rPr>
          <w:rFonts w:ascii="Arial" w:hAnsi="Arial" w:cs="Arial"/>
          <w:szCs w:val="24"/>
          <w:lang w:val="en-GB"/>
        </w:rPr>
      </w:pPr>
    </w:p>
    <w:p w:rsidR="00B722CB" w:rsidRPr="003975A6" w:rsidRDefault="00C64EA8" w:rsidP="003975A6">
      <w:pPr>
        <w:spacing w:line="360" w:lineRule="auto"/>
        <w:ind w:left="-11"/>
        <w:jc w:val="both"/>
        <w:rPr>
          <w:rFonts w:ascii="Arial" w:hAnsi="Arial" w:cs="Arial"/>
          <w:szCs w:val="24"/>
          <w:lang w:val="en-GB"/>
        </w:rPr>
      </w:pPr>
      <w:r>
        <w:rPr>
          <w:rFonts w:ascii="Arial" w:hAnsi="Arial" w:cs="Arial"/>
          <w:szCs w:val="24"/>
          <w:lang w:val="en-GB"/>
        </w:rPr>
        <w:lastRenderedPageBreak/>
        <w:t xml:space="preserve">To </w:t>
      </w:r>
      <w:r w:rsidR="00323308">
        <w:rPr>
          <w:rFonts w:ascii="Arial" w:hAnsi="Arial" w:cs="Arial"/>
          <w:szCs w:val="24"/>
          <w:lang w:val="en-GB"/>
        </w:rPr>
        <w:t>my knowledge, the motivations of</w:t>
      </w:r>
      <w:r>
        <w:rPr>
          <w:rFonts w:ascii="Arial" w:hAnsi="Arial" w:cs="Arial"/>
          <w:szCs w:val="24"/>
          <w:lang w:val="en-GB"/>
        </w:rPr>
        <w:t xml:space="preserve"> managers of a company</w:t>
      </w:r>
      <w:r w:rsidR="00323308">
        <w:rPr>
          <w:rFonts w:ascii="Arial" w:hAnsi="Arial" w:cs="Arial"/>
          <w:szCs w:val="24"/>
          <w:lang w:val="en-GB"/>
        </w:rPr>
        <w:t>,</w:t>
      </w:r>
      <w:r>
        <w:rPr>
          <w:rFonts w:ascii="Arial" w:hAnsi="Arial" w:cs="Arial"/>
          <w:szCs w:val="24"/>
          <w:lang w:val="en-GB"/>
        </w:rPr>
        <w:t xml:space="preserve"> that is</w:t>
      </w:r>
      <w:r w:rsidR="00B722CB" w:rsidRPr="003975A6">
        <w:rPr>
          <w:rFonts w:ascii="Arial" w:hAnsi="Arial" w:cs="Arial"/>
          <w:szCs w:val="24"/>
          <w:lang w:val="en-GB"/>
        </w:rPr>
        <w:t xml:space="preserve"> in financial distress or face bankruptcy</w:t>
      </w:r>
      <w:r w:rsidR="00323308">
        <w:rPr>
          <w:rFonts w:ascii="Arial" w:hAnsi="Arial" w:cs="Arial"/>
          <w:szCs w:val="24"/>
          <w:lang w:val="en-GB"/>
        </w:rPr>
        <w:t>,</w:t>
      </w:r>
      <w:r w:rsidR="00B722CB" w:rsidRPr="003975A6">
        <w:rPr>
          <w:rFonts w:ascii="Arial" w:hAnsi="Arial" w:cs="Arial"/>
          <w:szCs w:val="24"/>
          <w:lang w:val="en-GB"/>
        </w:rPr>
        <w:t xml:space="preserve"> </w:t>
      </w:r>
      <w:r>
        <w:rPr>
          <w:rFonts w:ascii="Arial" w:hAnsi="Arial" w:cs="Arial"/>
          <w:szCs w:val="24"/>
          <w:lang w:val="en-GB"/>
        </w:rPr>
        <w:t>to use earnings management</w:t>
      </w:r>
      <w:r w:rsidR="00323308">
        <w:rPr>
          <w:rFonts w:ascii="Arial" w:hAnsi="Arial" w:cs="Arial"/>
          <w:szCs w:val="24"/>
          <w:lang w:val="en-GB"/>
        </w:rPr>
        <w:t>,</w:t>
      </w:r>
      <w:r>
        <w:rPr>
          <w:rFonts w:ascii="Arial" w:hAnsi="Arial" w:cs="Arial"/>
          <w:szCs w:val="24"/>
          <w:lang w:val="en-GB"/>
        </w:rPr>
        <w:t xml:space="preserve"> </w:t>
      </w:r>
      <w:r w:rsidR="00B722CB" w:rsidRPr="003975A6">
        <w:rPr>
          <w:rFonts w:ascii="Arial" w:hAnsi="Arial" w:cs="Arial"/>
          <w:szCs w:val="24"/>
          <w:lang w:val="en-GB"/>
        </w:rPr>
        <w:t>are:</w:t>
      </w:r>
    </w:p>
    <w:p w:rsidR="00B722CB" w:rsidRPr="002E4408" w:rsidRDefault="00B722CB" w:rsidP="00751890">
      <w:pPr>
        <w:pStyle w:val="Lijstalinea"/>
        <w:numPr>
          <w:ilvl w:val="0"/>
          <w:numId w:val="5"/>
        </w:numPr>
        <w:spacing w:line="360" w:lineRule="auto"/>
        <w:jc w:val="both"/>
        <w:rPr>
          <w:rFonts w:ascii="Arial" w:hAnsi="Arial" w:cs="Arial"/>
          <w:szCs w:val="24"/>
          <w:lang w:val="en-GB"/>
        </w:rPr>
      </w:pPr>
      <w:r w:rsidRPr="002E4408">
        <w:rPr>
          <w:rFonts w:ascii="Arial" w:hAnsi="Arial" w:cs="Arial"/>
          <w:szCs w:val="24"/>
          <w:lang w:val="en-GB"/>
        </w:rPr>
        <w:t>Meet expectations of earnings forecasts in combination with signalling: with the goal to avoid that stakeholders and financial analyst would get the  impression that the company is in financial distress;</w:t>
      </w:r>
    </w:p>
    <w:p w:rsidR="00B722CB" w:rsidRPr="002E4408" w:rsidRDefault="00B722CB" w:rsidP="00751890">
      <w:pPr>
        <w:pStyle w:val="Lijstalinea"/>
        <w:numPr>
          <w:ilvl w:val="0"/>
          <w:numId w:val="5"/>
        </w:numPr>
        <w:spacing w:line="360" w:lineRule="auto"/>
        <w:jc w:val="both"/>
        <w:rPr>
          <w:rFonts w:ascii="Arial" w:hAnsi="Arial" w:cs="Arial"/>
          <w:szCs w:val="24"/>
          <w:lang w:val="en-GB"/>
        </w:rPr>
      </w:pPr>
      <w:r w:rsidRPr="002E4408">
        <w:rPr>
          <w:rFonts w:ascii="Arial" w:hAnsi="Arial" w:cs="Arial"/>
          <w:szCs w:val="24"/>
          <w:lang w:val="en-GB"/>
        </w:rPr>
        <w:t xml:space="preserve">Management compensation contracts: as the managers will try to </w:t>
      </w:r>
      <w:r w:rsidR="00323308">
        <w:rPr>
          <w:rFonts w:ascii="Arial" w:hAnsi="Arial" w:cs="Arial"/>
          <w:szCs w:val="24"/>
          <w:lang w:val="en-GB"/>
        </w:rPr>
        <w:t>maximize their</w:t>
      </w:r>
      <w:r w:rsidRPr="002E4408">
        <w:rPr>
          <w:rFonts w:ascii="Arial" w:hAnsi="Arial" w:cs="Arial"/>
          <w:szCs w:val="24"/>
          <w:lang w:val="en-GB"/>
        </w:rPr>
        <w:t xml:space="preserve"> bonus</w:t>
      </w:r>
      <w:r w:rsidR="00E93BBF">
        <w:rPr>
          <w:rFonts w:ascii="Arial" w:hAnsi="Arial" w:cs="Arial"/>
          <w:szCs w:val="24"/>
          <w:lang w:val="en-GB"/>
        </w:rPr>
        <w:t>es</w:t>
      </w:r>
      <w:r w:rsidR="00323308">
        <w:rPr>
          <w:rFonts w:ascii="Arial" w:hAnsi="Arial" w:cs="Arial"/>
          <w:szCs w:val="24"/>
          <w:lang w:val="en-GB"/>
        </w:rPr>
        <w:t>,</w:t>
      </w:r>
      <w:r w:rsidRPr="002E4408">
        <w:rPr>
          <w:rFonts w:ascii="Arial" w:hAnsi="Arial" w:cs="Arial"/>
          <w:szCs w:val="24"/>
          <w:lang w:val="en-GB"/>
        </w:rPr>
        <w:t xml:space="preserve"> </w:t>
      </w:r>
      <w:r w:rsidR="00E93BBF">
        <w:rPr>
          <w:rFonts w:ascii="Arial" w:hAnsi="Arial" w:cs="Arial"/>
          <w:szCs w:val="24"/>
          <w:lang w:val="en-GB"/>
        </w:rPr>
        <w:t xml:space="preserve">especially </w:t>
      </w:r>
      <w:r w:rsidRPr="002E4408">
        <w:rPr>
          <w:rFonts w:ascii="Arial" w:hAnsi="Arial" w:cs="Arial"/>
          <w:szCs w:val="24"/>
          <w:lang w:val="en-GB"/>
        </w:rPr>
        <w:t>in the case the company should go bankrupt;</w:t>
      </w:r>
      <w:r w:rsidR="00D63B4E">
        <w:rPr>
          <w:rFonts w:ascii="Arial" w:hAnsi="Arial" w:cs="Arial"/>
          <w:szCs w:val="24"/>
          <w:lang w:val="en-GB"/>
        </w:rPr>
        <w:t xml:space="preserve"> and,</w:t>
      </w:r>
    </w:p>
    <w:p w:rsidR="00B722CB" w:rsidRPr="002E4408" w:rsidRDefault="00B722CB" w:rsidP="00751890">
      <w:pPr>
        <w:pStyle w:val="Lijstalinea"/>
        <w:numPr>
          <w:ilvl w:val="0"/>
          <w:numId w:val="5"/>
        </w:numPr>
        <w:spacing w:line="360" w:lineRule="auto"/>
        <w:jc w:val="both"/>
        <w:rPr>
          <w:rFonts w:ascii="Arial" w:hAnsi="Arial" w:cs="Arial"/>
          <w:szCs w:val="24"/>
          <w:lang w:val="en-GB"/>
        </w:rPr>
      </w:pPr>
      <w:r w:rsidRPr="002E4408">
        <w:rPr>
          <w:rFonts w:ascii="Arial" w:hAnsi="Arial" w:cs="Arial"/>
          <w:szCs w:val="24"/>
          <w:lang w:val="en-GB"/>
        </w:rPr>
        <w:t>Lending contracts: a breach of the</w:t>
      </w:r>
      <w:r w:rsidR="00E93BBF">
        <w:rPr>
          <w:rFonts w:ascii="Arial" w:hAnsi="Arial" w:cs="Arial"/>
          <w:szCs w:val="24"/>
          <w:lang w:val="en-GB"/>
        </w:rPr>
        <w:t xml:space="preserve"> constraints of a</w:t>
      </w:r>
      <w:r w:rsidRPr="002E4408">
        <w:rPr>
          <w:rFonts w:ascii="Arial" w:hAnsi="Arial" w:cs="Arial"/>
          <w:szCs w:val="24"/>
          <w:lang w:val="en-GB"/>
        </w:rPr>
        <w:t xml:space="preserve"> lending contracts may “signal” the actual financial situation of the company to all relevant parties</w:t>
      </w:r>
      <w:r w:rsidR="00323308">
        <w:rPr>
          <w:rFonts w:ascii="Arial" w:hAnsi="Arial" w:cs="Arial"/>
          <w:szCs w:val="24"/>
          <w:lang w:val="en-GB"/>
        </w:rPr>
        <w:t>,</w:t>
      </w:r>
      <w:r w:rsidRPr="002E4408">
        <w:rPr>
          <w:rFonts w:ascii="Arial" w:hAnsi="Arial" w:cs="Arial"/>
          <w:szCs w:val="24"/>
          <w:lang w:val="en-GB"/>
        </w:rPr>
        <w:t xml:space="preserve"> which will not be the objective of the managers. </w:t>
      </w:r>
    </w:p>
    <w:p w:rsidR="00F94711" w:rsidRPr="002E4408" w:rsidRDefault="00F94711" w:rsidP="00F94711">
      <w:pPr>
        <w:pStyle w:val="Kop2"/>
        <w:rPr>
          <w:szCs w:val="24"/>
        </w:rPr>
      </w:pPr>
      <w:bookmarkStart w:id="28" w:name="_Toc267646552"/>
      <w:r w:rsidRPr="002E4408">
        <w:rPr>
          <w:szCs w:val="24"/>
        </w:rPr>
        <w:t>Methods of applying earnings management</w:t>
      </w:r>
      <w:bookmarkEnd w:id="28"/>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After discussing the theoretical motivations mentioned in the Positive Accounting Theory and the research performed by Haely and Wahlen, in this paragraph the different methods on how earnings management ca</w:t>
      </w:r>
      <w:r w:rsidR="00D43417">
        <w:rPr>
          <w:rFonts w:ascii="Arial" w:hAnsi="Arial" w:cs="Arial"/>
          <w:szCs w:val="24"/>
          <w:lang w:val="en-GB"/>
        </w:rPr>
        <w:t>n be applied will be presented. Mulford</w:t>
      </w:r>
      <w:r w:rsidRPr="002E4408">
        <w:rPr>
          <w:rFonts w:ascii="Arial" w:hAnsi="Arial" w:cs="Arial"/>
          <w:szCs w:val="24"/>
          <w:lang w:val="en-GB"/>
        </w:rPr>
        <w:t xml:space="preserve"> and </w:t>
      </w:r>
      <w:r w:rsidR="00D43417">
        <w:rPr>
          <w:rFonts w:ascii="Arial" w:hAnsi="Arial" w:cs="Arial"/>
          <w:szCs w:val="24"/>
          <w:lang w:val="en-GB"/>
        </w:rPr>
        <w:t xml:space="preserve">Comiskey </w:t>
      </w:r>
      <w:sdt>
        <w:sdtPr>
          <w:rPr>
            <w:rFonts w:ascii="Arial" w:hAnsi="Arial" w:cs="Arial"/>
            <w:szCs w:val="24"/>
            <w:lang w:val="en-GB"/>
          </w:rPr>
          <w:id w:val="228974717"/>
          <w:citation/>
        </w:sdtPr>
        <w:sdtContent>
          <w:r w:rsidR="00CE03C1">
            <w:rPr>
              <w:rFonts w:ascii="Arial" w:hAnsi="Arial" w:cs="Arial"/>
              <w:szCs w:val="24"/>
              <w:lang w:val="en-GB"/>
            </w:rPr>
            <w:fldChar w:fldCharType="begin"/>
          </w:r>
          <w:r w:rsidR="00D57A65" w:rsidRPr="00D57A65">
            <w:rPr>
              <w:rFonts w:ascii="Arial" w:hAnsi="Arial" w:cs="Arial"/>
              <w:szCs w:val="24"/>
            </w:rPr>
            <w:instrText xml:space="preserve"> CITATION Com02 \n  \t  \l 1043  </w:instrText>
          </w:r>
          <w:r w:rsidR="00CE03C1">
            <w:rPr>
              <w:rFonts w:ascii="Arial" w:hAnsi="Arial" w:cs="Arial"/>
              <w:szCs w:val="24"/>
              <w:lang w:val="en-GB"/>
            </w:rPr>
            <w:fldChar w:fldCharType="separate"/>
          </w:r>
          <w:r w:rsidR="00D57A65" w:rsidRPr="00D57A65">
            <w:rPr>
              <w:rFonts w:ascii="Arial" w:hAnsi="Arial" w:cs="Arial"/>
              <w:noProof/>
              <w:szCs w:val="24"/>
            </w:rPr>
            <w:t>(2002)</w:t>
          </w:r>
          <w:r w:rsidR="00CE03C1">
            <w:rPr>
              <w:rFonts w:ascii="Arial" w:hAnsi="Arial" w:cs="Arial"/>
              <w:szCs w:val="24"/>
              <w:lang w:val="en-GB"/>
            </w:rPr>
            <w:fldChar w:fldCharType="end"/>
          </w:r>
        </w:sdtContent>
      </w:sdt>
      <w:r w:rsidRPr="002E4408">
        <w:rPr>
          <w:rFonts w:ascii="Arial" w:hAnsi="Arial" w:cs="Arial"/>
          <w:szCs w:val="24"/>
          <w:lang w:val="en-GB"/>
        </w:rPr>
        <w:t xml:space="preserve"> </w:t>
      </w:r>
      <w:r w:rsidR="00D43417">
        <w:rPr>
          <w:rFonts w:ascii="Arial" w:hAnsi="Arial" w:cs="Arial"/>
          <w:szCs w:val="24"/>
          <w:lang w:val="en-GB"/>
        </w:rPr>
        <w:t xml:space="preserve">present in their book different methods to apply earnings management, these </w:t>
      </w:r>
      <w:r w:rsidRPr="002E4408">
        <w:rPr>
          <w:rFonts w:ascii="Arial" w:hAnsi="Arial" w:cs="Arial"/>
          <w:szCs w:val="24"/>
          <w:lang w:val="en-GB"/>
        </w:rPr>
        <w:t>will be used as the basis</w:t>
      </w:r>
      <w:r w:rsidR="00D43417">
        <w:rPr>
          <w:rFonts w:ascii="Arial" w:hAnsi="Arial" w:cs="Arial"/>
          <w:szCs w:val="24"/>
          <w:lang w:val="en-GB"/>
        </w:rPr>
        <w:t xml:space="preserve"> for this paragraph. </w:t>
      </w:r>
      <w:r w:rsidR="00323308">
        <w:rPr>
          <w:rFonts w:ascii="Arial" w:hAnsi="Arial" w:cs="Arial"/>
          <w:szCs w:val="24"/>
          <w:lang w:val="en-GB"/>
        </w:rPr>
        <w:t>Also</w:t>
      </w:r>
      <w:r w:rsidRPr="002E4408">
        <w:rPr>
          <w:rFonts w:ascii="Arial" w:hAnsi="Arial" w:cs="Arial"/>
          <w:szCs w:val="24"/>
          <w:lang w:val="en-GB"/>
        </w:rPr>
        <w:t xml:space="preserve"> the articles of Rosner </w:t>
      </w:r>
      <w:sdt>
        <w:sdtPr>
          <w:rPr>
            <w:rFonts w:ascii="Arial" w:hAnsi="Arial" w:cs="Arial"/>
            <w:szCs w:val="24"/>
            <w:lang w:val="en-GB"/>
          </w:rPr>
          <w:id w:val="228974711"/>
          <w:citation/>
        </w:sdtPr>
        <w:sdtContent>
          <w:r w:rsidR="00CE03C1" w:rsidRPr="002E4408">
            <w:rPr>
              <w:rFonts w:ascii="Arial" w:hAnsi="Arial" w:cs="Arial"/>
              <w:szCs w:val="24"/>
              <w:lang w:val="en-GB"/>
            </w:rPr>
            <w:fldChar w:fldCharType="begin"/>
          </w:r>
          <w:r w:rsidRPr="002E4408">
            <w:rPr>
              <w:rFonts w:ascii="Arial" w:hAnsi="Arial" w:cs="Arial"/>
              <w:szCs w:val="24"/>
              <w:lang w:val="en-GB"/>
            </w:rPr>
            <w:instrText xml:space="preserve"> CITATION Ros03 \n  \t  \l 1043  </w:instrText>
          </w:r>
          <w:r w:rsidR="00CE03C1" w:rsidRPr="002E4408">
            <w:rPr>
              <w:rFonts w:ascii="Arial" w:hAnsi="Arial" w:cs="Arial"/>
              <w:szCs w:val="24"/>
              <w:lang w:val="en-GB"/>
            </w:rPr>
            <w:fldChar w:fldCharType="separate"/>
          </w:r>
          <w:r w:rsidRPr="002E4408">
            <w:rPr>
              <w:rFonts w:ascii="Arial" w:hAnsi="Arial" w:cs="Arial"/>
              <w:noProof/>
              <w:szCs w:val="24"/>
              <w:lang w:val="en-GB"/>
            </w:rPr>
            <w:t>(2003)</w:t>
          </w:r>
          <w:r w:rsidR="00CE03C1" w:rsidRPr="002E4408">
            <w:rPr>
              <w:rFonts w:ascii="Arial" w:hAnsi="Arial" w:cs="Arial"/>
              <w:szCs w:val="24"/>
              <w:lang w:val="en-GB"/>
            </w:rPr>
            <w:fldChar w:fldCharType="end"/>
          </w:r>
        </w:sdtContent>
      </w:sdt>
      <w:r w:rsidRPr="002E4408">
        <w:rPr>
          <w:rFonts w:ascii="Arial" w:hAnsi="Arial" w:cs="Arial"/>
          <w:szCs w:val="24"/>
          <w:lang w:val="en-GB"/>
        </w:rPr>
        <w:t>,</w:t>
      </w:r>
      <w:r w:rsidRPr="002E4408">
        <w:rPr>
          <w:rFonts w:ascii="Arial" w:hAnsi="Arial" w:cs="Arial"/>
          <w:noProof/>
          <w:szCs w:val="24"/>
          <w:lang w:val="en-GB"/>
        </w:rPr>
        <w:t xml:space="preserve"> Graham</w:t>
      </w:r>
      <w:sdt>
        <w:sdtPr>
          <w:rPr>
            <w:rFonts w:ascii="Arial" w:hAnsi="Arial" w:cs="Arial"/>
            <w:szCs w:val="24"/>
            <w:lang w:val="en-GB"/>
          </w:rPr>
          <w:id w:val="228974712"/>
          <w:citation/>
        </w:sdtPr>
        <w:sdtContent>
          <w:r w:rsidR="00CE03C1" w:rsidRPr="002E4408">
            <w:rPr>
              <w:rFonts w:ascii="Arial" w:hAnsi="Arial" w:cs="Arial"/>
              <w:szCs w:val="24"/>
              <w:lang w:val="en-GB"/>
            </w:rPr>
            <w:fldChar w:fldCharType="begin"/>
          </w:r>
          <w:r w:rsidRPr="002E4408">
            <w:rPr>
              <w:rFonts w:ascii="Arial" w:hAnsi="Arial" w:cs="Arial"/>
              <w:szCs w:val="24"/>
              <w:lang w:val="en-GB"/>
            </w:rPr>
            <w:instrText xml:space="preserve"> CITATION Gra05 \n  \t  \l 1043  </w:instrText>
          </w:r>
          <w:r w:rsidR="00CE03C1" w:rsidRPr="002E4408">
            <w:rPr>
              <w:rFonts w:ascii="Arial" w:hAnsi="Arial" w:cs="Arial"/>
              <w:szCs w:val="24"/>
              <w:lang w:val="en-GB"/>
            </w:rPr>
            <w:fldChar w:fldCharType="separate"/>
          </w:r>
          <w:r w:rsidRPr="002E4408">
            <w:rPr>
              <w:rFonts w:ascii="Arial" w:hAnsi="Arial" w:cs="Arial"/>
              <w:noProof/>
              <w:szCs w:val="24"/>
              <w:lang w:val="en-GB"/>
            </w:rPr>
            <w:t xml:space="preserve"> (2005)</w:t>
          </w:r>
          <w:r w:rsidR="00CE03C1" w:rsidRPr="002E4408">
            <w:rPr>
              <w:rFonts w:ascii="Arial" w:hAnsi="Arial" w:cs="Arial"/>
              <w:szCs w:val="24"/>
              <w:lang w:val="en-GB"/>
            </w:rPr>
            <w:fldChar w:fldCharType="end"/>
          </w:r>
        </w:sdtContent>
      </w:sdt>
      <w:r w:rsidRPr="002E4408">
        <w:rPr>
          <w:rFonts w:ascii="Arial" w:hAnsi="Arial" w:cs="Arial"/>
          <w:szCs w:val="24"/>
          <w:lang w:val="en-GB"/>
        </w:rPr>
        <w:t>,</w:t>
      </w:r>
      <w:r w:rsidRPr="002E4408">
        <w:rPr>
          <w:rFonts w:ascii="Arial" w:hAnsi="Arial" w:cs="Arial"/>
          <w:noProof/>
          <w:szCs w:val="24"/>
          <w:lang w:val="en-GB"/>
        </w:rPr>
        <w:t xml:space="preserve"> Roychowdhury</w:t>
      </w:r>
      <w:r w:rsidRPr="002E4408">
        <w:rPr>
          <w:rFonts w:ascii="Arial" w:hAnsi="Arial" w:cs="Arial"/>
          <w:szCs w:val="24"/>
          <w:lang w:val="en-GB"/>
        </w:rPr>
        <w:t xml:space="preserve"> </w:t>
      </w:r>
      <w:sdt>
        <w:sdtPr>
          <w:rPr>
            <w:rFonts w:ascii="Arial" w:hAnsi="Arial" w:cs="Arial"/>
            <w:szCs w:val="24"/>
            <w:lang w:val="en-GB"/>
          </w:rPr>
          <w:id w:val="228974713"/>
          <w:citation/>
        </w:sdtPr>
        <w:sdtContent>
          <w:r w:rsidR="00CE03C1" w:rsidRPr="002E4408">
            <w:rPr>
              <w:rFonts w:ascii="Arial" w:hAnsi="Arial" w:cs="Arial"/>
              <w:szCs w:val="24"/>
              <w:lang w:val="en-GB"/>
            </w:rPr>
            <w:fldChar w:fldCharType="begin"/>
          </w:r>
          <w:r w:rsidRPr="002E4408">
            <w:rPr>
              <w:rFonts w:ascii="Arial" w:hAnsi="Arial" w:cs="Arial"/>
              <w:szCs w:val="24"/>
              <w:lang w:val="en-GB"/>
            </w:rPr>
            <w:instrText xml:space="preserve"> CITATION Roy06 \n  \t  \l 1043  </w:instrText>
          </w:r>
          <w:r w:rsidR="00CE03C1" w:rsidRPr="002E4408">
            <w:rPr>
              <w:rFonts w:ascii="Arial" w:hAnsi="Arial" w:cs="Arial"/>
              <w:szCs w:val="24"/>
              <w:lang w:val="en-GB"/>
            </w:rPr>
            <w:fldChar w:fldCharType="separate"/>
          </w:r>
          <w:r w:rsidRPr="002E4408">
            <w:rPr>
              <w:rFonts w:ascii="Arial" w:hAnsi="Arial" w:cs="Arial"/>
              <w:noProof/>
              <w:szCs w:val="24"/>
              <w:lang w:val="en-GB"/>
            </w:rPr>
            <w:t>(2006)</w:t>
          </w:r>
          <w:r w:rsidR="00CE03C1" w:rsidRPr="002E4408">
            <w:rPr>
              <w:rFonts w:ascii="Arial" w:hAnsi="Arial" w:cs="Arial"/>
              <w:szCs w:val="24"/>
              <w:lang w:val="en-GB"/>
            </w:rPr>
            <w:fldChar w:fldCharType="end"/>
          </w:r>
        </w:sdtContent>
      </w:sdt>
      <w:r w:rsidRPr="002E4408">
        <w:rPr>
          <w:rFonts w:ascii="Arial" w:hAnsi="Arial" w:cs="Arial"/>
          <w:szCs w:val="24"/>
          <w:lang w:val="en-GB"/>
        </w:rPr>
        <w:t xml:space="preserve"> and Nelson et al</w:t>
      </w:r>
      <w:r w:rsidR="005051AF">
        <w:rPr>
          <w:rFonts w:ascii="Arial" w:hAnsi="Arial" w:cs="Arial"/>
          <w:szCs w:val="24"/>
          <w:lang w:val="en-GB"/>
        </w:rPr>
        <w:t>.</w:t>
      </w:r>
      <w:sdt>
        <w:sdtPr>
          <w:rPr>
            <w:rFonts w:ascii="Arial" w:hAnsi="Arial" w:cs="Arial"/>
            <w:szCs w:val="24"/>
            <w:lang w:val="en-GB"/>
          </w:rPr>
          <w:id w:val="228974714"/>
          <w:citation/>
        </w:sdtPr>
        <w:sdtContent>
          <w:r w:rsidR="00CE03C1" w:rsidRPr="002E4408">
            <w:rPr>
              <w:rFonts w:ascii="Arial" w:hAnsi="Arial" w:cs="Arial"/>
              <w:szCs w:val="24"/>
              <w:lang w:val="en-GB"/>
            </w:rPr>
            <w:fldChar w:fldCharType="begin"/>
          </w:r>
          <w:r w:rsidRPr="002E4408">
            <w:rPr>
              <w:rFonts w:ascii="Arial" w:hAnsi="Arial" w:cs="Arial"/>
              <w:szCs w:val="24"/>
              <w:lang w:val="en-GB"/>
            </w:rPr>
            <w:instrText xml:space="preserve"> CITATION Rosnt \n  \t  \l 1043  </w:instrText>
          </w:r>
          <w:r w:rsidR="00CE03C1" w:rsidRPr="002E4408">
            <w:rPr>
              <w:rFonts w:ascii="Arial" w:hAnsi="Arial" w:cs="Arial"/>
              <w:szCs w:val="24"/>
              <w:lang w:val="en-GB"/>
            </w:rPr>
            <w:fldChar w:fldCharType="separate"/>
          </w:r>
          <w:r w:rsidRPr="002E4408">
            <w:rPr>
              <w:rFonts w:ascii="Arial" w:hAnsi="Arial" w:cs="Arial"/>
              <w:noProof/>
              <w:szCs w:val="24"/>
              <w:lang w:val="en-GB"/>
            </w:rPr>
            <w:t xml:space="preserve"> (2003)</w:t>
          </w:r>
          <w:r w:rsidR="00CE03C1" w:rsidRPr="002E4408">
            <w:rPr>
              <w:rFonts w:ascii="Arial" w:hAnsi="Arial" w:cs="Arial"/>
              <w:szCs w:val="24"/>
              <w:lang w:val="en-GB"/>
            </w:rPr>
            <w:fldChar w:fldCharType="end"/>
          </w:r>
        </w:sdtContent>
      </w:sdt>
      <w:r w:rsidRPr="002E4408">
        <w:rPr>
          <w:rFonts w:ascii="Arial" w:hAnsi="Arial" w:cs="Arial"/>
          <w:szCs w:val="24"/>
          <w:lang w:val="en-GB"/>
        </w:rPr>
        <w:t xml:space="preserve"> will be used to add additional information regarding the separate methods. </w:t>
      </w:r>
    </w:p>
    <w:p w:rsidR="00F94711" w:rsidRPr="002E4408" w:rsidRDefault="00D43417" w:rsidP="00F94711">
      <w:pPr>
        <w:spacing w:line="360" w:lineRule="auto"/>
        <w:jc w:val="both"/>
        <w:rPr>
          <w:rFonts w:ascii="Arial" w:hAnsi="Arial" w:cs="Arial"/>
          <w:szCs w:val="24"/>
          <w:lang w:val="en-GB"/>
        </w:rPr>
      </w:pPr>
      <w:r>
        <w:rPr>
          <w:rFonts w:ascii="Arial" w:hAnsi="Arial" w:cs="Arial"/>
          <w:szCs w:val="24"/>
          <w:lang w:val="en-GB"/>
        </w:rPr>
        <w:t xml:space="preserve">Mulford </w:t>
      </w:r>
      <w:r w:rsidR="00F94711" w:rsidRPr="002E4408">
        <w:rPr>
          <w:rFonts w:ascii="Arial" w:hAnsi="Arial" w:cs="Arial"/>
          <w:szCs w:val="24"/>
          <w:lang w:val="en-GB"/>
        </w:rPr>
        <w:t xml:space="preserve">and </w:t>
      </w:r>
      <w:r>
        <w:rPr>
          <w:rFonts w:ascii="Arial" w:hAnsi="Arial" w:cs="Arial"/>
          <w:szCs w:val="24"/>
          <w:lang w:val="en-GB"/>
        </w:rPr>
        <w:t>Comiskey</w:t>
      </w:r>
      <w:r w:rsidR="00F94711" w:rsidRPr="002E4408">
        <w:rPr>
          <w:rFonts w:ascii="Arial" w:hAnsi="Arial" w:cs="Arial"/>
          <w:szCs w:val="24"/>
          <w:lang w:val="en-GB"/>
        </w:rPr>
        <w:t xml:space="preserve"> </w:t>
      </w:r>
      <w:sdt>
        <w:sdtPr>
          <w:rPr>
            <w:rFonts w:ascii="Arial" w:hAnsi="Arial" w:cs="Arial"/>
            <w:szCs w:val="24"/>
            <w:lang w:val="en-GB"/>
          </w:rPr>
          <w:id w:val="228974718"/>
          <w:citation/>
        </w:sdtPr>
        <w:sdtContent>
          <w:r w:rsidR="00CE03C1">
            <w:rPr>
              <w:rFonts w:ascii="Arial" w:hAnsi="Arial" w:cs="Arial"/>
              <w:szCs w:val="24"/>
              <w:lang w:val="en-GB"/>
            </w:rPr>
            <w:fldChar w:fldCharType="begin"/>
          </w:r>
          <w:r w:rsidR="00D57A65" w:rsidRPr="000A4392">
            <w:rPr>
              <w:rFonts w:ascii="Arial" w:hAnsi="Arial" w:cs="Arial"/>
              <w:szCs w:val="24"/>
            </w:rPr>
            <w:instrText xml:space="preserve"> CITATION Com02 \n  \t  \l 1043  </w:instrText>
          </w:r>
          <w:r w:rsidR="00CE03C1">
            <w:rPr>
              <w:rFonts w:ascii="Arial" w:hAnsi="Arial" w:cs="Arial"/>
              <w:szCs w:val="24"/>
              <w:lang w:val="en-GB"/>
            </w:rPr>
            <w:fldChar w:fldCharType="separate"/>
          </w:r>
          <w:r w:rsidR="00D57A65" w:rsidRPr="000A4392">
            <w:rPr>
              <w:rFonts w:ascii="Arial" w:hAnsi="Arial" w:cs="Arial"/>
              <w:noProof/>
              <w:szCs w:val="24"/>
            </w:rPr>
            <w:t>(2002)</w:t>
          </w:r>
          <w:r w:rsidR="00CE03C1">
            <w:rPr>
              <w:rFonts w:ascii="Arial" w:hAnsi="Arial" w:cs="Arial"/>
              <w:szCs w:val="24"/>
              <w:lang w:val="en-GB"/>
            </w:rPr>
            <w:fldChar w:fldCharType="end"/>
          </w:r>
        </w:sdtContent>
      </w:sdt>
      <w:r w:rsidR="00F94711" w:rsidRPr="002E4408">
        <w:rPr>
          <w:rFonts w:ascii="Arial" w:hAnsi="Arial" w:cs="Arial"/>
          <w:szCs w:val="24"/>
          <w:lang w:val="en-GB"/>
        </w:rPr>
        <w:t xml:space="preserve"> identified the following methods: </w:t>
      </w:r>
    </w:p>
    <w:p w:rsidR="00F94711" w:rsidRPr="002E4408" w:rsidRDefault="00F94711" w:rsidP="00751890">
      <w:pPr>
        <w:pStyle w:val="Lijstalinea"/>
        <w:numPr>
          <w:ilvl w:val="0"/>
          <w:numId w:val="4"/>
        </w:numPr>
        <w:autoSpaceDE w:val="0"/>
        <w:autoSpaceDN w:val="0"/>
        <w:adjustRightInd w:val="0"/>
        <w:spacing w:after="0" w:line="360" w:lineRule="auto"/>
        <w:ind w:left="714" w:hanging="357"/>
        <w:jc w:val="both"/>
        <w:rPr>
          <w:rFonts w:ascii="Arial" w:hAnsi="Arial" w:cs="Arial"/>
          <w:szCs w:val="24"/>
          <w:lang w:val="en-GB"/>
        </w:rPr>
      </w:pPr>
      <w:r w:rsidRPr="002E4408">
        <w:rPr>
          <w:rFonts w:ascii="Arial" w:hAnsi="Arial" w:cs="Arial"/>
          <w:szCs w:val="24"/>
          <w:lang w:val="en-GB"/>
        </w:rPr>
        <w:t>Premature or fictitious revenue</w:t>
      </w:r>
      <w:r w:rsidR="000A4392">
        <w:rPr>
          <w:rFonts w:ascii="Arial" w:hAnsi="Arial" w:cs="Arial"/>
          <w:szCs w:val="24"/>
          <w:lang w:val="en-GB"/>
        </w:rPr>
        <w:t>;</w:t>
      </w:r>
    </w:p>
    <w:p w:rsidR="00F94711" w:rsidRPr="002E4408" w:rsidRDefault="00F94711" w:rsidP="00751890">
      <w:pPr>
        <w:pStyle w:val="Lijstalinea"/>
        <w:numPr>
          <w:ilvl w:val="0"/>
          <w:numId w:val="4"/>
        </w:numPr>
        <w:autoSpaceDE w:val="0"/>
        <w:autoSpaceDN w:val="0"/>
        <w:adjustRightInd w:val="0"/>
        <w:spacing w:after="0" w:line="360" w:lineRule="auto"/>
        <w:ind w:left="714" w:hanging="357"/>
        <w:jc w:val="both"/>
        <w:rPr>
          <w:rFonts w:ascii="Arial" w:hAnsi="Arial" w:cs="Arial"/>
          <w:szCs w:val="24"/>
          <w:lang w:val="en-GB"/>
        </w:rPr>
      </w:pPr>
      <w:r w:rsidRPr="002E4408">
        <w:rPr>
          <w:rFonts w:ascii="Arial" w:hAnsi="Arial" w:cs="Arial"/>
          <w:szCs w:val="24"/>
          <w:lang w:val="en-GB"/>
        </w:rPr>
        <w:t>Aggressive capitalization and extended amortization policies</w:t>
      </w:r>
      <w:r w:rsidR="000A4392">
        <w:rPr>
          <w:rFonts w:ascii="Arial" w:hAnsi="Arial" w:cs="Arial"/>
          <w:szCs w:val="24"/>
          <w:lang w:val="en-GB"/>
        </w:rPr>
        <w:t>;</w:t>
      </w:r>
    </w:p>
    <w:p w:rsidR="00F94711" w:rsidRPr="002E4408" w:rsidRDefault="00F94711" w:rsidP="00751890">
      <w:pPr>
        <w:pStyle w:val="Lijstalinea"/>
        <w:numPr>
          <w:ilvl w:val="0"/>
          <w:numId w:val="4"/>
        </w:numPr>
        <w:autoSpaceDE w:val="0"/>
        <w:autoSpaceDN w:val="0"/>
        <w:adjustRightInd w:val="0"/>
        <w:spacing w:after="0" w:line="360" w:lineRule="auto"/>
        <w:ind w:left="714" w:hanging="357"/>
        <w:jc w:val="both"/>
        <w:rPr>
          <w:rFonts w:ascii="Arial" w:hAnsi="Arial" w:cs="Arial"/>
          <w:szCs w:val="24"/>
          <w:lang w:val="en-GB"/>
        </w:rPr>
      </w:pPr>
      <w:r w:rsidRPr="002E4408">
        <w:rPr>
          <w:rFonts w:ascii="Arial" w:hAnsi="Arial" w:cs="Arial"/>
          <w:szCs w:val="24"/>
          <w:lang w:val="en-GB"/>
        </w:rPr>
        <w:t>Misreported assets and liabilities</w:t>
      </w:r>
      <w:r w:rsidR="000A4392">
        <w:rPr>
          <w:rFonts w:ascii="Arial" w:hAnsi="Arial" w:cs="Arial"/>
          <w:szCs w:val="24"/>
          <w:lang w:val="en-GB"/>
        </w:rPr>
        <w:t>;</w:t>
      </w:r>
    </w:p>
    <w:p w:rsidR="00F94711" w:rsidRPr="002E4408" w:rsidRDefault="00F94711" w:rsidP="00751890">
      <w:pPr>
        <w:pStyle w:val="Lijstalinea"/>
        <w:numPr>
          <w:ilvl w:val="0"/>
          <w:numId w:val="4"/>
        </w:numPr>
        <w:autoSpaceDE w:val="0"/>
        <w:autoSpaceDN w:val="0"/>
        <w:adjustRightInd w:val="0"/>
        <w:spacing w:after="0" w:line="360" w:lineRule="auto"/>
        <w:ind w:left="714" w:hanging="357"/>
        <w:jc w:val="both"/>
        <w:rPr>
          <w:rFonts w:ascii="Arial" w:hAnsi="Arial" w:cs="Arial"/>
          <w:szCs w:val="24"/>
          <w:lang w:val="en-GB"/>
        </w:rPr>
      </w:pPr>
      <w:r w:rsidRPr="002E4408">
        <w:rPr>
          <w:rFonts w:ascii="Arial" w:hAnsi="Arial" w:cs="Arial"/>
          <w:szCs w:val="24"/>
          <w:lang w:val="en-GB"/>
        </w:rPr>
        <w:t>Creativity with the income statement</w:t>
      </w:r>
      <w:r w:rsidR="00D63B4E">
        <w:rPr>
          <w:rFonts w:ascii="Arial" w:hAnsi="Arial" w:cs="Arial"/>
          <w:szCs w:val="24"/>
          <w:lang w:val="en-GB"/>
        </w:rPr>
        <w:t>;</w:t>
      </w:r>
      <w:r w:rsidR="000A4392">
        <w:rPr>
          <w:rFonts w:ascii="Arial" w:hAnsi="Arial" w:cs="Arial"/>
          <w:szCs w:val="24"/>
          <w:lang w:val="en-GB"/>
        </w:rPr>
        <w:t xml:space="preserve"> and</w:t>
      </w:r>
      <w:r w:rsidR="00D63B4E">
        <w:rPr>
          <w:rFonts w:ascii="Arial" w:hAnsi="Arial" w:cs="Arial"/>
          <w:szCs w:val="24"/>
          <w:lang w:val="en-GB"/>
        </w:rPr>
        <w:t>,</w:t>
      </w:r>
    </w:p>
    <w:p w:rsidR="00F94711" w:rsidRPr="002E4408" w:rsidRDefault="00F94711" w:rsidP="00751890">
      <w:pPr>
        <w:pStyle w:val="Lijstalinea"/>
        <w:numPr>
          <w:ilvl w:val="0"/>
          <w:numId w:val="4"/>
        </w:numPr>
        <w:spacing w:after="0" w:line="360" w:lineRule="auto"/>
        <w:ind w:left="714" w:hanging="357"/>
        <w:jc w:val="both"/>
        <w:rPr>
          <w:rFonts w:ascii="Arial" w:hAnsi="Arial" w:cs="Arial"/>
          <w:szCs w:val="24"/>
          <w:lang w:val="en-GB"/>
        </w:rPr>
      </w:pPr>
      <w:r w:rsidRPr="002E4408">
        <w:rPr>
          <w:rFonts w:ascii="Arial" w:hAnsi="Arial" w:cs="Arial"/>
          <w:szCs w:val="24"/>
          <w:lang w:val="en-GB"/>
        </w:rPr>
        <w:t>Cash-flow reporting</w:t>
      </w:r>
      <w:r w:rsidR="000A4392">
        <w:rPr>
          <w:rFonts w:ascii="Arial" w:hAnsi="Arial" w:cs="Arial"/>
          <w:szCs w:val="24"/>
          <w:lang w:val="en-GB"/>
        </w:rPr>
        <w:t>.</w:t>
      </w:r>
    </w:p>
    <w:p w:rsidR="00F94711" w:rsidRDefault="00F94711" w:rsidP="00F94711">
      <w:pPr>
        <w:autoSpaceDE w:val="0"/>
        <w:autoSpaceDN w:val="0"/>
        <w:adjustRightInd w:val="0"/>
        <w:spacing w:before="200" w:line="360" w:lineRule="auto"/>
        <w:jc w:val="both"/>
        <w:rPr>
          <w:rFonts w:ascii="Arial" w:hAnsi="Arial" w:cs="Arial"/>
          <w:szCs w:val="24"/>
          <w:lang w:val="en-GB"/>
        </w:rPr>
      </w:pPr>
      <w:r>
        <w:rPr>
          <w:rFonts w:ascii="Arial" w:hAnsi="Arial" w:cs="Arial"/>
          <w:szCs w:val="24"/>
          <w:lang w:val="en-GB"/>
        </w:rPr>
        <w:t>What became clear from the chapter</w:t>
      </w:r>
      <w:r w:rsidR="000A4392">
        <w:rPr>
          <w:rFonts w:ascii="Arial" w:hAnsi="Arial" w:cs="Arial"/>
          <w:szCs w:val="24"/>
          <w:lang w:val="en-GB"/>
        </w:rPr>
        <w:t>s</w:t>
      </w:r>
      <w:r>
        <w:rPr>
          <w:rFonts w:ascii="Arial" w:hAnsi="Arial" w:cs="Arial"/>
          <w:szCs w:val="24"/>
          <w:lang w:val="en-GB"/>
        </w:rPr>
        <w:t xml:space="preserve"> two and three </w:t>
      </w:r>
      <w:r w:rsidR="000A4392">
        <w:rPr>
          <w:rFonts w:ascii="Arial" w:hAnsi="Arial" w:cs="Arial"/>
          <w:szCs w:val="24"/>
          <w:lang w:val="en-GB"/>
        </w:rPr>
        <w:t xml:space="preserve">is that </w:t>
      </w:r>
      <w:r>
        <w:rPr>
          <w:rFonts w:ascii="Arial" w:hAnsi="Arial" w:cs="Arial"/>
          <w:szCs w:val="24"/>
          <w:lang w:val="en-GB"/>
        </w:rPr>
        <w:t>managers will use earnings management for their person gain and will try to m</w:t>
      </w:r>
      <w:r w:rsidR="000A4392">
        <w:rPr>
          <w:rFonts w:ascii="Arial" w:hAnsi="Arial" w:cs="Arial"/>
          <w:szCs w:val="24"/>
          <w:lang w:val="en-GB"/>
        </w:rPr>
        <w:t>islead stakeholders. This is not</w:t>
      </w:r>
      <w:r>
        <w:rPr>
          <w:rFonts w:ascii="Arial" w:hAnsi="Arial" w:cs="Arial"/>
          <w:szCs w:val="24"/>
          <w:lang w:val="en-GB"/>
        </w:rPr>
        <w:t xml:space="preserve"> different for companies that </w:t>
      </w:r>
      <w:r w:rsidRPr="002E4408">
        <w:rPr>
          <w:rFonts w:ascii="Arial" w:hAnsi="Arial" w:cs="Arial"/>
          <w:szCs w:val="24"/>
          <w:lang w:val="en-GB"/>
        </w:rPr>
        <w:t>are in financial distress</w:t>
      </w:r>
      <w:r w:rsidR="000A4392">
        <w:rPr>
          <w:rFonts w:ascii="Arial" w:hAnsi="Arial" w:cs="Arial"/>
          <w:szCs w:val="24"/>
          <w:lang w:val="en-GB"/>
        </w:rPr>
        <w:t>.</w:t>
      </w:r>
      <w:r>
        <w:rPr>
          <w:rFonts w:ascii="Arial" w:hAnsi="Arial" w:cs="Arial"/>
          <w:szCs w:val="24"/>
          <w:lang w:val="en-GB"/>
        </w:rPr>
        <w:t xml:space="preserve"> </w:t>
      </w:r>
      <w:r w:rsidR="000A4392">
        <w:rPr>
          <w:rFonts w:ascii="Arial" w:hAnsi="Arial" w:cs="Arial"/>
          <w:szCs w:val="24"/>
          <w:lang w:val="en-GB"/>
        </w:rPr>
        <w:t>This overview</w:t>
      </w:r>
      <w:r w:rsidR="00323308">
        <w:rPr>
          <w:rFonts w:ascii="Arial" w:hAnsi="Arial" w:cs="Arial"/>
          <w:szCs w:val="24"/>
          <w:lang w:val="en-GB"/>
        </w:rPr>
        <w:t xml:space="preserve"> of methods</w:t>
      </w:r>
      <w:r w:rsidR="000A4392">
        <w:rPr>
          <w:rFonts w:ascii="Arial" w:hAnsi="Arial" w:cs="Arial"/>
          <w:szCs w:val="24"/>
          <w:lang w:val="en-GB"/>
        </w:rPr>
        <w:t xml:space="preserve"> is given t</w:t>
      </w:r>
      <w:r w:rsidRPr="002E4408">
        <w:rPr>
          <w:rFonts w:ascii="Arial" w:hAnsi="Arial" w:cs="Arial"/>
          <w:szCs w:val="24"/>
          <w:lang w:val="en-GB"/>
        </w:rPr>
        <w:t>o</w:t>
      </w:r>
      <w:r>
        <w:rPr>
          <w:rFonts w:ascii="Arial" w:hAnsi="Arial" w:cs="Arial"/>
          <w:szCs w:val="24"/>
          <w:lang w:val="en-GB"/>
        </w:rPr>
        <w:t xml:space="preserve"> get </w:t>
      </w:r>
      <w:r w:rsidR="000A4392">
        <w:rPr>
          <w:rFonts w:ascii="Arial" w:hAnsi="Arial" w:cs="Arial"/>
          <w:szCs w:val="24"/>
          <w:lang w:val="en-GB"/>
        </w:rPr>
        <w:t xml:space="preserve">a better </w:t>
      </w:r>
      <w:r>
        <w:rPr>
          <w:rFonts w:ascii="Arial" w:hAnsi="Arial" w:cs="Arial"/>
          <w:szCs w:val="24"/>
          <w:lang w:val="en-GB"/>
        </w:rPr>
        <w:t xml:space="preserve">inside </w:t>
      </w:r>
      <w:r w:rsidR="000A4392">
        <w:rPr>
          <w:rFonts w:ascii="Arial" w:hAnsi="Arial" w:cs="Arial"/>
          <w:szCs w:val="24"/>
          <w:lang w:val="en-GB"/>
        </w:rPr>
        <w:t xml:space="preserve">on </w:t>
      </w:r>
      <w:r>
        <w:rPr>
          <w:rFonts w:ascii="Arial" w:hAnsi="Arial" w:cs="Arial"/>
          <w:szCs w:val="24"/>
          <w:lang w:val="en-GB"/>
        </w:rPr>
        <w:t>ho</w:t>
      </w:r>
      <w:r w:rsidR="000A4392">
        <w:rPr>
          <w:rFonts w:ascii="Arial" w:hAnsi="Arial" w:cs="Arial"/>
          <w:szCs w:val="24"/>
          <w:lang w:val="en-GB"/>
        </w:rPr>
        <w:t>w</w:t>
      </w:r>
      <w:r>
        <w:rPr>
          <w:rFonts w:ascii="Arial" w:hAnsi="Arial" w:cs="Arial"/>
          <w:szCs w:val="24"/>
          <w:lang w:val="en-GB"/>
        </w:rPr>
        <w:t xml:space="preserve"> </w:t>
      </w:r>
      <w:r w:rsidR="000A4392">
        <w:rPr>
          <w:rFonts w:ascii="Arial" w:hAnsi="Arial" w:cs="Arial"/>
          <w:szCs w:val="24"/>
          <w:lang w:val="en-GB"/>
        </w:rPr>
        <w:t>earnings management is</w:t>
      </w:r>
      <w:r>
        <w:rPr>
          <w:rFonts w:ascii="Arial" w:hAnsi="Arial" w:cs="Arial"/>
          <w:szCs w:val="24"/>
          <w:lang w:val="en-GB"/>
        </w:rPr>
        <w:t xml:space="preserve"> </w:t>
      </w:r>
      <w:r w:rsidR="000A4392">
        <w:rPr>
          <w:rFonts w:ascii="Arial" w:hAnsi="Arial" w:cs="Arial"/>
          <w:szCs w:val="24"/>
          <w:lang w:val="en-GB"/>
        </w:rPr>
        <w:t>applied. Besides</w:t>
      </w:r>
      <w:r>
        <w:rPr>
          <w:rFonts w:ascii="Arial" w:hAnsi="Arial" w:cs="Arial"/>
          <w:szCs w:val="24"/>
          <w:lang w:val="en-GB"/>
        </w:rPr>
        <w:t xml:space="preserve"> the above mentioned methods</w:t>
      </w:r>
      <w:r w:rsidR="00323308">
        <w:rPr>
          <w:rFonts w:ascii="Arial" w:hAnsi="Arial" w:cs="Arial"/>
          <w:szCs w:val="24"/>
          <w:lang w:val="en-GB"/>
        </w:rPr>
        <w:t>,</w:t>
      </w:r>
      <w:r>
        <w:rPr>
          <w:rFonts w:ascii="Arial" w:hAnsi="Arial" w:cs="Arial"/>
          <w:szCs w:val="24"/>
          <w:lang w:val="en-GB"/>
        </w:rPr>
        <w:t xml:space="preserve"> </w:t>
      </w:r>
      <w:r w:rsidRPr="002E4408">
        <w:rPr>
          <w:rFonts w:ascii="Arial" w:hAnsi="Arial" w:cs="Arial"/>
          <w:szCs w:val="24"/>
          <w:lang w:val="en-GB"/>
        </w:rPr>
        <w:t xml:space="preserve">the </w:t>
      </w:r>
      <w:r w:rsidR="000A4392">
        <w:rPr>
          <w:rFonts w:ascii="Arial" w:hAnsi="Arial" w:cs="Arial"/>
          <w:szCs w:val="24"/>
          <w:lang w:val="en-GB"/>
        </w:rPr>
        <w:t>Dutch GAAP for</w:t>
      </w:r>
      <w:r w:rsidRPr="002E4408">
        <w:rPr>
          <w:rFonts w:ascii="Arial" w:hAnsi="Arial" w:cs="Arial"/>
          <w:szCs w:val="24"/>
          <w:lang w:val="en-GB"/>
        </w:rPr>
        <w:t xml:space="preserve"> </w:t>
      </w:r>
      <w:r w:rsidR="000A4392">
        <w:rPr>
          <w:rFonts w:ascii="Arial" w:hAnsi="Arial" w:cs="Arial"/>
          <w:szCs w:val="24"/>
          <w:lang w:val="en-GB"/>
        </w:rPr>
        <w:t xml:space="preserve">each of these </w:t>
      </w:r>
      <w:r w:rsidRPr="002E4408">
        <w:rPr>
          <w:rFonts w:ascii="Arial" w:hAnsi="Arial" w:cs="Arial"/>
          <w:szCs w:val="24"/>
          <w:lang w:val="en-GB"/>
        </w:rPr>
        <w:t>methods</w:t>
      </w:r>
      <w:r w:rsidR="000A4392">
        <w:rPr>
          <w:rFonts w:ascii="Arial" w:hAnsi="Arial" w:cs="Arial"/>
          <w:szCs w:val="24"/>
          <w:lang w:val="en-GB"/>
        </w:rPr>
        <w:t xml:space="preserve"> will be </w:t>
      </w:r>
      <w:r w:rsidR="000A4392">
        <w:rPr>
          <w:rFonts w:ascii="Arial" w:hAnsi="Arial" w:cs="Arial"/>
          <w:szCs w:val="24"/>
          <w:lang w:val="en-GB"/>
        </w:rPr>
        <w:lastRenderedPageBreak/>
        <w:t>discussed</w:t>
      </w:r>
      <w:r w:rsidRPr="002E4408">
        <w:rPr>
          <w:rFonts w:ascii="Arial" w:hAnsi="Arial" w:cs="Arial"/>
          <w:szCs w:val="24"/>
          <w:lang w:val="en-GB"/>
        </w:rPr>
        <w:t xml:space="preserve">. </w:t>
      </w:r>
      <w:r w:rsidR="000A4392">
        <w:rPr>
          <w:rFonts w:ascii="Arial" w:hAnsi="Arial" w:cs="Arial"/>
          <w:szCs w:val="24"/>
          <w:lang w:val="en-GB"/>
        </w:rPr>
        <w:t>T</w:t>
      </w:r>
      <w:r w:rsidRPr="002E4408">
        <w:rPr>
          <w:rFonts w:ascii="Arial" w:hAnsi="Arial" w:cs="Arial"/>
          <w:szCs w:val="24"/>
          <w:lang w:val="en-GB"/>
        </w:rPr>
        <w:t xml:space="preserve">he Dutch </w:t>
      </w:r>
      <w:r w:rsidR="000A4392">
        <w:rPr>
          <w:rFonts w:ascii="Arial" w:hAnsi="Arial" w:cs="Arial"/>
          <w:szCs w:val="24"/>
          <w:lang w:val="en-GB"/>
        </w:rPr>
        <w:t>GAAP</w:t>
      </w:r>
      <w:r>
        <w:rPr>
          <w:rFonts w:ascii="Arial" w:hAnsi="Arial" w:cs="Arial"/>
          <w:szCs w:val="24"/>
          <w:lang w:val="en-GB"/>
        </w:rPr>
        <w:t xml:space="preserve"> </w:t>
      </w:r>
      <w:r w:rsidR="000A4392">
        <w:rPr>
          <w:rFonts w:ascii="Arial" w:hAnsi="Arial" w:cs="Arial"/>
          <w:szCs w:val="24"/>
          <w:lang w:val="en-GB"/>
        </w:rPr>
        <w:t>is discussed as the research will</w:t>
      </w:r>
      <w:r w:rsidRPr="002E4408">
        <w:rPr>
          <w:rFonts w:ascii="Arial" w:hAnsi="Arial" w:cs="Arial"/>
          <w:szCs w:val="24"/>
          <w:lang w:val="en-GB"/>
        </w:rPr>
        <w:t xml:space="preserve"> </w:t>
      </w:r>
      <w:r w:rsidR="000A4392">
        <w:rPr>
          <w:rFonts w:ascii="Arial" w:hAnsi="Arial" w:cs="Arial"/>
          <w:szCs w:val="24"/>
          <w:lang w:val="en-GB"/>
        </w:rPr>
        <w:t xml:space="preserve">only </w:t>
      </w:r>
      <w:r w:rsidRPr="002E4408">
        <w:rPr>
          <w:rFonts w:ascii="Arial" w:hAnsi="Arial" w:cs="Arial"/>
          <w:szCs w:val="24"/>
          <w:lang w:val="en-GB"/>
        </w:rPr>
        <w:t xml:space="preserve">be performed on Dutch </w:t>
      </w:r>
      <w:r w:rsidR="000A4392">
        <w:rPr>
          <w:rFonts w:ascii="Arial" w:hAnsi="Arial" w:cs="Arial"/>
          <w:szCs w:val="24"/>
          <w:lang w:val="en-GB"/>
        </w:rPr>
        <w:t xml:space="preserve">non listed </w:t>
      </w:r>
      <w:r w:rsidRPr="002E4408">
        <w:rPr>
          <w:rFonts w:ascii="Arial" w:hAnsi="Arial" w:cs="Arial"/>
          <w:szCs w:val="24"/>
          <w:lang w:val="en-GB"/>
        </w:rPr>
        <w:t>companies</w:t>
      </w:r>
      <w:r w:rsidR="000A4392">
        <w:rPr>
          <w:rFonts w:ascii="Arial" w:hAnsi="Arial" w:cs="Arial"/>
          <w:szCs w:val="24"/>
          <w:lang w:val="en-GB"/>
        </w:rPr>
        <w:t>.</w:t>
      </w:r>
      <w:r w:rsidRPr="002E4408">
        <w:rPr>
          <w:rFonts w:ascii="Arial" w:hAnsi="Arial" w:cs="Arial"/>
          <w:szCs w:val="24"/>
          <w:lang w:val="en-GB"/>
        </w:rPr>
        <w:t xml:space="preserve"> </w:t>
      </w:r>
    </w:p>
    <w:p w:rsidR="00F94711" w:rsidRPr="002E4408" w:rsidRDefault="00F94711" w:rsidP="003A6789">
      <w:pPr>
        <w:pStyle w:val="Kop3"/>
        <w:spacing w:after="240"/>
        <w:rPr>
          <w:szCs w:val="24"/>
        </w:rPr>
      </w:pPr>
      <w:bookmarkStart w:id="29" w:name="_Toc267646553"/>
      <w:r w:rsidRPr="002E4408">
        <w:rPr>
          <w:szCs w:val="24"/>
        </w:rPr>
        <w:t>Premature or fictitious revenue</w:t>
      </w:r>
      <w:bookmarkEnd w:id="29"/>
    </w:p>
    <w:p w:rsidR="00F94711" w:rsidRPr="002E4408" w:rsidRDefault="00F94711" w:rsidP="00F94711">
      <w:pPr>
        <w:autoSpaceDE w:val="0"/>
        <w:autoSpaceDN w:val="0"/>
        <w:adjustRightInd w:val="0"/>
        <w:spacing w:before="200" w:line="360" w:lineRule="auto"/>
        <w:jc w:val="both"/>
        <w:rPr>
          <w:szCs w:val="24"/>
        </w:rPr>
      </w:pPr>
      <w:r w:rsidRPr="002E4408">
        <w:rPr>
          <w:rFonts w:ascii="Arial" w:hAnsi="Arial" w:cs="Arial"/>
          <w:szCs w:val="24"/>
          <w:lang w:val="en-GB"/>
        </w:rPr>
        <w:t xml:space="preserve">The first </w:t>
      </w:r>
      <w:r w:rsidR="005F4DF2">
        <w:rPr>
          <w:rFonts w:ascii="Arial" w:hAnsi="Arial" w:cs="Arial"/>
          <w:szCs w:val="24"/>
          <w:lang w:val="en-GB"/>
        </w:rPr>
        <w:t xml:space="preserve">and most comely used </w:t>
      </w:r>
      <w:r w:rsidRPr="002E4408">
        <w:rPr>
          <w:rFonts w:ascii="Arial" w:hAnsi="Arial" w:cs="Arial"/>
          <w:szCs w:val="24"/>
          <w:lang w:val="en-GB"/>
        </w:rPr>
        <w:t>method is p</w:t>
      </w:r>
      <w:r w:rsidR="005F4DF2">
        <w:rPr>
          <w:rFonts w:ascii="Arial" w:hAnsi="Arial" w:cs="Arial"/>
          <w:szCs w:val="24"/>
          <w:lang w:val="en-GB"/>
        </w:rPr>
        <w:t>remature or fictitious revenue.</w:t>
      </w:r>
      <w:r w:rsidRPr="002E4408">
        <w:rPr>
          <w:rFonts w:ascii="Arial" w:hAnsi="Arial" w:cs="Arial"/>
          <w:szCs w:val="24"/>
          <w:lang w:val="en-GB"/>
        </w:rPr>
        <w:t xml:space="preserve"> As the first measurement that stakeholders will </w:t>
      </w:r>
      <w:r w:rsidR="0033122A">
        <w:rPr>
          <w:rFonts w:ascii="Arial" w:hAnsi="Arial" w:cs="Arial"/>
          <w:szCs w:val="24"/>
          <w:lang w:val="en-GB"/>
        </w:rPr>
        <w:t xml:space="preserve">take a </w:t>
      </w:r>
      <w:r w:rsidRPr="002E4408">
        <w:rPr>
          <w:rFonts w:ascii="Arial" w:hAnsi="Arial" w:cs="Arial"/>
          <w:szCs w:val="24"/>
          <w:lang w:val="en-GB"/>
        </w:rPr>
        <w:t xml:space="preserve">look at is the generated revenue of a company. </w:t>
      </w:r>
      <w:r w:rsidRPr="002E4408">
        <w:rPr>
          <w:szCs w:val="24"/>
        </w:rPr>
        <w:t>As “</w:t>
      </w:r>
      <w:r w:rsidRPr="002E4408">
        <w:rPr>
          <w:szCs w:val="24"/>
          <w:lang w:val="en-GB"/>
        </w:rPr>
        <w:t>It provides a preliminary indication of success and directly affects the</w:t>
      </w:r>
      <w:r w:rsidRPr="002E4408">
        <w:rPr>
          <w:szCs w:val="24"/>
        </w:rPr>
        <w:t xml:space="preserve"> </w:t>
      </w:r>
      <w:r w:rsidRPr="002E4408">
        <w:rPr>
          <w:szCs w:val="24"/>
          <w:lang w:val="en-GB"/>
        </w:rPr>
        <w:t>amount of earnings reported and, correspondingl</w:t>
      </w:r>
      <w:r>
        <w:rPr>
          <w:szCs w:val="24"/>
          <w:lang w:val="en-GB"/>
        </w:rPr>
        <w:t>y, assessments of earning power</w:t>
      </w:r>
      <w:r w:rsidRPr="002E4408">
        <w:rPr>
          <w:szCs w:val="24"/>
        </w:rPr>
        <w:t xml:space="preserve">” Mulford and Comiskey </w:t>
      </w:r>
      <w:sdt>
        <w:sdtPr>
          <w:rPr>
            <w:szCs w:val="24"/>
          </w:rPr>
          <w:id w:val="561549671"/>
          <w:citation/>
        </w:sdtPr>
        <w:sdtContent>
          <w:r w:rsidR="00CE03C1">
            <w:rPr>
              <w:szCs w:val="24"/>
            </w:rPr>
            <w:fldChar w:fldCharType="begin"/>
          </w:r>
          <w:r w:rsidR="00D57A65" w:rsidRPr="000A4392">
            <w:rPr>
              <w:szCs w:val="24"/>
            </w:rPr>
            <w:instrText xml:space="preserve"> CITATION Com02 \n  \t  \l 1043  </w:instrText>
          </w:r>
          <w:r w:rsidR="00CE03C1">
            <w:rPr>
              <w:szCs w:val="24"/>
            </w:rPr>
            <w:fldChar w:fldCharType="separate"/>
          </w:r>
          <w:r w:rsidR="00D57A65" w:rsidRPr="000A4392">
            <w:rPr>
              <w:noProof/>
              <w:szCs w:val="24"/>
            </w:rPr>
            <w:t>(2002)</w:t>
          </w:r>
          <w:r w:rsidR="00CE03C1">
            <w:rPr>
              <w:szCs w:val="24"/>
            </w:rPr>
            <w:fldChar w:fldCharType="end"/>
          </w:r>
        </w:sdtContent>
      </w:sdt>
      <w:r>
        <w:rPr>
          <w:szCs w:val="24"/>
        </w:rPr>
        <w:t xml:space="preserve">. </w:t>
      </w:r>
      <w:r w:rsidR="0033122A">
        <w:rPr>
          <w:szCs w:val="24"/>
        </w:rPr>
        <w:t xml:space="preserve">Based on </w:t>
      </w:r>
      <w:r>
        <w:rPr>
          <w:szCs w:val="24"/>
        </w:rPr>
        <w:t>this</w:t>
      </w:r>
      <w:r w:rsidR="00323308">
        <w:rPr>
          <w:szCs w:val="24"/>
        </w:rPr>
        <w:t>,</w:t>
      </w:r>
      <w:r>
        <w:rPr>
          <w:szCs w:val="24"/>
        </w:rPr>
        <w:t xml:space="preserve"> </w:t>
      </w:r>
      <w:r w:rsidRPr="002E4408">
        <w:rPr>
          <w:szCs w:val="24"/>
        </w:rPr>
        <w:t>taking premature</w:t>
      </w:r>
      <w:r w:rsidR="00323308">
        <w:rPr>
          <w:szCs w:val="24"/>
        </w:rPr>
        <w:t xml:space="preserve"> -</w:t>
      </w:r>
      <w:r w:rsidRPr="002E4408">
        <w:rPr>
          <w:szCs w:val="24"/>
        </w:rPr>
        <w:t xml:space="preserve"> or fictitious revenue will be </w:t>
      </w:r>
      <w:r w:rsidR="0033122A">
        <w:rPr>
          <w:szCs w:val="24"/>
        </w:rPr>
        <w:t xml:space="preserve">one of the </w:t>
      </w:r>
      <w:r w:rsidRPr="002E4408">
        <w:rPr>
          <w:szCs w:val="24"/>
        </w:rPr>
        <w:t xml:space="preserve">most important methods to manage earnings. </w:t>
      </w:r>
    </w:p>
    <w:p w:rsidR="00F94711" w:rsidRPr="002E4408" w:rsidRDefault="00F94711" w:rsidP="00F94711">
      <w:pPr>
        <w:spacing w:before="200" w:line="360" w:lineRule="auto"/>
        <w:jc w:val="both"/>
        <w:rPr>
          <w:szCs w:val="24"/>
        </w:rPr>
      </w:pPr>
      <w:r w:rsidRPr="002E4408">
        <w:rPr>
          <w:szCs w:val="24"/>
        </w:rPr>
        <w:t xml:space="preserve">The difference between </w:t>
      </w:r>
      <w:r w:rsidR="00323308" w:rsidRPr="002E4408">
        <w:rPr>
          <w:szCs w:val="24"/>
        </w:rPr>
        <w:t>premature</w:t>
      </w:r>
      <w:r w:rsidR="00323308">
        <w:rPr>
          <w:szCs w:val="24"/>
        </w:rPr>
        <w:t xml:space="preserve"> –</w:t>
      </w:r>
      <w:r w:rsidR="00323308" w:rsidRPr="002E4408">
        <w:rPr>
          <w:szCs w:val="24"/>
        </w:rPr>
        <w:t xml:space="preserve"> </w:t>
      </w:r>
      <w:r w:rsidR="00323308">
        <w:rPr>
          <w:szCs w:val="24"/>
        </w:rPr>
        <w:t xml:space="preserve">and </w:t>
      </w:r>
      <w:r w:rsidR="00323308" w:rsidRPr="002E4408">
        <w:rPr>
          <w:szCs w:val="24"/>
        </w:rPr>
        <w:t>fictitious revenue</w:t>
      </w:r>
      <w:r w:rsidRPr="002E4408">
        <w:rPr>
          <w:szCs w:val="24"/>
        </w:rPr>
        <w:t xml:space="preserve"> has been characterized by Mulford and Comiskey </w:t>
      </w:r>
      <w:sdt>
        <w:sdtPr>
          <w:rPr>
            <w:szCs w:val="24"/>
          </w:rPr>
          <w:id w:val="561549677"/>
          <w:citation/>
        </w:sdtPr>
        <w:sdtContent>
          <w:r w:rsidR="00CE03C1">
            <w:rPr>
              <w:szCs w:val="24"/>
            </w:rPr>
            <w:fldChar w:fldCharType="begin"/>
          </w:r>
          <w:r w:rsidR="00D57A65" w:rsidRPr="000A4392">
            <w:rPr>
              <w:szCs w:val="24"/>
            </w:rPr>
            <w:instrText xml:space="preserve"> CITATION Com02 \n  \t  \l 1043  </w:instrText>
          </w:r>
          <w:r w:rsidR="00CE03C1">
            <w:rPr>
              <w:szCs w:val="24"/>
            </w:rPr>
            <w:fldChar w:fldCharType="separate"/>
          </w:r>
          <w:r w:rsidR="00D57A65" w:rsidRPr="000A4392">
            <w:rPr>
              <w:noProof/>
              <w:szCs w:val="24"/>
            </w:rPr>
            <w:t>(2002)</w:t>
          </w:r>
          <w:r w:rsidR="00CE03C1">
            <w:rPr>
              <w:szCs w:val="24"/>
            </w:rPr>
            <w:fldChar w:fldCharType="end"/>
          </w:r>
        </w:sdtContent>
      </w:sdt>
      <w:r w:rsidRPr="002E4408">
        <w:rPr>
          <w:szCs w:val="24"/>
        </w:rPr>
        <w:t xml:space="preserve"> as follows:</w:t>
      </w:r>
    </w:p>
    <w:p w:rsidR="00F94711" w:rsidRPr="002E4408" w:rsidRDefault="00F94711" w:rsidP="00F94711">
      <w:pPr>
        <w:spacing w:before="200" w:line="360" w:lineRule="auto"/>
        <w:jc w:val="both"/>
        <w:rPr>
          <w:szCs w:val="24"/>
          <w:lang w:val="en-GB"/>
        </w:rPr>
      </w:pPr>
      <w:r w:rsidRPr="002E4408">
        <w:rPr>
          <w:rFonts w:ascii="Arial" w:hAnsi="Arial" w:cs="Arial"/>
          <w:szCs w:val="24"/>
          <w:lang w:val="en-GB" w:bidi="ar-SA"/>
        </w:rPr>
        <w:t>“In the case of premature revenue, revenue is recognized for a legitimate sale in a period prior to that called for by generally accepted accounting principles. In contrast, fictitious revenue recognition entails the recording of revenue for a nonexistent sale.”</w:t>
      </w:r>
    </w:p>
    <w:p w:rsidR="00F94711" w:rsidRPr="002E4408" w:rsidRDefault="00F94711" w:rsidP="00F94711">
      <w:pPr>
        <w:autoSpaceDE w:val="0"/>
        <w:autoSpaceDN w:val="0"/>
        <w:adjustRightInd w:val="0"/>
        <w:spacing w:before="200" w:line="360" w:lineRule="auto"/>
        <w:jc w:val="both"/>
        <w:rPr>
          <w:szCs w:val="24"/>
        </w:rPr>
      </w:pPr>
      <w:r w:rsidRPr="002E4408">
        <w:rPr>
          <w:szCs w:val="24"/>
        </w:rPr>
        <w:t>Meaning that in the case of premature revenue the sale has been taken in the accounts of the company at the time the product was ordered but not yet shipped to</w:t>
      </w:r>
      <w:r w:rsidR="005051AF">
        <w:rPr>
          <w:szCs w:val="24"/>
        </w:rPr>
        <w:t>,</w:t>
      </w:r>
      <w:r w:rsidRPr="002E4408">
        <w:rPr>
          <w:szCs w:val="24"/>
        </w:rPr>
        <w:t xml:space="preserve"> and received by</w:t>
      </w:r>
      <w:r w:rsidR="005051AF">
        <w:rPr>
          <w:szCs w:val="24"/>
        </w:rPr>
        <w:t>,</w:t>
      </w:r>
      <w:r w:rsidRPr="002E4408">
        <w:rPr>
          <w:szCs w:val="24"/>
        </w:rPr>
        <w:t xml:space="preserve"> the ordering party. Most common is that</w:t>
      </w:r>
      <w:r w:rsidR="00323308">
        <w:rPr>
          <w:szCs w:val="24"/>
        </w:rPr>
        <w:t>,</w:t>
      </w:r>
      <w:r w:rsidRPr="002E4408">
        <w:rPr>
          <w:szCs w:val="24"/>
        </w:rPr>
        <w:t xml:space="preserve"> after the moment the products are shipped and delivered the revenue should be recognized. There are certain ex</w:t>
      </w:r>
      <w:r w:rsidR="00323308">
        <w:rPr>
          <w:szCs w:val="24"/>
        </w:rPr>
        <w:t>c</w:t>
      </w:r>
      <w:r w:rsidRPr="002E4408">
        <w:rPr>
          <w:szCs w:val="24"/>
        </w:rPr>
        <w:t>eptions to this rule</w:t>
      </w:r>
      <w:r w:rsidR="00B93CC3">
        <w:rPr>
          <w:szCs w:val="24"/>
        </w:rPr>
        <w:t>,</w:t>
      </w:r>
      <w:r w:rsidRPr="002E4408">
        <w:rPr>
          <w:szCs w:val="24"/>
        </w:rPr>
        <w:t xml:space="preserve"> such as the percentage of completion method. </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In the case of fictitious revenue the sales are phantom sales. These are nonexistent as there is no order for any p</w:t>
      </w:r>
      <w:r w:rsidR="009D14F5">
        <w:rPr>
          <w:rFonts w:ascii="Arial" w:hAnsi="Arial" w:cs="Arial"/>
          <w:szCs w:val="24"/>
          <w:lang w:val="en-GB"/>
        </w:rPr>
        <w:t>roducts or services. And has</w:t>
      </w:r>
      <w:r w:rsidRPr="002E4408">
        <w:rPr>
          <w:rFonts w:ascii="Arial" w:hAnsi="Arial" w:cs="Arial"/>
          <w:szCs w:val="24"/>
          <w:lang w:val="en-GB"/>
        </w:rPr>
        <w:t xml:space="preserve"> only one goal</w:t>
      </w:r>
      <w:r w:rsidR="009D14F5">
        <w:rPr>
          <w:rFonts w:ascii="Arial" w:hAnsi="Arial" w:cs="Arial"/>
          <w:szCs w:val="24"/>
          <w:lang w:val="en-GB"/>
        </w:rPr>
        <w:t>,</w:t>
      </w:r>
      <w:r w:rsidRPr="002E4408">
        <w:rPr>
          <w:rFonts w:ascii="Arial" w:hAnsi="Arial" w:cs="Arial"/>
          <w:szCs w:val="24"/>
          <w:lang w:val="en-GB"/>
        </w:rPr>
        <w:t xml:space="preserve"> that is to boost revenues to a higher level. </w:t>
      </w:r>
    </w:p>
    <w:p w:rsidR="00F94711" w:rsidRPr="002E4408" w:rsidRDefault="00F94711" w:rsidP="00F94711">
      <w:pPr>
        <w:autoSpaceDE w:val="0"/>
        <w:autoSpaceDN w:val="0"/>
        <w:adjustRightInd w:val="0"/>
        <w:spacing w:before="200" w:line="360" w:lineRule="auto"/>
        <w:jc w:val="both"/>
        <w:rPr>
          <w:rFonts w:ascii="Arial" w:hAnsi="Arial" w:cs="Arial"/>
          <w:szCs w:val="24"/>
          <w:lang w:val="en-GB"/>
        </w:rPr>
      </w:pPr>
      <w:r>
        <w:rPr>
          <w:rFonts w:ascii="Arial" w:hAnsi="Arial" w:cs="Arial"/>
          <w:szCs w:val="24"/>
          <w:lang w:val="en-GB"/>
        </w:rPr>
        <w:t>I</w:t>
      </w:r>
      <w:r w:rsidRPr="002E4408">
        <w:rPr>
          <w:rFonts w:ascii="Arial" w:hAnsi="Arial" w:cs="Arial"/>
          <w:szCs w:val="24"/>
          <w:lang w:val="en-GB"/>
        </w:rPr>
        <w:t>n both cases the revenue should not have been taken into account in the fi</w:t>
      </w:r>
      <w:r w:rsidR="005F4DF2">
        <w:rPr>
          <w:rFonts w:ascii="Arial" w:hAnsi="Arial" w:cs="Arial"/>
          <w:szCs w:val="24"/>
          <w:lang w:val="en-GB"/>
        </w:rPr>
        <w:t>nancial accounts of the company, or at least certainly</w:t>
      </w:r>
      <w:r w:rsidR="005051AF">
        <w:rPr>
          <w:rFonts w:ascii="Arial" w:hAnsi="Arial" w:cs="Arial"/>
          <w:szCs w:val="24"/>
          <w:lang w:val="en-GB"/>
        </w:rPr>
        <w:t>,</w:t>
      </w:r>
      <w:r w:rsidR="005F4DF2">
        <w:rPr>
          <w:rFonts w:ascii="Arial" w:hAnsi="Arial" w:cs="Arial"/>
          <w:szCs w:val="24"/>
          <w:lang w:val="en-GB"/>
        </w:rPr>
        <w:t xml:space="preserve"> not presented as </w:t>
      </w:r>
      <w:r w:rsidRPr="002E4408">
        <w:rPr>
          <w:rFonts w:ascii="Arial" w:hAnsi="Arial" w:cs="Arial"/>
          <w:szCs w:val="24"/>
          <w:lang w:val="en-GB"/>
        </w:rPr>
        <w:t>revenue in the income statement. To separate these two types of revenue recognition is difficult</w:t>
      </w:r>
      <w:r w:rsidR="005051AF">
        <w:rPr>
          <w:rFonts w:ascii="Arial" w:hAnsi="Arial" w:cs="Arial"/>
          <w:szCs w:val="24"/>
          <w:lang w:val="en-GB"/>
        </w:rPr>
        <w:t>,</w:t>
      </w:r>
      <w:r w:rsidRPr="002E4408">
        <w:rPr>
          <w:rFonts w:ascii="Arial" w:hAnsi="Arial" w:cs="Arial"/>
          <w:szCs w:val="24"/>
          <w:lang w:val="en-GB"/>
        </w:rPr>
        <w:t xml:space="preserve"> as one would need to review all underlying transactions separately. As both recognitions are invalid anyway</w:t>
      </w:r>
      <w:r w:rsidR="009D14F5">
        <w:rPr>
          <w:rFonts w:ascii="Arial" w:hAnsi="Arial" w:cs="Arial"/>
          <w:szCs w:val="24"/>
          <w:lang w:val="en-GB"/>
        </w:rPr>
        <w:t>,</w:t>
      </w:r>
      <w:r w:rsidRPr="002E4408">
        <w:rPr>
          <w:rFonts w:ascii="Arial" w:hAnsi="Arial" w:cs="Arial"/>
          <w:szCs w:val="24"/>
          <w:lang w:val="en-GB"/>
        </w:rPr>
        <w:t xml:space="preserve"> the </w:t>
      </w:r>
      <w:r w:rsidR="009D14F5">
        <w:rPr>
          <w:rFonts w:ascii="Arial" w:hAnsi="Arial" w:cs="Arial"/>
          <w:szCs w:val="24"/>
          <w:lang w:val="en-GB"/>
        </w:rPr>
        <w:t xml:space="preserve">differentiation between these two </w:t>
      </w:r>
      <w:r w:rsidRPr="002E4408">
        <w:rPr>
          <w:rFonts w:ascii="Arial" w:hAnsi="Arial" w:cs="Arial"/>
          <w:szCs w:val="24"/>
          <w:lang w:val="en-GB"/>
        </w:rPr>
        <w:t xml:space="preserve">is not necessary. </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lastRenderedPageBreak/>
        <w:t xml:space="preserve">In the next section the principles regarding revenue recognition according </w:t>
      </w:r>
      <w:r w:rsidR="009D14F5">
        <w:rPr>
          <w:rFonts w:ascii="Arial" w:hAnsi="Arial" w:cs="Arial"/>
          <w:szCs w:val="24"/>
          <w:lang w:val="en-GB"/>
        </w:rPr>
        <w:t xml:space="preserve">to </w:t>
      </w:r>
      <w:r w:rsidRPr="002E4408">
        <w:rPr>
          <w:rFonts w:ascii="Arial" w:hAnsi="Arial" w:cs="Arial"/>
          <w:szCs w:val="24"/>
          <w:lang w:val="en-GB"/>
        </w:rPr>
        <w:t>the Dutch GAAP</w:t>
      </w:r>
      <w:r w:rsidR="0033122A">
        <w:rPr>
          <w:rFonts w:ascii="Arial" w:hAnsi="Arial" w:cs="Arial"/>
          <w:szCs w:val="24"/>
          <w:lang w:val="en-GB"/>
        </w:rPr>
        <w:t xml:space="preserve"> (RJ)</w:t>
      </w:r>
      <w:r w:rsidRPr="002E4408">
        <w:rPr>
          <w:rFonts w:ascii="Arial" w:hAnsi="Arial" w:cs="Arial"/>
          <w:szCs w:val="24"/>
          <w:lang w:val="en-GB"/>
        </w:rPr>
        <w:t xml:space="preserve"> will be described to get a better understanding of what is allowed and what is not</w:t>
      </w:r>
      <w:r w:rsidR="0033122A">
        <w:rPr>
          <w:rFonts w:ascii="Arial" w:hAnsi="Arial" w:cs="Arial"/>
          <w:szCs w:val="24"/>
          <w:lang w:val="en-GB"/>
        </w:rPr>
        <w:t>.</w:t>
      </w:r>
      <w:r w:rsidRPr="002E4408">
        <w:rPr>
          <w:rFonts w:ascii="Arial" w:hAnsi="Arial" w:cs="Arial"/>
          <w:szCs w:val="24"/>
          <w:lang w:val="en-GB"/>
        </w:rPr>
        <w:t xml:space="preserve"> </w:t>
      </w:r>
    </w:p>
    <w:p w:rsidR="00F94711" w:rsidRPr="002E4408" w:rsidRDefault="00F94711" w:rsidP="00F94711">
      <w:pPr>
        <w:spacing w:line="360" w:lineRule="auto"/>
        <w:jc w:val="both"/>
        <w:rPr>
          <w:rFonts w:ascii="Arial" w:hAnsi="Arial" w:cs="Arial"/>
          <w:i/>
          <w:szCs w:val="24"/>
          <w:lang w:val="en-GB"/>
        </w:rPr>
      </w:pPr>
      <w:r w:rsidRPr="002E4408">
        <w:rPr>
          <w:rFonts w:ascii="Arial" w:hAnsi="Arial" w:cs="Arial"/>
          <w:i/>
          <w:szCs w:val="24"/>
          <w:lang w:val="en-GB"/>
        </w:rPr>
        <w:t>Regulatory rules</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The general definition of revenue as used by the RJ is:</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“Multiplications of the economic potential during the report</w:t>
      </w:r>
      <w:r w:rsidR="009D14F5">
        <w:rPr>
          <w:rFonts w:ascii="Arial" w:hAnsi="Arial" w:cs="Arial"/>
          <w:szCs w:val="24"/>
          <w:lang w:val="en-GB"/>
        </w:rPr>
        <w:t>ing</w:t>
      </w:r>
      <w:r w:rsidRPr="002E4408">
        <w:rPr>
          <w:rFonts w:ascii="Arial" w:hAnsi="Arial" w:cs="Arial"/>
          <w:szCs w:val="24"/>
          <w:lang w:val="en-GB"/>
        </w:rPr>
        <w:t xml:space="preserve"> period in the form of intake in the form of new or increase of existing assets, or differently than contribute reduction of liabilities, one and other ending in an increase of the equity, other than contributions made by the shareholders. The term revenue includes both turnovers and other advantages.” (RJ 135.102)</w:t>
      </w:r>
    </w:p>
    <w:p w:rsidR="00F94711" w:rsidRPr="002E4408" w:rsidRDefault="004019A8" w:rsidP="00F94711">
      <w:pPr>
        <w:spacing w:line="360" w:lineRule="auto"/>
        <w:jc w:val="both"/>
        <w:rPr>
          <w:rFonts w:ascii="Arial" w:hAnsi="Arial" w:cs="Arial"/>
          <w:szCs w:val="24"/>
          <w:lang w:val="en-GB"/>
        </w:rPr>
      </w:pPr>
      <w:r>
        <w:rPr>
          <w:rFonts w:ascii="Arial" w:hAnsi="Arial" w:cs="Arial"/>
          <w:szCs w:val="24"/>
          <w:lang w:val="en-GB"/>
        </w:rPr>
        <w:t xml:space="preserve">In </w:t>
      </w:r>
      <w:r w:rsidR="00F94711" w:rsidRPr="002E4408">
        <w:rPr>
          <w:rFonts w:ascii="Arial" w:hAnsi="Arial" w:cs="Arial"/>
          <w:szCs w:val="24"/>
          <w:lang w:val="en-GB"/>
        </w:rPr>
        <w:t xml:space="preserve">RJ 135.202 and 205 the matching principle is discussed stating that all transactions should be taken into account at the moment they occur and should be represented in the period that they relate to. Meaning that revenue and </w:t>
      </w:r>
      <w:r>
        <w:rPr>
          <w:rFonts w:ascii="Arial" w:hAnsi="Arial" w:cs="Arial"/>
          <w:szCs w:val="24"/>
          <w:lang w:val="en-GB"/>
        </w:rPr>
        <w:t xml:space="preserve">the </w:t>
      </w:r>
      <w:r w:rsidR="00F94711" w:rsidRPr="002E4408">
        <w:rPr>
          <w:rFonts w:ascii="Arial" w:hAnsi="Arial" w:cs="Arial"/>
          <w:szCs w:val="24"/>
          <w:lang w:val="en-GB"/>
        </w:rPr>
        <w:t>expenses</w:t>
      </w:r>
      <w:r w:rsidR="005051AF">
        <w:rPr>
          <w:rFonts w:ascii="Arial" w:hAnsi="Arial" w:cs="Arial"/>
          <w:szCs w:val="24"/>
          <w:lang w:val="en-GB"/>
        </w:rPr>
        <w:t xml:space="preserve">, </w:t>
      </w:r>
      <w:r>
        <w:rPr>
          <w:rFonts w:ascii="Arial" w:hAnsi="Arial" w:cs="Arial"/>
          <w:szCs w:val="24"/>
          <w:lang w:val="en-GB"/>
        </w:rPr>
        <w:t>relating to the sale</w:t>
      </w:r>
      <w:r w:rsidR="005051AF">
        <w:rPr>
          <w:rFonts w:ascii="Arial" w:hAnsi="Arial" w:cs="Arial"/>
          <w:szCs w:val="24"/>
          <w:lang w:val="en-GB"/>
        </w:rPr>
        <w:t>,</w:t>
      </w:r>
      <w:r w:rsidR="00F94711" w:rsidRPr="002E4408">
        <w:rPr>
          <w:rFonts w:ascii="Arial" w:hAnsi="Arial" w:cs="Arial"/>
          <w:szCs w:val="24"/>
          <w:lang w:val="en-GB"/>
        </w:rPr>
        <w:t xml:space="preserve"> should be taken into account when the transaction occurs not when the in- or outflow of cash occurs. </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 xml:space="preserve">The definition of revenue represents the total revenue not just only the revenue resulting from the core business of the company.  In RJ 270 the accounting principles regarding the revenue recognition relating to the sale of goods, the rendering of services and the use by others of entity assets yielding interest, royalties and dividends are discussed. </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RJ 270.106 states that the revenue should be v</w:t>
      </w:r>
      <w:r w:rsidR="004019A8">
        <w:rPr>
          <w:rFonts w:ascii="Arial" w:hAnsi="Arial" w:cs="Arial"/>
          <w:szCs w:val="24"/>
          <w:lang w:val="en-GB"/>
        </w:rPr>
        <w:t>alued based on the fair value the company</w:t>
      </w:r>
      <w:r w:rsidRPr="002E4408">
        <w:rPr>
          <w:rFonts w:ascii="Arial" w:hAnsi="Arial" w:cs="Arial"/>
          <w:szCs w:val="24"/>
          <w:lang w:val="en-GB"/>
        </w:rPr>
        <w:t xml:space="preserve"> is going to receive</w:t>
      </w:r>
      <w:r w:rsidR="004019A8">
        <w:rPr>
          <w:rFonts w:ascii="Arial" w:hAnsi="Arial" w:cs="Arial"/>
          <w:szCs w:val="24"/>
          <w:lang w:val="en-GB"/>
        </w:rPr>
        <w:t xml:space="preserve"> from the counter party</w:t>
      </w:r>
      <w:r w:rsidRPr="002E4408">
        <w:rPr>
          <w:rFonts w:ascii="Arial" w:hAnsi="Arial" w:cs="Arial"/>
          <w:szCs w:val="24"/>
          <w:lang w:val="en-GB"/>
        </w:rPr>
        <w:t xml:space="preserve"> based on the services rendered. </w:t>
      </w:r>
      <w:r w:rsidR="004019A8">
        <w:rPr>
          <w:rFonts w:ascii="Arial" w:hAnsi="Arial" w:cs="Arial"/>
          <w:szCs w:val="24"/>
          <w:lang w:val="en-GB"/>
        </w:rPr>
        <w:t xml:space="preserve">In RJ 270.109 it is stated that </w:t>
      </w:r>
      <w:r w:rsidRPr="002E4408">
        <w:rPr>
          <w:rFonts w:ascii="Arial" w:hAnsi="Arial" w:cs="Arial"/>
          <w:szCs w:val="24"/>
          <w:lang w:val="en-GB"/>
        </w:rPr>
        <w:t>besides the explicit valuation of the revenue</w:t>
      </w:r>
      <w:r w:rsidR="004019A8">
        <w:rPr>
          <w:rFonts w:ascii="Arial" w:hAnsi="Arial" w:cs="Arial"/>
          <w:szCs w:val="24"/>
          <w:lang w:val="en-GB"/>
        </w:rPr>
        <w:t xml:space="preserve"> in general</w:t>
      </w:r>
      <w:r w:rsidRPr="002E4408">
        <w:rPr>
          <w:rFonts w:ascii="Arial" w:hAnsi="Arial" w:cs="Arial"/>
          <w:szCs w:val="24"/>
          <w:lang w:val="en-GB"/>
        </w:rPr>
        <w:t xml:space="preserve">, the company is expected to value each transaction. More specific, the company should evaluate each and every component of the revenue and evaluate whether it is revenue or should be qualified as deferred revenue and reported as revenue in a next period. </w:t>
      </w:r>
    </w:p>
    <w:p w:rsidR="00F94711" w:rsidRPr="002E4408" w:rsidRDefault="00F94711" w:rsidP="00F94711">
      <w:pPr>
        <w:spacing w:after="0" w:line="360" w:lineRule="auto"/>
        <w:jc w:val="both"/>
        <w:rPr>
          <w:rFonts w:ascii="Arial" w:hAnsi="Arial" w:cs="Arial"/>
          <w:szCs w:val="24"/>
          <w:lang w:val="en-GB"/>
        </w:rPr>
      </w:pPr>
      <w:r w:rsidRPr="002E4408">
        <w:rPr>
          <w:rFonts w:ascii="Arial" w:hAnsi="Arial" w:cs="Arial"/>
          <w:szCs w:val="24"/>
          <w:lang w:val="en-GB"/>
        </w:rPr>
        <w:t>If the company is in the business of the sales of goods</w:t>
      </w:r>
      <w:r w:rsidR="009D14F5">
        <w:rPr>
          <w:rFonts w:ascii="Arial" w:hAnsi="Arial" w:cs="Arial"/>
          <w:szCs w:val="24"/>
          <w:lang w:val="en-GB"/>
        </w:rPr>
        <w:t>,</w:t>
      </w:r>
      <w:r w:rsidRPr="002E4408">
        <w:rPr>
          <w:rFonts w:ascii="Arial" w:hAnsi="Arial" w:cs="Arial"/>
          <w:szCs w:val="24"/>
          <w:lang w:val="en-GB"/>
        </w:rPr>
        <w:t xml:space="preserve"> the revenue from the sales can only be recognized if the following conditions are satisfied:</w:t>
      </w:r>
    </w:p>
    <w:p w:rsidR="00F94711" w:rsidRPr="002E4408" w:rsidRDefault="00F94711" w:rsidP="00F94711">
      <w:pPr>
        <w:spacing w:after="0" w:line="360" w:lineRule="auto"/>
        <w:jc w:val="both"/>
        <w:rPr>
          <w:rFonts w:ascii="Arial" w:hAnsi="Arial" w:cs="Arial"/>
          <w:szCs w:val="24"/>
          <w:lang w:val="en-GB"/>
        </w:rPr>
      </w:pPr>
      <w:r w:rsidRPr="002E4408">
        <w:rPr>
          <w:rFonts w:ascii="Arial" w:hAnsi="Arial" w:cs="Arial"/>
          <w:szCs w:val="24"/>
          <w:lang w:val="en-GB"/>
        </w:rPr>
        <w:lastRenderedPageBreak/>
        <w:t>(a) the enterprise has transferred to the buyer the significant risks and rewards of</w:t>
      </w:r>
    </w:p>
    <w:p w:rsidR="00F94711" w:rsidRPr="002E4408" w:rsidRDefault="00F94711" w:rsidP="00F94711">
      <w:pPr>
        <w:spacing w:after="0" w:line="360" w:lineRule="auto"/>
        <w:jc w:val="both"/>
        <w:rPr>
          <w:rFonts w:ascii="Arial" w:hAnsi="Arial" w:cs="Arial"/>
          <w:szCs w:val="24"/>
          <w:lang w:val="en-GB"/>
        </w:rPr>
      </w:pPr>
      <w:r w:rsidRPr="002E4408">
        <w:rPr>
          <w:rFonts w:ascii="Arial" w:hAnsi="Arial" w:cs="Arial"/>
          <w:szCs w:val="24"/>
          <w:lang w:val="en-GB"/>
        </w:rPr>
        <w:t>ownership of the goods;</w:t>
      </w:r>
    </w:p>
    <w:p w:rsidR="00F94711" w:rsidRPr="002E4408" w:rsidRDefault="00F94711" w:rsidP="00F94711">
      <w:pPr>
        <w:spacing w:after="0" w:line="360" w:lineRule="auto"/>
        <w:jc w:val="both"/>
        <w:rPr>
          <w:rFonts w:ascii="Arial" w:hAnsi="Arial" w:cs="Arial"/>
          <w:szCs w:val="24"/>
          <w:lang w:val="en-GB"/>
        </w:rPr>
      </w:pPr>
      <w:r w:rsidRPr="002E4408">
        <w:rPr>
          <w:rFonts w:ascii="Arial" w:hAnsi="Arial" w:cs="Arial"/>
          <w:szCs w:val="24"/>
          <w:lang w:val="en-GB"/>
        </w:rPr>
        <w:t>(b) the enterprise retains neither continuing managerial involvement to the degree</w:t>
      </w:r>
    </w:p>
    <w:p w:rsidR="00F94711" w:rsidRPr="002E4408" w:rsidRDefault="00F94711" w:rsidP="00F94711">
      <w:pPr>
        <w:spacing w:after="0" w:line="360" w:lineRule="auto"/>
        <w:jc w:val="both"/>
        <w:rPr>
          <w:rFonts w:ascii="Arial" w:hAnsi="Arial" w:cs="Arial"/>
          <w:szCs w:val="24"/>
          <w:lang w:val="en-GB"/>
        </w:rPr>
      </w:pPr>
      <w:r w:rsidRPr="002E4408">
        <w:rPr>
          <w:rFonts w:ascii="Arial" w:hAnsi="Arial" w:cs="Arial"/>
          <w:szCs w:val="24"/>
          <w:lang w:val="en-GB"/>
        </w:rPr>
        <w:t>usually associated with ownership nor effective control over the goods sold;</w:t>
      </w:r>
    </w:p>
    <w:p w:rsidR="00F94711" w:rsidRPr="002E4408" w:rsidRDefault="00F94711" w:rsidP="00F94711">
      <w:pPr>
        <w:spacing w:after="0" w:line="360" w:lineRule="auto"/>
        <w:jc w:val="both"/>
        <w:rPr>
          <w:rFonts w:ascii="Arial" w:hAnsi="Arial" w:cs="Arial"/>
          <w:szCs w:val="24"/>
          <w:lang w:val="en-GB"/>
        </w:rPr>
      </w:pPr>
      <w:r w:rsidRPr="002E4408">
        <w:rPr>
          <w:rFonts w:ascii="Arial" w:hAnsi="Arial" w:cs="Arial"/>
          <w:szCs w:val="24"/>
          <w:lang w:val="en-GB"/>
        </w:rPr>
        <w:t>(c) the amount of revenue can be measured reliably;</w:t>
      </w:r>
    </w:p>
    <w:p w:rsidR="00F94711" w:rsidRPr="002E4408" w:rsidRDefault="00F94711" w:rsidP="00F94711">
      <w:pPr>
        <w:spacing w:after="0" w:line="360" w:lineRule="auto"/>
        <w:jc w:val="both"/>
        <w:rPr>
          <w:rFonts w:ascii="Arial" w:hAnsi="Arial" w:cs="Arial"/>
          <w:szCs w:val="24"/>
          <w:lang w:val="en-GB"/>
        </w:rPr>
      </w:pPr>
      <w:r w:rsidRPr="002E4408">
        <w:rPr>
          <w:rFonts w:ascii="Arial" w:hAnsi="Arial" w:cs="Arial"/>
          <w:szCs w:val="24"/>
          <w:lang w:val="en-GB"/>
        </w:rPr>
        <w:t>(d) it is probable that the economic benefits associated with the transact</w:t>
      </w:r>
      <w:r w:rsidR="009D14F5">
        <w:rPr>
          <w:rFonts w:ascii="Arial" w:hAnsi="Arial" w:cs="Arial"/>
          <w:szCs w:val="24"/>
          <w:lang w:val="en-GB"/>
        </w:rPr>
        <w:t>ion will flow to the enterprise</w:t>
      </w:r>
      <w:r w:rsidR="00D63B4E">
        <w:rPr>
          <w:rFonts w:ascii="Arial" w:hAnsi="Arial" w:cs="Arial"/>
          <w:szCs w:val="24"/>
          <w:lang w:val="en-GB"/>
        </w:rPr>
        <w:t>;</w:t>
      </w:r>
      <w:r w:rsidRPr="002E4408">
        <w:rPr>
          <w:rFonts w:ascii="Arial" w:hAnsi="Arial" w:cs="Arial"/>
          <w:szCs w:val="24"/>
          <w:lang w:val="en-GB"/>
        </w:rPr>
        <w:t xml:space="preserve"> and</w:t>
      </w:r>
      <w:r w:rsidR="00D63B4E">
        <w:rPr>
          <w:rFonts w:ascii="Arial" w:hAnsi="Arial" w:cs="Arial"/>
          <w:szCs w:val="24"/>
          <w:lang w:val="en-GB"/>
        </w:rPr>
        <w:t>,</w:t>
      </w:r>
    </w:p>
    <w:p w:rsidR="00F94711" w:rsidRPr="002E4408" w:rsidRDefault="00F94711" w:rsidP="00F94711">
      <w:pPr>
        <w:spacing w:after="0" w:line="360" w:lineRule="auto"/>
        <w:jc w:val="both"/>
        <w:rPr>
          <w:rFonts w:ascii="Arial" w:hAnsi="Arial" w:cs="Arial"/>
          <w:szCs w:val="24"/>
          <w:lang w:val="en-GB"/>
        </w:rPr>
      </w:pPr>
      <w:r w:rsidRPr="002E4408">
        <w:rPr>
          <w:rFonts w:ascii="Arial" w:hAnsi="Arial" w:cs="Arial"/>
          <w:szCs w:val="24"/>
          <w:lang w:val="en-GB"/>
        </w:rPr>
        <w:t>(e) the costs incurred or to be incurred in respect of the transaction can be measured</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 xml:space="preserve">reliably. (RJ 270.110) </w:t>
      </w:r>
    </w:p>
    <w:p w:rsidR="00F94711" w:rsidRPr="002E4408" w:rsidRDefault="00F94711" w:rsidP="00F94711">
      <w:pPr>
        <w:spacing w:line="360" w:lineRule="auto"/>
        <w:jc w:val="both"/>
        <w:rPr>
          <w:rFonts w:ascii="Arial" w:hAnsi="Arial" w:cs="Arial"/>
          <w:b/>
          <w:szCs w:val="24"/>
          <w:lang w:val="en-GB"/>
        </w:rPr>
      </w:pPr>
      <w:r w:rsidRPr="002E4408">
        <w:rPr>
          <w:rFonts w:ascii="Arial" w:hAnsi="Arial" w:cs="Arial"/>
          <w:szCs w:val="24"/>
          <w:lang w:val="en-GB"/>
        </w:rPr>
        <w:t xml:space="preserve">All these rules need to be fulfilled should the company want to recognise the revenue. In the case of earnings management the company will </w:t>
      </w:r>
      <w:r w:rsidR="007259B7">
        <w:rPr>
          <w:rFonts w:ascii="Arial" w:hAnsi="Arial" w:cs="Arial"/>
          <w:szCs w:val="24"/>
          <w:lang w:val="en-GB"/>
        </w:rPr>
        <w:t>(</w:t>
      </w:r>
      <w:r w:rsidRPr="002E4408">
        <w:rPr>
          <w:rFonts w:ascii="Arial" w:hAnsi="Arial" w:cs="Arial"/>
          <w:szCs w:val="24"/>
          <w:lang w:val="en-GB"/>
        </w:rPr>
        <w:t>deliberately</w:t>
      </w:r>
      <w:r w:rsidR="007259B7">
        <w:rPr>
          <w:rFonts w:ascii="Arial" w:hAnsi="Arial" w:cs="Arial"/>
          <w:szCs w:val="24"/>
          <w:lang w:val="en-GB"/>
        </w:rPr>
        <w:t>)</w:t>
      </w:r>
      <w:r w:rsidRPr="002E4408">
        <w:rPr>
          <w:rFonts w:ascii="Arial" w:hAnsi="Arial" w:cs="Arial"/>
          <w:szCs w:val="24"/>
          <w:lang w:val="en-GB"/>
        </w:rPr>
        <w:t xml:space="preserve"> violate one or more of these conditions. </w:t>
      </w:r>
    </w:p>
    <w:p w:rsidR="00F94711" w:rsidRPr="002E4408" w:rsidRDefault="007259B7" w:rsidP="00F94711">
      <w:pPr>
        <w:spacing w:line="360" w:lineRule="auto"/>
        <w:jc w:val="both"/>
        <w:rPr>
          <w:rFonts w:ascii="Arial" w:hAnsi="Arial" w:cs="Arial"/>
          <w:szCs w:val="24"/>
          <w:lang w:val="en-GB"/>
        </w:rPr>
      </w:pPr>
      <w:r>
        <w:rPr>
          <w:rFonts w:ascii="Arial" w:hAnsi="Arial" w:cs="Arial"/>
          <w:szCs w:val="24"/>
          <w:lang w:val="en-GB"/>
        </w:rPr>
        <w:t xml:space="preserve">In RJ 270.115 </w:t>
      </w:r>
      <w:r w:rsidR="00F94711" w:rsidRPr="002E4408">
        <w:rPr>
          <w:rFonts w:ascii="Arial" w:hAnsi="Arial" w:cs="Arial"/>
          <w:szCs w:val="24"/>
          <w:lang w:val="en-GB"/>
        </w:rPr>
        <w:t xml:space="preserve">the revenue recognition </w:t>
      </w:r>
      <w:r>
        <w:rPr>
          <w:rFonts w:ascii="Arial" w:hAnsi="Arial" w:cs="Arial"/>
          <w:szCs w:val="24"/>
          <w:lang w:val="en-GB"/>
        </w:rPr>
        <w:t xml:space="preserve">regarding </w:t>
      </w:r>
      <w:r w:rsidR="00F94711" w:rsidRPr="002E4408">
        <w:rPr>
          <w:rFonts w:ascii="Arial" w:hAnsi="Arial" w:cs="Arial"/>
          <w:szCs w:val="24"/>
          <w:lang w:val="en-GB"/>
        </w:rPr>
        <w:t xml:space="preserve">services </w:t>
      </w:r>
      <w:r>
        <w:rPr>
          <w:rFonts w:ascii="Arial" w:hAnsi="Arial" w:cs="Arial"/>
          <w:szCs w:val="24"/>
          <w:lang w:val="en-GB"/>
        </w:rPr>
        <w:t xml:space="preserve">are discussed. The conditions are the same as the conditions mentioned in RJ 270.110 at </w:t>
      </w:r>
      <w:r w:rsidR="009D14F5">
        <w:rPr>
          <w:rFonts w:ascii="Arial" w:hAnsi="Arial" w:cs="Arial"/>
          <w:szCs w:val="24"/>
          <w:lang w:val="en-GB"/>
        </w:rPr>
        <w:t>(</w:t>
      </w:r>
      <w:r>
        <w:rPr>
          <w:rFonts w:ascii="Arial" w:hAnsi="Arial" w:cs="Arial"/>
          <w:szCs w:val="24"/>
          <w:lang w:val="en-GB"/>
        </w:rPr>
        <w:t xml:space="preserve">c), </w:t>
      </w:r>
      <w:r w:rsidR="009D14F5">
        <w:rPr>
          <w:rFonts w:ascii="Arial" w:hAnsi="Arial" w:cs="Arial"/>
          <w:szCs w:val="24"/>
          <w:lang w:val="en-GB"/>
        </w:rPr>
        <w:t>(</w:t>
      </w:r>
      <w:r>
        <w:rPr>
          <w:rFonts w:ascii="Arial" w:hAnsi="Arial" w:cs="Arial"/>
          <w:szCs w:val="24"/>
          <w:lang w:val="en-GB"/>
        </w:rPr>
        <w:t xml:space="preserve">d) and </w:t>
      </w:r>
      <w:r w:rsidR="009D14F5">
        <w:rPr>
          <w:rFonts w:ascii="Arial" w:hAnsi="Arial" w:cs="Arial"/>
          <w:szCs w:val="24"/>
          <w:lang w:val="en-GB"/>
        </w:rPr>
        <w:t xml:space="preserve">(e). </w:t>
      </w:r>
      <w:r w:rsidR="006763DF">
        <w:rPr>
          <w:rFonts w:ascii="Arial" w:hAnsi="Arial" w:cs="Arial"/>
          <w:szCs w:val="24"/>
          <w:lang w:val="en-GB"/>
        </w:rPr>
        <w:t>The additionally mentioned condition is:</w:t>
      </w:r>
      <w:r>
        <w:rPr>
          <w:rFonts w:ascii="Arial" w:hAnsi="Arial" w:cs="Arial"/>
          <w:szCs w:val="24"/>
          <w:lang w:val="en-GB"/>
        </w:rPr>
        <w:t xml:space="preserve"> </w:t>
      </w:r>
      <w:r w:rsidR="00F94711" w:rsidRPr="002E4408">
        <w:rPr>
          <w:rFonts w:ascii="Arial" w:hAnsi="Arial" w:cs="Arial"/>
          <w:szCs w:val="24"/>
          <w:lang w:val="en-GB"/>
        </w:rPr>
        <w:t>the stage of completion of the transaction at the balance sheet date can be measure</w:t>
      </w:r>
      <w:r w:rsidR="006763DF">
        <w:rPr>
          <w:rFonts w:ascii="Arial" w:hAnsi="Arial" w:cs="Arial"/>
          <w:szCs w:val="24"/>
          <w:lang w:val="en-GB"/>
        </w:rPr>
        <w:t>d reliably.</w:t>
      </w:r>
      <w:r w:rsidR="009D14F5">
        <w:rPr>
          <w:rFonts w:ascii="Arial" w:hAnsi="Arial" w:cs="Arial"/>
          <w:szCs w:val="24"/>
          <w:lang w:val="en-GB"/>
        </w:rPr>
        <w:t xml:space="preserve"> </w:t>
      </w:r>
      <w:r w:rsidR="00F94711" w:rsidRPr="002E4408">
        <w:rPr>
          <w:rFonts w:ascii="Arial" w:hAnsi="Arial" w:cs="Arial"/>
          <w:szCs w:val="24"/>
          <w:lang w:val="en-GB"/>
        </w:rPr>
        <w:t>This means that revenue can be presented as such</w:t>
      </w:r>
      <w:r w:rsidR="006763DF">
        <w:rPr>
          <w:rFonts w:ascii="Arial" w:hAnsi="Arial" w:cs="Arial"/>
          <w:szCs w:val="24"/>
          <w:lang w:val="en-GB"/>
        </w:rPr>
        <w:t>,</w:t>
      </w:r>
      <w:r w:rsidR="00F94711" w:rsidRPr="002E4408">
        <w:rPr>
          <w:rFonts w:ascii="Arial" w:hAnsi="Arial" w:cs="Arial"/>
          <w:szCs w:val="24"/>
          <w:lang w:val="en-GB"/>
        </w:rPr>
        <w:t xml:space="preserve"> all though the complete services has not yet been rendered</w:t>
      </w:r>
      <w:r w:rsidR="006763DF">
        <w:rPr>
          <w:rFonts w:ascii="Arial" w:hAnsi="Arial" w:cs="Arial"/>
          <w:szCs w:val="24"/>
          <w:lang w:val="en-GB"/>
        </w:rPr>
        <w:t>.</w:t>
      </w:r>
      <w:r w:rsidR="00F94711" w:rsidRPr="002E4408">
        <w:rPr>
          <w:rFonts w:ascii="Arial" w:hAnsi="Arial" w:cs="Arial"/>
          <w:szCs w:val="24"/>
          <w:lang w:val="en-GB"/>
        </w:rPr>
        <w:t xml:space="preserve"> </w:t>
      </w:r>
      <w:r w:rsidR="006763DF">
        <w:rPr>
          <w:rFonts w:ascii="Arial" w:hAnsi="Arial" w:cs="Arial"/>
          <w:szCs w:val="24"/>
          <w:lang w:val="en-GB"/>
        </w:rPr>
        <w:t>I</w:t>
      </w:r>
      <w:r w:rsidR="00F94711" w:rsidRPr="002E4408">
        <w:rPr>
          <w:rFonts w:ascii="Arial" w:hAnsi="Arial" w:cs="Arial"/>
          <w:szCs w:val="24"/>
          <w:lang w:val="en-GB"/>
        </w:rPr>
        <w:t xml:space="preserve">t </w:t>
      </w:r>
      <w:r w:rsidR="006763DF">
        <w:rPr>
          <w:rFonts w:ascii="Arial" w:hAnsi="Arial" w:cs="Arial"/>
          <w:szCs w:val="24"/>
          <w:lang w:val="en-GB"/>
        </w:rPr>
        <w:t xml:space="preserve">will be </w:t>
      </w:r>
      <w:r w:rsidR="00F94711" w:rsidRPr="002E4408">
        <w:rPr>
          <w:rFonts w:ascii="Arial" w:hAnsi="Arial" w:cs="Arial"/>
          <w:szCs w:val="24"/>
          <w:lang w:val="en-GB"/>
        </w:rPr>
        <w:t xml:space="preserve">based on the judgement </w:t>
      </w:r>
      <w:r w:rsidR="006763DF">
        <w:rPr>
          <w:rFonts w:ascii="Arial" w:hAnsi="Arial" w:cs="Arial"/>
          <w:szCs w:val="24"/>
          <w:lang w:val="en-GB"/>
        </w:rPr>
        <w:t>of the manager l</w:t>
      </w:r>
      <w:r w:rsidR="00F94711" w:rsidRPr="002E4408">
        <w:rPr>
          <w:rFonts w:ascii="Arial" w:hAnsi="Arial" w:cs="Arial"/>
          <w:szCs w:val="24"/>
          <w:lang w:val="en-GB"/>
        </w:rPr>
        <w:t>eaving</w:t>
      </w:r>
      <w:r w:rsidR="006763DF">
        <w:rPr>
          <w:rFonts w:ascii="Arial" w:hAnsi="Arial" w:cs="Arial"/>
          <w:szCs w:val="24"/>
          <w:lang w:val="en-GB"/>
        </w:rPr>
        <w:t xml:space="preserve"> him</w:t>
      </w:r>
      <w:r w:rsidR="00F94711" w:rsidRPr="002E4408">
        <w:rPr>
          <w:rFonts w:ascii="Arial" w:hAnsi="Arial" w:cs="Arial"/>
          <w:szCs w:val="24"/>
          <w:lang w:val="en-GB"/>
        </w:rPr>
        <w:t xml:space="preserve"> a lot of room for </w:t>
      </w:r>
      <w:r w:rsidR="006763DF">
        <w:rPr>
          <w:rFonts w:ascii="Arial" w:hAnsi="Arial" w:cs="Arial"/>
          <w:szCs w:val="24"/>
          <w:lang w:val="en-GB"/>
        </w:rPr>
        <w:t xml:space="preserve"> the use of </w:t>
      </w:r>
      <w:r w:rsidR="00F94711" w:rsidRPr="002E4408">
        <w:rPr>
          <w:rFonts w:ascii="Arial" w:hAnsi="Arial" w:cs="Arial"/>
          <w:szCs w:val="24"/>
          <w:lang w:val="en-GB"/>
        </w:rPr>
        <w:t xml:space="preserve">earnings management. </w:t>
      </w:r>
    </w:p>
    <w:p w:rsidR="00F94711" w:rsidRDefault="006763DF" w:rsidP="00F94711">
      <w:pPr>
        <w:spacing w:line="360" w:lineRule="auto"/>
        <w:jc w:val="both"/>
        <w:rPr>
          <w:rFonts w:ascii="Arial" w:hAnsi="Arial" w:cs="Arial"/>
          <w:szCs w:val="24"/>
          <w:lang w:val="en-GB"/>
        </w:rPr>
      </w:pPr>
      <w:r>
        <w:rPr>
          <w:rFonts w:ascii="Arial" w:hAnsi="Arial" w:cs="Arial"/>
          <w:szCs w:val="24"/>
          <w:lang w:val="en-GB"/>
        </w:rPr>
        <w:t>I</w:t>
      </w:r>
      <w:r w:rsidR="00F94711" w:rsidRPr="002E4408">
        <w:rPr>
          <w:rFonts w:ascii="Arial" w:hAnsi="Arial" w:cs="Arial"/>
          <w:szCs w:val="24"/>
          <w:lang w:val="en-GB"/>
        </w:rPr>
        <w:t xml:space="preserve">n the next </w:t>
      </w:r>
      <w:r>
        <w:rPr>
          <w:rFonts w:ascii="Arial" w:hAnsi="Arial" w:cs="Arial"/>
          <w:szCs w:val="24"/>
          <w:lang w:val="en-GB"/>
        </w:rPr>
        <w:t xml:space="preserve">section a few </w:t>
      </w:r>
      <w:r w:rsidR="00F94711" w:rsidRPr="002E4408">
        <w:rPr>
          <w:rFonts w:ascii="Arial" w:hAnsi="Arial" w:cs="Arial"/>
          <w:szCs w:val="24"/>
          <w:lang w:val="en-GB"/>
        </w:rPr>
        <w:t>examples of techniques that could be used to apply earnings management, will be mentioned.</w:t>
      </w:r>
    </w:p>
    <w:p w:rsidR="00F94711" w:rsidRPr="002E4408" w:rsidRDefault="00F94711" w:rsidP="00F94711">
      <w:pPr>
        <w:spacing w:line="360" w:lineRule="auto"/>
        <w:jc w:val="both"/>
        <w:rPr>
          <w:rFonts w:ascii="Arial" w:hAnsi="Arial" w:cs="Arial"/>
          <w:i/>
          <w:szCs w:val="24"/>
          <w:lang w:val="en-GB"/>
        </w:rPr>
      </w:pPr>
      <w:r w:rsidRPr="002E4408">
        <w:rPr>
          <w:rFonts w:ascii="Arial" w:hAnsi="Arial" w:cs="Arial"/>
          <w:i/>
          <w:szCs w:val="24"/>
          <w:lang w:val="en-GB"/>
        </w:rPr>
        <w:t>Techniques</w:t>
      </w:r>
    </w:p>
    <w:p w:rsidR="00F94711" w:rsidRPr="002E4408" w:rsidRDefault="00F94711" w:rsidP="00F94711">
      <w:pPr>
        <w:spacing w:after="0" w:line="360" w:lineRule="auto"/>
        <w:jc w:val="both"/>
        <w:rPr>
          <w:rFonts w:ascii="Arial" w:hAnsi="Arial" w:cs="Arial"/>
          <w:szCs w:val="24"/>
          <w:lang w:val="en-GB"/>
        </w:rPr>
      </w:pPr>
      <w:r w:rsidRPr="002E4408">
        <w:rPr>
          <w:rFonts w:ascii="Arial" w:hAnsi="Arial" w:cs="Arial"/>
          <w:szCs w:val="24"/>
          <w:lang w:val="en-GB"/>
        </w:rPr>
        <w:t xml:space="preserve">There are several techniques to </w:t>
      </w:r>
      <w:r w:rsidR="006763DF">
        <w:rPr>
          <w:rFonts w:ascii="Arial" w:hAnsi="Arial" w:cs="Arial"/>
          <w:szCs w:val="24"/>
          <w:lang w:val="en-GB"/>
        </w:rPr>
        <w:t>apply earnings management but i</w:t>
      </w:r>
      <w:r w:rsidRPr="002E4408">
        <w:rPr>
          <w:rFonts w:ascii="Arial" w:hAnsi="Arial" w:cs="Arial"/>
          <w:szCs w:val="24"/>
          <w:lang w:val="en-GB"/>
        </w:rPr>
        <w:t xml:space="preserve">n all cases the rules for revenue recognition </w:t>
      </w:r>
      <w:r w:rsidR="006763DF">
        <w:rPr>
          <w:rFonts w:ascii="Arial" w:hAnsi="Arial" w:cs="Arial"/>
          <w:szCs w:val="24"/>
          <w:lang w:val="en-GB"/>
        </w:rPr>
        <w:t xml:space="preserve">will be </w:t>
      </w:r>
      <w:r w:rsidRPr="002E4408">
        <w:rPr>
          <w:rFonts w:ascii="Arial" w:hAnsi="Arial" w:cs="Arial"/>
          <w:szCs w:val="24"/>
          <w:lang w:val="en-GB"/>
        </w:rPr>
        <w:t xml:space="preserve">violated or at least bend. The most common techniques for the management of revenue are: </w:t>
      </w:r>
    </w:p>
    <w:p w:rsidR="00F94711" w:rsidRPr="002E4408" w:rsidRDefault="00F94711" w:rsidP="00751890">
      <w:pPr>
        <w:pStyle w:val="Lijstalinea"/>
        <w:numPr>
          <w:ilvl w:val="0"/>
          <w:numId w:val="12"/>
        </w:numPr>
        <w:spacing w:line="360" w:lineRule="auto"/>
        <w:jc w:val="both"/>
        <w:rPr>
          <w:szCs w:val="24"/>
        </w:rPr>
      </w:pPr>
      <w:r w:rsidRPr="002E4408">
        <w:rPr>
          <w:szCs w:val="24"/>
        </w:rPr>
        <w:t xml:space="preserve">Premature booking of revenue; </w:t>
      </w:r>
    </w:p>
    <w:p w:rsidR="00F94711" w:rsidRPr="002E4408" w:rsidRDefault="00F94711" w:rsidP="00751890">
      <w:pPr>
        <w:pStyle w:val="Lijstalinea"/>
        <w:numPr>
          <w:ilvl w:val="0"/>
          <w:numId w:val="12"/>
        </w:numPr>
        <w:spacing w:line="360" w:lineRule="auto"/>
        <w:jc w:val="both"/>
        <w:rPr>
          <w:szCs w:val="24"/>
        </w:rPr>
      </w:pPr>
      <w:r w:rsidRPr="002E4408">
        <w:rPr>
          <w:szCs w:val="24"/>
        </w:rPr>
        <w:t>Recognizing of sales that should be spread out over a much longer period;</w:t>
      </w:r>
    </w:p>
    <w:p w:rsidR="00F94711" w:rsidRPr="002E4408" w:rsidRDefault="00F94711" w:rsidP="00751890">
      <w:pPr>
        <w:pStyle w:val="Lijstalinea"/>
        <w:numPr>
          <w:ilvl w:val="0"/>
          <w:numId w:val="12"/>
        </w:numPr>
        <w:spacing w:line="360" w:lineRule="auto"/>
        <w:jc w:val="both"/>
        <w:rPr>
          <w:szCs w:val="24"/>
        </w:rPr>
      </w:pPr>
      <w:r w:rsidRPr="002E4408">
        <w:rPr>
          <w:szCs w:val="24"/>
        </w:rPr>
        <w:t>Ab</w:t>
      </w:r>
      <w:r w:rsidR="009D14F5">
        <w:rPr>
          <w:szCs w:val="24"/>
        </w:rPr>
        <w:t>use of percentage of completion</w:t>
      </w:r>
      <w:r w:rsidR="00D63B4E">
        <w:rPr>
          <w:szCs w:val="24"/>
        </w:rPr>
        <w:t>;</w:t>
      </w:r>
      <w:r w:rsidR="009D14F5">
        <w:rPr>
          <w:szCs w:val="24"/>
        </w:rPr>
        <w:t xml:space="preserve"> and</w:t>
      </w:r>
      <w:r w:rsidR="00D63B4E">
        <w:rPr>
          <w:szCs w:val="24"/>
        </w:rPr>
        <w:t>,</w:t>
      </w:r>
    </w:p>
    <w:p w:rsidR="00F94711" w:rsidRPr="002E4408" w:rsidRDefault="00F94711" w:rsidP="00751890">
      <w:pPr>
        <w:pStyle w:val="Lijstalinea"/>
        <w:numPr>
          <w:ilvl w:val="0"/>
          <w:numId w:val="12"/>
        </w:numPr>
        <w:spacing w:line="360" w:lineRule="auto"/>
        <w:ind w:left="714" w:hanging="357"/>
        <w:jc w:val="both"/>
        <w:rPr>
          <w:szCs w:val="24"/>
        </w:rPr>
      </w:pPr>
      <w:r w:rsidRPr="002E4408">
        <w:rPr>
          <w:szCs w:val="24"/>
        </w:rPr>
        <w:t>Recognition of components of sales that are not yet realized.</w:t>
      </w:r>
    </w:p>
    <w:p w:rsidR="00F94711" w:rsidRPr="002E4408" w:rsidRDefault="00F94711" w:rsidP="003A6789">
      <w:pPr>
        <w:pStyle w:val="Kop3"/>
        <w:spacing w:after="240"/>
        <w:rPr>
          <w:szCs w:val="24"/>
        </w:rPr>
      </w:pPr>
      <w:bookmarkStart w:id="30" w:name="_Toc267646554"/>
      <w:r w:rsidRPr="002E4408">
        <w:rPr>
          <w:szCs w:val="24"/>
        </w:rPr>
        <w:lastRenderedPageBreak/>
        <w:t>Aggressive capitalization and extended amortization policies</w:t>
      </w:r>
      <w:bookmarkEnd w:id="30"/>
    </w:p>
    <w:p w:rsidR="00F94711" w:rsidRDefault="00F94711" w:rsidP="00F94711">
      <w:pPr>
        <w:spacing w:line="360" w:lineRule="auto"/>
        <w:jc w:val="both"/>
        <w:rPr>
          <w:rFonts w:ascii="Arial" w:hAnsi="Arial" w:cs="Arial"/>
          <w:szCs w:val="24"/>
          <w:lang w:val="en-GB"/>
        </w:rPr>
      </w:pPr>
      <w:r w:rsidRPr="002E4408">
        <w:rPr>
          <w:rFonts w:ascii="Arial" w:hAnsi="Arial" w:cs="Arial"/>
          <w:szCs w:val="24"/>
          <w:lang w:val="en-GB"/>
        </w:rPr>
        <w:t xml:space="preserve">The aggressive capitalization of expenses and extending amortization policies is another way to improve earnings. </w:t>
      </w:r>
      <w:r w:rsidR="002654E2">
        <w:rPr>
          <w:rFonts w:ascii="Arial" w:hAnsi="Arial" w:cs="Arial"/>
          <w:szCs w:val="24"/>
          <w:lang w:val="en-GB"/>
        </w:rPr>
        <w:t xml:space="preserve">Aggressive capitalization </w:t>
      </w:r>
      <w:r w:rsidRPr="002E4408">
        <w:rPr>
          <w:rFonts w:ascii="Arial" w:hAnsi="Arial" w:cs="Arial"/>
          <w:szCs w:val="24"/>
          <w:lang w:val="en-GB"/>
        </w:rPr>
        <w:t xml:space="preserve">is preformed via the capitalization of expenses as </w:t>
      </w:r>
      <w:r w:rsidR="002654E2">
        <w:rPr>
          <w:rFonts w:ascii="Arial" w:hAnsi="Arial" w:cs="Arial"/>
          <w:szCs w:val="24"/>
          <w:lang w:val="en-GB"/>
        </w:rPr>
        <w:t>an asset</w:t>
      </w:r>
      <w:r w:rsidRPr="002E4408">
        <w:rPr>
          <w:rFonts w:ascii="Arial" w:hAnsi="Arial" w:cs="Arial"/>
          <w:szCs w:val="24"/>
          <w:lang w:val="en-GB"/>
        </w:rPr>
        <w:t xml:space="preserve"> and by amortizing the “assets” over a period of time. Resulting in</w:t>
      </w:r>
      <w:r w:rsidR="009D14F5">
        <w:rPr>
          <w:rFonts w:ascii="Arial" w:hAnsi="Arial" w:cs="Arial"/>
          <w:szCs w:val="24"/>
          <w:lang w:val="en-GB"/>
        </w:rPr>
        <w:t>,</w:t>
      </w:r>
      <w:r w:rsidRPr="002E4408">
        <w:rPr>
          <w:rFonts w:ascii="Arial" w:hAnsi="Arial" w:cs="Arial"/>
          <w:szCs w:val="24"/>
          <w:lang w:val="en-GB"/>
        </w:rPr>
        <w:t xml:space="preserve"> that expenses are </w:t>
      </w:r>
      <w:r w:rsidR="002654E2">
        <w:rPr>
          <w:rFonts w:ascii="Arial" w:hAnsi="Arial" w:cs="Arial"/>
          <w:szCs w:val="24"/>
          <w:lang w:val="en-GB"/>
        </w:rPr>
        <w:t xml:space="preserve">spread out over </w:t>
      </w:r>
      <w:r w:rsidRPr="002E4408">
        <w:rPr>
          <w:rFonts w:ascii="Arial" w:hAnsi="Arial" w:cs="Arial"/>
          <w:szCs w:val="24"/>
          <w:lang w:val="en-GB"/>
        </w:rPr>
        <w:t>a l</w:t>
      </w:r>
      <w:r w:rsidR="002654E2">
        <w:rPr>
          <w:rFonts w:ascii="Arial" w:hAnsi="Arial" w:cs="Arial"/>
          <w:szCs w:val="24"/>
          <w:lang w:val="en-GB"/>
        </w:rPr>
        <w:t>onger period of</w:t>
      </w:r>
      <w:r w:rsidRPr="002E4408">
        <w:rPr>
          <w:rFonts w:ascii="Arial" w:hAnsi="Arial" w:cs="Arial"/>
          <w:szCs w:val="24"/>
          <w:lang w:val="en-GB"/>
        </w:rPr>
        <w:t xml:space="preserve"> time</w:t>
      </w:r>
      <w:r w:rsidR="002654E2">
        <w:rPr>
          <w:rFonts w:ascii="Arial" w:hAnsi="Arial" w:cs="Arial"/>
          <w:szCs w:val="24"/>
          <w:lang w:val="en-GB"/>
        </w:rPr>
        <w:t xml:space="preserve"> and at a lower rate a</w:t>
      </w:r>
      <w:r w:rsidRPr="002E4408">
        <w:rPr>
          <w:rFonts w:ascii="Arial" w:hAnsi="Arial" w:cs="Arial"/>
          <w:szCs w:val="24"/>
          <w:lang w:val="en-GB"/>
        </w:rPr>
        <w:t xml:space="preserve">s </w:t>
      </w:r>
      <w:r w:rsidR="002654E2">
        <w:rPr>
          <w:rFonts w:ascii="Arial" w:hAnsi="Arial" w:cs="Arial"/>
          <w:szCs w:val="24"/>
          <w:lang w:val="en-GB"/>
        </w:rPr>
        <w:t xml:space="preserve">when </w:t>
      </w:r>
      <w:r w:rsidRPr="002E4408">
        <w:rPr>
          <w:rFonts w:ascii="Arial" w:hAnsi="Arial" w:cs="Arial"/>
          <w:szCs w:val="24"/>
          <w:lang w:val="en-GB"/>
        </w:rPr>
        <w:t>the expenses were stated as such in the period they occurred. This should not implicate that expenses can never be capitalized. Under certain circumstances expenses may be capitalized. If expenses are capitalized and amortized over a period that is longer than the useful life it relates to</w:t>
      </w:r>
      <w:r>
        <w:rPr>
          <w:rFonts w:ascii="Arial" w:hAnsi="Arial" w:cs="Arial"/>
          <w:szCs w:val="24"/>
          <w:lang w:val="en-GB"/>
        </w:rPr>
        <w:t>,</w:t>
      </w:r>
      <w:r w:rsidRPr="002E4408">
        <w:rPr>
          <w:rFonts w:ascii="Arial" w:hAnsi="Arial" w:cs="Arial"/>
          <w:szCs w:val="24"/>
          <w:lang w:val="en-GB"/>
        </w:rPr>
        <w:t xml:space="preserve"> one can talk about aggressive capitalisation of expenses. </w:t>
      </w:r>
      <w:r w:rsidR="002654E2">
        <w:rPr>
          <w:rFonts w:ascii="Arial" w:hAnsi="Arial" w:cs="Arial"/>
          <w:szCs w:val="24"/>
          <w:lang w:val="en-GB"/>
        </w:rPr>
        <w:t xml:space="preserve">In the next section </w:t>
      </w:r>
      <w:r w:rsidRPr="002E4408">
        <w:rPr>
          <w:rFonts w:ascii="Arial" w:hAnsi="Arial" w:cs="Arial"/>
          <w:szCs w:val="24"/>
          <w:lang w:val="en-GB"/>
        </w:rPr>
        <w:t xml:space="preserve">the principles regarding the capitalization of expenses will be discussed.  </w:t>
      </w:r>
    </w:p>
    <w:p w:rsidR="00F94711" w:rsidRPr="002E4408" w:rsidRDefault="00F94711" w:rsidP="00F94711">
      <w:pPr>
        <w:spacing w:before="200" w:line="360" w:lineRule="auto"/>
        <w:jc w:val="both"/>
        <w:rPr>
          <w:rFonts w:ascii="Arial" w:hAnsi="Arial" w:cs="Arial"/>
          <w:i/>
          <w:szCs w:val="24"/>
          <w:lang w:val="en-GB"/>
        </w:rPr>
      </w:pPr>
      <w:r w:rsidRPr="002E4408">
        <w:rPr>
          <w:rFonts w:ascii="Arial" w:hAnsi="Arial" w:cs="Arial"/>
          <w:i/>
          <w:szCs w:val="24"/>
          <w:lang w:val="en-GB"/>
        </w:rPr>
        <w:t>Regulatory Rules</w:t>
      </w:r>
    </w:p>
    <w:p w:rsidR="00F94711" w:rsidRPr="002E4408" w:rsidRDefault="00F94711" w:rsidP="00F94711">
      <w:pPr>
        <w:autoSpaceDE w:val="0"/>
        <w:autoSpaceDN w:val="0"/>
        <w:adjustRightInd w:val="0"/>
        <w:spacing w:line="360" w:lineRule="auto"/>
        <w:jc w:val="both"/>
        <w:rPr>
          <w:rFonts w:ascii="Arial" w:hAnsi="Arial" w:cs="Arial"/>
          <w:color w:val="000000"/>
          <w:szCs w:val="24"/>
          <w:lang w:val="en-GB"/>
        </w:rPr>
      </w:pPr>
      <w:r w:rsidRPr="002E4408">
        <w:rPr>
          <w:rFonts w:ascii="Arial" w:hAnsi="Arial" w:cs="Arial"/>
          <w:szCs w:val="24"/>
          <w:lang w:val="en-GB"/>
        </w:rPr>
        <w:t>The definition of expens</w:t>
      </w:r>
      <w:r>
        <w:rPr>
          <w:rFonts w:ascii="Arial" w:hAnsi="Arial" w:cs="Arial"/>
          <w:szCs w:val="24"/>
          <w:lang w:val="en-GB"/>
        </w:rPr>
        <w:t>es is</w:t>
      </w:r>
      <w:r w:rsidRPr="002E4408">
        <w:rPr>
          <w:rFonts w:ascii="Arial" w:hAnsi="Arial" w:cs="Arial"/>
          <w:szCs w:val="24"/>
          <w:lang w:val="en-GB"/>
        </w:rPr>
        <w:t>: “</w:t>
      </w:r>
      <w:r w:rsidRPr="002E4408">
        <w:rPr>
          <w:rFonts w:ascii="Arial" w:hAnsi="Arial" w:cs="Arial"/>
          <w:color w:val="000000"/>
          <w:szCs w:val="24"/>
          <w:lang w:val="en-GB"/>
        </w:rPr>
        <w:t>Reductions of the economic potential during the report</w:t>
      </w:r>
      <w:r w:rsidR="009D14F5">
        <w:rPr>
          <w:rFonts w:ascii="Arial" w:hAnsi="Arial" w:cs="Arial"/>
          <w:color w:val="000000"/>
          <w:szCs w:val="24"/>
          <w:lang w:val="en-GB"/>
        </w:rPr>
        <w:t>ing</w:t>
      </w:r>
      <w:r w:rsidRPr="002E4408">
        <w:rPr>
          <w:rFonts w:ascii="Arial" w:hAnsi="Arial" w:cs="Arial"/>
          <w:color w:val="000000"/>
          <w:szCs w:val="24"/>
          <w:lang w:val="en-GB"/>
        </w:rPr>
        <w:t xml:space="preserve"> period in the form of outflow or exhaustion in the form of assets, or the arise of liabilities, resulting in the decrease of the equity, </w:t>
      </w:r>
      <w:r w:rsidRPr="002E4408">
        <w:rPr>
          <w:rFonts w:ascii="Arial" w:hAnsi="Arial" w:cs="Arial"/>
          <w:szCs w:val="24"/>
          <w:lang w:val="en-GB"/>
        </w:rPr>
        <w:t xml:space="preserve">other than a repayment made to the shareholders. </w:t>
      </w:r>
      <w:r w:rsidRPr="002E4408">
        <w:rPr>
          <w:rFonts w:ascii="Arial" w:hAnsi="Arial" w:cs="Arial"/>
          <w:color w:val="000000"/>
          <w:szCs w:val="24"/>
          <w:lang w:val="en-GB"/>
        </w:rPr>
        <w:t xml:space="preserve">The term includes charges both costs and lose. The definition of expenses </w:t>
      </w:r>
      <w:r w:rsidR="009D14F5">
        <w:rPr>
          <w:rFonts w:ascii="Arial" w:hAnsi="Arial" w:cs="Arial"/>
          <w:color w:val="000000"/>
          <w:szCs w:val="24"/>
          <w:lang w:val="en-GB"/>
        </w:rPr>
        <w:t xml:space="preserve">also </w:t>
      </w:r>
      <w:r w:rsidRPr="002E4408">
        <w:rPr>
          <w:rFonts w:ascii="Arial" w:hAnsi="Arial" w:cs="Arial"/>
          <w:color w:val="000000"/>
          <w:szCs w:val="24"/>
          <w:lang w:val="en-GB"/>
        </w:rPr>
        <w:t xml:space="preserve">includes not realised losses, </w:t>
      </w:r>
      <w:r w:rsidR="0053475B">
        <w:rPr>
          <w:rFonts w:ascii="Arial" w:hAnsi="Arial" w:cs="Arial"/>
          <w:color w:val="000000"/>
          <w:szCs w:val="24"/>
          <w:lang w:val="en-GB"/>
        </w:rPr>
        <w:t>...</w:t>
      </w:r>
      <w:r w:rsidRPr="002E4408">
        <w:rPr>
          <w:rFonts w:ascii="Arial" w:hAnsi="Arial" w:cs="Arial"/>
          <w:color w:val="000000"/>
          <w:szCs w:val="24"/>
          <w:lang w:val="en-GB"/>
        </w:rPr>
        <w:t>.</w:t>
      </w:r>
      <w:r w:rsidR="0053475B">
        <w:rPr>
          <w:rFonts w:ascii="Arial" w:hAnsi="Arial" w:cs="Arial"/>
          <w:color w:val="000000"/>
          <w:szCs w:val="24"/>
          <w:lang w:val="en-GB"/>
        </w:rPr>
        <w:t>decisions.</w:t>
      </w:r>
      <w:r w:rsidRPr="002E4408">
        <w:rPr>
          <w:rFonts w:ascii="Arial" w:hAnsi="Arial" w:cs="Arial"/>
          <w:szCs w:val="24"/>
          <w:lang w:val="en-GB"/>
        </w:rPr>
        <w:t xml:space="preserve">” (RJ135.102) </w:t>
      </w:r>
    </w:p>
    <w:p w:rsidR="0053475B" w:rsidRDefault="00F94711" w:rsidP="00F94711">
      <w:pPr>
        <w:spacing w:line="360" w:lineRule="auto"/>
        <w:jc w:val="both"/>
        <w:rPr>
          <w:rFonts w:ascii="Arial" w:hAnsi="Arial" w:cs="Arial"/>
          <w:szCs w:val="24"/>
          <w:lang w:val="en-GB"/>
        </w:rPr>
      </w:pPr>
      <w:r w:rsidRPr="002E4408">
        <w:rPr>
          <w:rFonts w:ascii="Arial" w:hAnsi="Arial" w:cs="Arial"/>
          <w:szCs w:val="24"/>
          <w:lang w:val="en-GB"/>
        </w:rPr>
        <w:t>The principles regarding expenses are not as detailed and prescribing as the</w:t>
      </w:r>
      <w:r w:rsidR="0053475B">
        <w:rPr>
          <w:rFonts w:ascii="Arial" w:hAnsi="Arial" w:cs="Arial"/>
          <w:szCs w:val="24"/>
          <w:lang w:val="en-GB"/>
        </w:rPr>
        <w:t xml:space="preserve"> principles of</w:t>
      </w:r>
      <w:r>
        <w:rPr>
          <w:rFonts w:ascii="Arial" w:hAnsi="Arial" w:cs="Arial"/>
          <w:szCs w:val="24"/>
          <w:lang w:val="en-GB"/>
        </w:rPr>
        <w:t xml:space="preserve"> revenue recognition. </w:t>
      </w:r>
      <w:r w:rsidR="0053475B">
        <w:rPr>
          <w:rFonts w:ascii="Arial" w:hAnsi="Arial" w:cs="Arial"/>
          <w:szCs w:val="24"/>
          <w:lang w:val="en-GB"/>
        </w:rPr>
        <w:t>But the principle</w:t>
      </w:r>
      <w:r w:rsidRPr="002E4408">
        <w:rPr>
          <w:rFonts w:ascii="Arial" w:hAnsi="Arial" w:cs="Arial"/>
          <w:szCs w:val="24"/>
          <w:lang w:val="en-GB"/>
        </w:rPr>
        <w:t xml:space="preserve"> discussed</w:t>
      </w:r>
      <w:r w:rsidR="005051AF">
        <w:rPr>
          <w:rFonts w:ascii="Arial" w:hAnsi="Arial" w:cs="Arial"/>
          <w:szCs w:val="24"/>
          <w:lang w:val="en-GB"/>
        </w:rPr>
        <w:t>,</w:t>
      </w:r>
      <w:r w:rsidRPr="002E4408">
        <w:rPr>
          <w:rFonts w:ascii="Arial" w:hAnsi="Arial" w:cs="Arial"/>
          <w:szCs w:val="24"/>
          <w:lang w:val="en-GB"/>
        </w:rPr>
        <w:t xml:space="preserve"> gives a specific description </w:t>
      </w:r>
      <w:r>
        <w:rPr>
          <w:rFonts w:ascii="Arial" w:hAnsi="Arial" w:cs="Arial"/>
          <w:szCs w:val="24"/>
          <w:lang w:val="en-GB"/>
        </w:rPr>
        <w:t>of the expenses</w:t>
      </w:r>
      <w:r w:rsidR="0053475B">
        <w:rPr>
          <w:rFonts w:ascii="Arial" w:hAnsi="Arial" w:cs="Arial"/>
          <w:szCs w:val="24"/>
          <w:lang w:val="en-GB"/>
        </w:rPr>
        <w:t xml:space="preserve"> and it relates to the </w:t>
      </w:r>
      <w:r w:rsidRPr="002E4408">
        <w:rPr>
          <w:rFonts w:ascii="Arial" w:hAnsi="Arial" w:cs="Arial"/>
          <w:szCs w:val="24"/>
          <w:lang w:val="en-GB"/>
        </w:rPr>
        <w:t>matching principle, as discussed i</w:t>
      </w:r>
      <w:r w:rsidR="0053475B">
        <w:rPr>
          <w:rFonts w:ascii="Arial" w:hAnsi="Arial" w:cs="Arial"/>
          <w:szCs w:val="24"/>
          <w:lang w:val="en-GB"/>
        </w:rPr>
        <w:t>n the previous paragraph.</w:t>
      </w:r>
      <w:r w:rsidRPr="002E4408">
        <w:rPr>
          <w:rFonts w:ascii="Arial" w:hAnsi="Arial" w:cs="Arial"/>
          <w:szCs w:val="24"/>
          <w:lang w:val="en-GB"/>
        </w:rPr>
        <w:t xml:space="preserve"> </w:t>
      </w:r>
      <w:r w:rsidR="0053475B">
        <w:rPr>
          <w:rFonts w:ascii="Arial" w:hAnsi="Arial" w:cs="Arial"/>
          <w:szCs w:val="24"/>
          <w:lang w:val="en-GB"/>
        </w:rPr>
        <w:t>For e</w:t>
      </w:r>
      <w:r w:rsidRPr="002E4408">
        <w:rPr>
          <w:rFonts w:ascii="Arial" w:hAnsi="Arial" w:cs="Arial"/>
          <w:szCs w:val="24"/>
          <w:lang w:val="en-GB"/>
        </w:rPr>
        <w:t xml:space="preserve">xpenses </w:t>
      </w:r>
      <w:r w:rsidR="0053475B">
        <w:rPr>
          <w:rFonts w:ascii="Arial" w:hAnsi="Arial" w:cs="Arial"/>
          <w:szCs w:val="24"/>
          <w:lang w:val="en-GB"/>
        </w:rPr>
        <w:t xml:space="preserve">not relating to revenues, </w:t>
      </w:r>
      <w:r w:rsidR="009D14F5">
        <w:rPr>
          <w:rFonts w:ascii="Arial" w:hAnsi="Arial" w:cs="Arial"/>
          <w:szCs w:val="24"/>
          <w:lang w:val="en-GB"/>
        </w:rPr>
        <w:t>the RJ refers</w:t>
      </w:r>
      <w:r w:rsidRPr="002E4408">
        <w:rPr>
          <w:rFonts w:ascii="Arial" w:hAnsi="Arial" w:cs="Arial"/>
          <w:szCs w:val="24"/>
          <w:lang w:val="en-GB"/>
        </w:rPr>
        <w:t xml:space="preserve"> to the rules regarding </w:t>
      </w:r>
      <w:r w:rsidR="005051AF">
        <w:rPr>
          <w:rFonts w:ascii="Arial" w:hAnsi="Arial" w:cs="Arial"/>
          <w:szCs w:val="24"/>
          <w:lang w:val="en-GB"/>
        </w:rPr>
        <w:t xml:space="preserve">the </w:t>
      </w:r>
      <w:r w:rsidRPr="002E4408">
        <w:rPr>
          <w:rFonts w:ascii="Arial" w:hAnsi="Arial" w:cs="Arial"/>
          <w:szCs w:val="24"/>
          <w:lang w:val="en-GB"/>
        </w:rPr>
        <w:t xml:space="preserve">capitalization of expenses. </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The criteria for capitalisation of expenses are</w:t>
      </w:r>
      <w:r w:rsidR="009D14F5">
        <w:rPr>
          <w:rFonts w:ascii="Arial" w:hAnsi="Arial" w:cs="Arial"/>
          <w:szCs w:val="24"/>
          <w:lang w:val="en-GB"/>
        </w:rPr>
        <w:t>,</w:t>
      </w:r>
      <w:r w:rsidRPr="002E4408">
        <w:rPr>
          <w:rFonts w:ascii="Arial" w:hAnsi="Arial" w:cs="Arial"/>
          <w:szCs w:val="24"/>
          <w:lang w:val="en-GB"/>
        </w:rPr>
        <w:t xml:space="preserve"> that the capitalized expenses will generate economic future benefit for the company and can be measured reliable (RJ 210.201). </w:t>
      </w:r>
      <w:r w:rsidR="0053475B">
        <w:rPr>
          <w:rFonts w:ascii="Arial" w:hAnsi="Arial" w:cs="Arial"/>
          <w:szCs w:val="24"/>
          <w:lang w:val="en-GB"/>
        </w:rPr>
        <w:t>E</w:t>
      </w:r>
      <w:r w:rsidR="0053475B" w:rsidRPr="002E4408">
        <w:rPr>
          <w:rFonts w:ascii="Arial" w:hAnsi="Arial" w:cs="Arial"/>
          <w:szCs w:val="24"/>
          <w:lang w:val="en-GB"/>
        </w:rPr>
        <w:t>xpenses</w:t>
      </w:r>
      <w:r w:rsidR="0053475B">
        <w:rPr>
          <w:rFonts w:ascii="Arial" w:hAnsi="Arial" w:cs="Arial"/>
          <w:szCs w:val="24"/>
          <w:lang w:val="en-GB"/>
        </w:rPr>
        <w:t xml:space="preserve"> that, based on these criteria </w:t>
      </w:r>
      <w:r w:rsidR="0053475B" w:rsidRPr="002E4408">
        <w:rPr>
          <w:rFonts w:ascii="Arial" w:hAnsi="Arial" w:cs="Arial"/>
          <w:szCs w:val="24"/>
          <w:lang w:val="en-GB"/>
        </w:rPr>
        <w:t>cannot be capitalized</w:t>
      </w:r>
      <w:r w:rsidR="0053475B">
        <w:rPr>
          <w:rFonts w:ascii="Arial" w:hAnsi="Arial" w:cs="Arial"/>
          <w:szCs w:val="24"/>
          <w:lang w:val="en-GB"/>
        </w:rPr>
        <w:t>,</w:t>
      </w:r>
      <w:r w:rsidR="0053475B" w:rsidRPr="002E4408">
        <w:rPr>
          <w:rFonts w:ascii="Arial" w:hAnsi="Arial" w:cs="Arial"/>
          <w:szCs w:val="24"/>
          <w:lang w:val="en-GB"/>
        </w:rPr>
        <w:t xml:space="preserve"> </w:t>
      </w:r>
      <w:r w:rsidR="0053475B">
        <w:rPr>
          <w:rFonts w:ascii="Arial" w:hAnsi="Arial" w:cs="Arial"/>
          <w:szCs w:val="24"/>
          <w:lang w:val="en-GB"/>
        </w:rPr>
        <w:t xml:space="preserve">need to be </w:t>
      </w:r>
      <w:r w:rsidR="0053475B" w:rsidRPr="002E4408">
        <w:rPr>
          <w:rFonts w:ascii="Arial" w:hAnsi="Arial" w:cs="Arial"/>
          <w:szCs w:val="24"/>
          <w:lang w:val="en-GB"/>
        </w:rPr>
        <w:t xml:space="preserve">taken as </w:t>
      </w:r>
      <w:r w:rsidR="0053475B">
        <w:rPr>
          <w:rFonts w:ascii="Arial" w:hAnsi="Arial" w:cs="Arial"/>
          <w:szCs w:val="24"/>
          <w:lang w:val="en-GB"/>
        </w:rPr>
        <w:t xml:space="preserve">an </w:t>
      </w:r>
      <w:r w:rsidR="0053475B" w:rsidRPr="002E4408">
        <w:rPr>
          <w:rFonts w:ascii="Arial" w:hAnsi="Arial" w:cs="Arial"/>
          <w:szCs w:val="24"/>
          <w:lang w:val="en-GB"/>
        </w:rPr>
        <w:t xml:space="preserve">expenses in the period they </w:t>
      </w:r>
      <w:r w:rsidR="009D14F5">
        <w:rPr>
          <w:rFonts w:ascii="Arial" w:hAnsi="Arial" w:cs="Arial"/>
          <w:szCs w:val="24"/>
          <w:lang w:val="en-GB"/>
        </w:rPr>
        <w:t>occurred</w:t>
      </w:r>
      <w:r w:rsidR="0053475B" w:rsidRPr="002E4408">
        <w:rPr>
          <w:rFonts w:ascii="Arial" w:hAnsi="Arial" w:cs="Arial"/>
          <w:szCs w:val="24"/>
          <w:lang w:val="en-GB"/>
        </w:rPr>
        <w:t xml:space="preserve">. </w:t>
      </w:r>
      <w:r w:rsidRPr="002E4408">
        <w:rPr>
          <w:rFonts w:ascii="Arial" w:hAnsi="Arial" w:cs="Arial"/>
          <w:szCs w:val="24"/>
          <w:lang w:val="en-GB"/>
        </w:rPr>
        <w:t xml:space="preserve">As the expenses can only be capitalized </w:t>
      </w:r>
      <w:r w:rsidR="009D14F5">
        <w:rPr>
          <w:rFonts w:ascii="Arial" w:hAnsi="Arial" w:cs="Arial"/>
          <w:szCs w:val="24"/>
          <w:lang w:val="en-GB"/>
        </w:rPr>
        <w:t>into</w:t>
      </w:r>
      <w:r w:rsidRPr="002E4408">
        <w:rPr>
          <w:rFonts w:ascii="Arial" w:hAnsi="Arial" w:cs="Arial"/>
          <w:szCs w:val="24"/>
          <w:lang w:val="en-GB"/>
        </w:rPr>
        <w:t xml:space="preserve"> an intangible asset</w:t>
      </w:r>
      <w:r w:rsidR="0053475B">
        <w:rPr>
          <w:rFonts w:ascii="Arial" w:hAnsi="Arial" w:cs="Arial"/>
          <w:szCs w:val="24"/>
          <w:lang w:val="en-GB"/>
        </w:rPr>
        <w:t>,</w:t>
      </w:r>
      <w:r w:rsidRPr="002E4408">
        <w:rPr>
          <w:rFonts w:ascii="Arial" w:hAnsi="Arial" w:cs="Arial"/>
          <w:szCs w:val="24"/>
          <w:lang w:val="en-GB"/>
        </w:rPr>
        <w:t xml:space="preserve"> the discussion will be limited to the intangible assets. There are different types of intangible assets</w:t>
      </w:r>
      <w:r>
        <w:rPr>
          <w:rFonts w:ascii="Arial" w:hAnsi="Arial" w:cs="Arial"/>
          <w:szCs w:val="24"/>
          <w:lang w:val="en-GB"/>
        </w:rPr>
        <w:t>, the internally generated</w:t>
      </w:r>
      <w:r w:rsidR="0053475B">
        <w:rPr>
          <w:rFonts w:ascii="Arial" w:hAnsi="Arial" w:cs="Arial"/>
          <w:szCs w:val="24"/>
          <w:lang w:val="en-GB"/>
        </w:rPr>
        <w:t>,</w:t>
      </w:r>
      <w:r>
        <w:rPr>
          <w:rFonts w:ascii="Arial" w:hAnsi="Arial" w:cs="Arial"/>
          <w:szCs w:val="24"/>
          <w:lang w:val="en-GB"/>
        </w:rPr>
        <w:t xml:space="preserve"> which is</w:t>
      </w:r>
      <w:r w:rsidRPr="002E4408">
        <w:rPr>
          <w:rFonts w:ascii="Arial" w:hAnsi="Arial" w:cs="Arial"/>
          <w:szCs w:val="24"/>
          <w:lang w:val="en-GB"/>
        </w:rPr>
        <w:t xml:space="preserve"> at the power of the manager</w:t>
      </w:r>
      <w:r w:rsidR="0053475B">
        <w:rPr>
          <w:rFonts w:ascii="Arial" w:hAnsi="Arial" w:cs="Arial"/>
          <w:szCs w:val="24"/>
          <w:lang w:val="en-GB"/>
        </w:rPr>
        <w:t>,</w:t>
      </w:r>
      <w:r w:rsidRPr="002E4408">
        <w:rPr>
          <w:rFonts w:ascii="Arial" w:hAnsi="Arial" w:cs="Arial"/>
          <w:szCs w:val="24"/>
          <w:lang w:val="en-GB"/>
        </w:rPr>
        <w:t xml:space="preserve"> and</w:t>
      </w:r>
      <w:r w:rsidR="009D14F5">
        <w:rPr>
          <w:rFonts w:ascii="Arial" w:hAnsi="Arial" w:cs="Arial"/>
          <w:szCs w:val="24"/>
          <w:lang w:val="en-GB"/>
        </w:rPr>
        <w:t xml:space="preserve"> the</w:t>
      </w:r>
      <w:r w:rsidRPr="002E4408">
        <w:rPr>
          <w:rFonts w:ascii="Arial" w:hAnsi="Arial" w:cs="Arial"/>
          <w:szCs w:val="24"/>
          <w:lang w:val="en-GB"/>
        </w:rPr>
        <w:t xml:space="preserve"> intangible assets that arose based on a transaction between parties. The discussion will be limited to the internally generated intangible assets as they can be influenced by </w:t>
      </w:r>
      <w:r w:rsidR="009D14F5">
        <w:rPr>
          <w:rFonts w:ascii="Arial" w:hAnsi="Arial" w:cs="Arial"/>
          <w:szCs w:val="24"/>
          <w:lang w:val="en-GB"/>
        </w:rPr>
        <w:t>managers</w:t>
      </w:r>
      <w:r w:rsidRPr="002E4408">
        <w:rPr>
          <w:rFonts w:ascii="Arial" w:hAnsi="Arial" w:cs="Arial"/>
          <w:szCs w:val="24"/>
          <w:lang w:val="en-GB"/>
        </w:rPr>
        <w:t>.</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lastRenderedPageBreak/>
        <w:t xml:space="preserve">The expenses that are incurred </w:t>
      </w:r>
      <w:r>
        <w:rPr>
          <w:rFonts w:ascii="Arial" w:hAnsi="Arial" w:cs="Arial"/>
          <w:szCs w:val="24"/>
          <w:lang w:val="en-GB"/>
        </w:rPr>
        <w:t xml:space="preserve">and </w:t>
      </w:r>
      <w:r w:rsidR="0053475B">
        <w:rPr>
          <w:rFonts w:ascii="Arial" w:hAnsi="Arial" w:cs="Arial"/>
          <w:szCs w:val="24"/>
          <w:lang w:val="en-GB"/>
        </w:rPr>
        <w:t xml:space="preserve">could be capitalized as </w:t>
      </w:r>
      <w:r w:rsidRPr="002E4408">
        <w:rPr>
          <w:rFonts w:ascii="Arial" w:hAnsi="Arial" w:cs="Arial"/>
          <w:szCs w:val="24"/>
          <w:lang w:val="en-GB"/>
        </w:rPr>
        <w:t xml:space="preserve">an intangible assets have to be </w:t>
      </w:r>
      <w:r w:rsidR="0053475B">
        <w:rPr>
          <w:rFonts w:ascii="Arial" w:hAnsi="Arial" w:cs="Arial"/>
          <w:szCs w:val="24"/>
          <w:lang w:val="en-GB"/>
        </w:rPr>
        <w:t xml:space="preserve">allocated </w:t>
      </w:r>
      <w:r w:rsidRPr="002E4408">
        <w:rPr>
          <w:rFonts w:ascii="Arial" w:hAnsi="Arial" w:cs="Arial"/>
          <w:szCs w:val="24"/>
          <w:lang w:val="en-GB"/>
        </w:rPr>
        <w:t xml:space="preserve">to </w:t>
      </w:r>
      <w:r w:rsidR="0053475B">
        <w:rPr>
          <w:rFonts w:ascii="Arial" w:hAnsi="Arial" w:cs="Arial"/>
          <w:szCs w:val="24"/>
          <w:lang w:val="en-GB"/>
        </w:rPr>
        <w:t>one of the following two phases: the research phase or</w:t>
      </w:r>
      <w:r w:rsidRPr="002E4408">
        <w:rPr>
          <w:rFonts w:ascii="Arial" w:hAnsi="Arial" w:cs="Arial"/>
          <w:szCs w:val="24"/>
          <w:lang w:val="en-GB"/>
        </w:rPr>
        <w:t xml:space="preserve"> the development phase. The expenses that occur in the period relating to the research phase have to be recognized as </w:t>
      </w:r>
      <w:r w:rsidR="0053475B">
        <w:rPr>
          <w:rFonts w:ascii="Arial" w:hAnsi="Arial" w:cs="Arial"/>
          <w:szCs w:val="24"/>
          <w:lang w:val="en-GB"/>
        </w:rPr>
        <w:t xml:space="preserve">an </w:t>
      </w:r>
      <w:r w:rsidRPr="002E4408">
        <w:rPr>
          <w:rFonts w:ascii="Arial" w:hAnsi="Arial" w:cs="Arial"/>
          <w:szCs w:val="24"/>
          <w:lang w:val="en-GB"/>
        </w:rPr>
        <w:t>expenses</w:t>
      </w:r>
      <w:r w:rsidR="0053475B">
        <w:rPr>
          <w:rFonts w:ascii="Arial" w:hAnsi="Arial" w:cs="Arial"/>
          <w:szCs w:val="24"/>
          <w:lang w:val="en-GB"/>
        </w:rPr>
        <w:t xml:space="preserve"> in the profit and loss accounts</w:t>
      </w:r>
      <w:r w:rsidRPr="002E4408">
        <w:rPr>
          <w:rFonts w:ascii="Arial" w:hAnsi="Arial" w:cs="Arial"/>
          <w:szCs w:val="24"/>
          <w:lang w:val="en-GB"/>
        </w:rPr>
        <w:t xml:space="preserve">. </w:t>
      </w:r>
      <w:r w:rsidR="0053475B">
        <w:rPr>
          <w:rFonts w:ascii="Arial" w:hAnsi="Arial" w:cs="Arial"/>
          <w:szCs w:val="24"/>
          <w:lang w:val="en-GB"/>
        </w:rPr>
        <w:t xml:space="preserve">As it will be </w:t>
      </w:r>
      <w:r w:rsidRPr="002E4408">
        <w:rPr>
          <w:rFonts w:ascii="Arial" w:hAnsi="Arial" w:cs="Arial"/>
          <w:szCs w:val="24"/>
          <w:lang w:val="en-GB"/>
        </w:rPr>
        <w:t>question</w:t>
      </w:r>
      <w:r w:rsidR="0053475B">
        <w:rPr>
          <w:rFonts w:ascii="Arial" w:hAnsi="Arial" w:cs="Arial"/>
          <w:szCs w:val="24"/>
          <w:lang w:val="en-GB"/>
        </w:rPr>
        <w:t>able</w:t>
      </w:r>
      <w:r w:rsidRPr="002E4408">
        <w:rPr>
          <w:rFonts w:ascii="Arial" w:hAnsi="Arial" w:cs="Arial"/>
          <w:szCs w:val="24"/>
          <w:lang w:val="en-GB"/>
        </w:rPr>
        <w:t xml:space="preserve"> whether the expenses will generate economic future benefits. </w:t>
      </w:r>
      <w:r w:rsidR="009107E7">
        <w:rPr>
          <w:rFonts w:ascii="Arial" w:hAnsi="Arial" w:cs="Arial"/>
          <w:szCs w:val="24"/>
          <w:lang w:val="en-GB"/>
        </w:rPr>
        <w:t>If b</w:t>
      </w:r>
      <w:r w:rsidRPr="002E4408">
        <w:rPr>
          <w:rFonts w:ascii="Arial" w:hAnsi="Arial" w:cs="Arial"/>
          <w:szCs w:val="24"/>
          <w:lang w:val="en-GB"/>
        </w:rPr>
        <w:t xml:space="preserve">ased on the research phase </w:t>
      </w:r>
      <w:r w:rsidR="0053475B">
        <w:rPr>
          <w:rFonts w:ascii="Arial" w:hAnsi="Arial" w:cs="Arial"/>
          <w:szCs w:val="24"/>
          <w:lang w:val="en-GB"/>
        </w:rPr>
        <w:t>a</w:t>
      </w:r>
      <w:r w:rsidRPr="002E4408">
        <w:rPr>
          <w:rFonts w:ascii="Arial" w:hAnsi="Arial" w:cs="Arial"/>
          <w:szCs w:val="24"/>
          <w:lang w:val="en-GB"/>
        </w:rPr>
        <w:t xml:space="preserve"> product, if developed, will generate </w:t>
      </w:r>
      <w:r w:rsidR="009107E7">
        <w:rPr>
          <w:rFonts w:ascii="Arial" w:hAnsi="Arial" w:cs="Arial"/>
          <w:szCs w:val="24"/>
          <w:lang w:val="en-GB"/>
        </w:rPr>
        <w:t xml:space="preserve">an economic future </w:t>
      </w:r>
      <w:r w:rsidRPr="002E4408">
        <w:rPr>
          <w:rFonts w:ascii="Arial" w:hAnsi="Arial" w:cs="Arial"/>
          <w:szCs w:val="24"/>
          <w:lang w:val="en-GB"/>
        </w:rPr>
        <w:t>revenue</w:t>
      </w:r>
      <w:r w:rsidR="009D14F5">
        <w:rPr>
          <w:rFonts w:ascii="Arial" w:hAnsi="Arial" w:cs="Arial"/>
          <w:szCs w:val="24"/>
          <w:lang w:val="en-GB"/>
        </w:rPr>
        <w:t>,</w:t>
      </w:r>
      <w:r w:rsidR="009107E7">
        <w:rPr>
          <w:rFonts w:ascii="Arial" w:hAnsi="Arial" w:cs="Arial"/>
          <w:szCs w:val="24"/>
          <w:lang w:val="en-GB"/>
        </w:rPr>
        <w:t xml:space="preserve"> </w:t>
      </w:r>
      <w:r w:rsidRPr="002E4408">
        <w:rPr>
          <w:rFonts w:ascii="Arial" w:hAnsi="Arial" w:cs="Arial"/>
          <w:szCs w:val="24"/>
          <w:lang w:val="en-GB"/>
        </w:rPr>
        <w:t>the expenses made in the development phase may</w:t>
      </w:r>
      <w:r w:rsidR="009D14F5">
        <w:rPr>
          <w:rFonts w:ascii="Arial" w:hAnsi="Arial" w:cs="Arial"/>
          <w:szCs w:val="24"/>
          <w:lang w:val="en-GB"/>
        </w:rPr>
        <w:t>,</w:t>
      </w:r>
      <w:r w:rsidRPr="002E4408">
        <w:rPr>
          <w:rFonts w:ascii="Arial" w:hAnsi="Arial" w:cs="Arial"/>
          <w:szCs w:val="24"/>
          <w:lang w:val="en-GB"/>
        </w:rPr>
        <w:t xml:space="preserve"> </w:t>
      </w:r>
      <w:r w:rsidR="009107E7">
        <w:rPr>
          <w:rFonts w:ascii="Arial" w:hAnsi="Arial" w:cs="Arial"/>
          <w:szCs w:val="24"/>
          <w:lang w:val="en-GB"/>
        </w:rPr>
        <w:t>based on</w:t>
      </w:r>
      <w:r w:rsidRPr="002E4408">
        <w:rPr>
          <w:rFonts w:ascii="Arial" w:hAnsi="Arial" w:cs="Arial"/>
          <w:szCs w:val="24"/>
          <w:lang w:val="en-GB"/>
        </w:rPr>
        <w:t xml:space="preserve"> certain c</w:t>
      </w:r>
      <w:r w:rsidR="009107E7">
        <w:rPr>
          <w:rFonts w:ascii="Arial" w:hAnsi="Arial" w:cs="Arial"/>
          <w:szCs w:val="24"/>
          <w:lang w:val="en-GB"/>
        </w:rPr>
        <w:t>riteria</w:t>
      </w:r>
      <w:r w:rsidR="009D14F5">
        <w:rPr>
          <w:rFonts w:ascii="Arial" w:hAnsi="Arial" w:cs="Arial"/>
          <w:szCs w:val="24"/>
          <w:lang w:val="en-GB"/>
        </w:rPr>
        <w:t>,</w:t>
      </w:r>
      <w:r w:rsidR="009107E7">
        <w:rPr>
          <w:rFonts w:ascii="Arial" w:hAnsi="Arial" w:cs="Arial"/>
          <w:szCs w:val="24"/>
          <w:lang w:val="en-GB"/>
        </w:rPr>
        <w:t xml:space="preserve"> </w:t>
      </w:r>
      <w:r w:rsidRPr="002E4408">
        <w:rPr>
          <w:rFonts w:ascii="Arial" w:hAnsi="Arial" w:cs="Arial"/>
          <w:szCs w:val="24"/>
          <w:lang w:val="en-GB"/>
        </w:rPr>
        <w:t>be capitalized. Th</w:t>
      </w:r>
      <w:r w:rsidR="009107E7">
        <w:rPr>
          <w:rFonts w:ascii="Arial" w:hAnsi="Arial" w:cs="Arial"/>
          <w:szCs w:val="24"/>
          <w:lang w:val="en-GB"/>
        </w:rPr>
        <w:t>ese criteria, as</w:t>
      </w:r>
      <w:r w:rsidRPr="002E4408">
        <w:rPr>
          <w:rFonts w:ascii="Arial" w:hAnsi="Arial" w:cs="Arial"/>
          <w:szCs w:val="24"/>
          <w:lang w:val="en-GB"/>
        </w:rPr>
        <w:t xml:space="preserve"> m</w:t>
      </w:r>
      <w:r w:rsidR="009D14F5">
        <w:rPr>
          <w:rFonts w:ascii="Arial" w:hAnsi="Arial" w:cs="Arial"/>
          <w:szCs w:val="24"/>
          <w:lang w:val="en-GB"/>
        </w:rPr>
        <w:t xml:space="preserve">entioned in article </w:t>
      </w:r>
      <w:r w:rsidR="009107E7">
        <w:rPr>
          <w:rFonts w:ascii="Arial" w:hAnsi="Arial" w:cs="Arial"/>
          <w:szCs w:val="24"/>
          <w:lang w:val="en-GB"/>
        </w:rPr>
        <w:t>RJ 210.224, are</w:t>
      </w:r>
      <w:r w:rsidRPr="002E4408">
        <w:rPr>
          <w:rFonts w:ascii="Arial" w:hAnsi="Arial" w:cs="Arial"/>
          <w:szCs w:val="24"/>
          <w:lang w:val="en-GB"/>
        </w:rPr>
        <w:t xml:space="preserve"> </w:t>
      </w:r>
      <w:r w:rsidR="009107E7">
        <w:rPr>
          <w:rFonts w:ascii="Arial" w:hAnsi="Arial" w:cs="Arial"/>
          <w:szCs w:val="24"/>
          <w:lang w:val="en-GB"/>
        </w:rPr>
        <w:t xml:space="preserve">that </w:t>
      </w:r>
      <w:r w:rsidRPr="002E4408">
        <w:rPr>
          <w:rFonts w:ascii="Arial" w:hAnsi="Arial" w:cs="Arial"/>
          <w:szCs w:val="24"/>
          <w:lang w:val="en-GB"/>
        </w:rPr>
        <w:t xml:space="preserve">the company </w:t>
      </w:r>
      <w:r w:rsidR="009107E7">
        <w:rPr>
          <w:rFonts w:ascii="Arial" w:hAnsi="Arial" w:cs="Arial"/>
          <w:szCs w:val="24"/>
          <w:lang w:val="en-GB"/>
        </w:rPr>
        <w:t xml:space="preserve">is able </w:t>
      </w:r>
      <w:r w:rsidRPr="002E4408">
        <w:rPr>
          <w:rFonts w:ascii="Arial" w:hAnsi="Arial" w:cs="Arial"/>
          <w:szCs w:val="24"/>
          <w:lang w:val="en-GB"/>
        </w:rPr>
        <w:t xml:space="preserve">to show that it will be able to finish the development of the product up to the point the product can be sold, has the intention and the power to do so, </w:t>
      </w:r>
      <w:r w:rsidR="009107E7">
        <w:rPr>
          <w:rFonts w:ascii="Arial" w:hAnsi="Arial" w:cs="Arial"/>
          <w:szCs w:val="24"/>
          <w:lang w:val="en-GB"/>
        </w:rPr>
        <w:t xml:space="preserve">the product </w:t>
      </w:r>
      <w:r w:rsidRPr="002E4408">
        <w:rPr>
          <w:rFonts w:ascii="Arial" w:hAnsi="Arial" w:cs="Arial"/>
          <w:szCs w:val="24"/>
          <w:lang w:val="en-GB"/>
        </w:rPr>
        <w:t xml:space="preserve">will generate </w:t>
      </w:r>
      <w:r w:rsidR="009107E7">
        <w:rPr>
          <w:rFonts w:ascii="Arial" w:hAnsi="Arial" w:cs="Arial"/>
          <w:szCs w:val="24"/>
          <w:lang w:val="en-GB"/>
        </w:rPr>
        <w:t xml:space="preserve">an </w:t>
      </w:r>
      <w:r w:rsidRPr="002E4408">
        <w:rPr>
          <w:rFonts w:ascii="Arial" w:hAnsi="Arial" w:cs="Arial"/>
          <w:szCs w:val="24"/>
          <w:lang w:val="en-GB"/>
        </w:rPr>
        <w:t xml:space="preserve">economic benefit and is able to identify the expenses made on behalf of the intangible assets. This leaves room for managers to </w:t>
      </w:r>
      <w:r w:rsidR="005051AF">
        <w:rPr>
          <w:rFonts w:ascii="Arial" w:hAnsi="Arial" w:cs="Arial"/>
          <w:szCs w:val="24"/>
          <w:lang w:val="en-GB"/>
        </w:rPr>
        <w:t>apply</w:t>
      </w:r>
      <w:r w:rsidRPr="002E4408">
        <w:rPr>
          <w:rFonts w:ascii="Arial" w:hAnsi="Arial" w:cs="Arial"/>
          <w:szCs w:val="24"/>
          <w:lang w:val="en-GB"/>
        </w:rPr>
        <w:t xml:space="preserve"> earnings management</w:t>
      </w:r>
      <w:r w:rsidR="009D14F5">
        <w:rPr>
          <w:rFonts w:ascii="Arial" w:hAnsi="Arial" w:cs="Arial"/>
          <w:szCs w:val="24"/>
          <w:lang w:val="en-GB"/>
        </w:rPr>
        <w:t>,</w:t>
      </w:r>
      <w:r w:rsidRPr="002E4408">
        <w:rPr>
          <w:rFonts w:ascii="Arial" w:hAnsi="Arial" w:cs="Arial"/>
          <w:szCs w:val="24"/>
          <w:lang w:val="en-GB"/>
        </w:rPr>
        <w:t xml:space="preserve"> as they will always try to show that </w:t>
      </w:r>
      <w:r w:rsidR="009107E7">
        <w:rPr>
          <w:rFonts w:ascii="Arial" w:hAnsi="Arial" w:cs="Arial"/>
          <w:szCs w:val="24"/>
          <w:lang w:val="en-GB"/>
        </w:rPr>
        <w:t xml:space="preserve">all </w:t>
      </w:r>
      <w:r w:rsidRPr="002E4408">
        <w:rPr>
          <w:rFonts w:ascii="Arial" w:hAnsi="Arial" w:cs="Arial"/>
          <w:szCs w:val="24"/>
          <w:lang w:val="en-GB"/>
        </w:rPr>
        <w:t>the capitalized expenses are correctly capitalized</w:t>
      </w:r>
      <w:r w:rsidR="009D14F5">
        <w:rPr>
          <w:rFonts w:ascii="Arial" w:hAnsi="Arial" w:cs="Arial"/>
          <w:szCs w:val="24"/>
          <w:lang w:val="en-GB"/>
        </w:rPr>
        <w:t xml:space="preserve"> or certain expenses should be capitalized</w:t>
      </w:r>
      <w:r w:rsidRPr="002E4408">
        <w:rPr>
          <w:rFonts w:ascii="Arial" w:hAnsi="Arial" w:cs="Arial"/>
          <w:szCs w:val="24"/>
          <w:lang w:val="en-GB"/>
        </w:rPr>
        <w:t xml:space="preserve">. </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Not all types of expenses in the development phase may be capitalized.  The following expenses may be capitalized:</w:t>
      </w:r>
    </w:p>
    <w:p w:rsidR="00F94711" w:rsidRPr="002E4408" w:rsidRDefault="00F94711" w:rsidP="00751890">
      <w:pPr>
        <w:pStyle w:val="Lijstalinea"/>
        <w:numPr>
          <w:ilvl w:val="0"/>
          <w:numId w:val="17"/>
        </w:numPr>
        <w:spacing w:line="360" w:lineRule="auto"/>
        <w:jc w:val="both"/>
        <w:rPr>
          <w:rFonts w:ascii="Arial" w:hAnsi="Arial" w:cs="Arial"/>
          <w:szCs w:val="24"/>
          <w:lang w:val="en-GB"/>
        </w:rPr>
      </w:pPr>
      <w:r w:rsidRPr="002E4408">
        <w:rPr>
          <w:rFonts w:ascii="Arial" w:hAnsi="Arial" w:cs="Arial"/>
          <w:szCs w:val="24"/>
          <w:lang w:val="en-GB"/>
        </w:rPr>
        <w:t>expenditure on materials and services used or consumed in generating the intangible asset;</w:t>
      </w:r>
    </w:p>
    <w:p w:rsidR="00F94711" w:rsidRPr="002E4408" w:rsidRDefault="00F94711" w:rsidP="00751890">
      <w:pPr>
        <w:pStyle w:val="Lijstalinea"/>
        <w:numPr>
          <w:ilvl w:val="0"/>
          <w:numId w:val="17"/>
        </w:numPr>
        <w:spacing w:line="360" w:lineRule="auto"/>
        <w:jc w:val="both"/>
        <w:rPr>
          <w:rFonts w:ascii="Arial" w:hAnsi="Arial" w:cs="Arial"/>
          <w:szCs w:val="24"/>
          <w:lang w:val="en-GB"/>
        </w:rPr>
      </w:pPr>
      <w:r w:rsidRPr="002E4408">
        <w:rPr>
          <w:rFonts w:ascii="Arial" w:hAnsi="Arial" w:cs="Arial"/>
          <w:szCs w:val="24"/>
          <w:lang w:val="en-GB"/>
        </w:rPr>
        <w:t>the salaries, wages and other employment related costs of personnel directly engaged in generating the asset;</w:t>
      </w:r>
    </w:p>
    <w:p w:rsidR="00F94711" w:rsidRPr="002E4408" w:rsidRDefault="00F94711" w:rsidP="00751890">
      <w:pPr>
        <w:pStyle w:val="Lijstalinea"/>
        <w:numPr>
          <w:ilvl w:val="0"/>
          <w:numId w:val="17"/>
        </w:numPr>
        <w:spacing w:line="360" w:lineRule="auto"/>
        <w:jc w:val="both"/>
        <w:rPr>
          <w:rFonts w:ascii="Arial" w:hAnsi="Arial" w:cs="Arial"/>
          <w:szCs w:val="24"/>
          <w:lang w:val="en-GB"/>
        </w:rPr>
      </w:pPr>
      <w:r w:rsidRPr="002E4408">
        <w:rPr>
          <w:rFonts w:ascii="Arial" w:hAnsi="Arial" w:cs="Arial"/>
          <w:szCs w:val="24"/>
          <w:lang w:val="en-GB"/>
        </w:rPr>
        <w:t>any expenditure</w:t>
      </w:r>
      <w:r w:rsidR="009D14F5">
        <w:rPr>
          <w:rFonts w:ascii="Arial" w:hAnsi="Arial" w:cs="Arial"/>
          <w:szCs w:val="24"/>
          <w:lang w:val="en-GB"/>
        </w:rPr>
        <w:t>s that are</w:t>
      </w:r>
      <w:r w:rsidRPr="002E4408">
        <w:rPr>
          <w:rFonts w:ascii="Arial" w:hAnsi="Arial" w:cs="Arial"/>
          <w:szCs w:val="24"/>
          <w:lang w:val="en-GB"/>
        </w:rPr>
        <w:t xml:space="preserve"> directly attributable to generating the asset, such as fees to register a legal right and the amortisation of patents and licences that</w:t>
      </w:r>
      <w:r w:rsidR="009D14F5">
        <w:rPr>
          <w:rFonts w:ascii="Arial" w:hAnsi="Arial" w:cs="Arial"/>
          <w:szCs w:val="24"/>
          <w:lang w:val="en-GB"/>
        </w:rPr>
        <w:t xml:space="preserve"> are used to generate the asset</w:t>
      </w:r>
      <w:r w:rsidR="00D63B4E">
        <w:rPr>
          <w:rFonts w:ascii="Arial" w:hAnsi="Arial" w:cs="Arial"/>
          <w:szCs w:val="24"/>
          <w:lang w:val="en-GB"/>
        </w:rPr>
        <w:t>;</w:t>
      </w:r>
      <w:r w:rsidRPr="002E4408">
        <w:rPr>
          <w:rFonts w:ascii="Arial" w:hAnsi="Arial" w:cs="Arial"/>
          <w:szCs w:val="24"/>
          <w:lang w:val="en-GB"/>
        </w:rPr>
        <w:t xml:space="preserve"> and</w:t>
      </w:r>
      <w:r w:rsidR="00D63B4E">
        <w:rPr>
          <w:rFonts w:ascii="Arial" w:hAnsi="Arial" w:cs="Arial"/>
          <w:szCs w:val="24"/>
          <w:lang w:val="en-GB"/>
        </w:rPr>
        <w:t>,</w:t>
      </w:r>
    </w:p>
    <w:p w:rsidR="00F94711" w:rsidRPr="002E4408" w:rsidRDefault="00F94711" w:rsidP="00751890">
      <w:pPr>
        <w:pStyle w:val="Lijstalinea"/>
        <w:numPr>
          <w:ilvl w:val="0"/>
          <w:numId w:val="17"/>
        </w:numPr>
        <w:spacing w:line="360" w:lineRule="auto"/>
        <w:jc w:val="both"/>
        <w:rPr>
          <w:rFonts w:ascii="Arial" w:hAnsi="Arial" w:cs="Arial"/>
          <w:szCs w:val="24"/>
          <w:lang w:val="en-GB"/>
        </w:rPr>
      </w:pPr>
      <w:r w:rsidRPr="002E4408">
        <w:rPr>
          <w:rFonts w:ascii="Arial" w:hAnsi="Arial" w:cs="Arial"/>
          <w:szCs w:val="24"/>
          <w:lang w:val="en-GB"/>
        </w:rPr>
        <w:t>overheads that are necessary to generate the asset and that can be allocated on a reasonable and consistent basis to the asset. (RJ 210.232).</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 xml:space="preserve">RJ 210.233 </w:t>
      </w:r>
      <w:r w:rsidR="008630E6">
        <w:rPr>
          <w:rFonts w:ascii="Arial" w:hAnsi="Arial" w:cs="Arial"/>
          <w:szCs w:val="24"/>
          <w:lang w:val="en-GB"/>
        </w:rPr>
        <w:t xml:space="preserve">states </w:t>
      </w:r>
      <w:r w:rsidRPr="002E4408">
        <w:rPr>
          <w:rFonts w:ascii="Arial" w:hAnsi="Arial" w:cs="Arial"/>
          <w:szCs w:val="24"/>
          <w:lang w:val="en-GB"/>
        </w:rPr>
        <w:t xml:space="preserve">that </w:t>
      </w:r>
      <w:r w:rsidR="009D14F5">
        <w:rPr>
          <w:rFonts w:ascii="Arial" w:hAnsi="Arial" w:cs="Arial"/>
          <w:szCs w:val="24"/>
          <w:lang w:val="en-GB"/>
        </w:rPr>
        <w:t>certain</w:t>
      </w:r>
      <w:r w:rsidRPr="002E4408">
        <w:rPr>
          <w:rFonts w:ascii="Arial" w:hAnsi="Arial" w:cs="Arial"/>
          <w:szCs w:val="24"/>
          <w:lang w:val="en-GB"/>
        </w:rPr>
        <w:t xml:space="preserve"> </w:t>
      </w:r>
      <w:r w:rsidR="008630E6">
        <w:rPr>
          <w:rFonts w:ascii="Arial" w:hAnsi="Arial" w:cs="Arial"/>
          <w:szCs w:val="24"/>
          <w:lang w:val="en-GB"/>
        </w:rPr>
        <w:t>expenses can</w:t>
      </w:r>
      <w:r w:rsidR="009D14F5">
        <w:rPr>
          <w:rFonts w:ascii="Arial" w:hAnsi="Arial" w:cs="Arial"/>
          <w:szCs w:val="24"/>
          <w:lang w:val="en-GB"/>
        </w:rPr>
        <w:t>not</w:t>
      </w:r>
      <w:r w:rsidR="008630E6">
        <w:rPr>
          <w:rFonts w:ascii="Arial" w:hAnsi="Arial" w:cs="Arial"/>
          <w:szCs w:val="24"/>
          <w:lang w:val="en-GB"/>
        </w:rPr>
        <w:t xml:space="preserve"> be capitalized, such as </w:t>
      </w:r>
      <w:r w:rsidRPr="002E4408">
        <w:rPr>
          <w:rFonts w:ascii="Arial" w:hAnsi="Arial" w:cs="Arial"/>
          <w:szCs w:val="24"/>
          <w:lang w:val="en-GB"/>
        </w:rPr>
        <w:t>selling-, adm</w:t>
      </w:r>
      <w:r w:rsidR="008630E6">
        <w:rPr>
          <w:rFonts w:ascii="Arial" w:hAnsi="Arial" w:cs="Arial"/>
          <w:szCs w:val="24"/>
          <w:lang w:val="en-GB"/>
        </w:rPr>
        <w:t>inistration-, general overhead- and</w:t>
      </w:r>
      <w:r w:rsidRPr="002E4408">
        <w:rPr>
          <w:rFonts w:ascii="Arial" w:hAnsi="Arial" w:cs="Arial"/>
          <w:szCs w:val="24"/>
          <w:lang w:val="en-GB"/>
        </w:rPr>
        <w:t xml:space="preserve"> training expenses</w:t>
      </w:r>
      <w:r w:rsidR="008630E6">
        <w:rPr>
          <w:rFonts w:ascii="Arial" w:hAnsi="Arial" w:cs="Arial"/>
          <w:szCs w:val="24"/>
          <w:lang w:val="en-GB"/>
        </w:rPr>
        <w:t>.</w:t>
      </w:r>
      <w:r w:rsidRPr="002E4408">
        <w:rPr>
          <w:rFonts w:ascii="Arial" w:hAnsi="Arial" w:cs="Arial"/>
          <w:szCs w:val="24"/>
          <w:lang w:val="en-GB"/>
        </w:rPr>
        <w:t xml:space="preserve"> Besides the freedom that is given </w:t>
      </w:r>
      <w:r>
        <w:rPr>
          <w:rFonts w:ascii="Arial" w:hAnsi="Arial" w:cs="Arial"/>
          <w:szCs w:val="24"/>
          <w:lang w:val="en-GB"/>
        </w:rPr>
        <w:t xml:space="preserve">to </w:t>
      </w:r>
      <w:r w:rsidRPr="002E4408">
        <w:rPr>
          <w:rFonts w:ascii="Arial" w:hAnsi="Arial" w:cs="Arial"/>
          <w:szCs w:val="24"/>
          <w:lang w:val="en-GB"/>
        </w:rPr>
        <w:t>the company regarding the capitalization of expenses</w:t>
      </w:r>
      <w:r w:rsidR="005051AF">
        <w:rPr>
          <w:rFonts w:ascii="Arial" w:hAnsi="Arial" w:cs="Arial"/>
          <w:szCs w:val="24"/>
          <w:lang w:val="en-GB"/>
        </w:rPr>
        <w:t>,</w:t>
      </w:r>
      <w:r w:rsidRPr="002E4408">
        <w:rPr>
          <w:rFonts w:ascii="Arial" w:hAnsi="Arial" w:cs="Arial"/>
          <w:szCs w:val="24"/>
          <w:lang w:val="en-GB"/>
        </w:rPr>
        <w:t xml:space="preserve"> the company has additional freedom regarding the </w:t>
      </w:r>
      <w:r w:rsidR="008630E6">
        <w:rPr>
          <w:rFonts w:ascii="Arial" w:hAnsi="Arial" w:cs="Arial"/>
          <w:szCs w:val="24"/>
          <w:lang w:val="en-GB"/>
        </w:rPr>
        <w:t xml:space="preserve">amortisation </w:t>
      </w:r>
      <w:r w:rsidRPr="002E4408">
        <w:rPr>
          <w:rFonts w:ascii="Arial" w:hAnsi="Arial" w:cs="Arial"/>
          <w:szCs w:val="24"/>
          <w:lang w:val="en-GB"/>
        </w:rPr>
        <w:t>period and the impairment of the assets. In general</w:t>
      </w:r>
      <w:r w:rsidR="008630E6">
        <w:rPr>
          <w:rFonts w:ascii="Arial" w:hAnsi="Arial" w:cs="Arial"/>
          <w:szCs w:val="24"/>
          <w:lang w:val="en-GB"/>
        </w:rPr>
        <w:t>,</w:t>
      </w:r>
      <w:r w:rsidRPr="002E4408">
        <w:rPr>
          <w:rFonts w:ascii="Arial" w:hAnsi="Arial" w:cs="Arial"/>
          <w:szCs w:val="24"/>
          <w:lang w:val="en-GB"/>
        </w:rPr>
        <w:t xml:space="preserve"> the amortization period of the intangible asset has a maximum of twenty years. But</w:t>
      </w:r>
      <w:r w:rsidR="009D14F5">
        <w:rPr>
          <w:rFonts w:ascii="Arial" w:hAnsi="Arial" w:cs="Arial"/>
          <w:szCs w:val="24"/>
          <w:lang w:val="en-GB"/>
        </w:rPr>
        <w:t>,</w:t>
      </w:r>
      <w:r w:rsidRPr="002E4408">
        <w:rPr>
          <w:rFonts w:ascii="Arial" w:hAnsi="Arial" w:cs="Arial"/>
          <w:szCs w:val="24"/>
          <w:lang w:val="en-GB"/>
        </w:rPr>
        <w:t xml:space="preserve"> at the same time</w:t>
      </w:r>
      <w:r w:rsidR="009D14F5">
        <w:rPr>
          <w:rFonts w:ascii="Arial" w:hAnsi="Arial" w:cs="Arial"/>
          <w:szCs w:val="24"/>
          <w:lang w:val="en-GB"/>
        </w:rPr>
        <w:t>,</w:t>
      </w:r>
      <w:r w:rsidRPr="002E4408">
        <w:rPr>
          <w:rFonts w:ascii="Arial" w:hAnsi="Arial" w:cs="Arial"/>
          <w:szCs w:val="24"/>
          <w:lang w:val="en-GB"/>
        </w:rPr>
        <w:t xml:space="preserve"> should the economic useful live be taken into </w:t>
      </w:r>
      <w:r w:rsidRPr="002E4408">
        <w:rPr>
          <w:rFonts w:ascii="Arial" w:hAnsi="Arial" w:cs="Arial"/>
          <w:szCs w:val="24"/>
          <w:lang w:val="en-GB"/>
        </w:rPr>
        <w:lastRenderedPageBreak/>
        <w:t xml:space="preserve">account. The economic useful life of the asset has to be defined based on certain factors. These factors are mentioned in RJ 210.404. Some of these factors are the lifecycle of the product and public available information of the same kind of products, changes in the market and potential actions from competitors.  </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 xml:space="preserve">The </w:t>
      </w:r>
      <w:r w:rsidR="008630E6">
        <w:rPr>
          <w:rFonts w:ascii="Arial" w:hAnsi="Arial" w:cs="Arial"/>
          <w:szCs w:val="24"/>
          <w:lang w:val="en-GB"/>
        </w:rPr>
        <w:t xml:space="preserve">amortisation method that should be used </w:t>
      </w:r>
      <w:r w:rsidRPr="002E4408">
        <w:rPr>
          <w:rFonts w:ascii="Arial" w:hAnsi="Arial" w:cs="Arial"/>
          <w:szCs w:val="24"/>
          <w:lang w:val="en-GB"/>
        </w:rPr>
        <w:t xml:space="preserve">are defined in RJ 210.411 and 412. The article states that the method </w:t>
      </w:r>
      <w:r w:rsidR="008630E6">
        <w:rPr>
          <w:rFonts w:ascii="Arial" w:hAnsi="Arial" w:cs="Arial"/>
          <w:szCs w:val="24"/>
          <w:lang w:val="en-GB"/>
        </w:rPr>
        <w:t xml:space="preserve">used </w:t>
      </w:r>
      <w:r w:rsidRPr="002E4408">
        <w:rPr>
          <w:rFonts w:ascii="Arial" w:hAnsi="Arial" w:cs="Arial"/>
          <w:szCs w:val="24"/>
          <w:lang w:val="en-GB"/>
        </w:rPr>
        <w:t>should equal the patron that the economic bene</w:t>
      </w:r>
      <w:r>
        <w:rPr>
          <w:rFonts w:ascii="Arial" w:hAnsi="Arial" w:cs="Arial"/>
          <w:szCs w:val="24"/>
          <w:lang w:val="en-GB"/>
        </w:rPr>
        <w:t xml:space="preserve">fit flows towards the company. </w:t>
      </w:r>
      <w:r w:rsidRPr="002E4408">
        <w:rPr>
          <w:rFonts w:ascii="Arial" w:hAnsi="Arial" w:cs="Arial"/>
          <w:szCs w:val="24"/>
          <w:lang w:val="en-GB"/>
        </w:rPr>
        <w:t>Should this not be possible the company has the possibility to use the straight-line method, the diminishing balance method and the unit of production method.</w:t>
      </w:r>
    </w:p>
    <w:p w:rsidR="00F94711" w:rsidRPr="008630E6" w:rsidRDefault="00F94711" w:rsidP="008630E6">
      <w:pPr>
        <w:spacing w:line="360" w:lineRule="auto"/>
        <w:jc w:val="both"/>
        <w:rPr>
          <w:rFonts w:ascii="Arial" w:hAnsi="Arial" w:cs="Arial"/>
          <w:bCs/>
          <w:color w:val="000000"/>
          <w:szCs w:val="24"/>
          <w:lang w:val="en-GB"/>
        </w:rPr>
      </w:pPr>
      <w:r w:rsidRPr="002E4408">
        <w:rPr>
          <w:rFonts w:ascii="Arial" w:hAnsi="Arial" w:cs="Arial"/>
          <w:szCs w:val="24"/>
          <w:lang w:val="en-GB"/>
        </w:rPr>
        <w:t xml:space="preserve">Besides the </w:t>
      </w:r>
      <w:r w:rsidR="008630E6">
        <w:rPr>
          <w:rFonts w:ascii="Arial" w:hAnsi="Arial" w:cs="Arial"/>
          <w:szCs w:val="24"/>
          <w:lang w:val="en-GB"/>
        </w:rPr>
        <w:t xml:space="preserve">amortisation </w:t>
      </w:r>
      <w:r w:rsidRPr="002E4408">
        <w:rPr>
          <w:rFonts w:ascii="Arial" w:hAnsi="Arial" w:cs="Arial"/>
          <w:szCs w:val="24"/>
          <w:lang w:val="en-GB"/>
        </w:rPr>
        <w:t>of the intangible assets, the company must every year valuate</w:t>
      </w:r>
      <w:r>
        <w:rPr>
          <w:rFonts w:ascii="Arial" w:hAnsi="Arial" w:cs="Arial"/>
          <w:szCs w:val="24"/>
          <w:lang w:val="en-GB"/>
        </w:rPr>
        <w:t>, impair,</w:t>
      </w:r>
      <w:r w:rsidRPr="002E4408">
        <w:rPr>
          <w:rFonts w:ascii="Arial" w:hAnsi="Arial" w:cs="Arial"/>
          <w:szCs w:val="24"/>
          <w:lang w:val="en-GB"/>
        </w:rPr>
        <w:t xml:space="preserve"> the value of the intangible assets. </w:t>
      </w:r>
      <w:r w:rsidR="008630E6">
        <w:rPr>
          <w:rFonts w:ascii="Arial" w:hAnsi="Arial" w:cs="Arial"/>
          <w:szCs w:val="24"/>
          <w:lang w:val="en-GB"/>
        </w:rPr>
        <w:t>T</w:t>
      </w:r>
      <w:r w:rsidRPr="002E4408">
        <w:rPr>
          <w:rFonts w:ascii="Arial" w:hAnsi="Arial" w:cs="Arial"/>
          <w:szCs w:val="24"/>
          <w:lang w:val="en-GB"/>
        </w:rPr>
        <w:t>he book value of the assets in the financial accounts should equal the net recoverable amount. The net recoverable amount is defined as the highest of the net selling</w:t>
      </w:r>
      <w:r w:rsidR="008630E6">
        <w:rPr>
          <w:rFonts w:ascii="Arial" w:hAnsi="Arial" w:cs="Arial"/>
          <w:szCs w:val="24"/>
          <w:lang w:val="en-GB"/>
        </w:rPr>
        <w:t xml:space="preserve"> price and the value of its use.</w:t>
      </w:r>
      <w:r w:rsidRPr="002E4408">
        <w:rPr>
          <w:rFonts w:ascii="Arial" w:hAnsi="Arial" w:cs="Arial"/>
          <w:szCs w:val="24"/>
          <w:lang w:val="en-GB"/>
        </w:rPr>
        <w:t xml:space="preserve"> Should the current book value of the asset be higher than the net recoverable amount the impairment loss should be recognized directly in the income statement as an expense</w:t>
      </w:r>
      <w:r w:rsidR="008630E6">
        <w:rPr>
          <w:rFonts w:ascii="Arial" w:hAnsi="Arial" w:cs="Arial"/>
          <w:szCs w:val="24"/>
          <w:lang w:val="en-GB"/>
        </w:rPr>
        <w:t xml:space="preserve"> or vice versa</w:t>
      </w:r>
      <w:r w:rsidRPr="002E4408">
        <w:rPr>
          <w:rFonts w:ascii="Arial" w:hAnsi="Arial" w:cs="Arial"/>
          <w:szCs w:val="24"/>
          <w:lang w:val="en-GB"/>
        </w:rPr>
        <w:t>. These losses</w:t>
      </w:r>
      <w:r w:rsidR="008630E6">
        <w:rPr>
          <w:rFonts w:ascii="Arial" w:hAnsi="Arial" w:cs="Arial"/>
          <w:szCs w:val="24"/>
          <w:lang w:val="en-GB"/>
        </w:rPr>
        <w:t>/gains</w:t>
      </w:r>
      <w:r w:rsidRPr="002E4408">
        <w:rPr>
          <w:rFonts w:ascii="Arial" w:hAnsi="Arial" w:cs="Arial"/>
          <w:szCs w:val="24"/>
          <w:lang w:val="en-GB"/>
        </w:rPr>
        <w:t xml:space="preserve"> may indicate that the useful life, </w:t>
      </w:r>
      <w:r w:rsidR="008630E6">
        <w:rPr>
          <w:rFonts w:ascii="Arial" w:hAnsi="Arial" w:cs="Arial"/>
          <w:szCs w:val="24"/>
          <w:lang w:val="en-GB"/>
        </w:rPr>
        <w:t xml:space="preserve">amortisation </w:t>
      </w:r>
      <w:r w:rsidRPr="002E4408">
        <w:rPr>
          <w:rFonts w:ascii="Arial" w:hAnsi="Arial" w:cs="Arial"/>
          <w:szCs w:val="24"/>
          <w:lang w:val="en-GB"/>
        </w:rPr>
        <w:t xml:space="preserve">method </w:t>
      </w:r>
      <w:r w:rsidR="008630E6">
        <w:rPr>
          <w:rFonts w:ascii="Arial" w:hAnsi="Arial" w:cs="Arial"/>
          <w:szCs w:val="24"/>
          <w:lang w:val="en-GB"/>
        </w:rPr>
        <w:t xml:space="preserve">used </w:t>
      </w:r>
      <w:r w:rsidRPr="002E4408">
        <w:rPr>
          <w:rFonts w:ascii="Arial" w:hAnsi="Arial" w:cs="Arial"/>
          <w:szCs w:val="24"/>
          <w:lang w:val="en-GB"/>
        </w:rPr>
        <w:t>or residual value needs to be adjusted. This leaves a lot of room for managers to apply earnings management as they are able to adjust the value of the assets by reversing the impairments applied and capitalize expenses.</w:t>
      </w:r>
    </w:p>
    <w:p w:rsidR="00F94711" w:rsidRDefault="00F94711" w:rsidP="00F94711">
      <w:pPr>
        <w:spacing w:after="120" w:line="360" w:lineRule="auto"/>
        <w:jc w:val="both"/>
        <w:rPr>
          <w:rFonts w:ascii="Arial" w:hAnsi="Arial" w:cs="Arial"/>
          <w:i/>
          <w:szCs w:val="24"/>
          <w:lang w:val="en-GB"/>
        </w:rPr>
      </w:pPr>
      <w:r w:rsidRPr="002E4408">
        <w:rPr>
          <w:rFonts w:ascii="Arial" w:hAnsi="Arial" w:cs="Arial"/>
          <w:i/>
          <w:szCs w:val="24"/>
          <w:lang w:val="en-GB"/>
        </w:rPr>
        <w:t>Techniques</w:t>
      </w:r>
    </w:p>
    <w:p w:rsidR="00F94711" w:rsidRPr="00063224" w:rsidRDefault="00F94711" w:rsidP="00F94711">
      <w:pPr>
        <w:spacing w:after="120" w:line="360" w:lineRule="auto"/>
        <w:jc w:val="both"/>
        <w:rPr>
          <w:rFonts w:ascii="Arial" w:hAnsi="Arial" w:cs="Arial"/>
          <w:i/>
          <w:szCs w:val="24"/>
          <w:lang w:val="en-GB"/>
        </w:rPr>
      </w:pPr>
      <w:r w:rsidRPr="002E4408">
        <w:rPr>
          <w:rFonts w:ascii="Arial" w:hAnsi="Arial" w:cs="Arial"/>
          <w:szCs w:val="24"/>
          <w:lang w:val="en-GB"/>
        </w:rPr>
        <w:t>The techniques that can be used, not limitative, t</w:t>
      </w:r>
      <w:r w:rsidR="008630E6">
        <w:rPr>
          <w:rFonts w:ascii="Arial" w:hAnsi="Arial" w:cs="Arial"/>
          <w:szCs w:val="24"/>
          <w:lang w:val="en-GB"/>
        </w:rPr>
        <w:t xml:space="preserve">o apply earnings management </w:t>
      </w:r>
      <w:r>
        <w:rPr>
          <w:rFonts w:ascii="Arial" w:hAnsi="Arial" w:cs="Arial"/>
          <w:szCs w:val="24"/>
          <w:lang w:val="en-GB"/>
        </w:rPr>
        <w:t>are:</w:t>
      </w:r>
    </w:p>
    <w:p w:rsidR="00F94711" w:rsidRPr="009107E7" w:rsidRDefault="00F94711" w:rsidP="00751890">
      <w:pPr>
        <w:pStyle w:val="Lijstalinea"/>
        <w:numPr>
          <w:ilvl w:val="0"/>
          <w:numId w:val="12"/>
        </w:numPr>
        <w:spacing w:line="360" w:lineRule="auto"/>
        <w:jc w:val="both"/>
        <w:rPr>
          <w:szCs w:val="24"/>
        </w:rPr>
      </w:pPr>
      <w:r w:rsidRPr="009107E7">
        <w:rPr>
          <w:szCs w:val="24"/>
        </w:rPr>
        <w:t>Aggressive capitalization of costs;</w:t>
      </w:r>
    </w:p>
    <w:p w:rsidR="00F94711" w:rsidRPr="009107E7" w:rsidRDefault="00F94711" w:rsidP="00751890">
      <w:pPr>
        <w:pStyle w:val="Lijstalinea"/>
        <w:numPr>
          <w:ilvl w:val="0"/>
          <w:numId w:val="12"/>
        </w:numPr>
        <w:spacing w:line="360" w:lineRule="auto"/>
        <w:jc w:val="both"/>
        <w:rPr>
          <w:szCs w:val="24"/>
        </w:rPr>
      </w:pPr>
      <w:r w:rsidRPr="009107E7">
        <w:rPr>
          <w:szCs w:val="24"/>
        </w:rPr>
        <w:t>Large write-offs;</w:t>
      </w:r>
    </w:p>
    <w:p w:rsidR="00F94711" w:rsidRPr="009107E7" w:rsidRDefault="009D14F5" w:rsidP="00751890">
      <w:pPr>
        <w:pStyle w:val="Lijstalinea"/>
        <w:numPr>
          <w:ilvl w:val="0"/>
          <w:numId w:val="12"/>
        </w:numPr>
        <w:spacing w:line="360" w:lineRule="auto"/>
        <w:jc w:val="both"/>
        <w:rPr>
          <w:szCs w:val="24"/>
        </w:rPr>
      </w:pPr>
      <w:r>
        <w:rPr>
          <w:szCs w:val="24"/>
        </w:rPr>
        <w:t>Optimistic amortization terms</w:t>
      </w:r>
      <w:r w:rsidR="00D63B4E">
        <w:rPr>
          <w:szCs w:val="24"/>
        </w:rPr>
        <w:t>;</w:t>
      </w:r>
      <w:r>
        <w:rPr>
          <w:szCs w:val="24"/>
        </w:rPr>
        <w:t xml:space="preserve"> and</w:t>
      </w:r>
      <w:r w:rsidR="00D63B4E">
        <w:rPr>
          <w:szCs w:val="24"/>
        </w:rPr>
        <w:t>,</w:t>
      </w:r>
    </w:p>
    <w:p w:rsidR="00F94711" w:rsidRDefault="00F94711" w:rsidP="00751890">
      <w:pPr>
        <w:pStyle w:val="Lijstalinea"/>
        <w:numPr>
          <w:ilvl w:val="0"/>
          <w:numId w:val="12"/>
        </w:numPr>
        <w:spacing w:line="360" w:lineRule="auto"/>
        <w:jc w:val="both"/>
        <w:rPr>
          <w:szCs w:val="24"/>
        </w:rPr>
      </w:pPr>
      <w:r w:rsidRPr="009107E7">
        <w:rPr>
          <w:szCs w:val="24"/>
        </w:rPr>
        <w:t>Accelerating expenses in a good year.</w:t>
      </w:r>
    </w:p>
    <w:p w:rsidR="003A6789" w:rsidRDefault="003A6789" w:rsidP="003A6789">
      <w:pPr>
        <w:spacing w:line="360" w:lineRule="auto"/>
        <w:jc w:val="both"/>
        <w:rPr>
          <w:szCs w:val="24"/>
        </w:rPr>
      </w:pPr>
    </w:p>
    <w:p w:rsidR="003A6789" w:rsidRDefault="003A6789" w:rsidP="003A6789">
      <w:pPr>
        <w:spacing w:line="360" w:lineRule="auto"/>
        <w:jc w:val="both"/>
        <w:rPr>
          <w:szCs w:val="24"/>
        </w:rPr>
      </w:pPr>
    </w:p>
    <w:p w:rsidR="002915D4" w:rsidRPr="003A6789" w:rsidRDefault="002915D4" w:rsidP="003A6789">
      <w:pPr>
        <w:spacing w:line="360" w:lineRule="auto"/>
        <w:jc w:val="both"/>
        <w:rPr>
          <w:szCs w:val="24"/>
        </w:rPr>
      </w:pPr>
    </w:p>
    <w:p w:rsidR="00F94711" w:rsidRPr="002E4408" w:rsidRDefault="00F94711" w:rsidP="00F94711">
      <w:pPr>
        <w:pStyle w:val="Kop3"/>
        <w:rPr>
          <w:szCs w:val="24"/>
        </w:rPr>
      </w:pPr>
      <w:bookmarkStart w:id="31" w:name="_Toc267646555"/>
      <w:r w:rsidRPr="002E4408">
        <w:rPr>
          <w:szCs w:val="24"/>
        </w:rPr>
        <w:lastRenderedPageBreak/>
        <w:t>Misreported assets and liabilities</w:t>
      </w:r>
      <w:bookmarkEnd w:id="31"/>
    </w:p>
    <w:p w:rsidR="00F94711" w:rsidRPr="002E4408" w:rsidRDefault="00F94711" w:rsidP="00F94711">
      <w:pPr>
        <w:spacing w:line="360" w:lineRule="auto"/>
        <w:jc w:val="both"/>
        <w:rPr>
          <w:szCs w:val="24"/>
          <w:lang w:val="en-GB"/>
        </w:rPr>
      </w:pPr>
      <w:r w:rsidRPr="002E4408">
        <w:rPr>
          <w:rFonts w:ascii="Arial" w:hAnsi="Arial" w:cs="Arial"/>
          <w:szCs w:val="24"/>
          <w:lang w:val="en-GB"/>
        </w:rPr>
        <w:t>Besides before mentioned methods, the manager also has the possibility to missta</w:t>
      </w:r>
      <w:r>
        <w:rPr>
          <w:rFonts w:ascii="Arial" w:hAnsi="Arial" w:cs="Arial"/>
          <w:szCs w:val="24"/>
          <w:lang w:val="en-GB"/>
        </w:rPr>
        <w:t>te the assets and liabilities. A</w:t>
      </w:r>
      <w:r w:rsidRPr="002E4408">
        <w:rPr>
          <w:rFonts w:ascii="Arial" w:hAnsi="Arial" w:cs="Arial"/>
          <w:szCs w:val="24"/>
          <w:lang w:val="en-GB"/>
        </w:rPr>
        <w:t xml:space="preserve">ssets are defined as the receivables and </w:t>
      </w:r>
      <w:r w:rsidR="009D14F5">
        <w:rPr>
          <w:rFonts w:ascii="Arial" w:hAnsi="Arial" w:cs="Arial"/>
          <w:szCs w:val="24"/>
          <w:lang w:val="en-GB"/>
        </w:rPr>
        <w:t xml:space="preserve">the </w:t>
      </w:r>
      <w:r w:rsidRPr="002E4408">
        <w:rPr>
          <w:rFonts w:ascii="Arial" w:hAnsi="Arial" w:cs="Arial"/>
          <w:szCs w:val="24"/>
          <w:lang w:val="en-GB"/>
        </w:rPr>
        <w:t>inventory</w:t>
      </w:r>
      <w:r w:rsidR="009D14F5">
        <w:rPr>
          <w:rFonts w:ascii="Arial" w:hAnsi="Arial" w:cs="Arial"/>
          <w:szCs w:val="24"/>
          <w:lang w:val="en-GB"/>
        </w:rPr>
        <w:t>. L</w:t>
      </w:r>
      <w:r w:rsidRPr="002E4408">
        <w:rPr>
          <w:rFonts w:ascii="Arial" w:hAnsi="Arial" w:cs="Arial"/>
          <w:szCs w:val="24"/>
          <w:lang w:val="en-GB"/>
        </w:rPr>
        <w:t>iabilit</w:t>
      </w:r>
      <w:r w:rsidR="009D14F5">
        <w:rPr>
          <w:rFonts w:ascii="Arial" w:hAnsi="Arial" w:cs="Arial"/>
          <w:szCs w:val="24"/>
          <w:lang w:val="en-GB"/>
        </w:rPr>
        <w:t xml:space="preserve">ies as the accounts payable, </w:t>
      </w:r>
      <w:r w:rsidRPr="002E4408">
        <w:rPr>
          <w:rFonts w:ascii="Arial" w:hAnsi="Arial" w:cs="Arial"/>
          <w:szCs w:val="24"/>
          <w:lang w:val="en-GB"/>
        </w:rPr>
        <w:t>accruals and other liabilities. In this discussion on the misreported assets there will be, up to a certain level, an overlap with the paragraph on premature or fictitiou</w:t>
      </w:r>
      <w:r>
        <w:rPr>
          <w:rFonts w:ascii="Arial" w:hAnsi="Arial" w:cs="Arial"/>
          <w:szCs w:val="24"/>
          <w:lang w:val="en-GB"/>
        </w:rPr>
        <w:t xml:space="preserve">s revenue. As </w:t>
      </w:r>
      <w:r w:rsidR="00FE44A1">
        <w:rPr>
          <w:rFonts w:ascii="Arial" w:hAnsi="Arial" w:cs="Arial"/>
          <w:szCs w:val="24"/>
          <w:lang w:val="en-GB"/>
        </w:rPr>
        <w:t>far as an overlap exists</w:t>
      </w:r>
      <w:r w:rsidR="00316B91">
        <w:rPr>
          <w:rFonts w:ascii="Arial" w:hAnsi="Arial" w:cs="Arial"/>
          <w:szCs w:val="24"/>
          <w:lang w:val="en-GB"/>
        </w:rPr>
        <w:t>,</w:t>
      </w:r>
      <w:r w:rsidR="00FE44A1">
        <w:rPr>
          <w:rFonts w:ascii="Arial" w:hAnsi="Arial" w:cs="Arial"/>
          <w:szCs w:val="24"/>
          <w:lang w:val="en-GB"/>
        </w:rPr>
        <w:t xml:space="preserve"> </w:t>
      </w:r>
      <w:r w:rsidRPr="002E4408">
        <w:rPr>
          <w:rFonts w:ascii="Arial" w:hAnsi="Arial" w:cs="Arial"/>
          <w:szCs w:val="24"/>
          <w:lang w:val="en-GB"/>
        </w:rPr>
        <w:t xml:space="preserve">will the overlap not be taken into account in the discussion. </w:t>
      </w:r>
    </w:p>
    <w:p w:rsidR="00F94711" w:rsidRPr="002E4408" w:rsidRDefault="00316B91" w:rsidP="00F94711">
      <w:pPr>
        <w:spacing w:line="360" w:lineRule="auto"/>
        <w:jc w:val="both"/>
        <w:rPr>
          <w:szCs w:val="24"/>
          <w:lang w:val="en-GB" w:bidi="ar-SA"/>
        </w:rPr>
      </w:pPr>
      <w:r>
        <w:rPr>
          <w:rFonts w:ascii="Arial" w:hAnsi="Arial" w:cs="Arial"/>
          <w:szCs w:val="24"/>
          <w:lang w:val="en-GB"/>
        </w:rPr>
        <w:t>M</w:t>
      </w:r>
      <w:r w:rsidR="00F94711" w:rsidRPr="002E4408">
        <w:rPr>
          <w:rFonts w:ascii="Arial" w:hAnsi="Arial" w:cs="Arial"/>
          <w:szCs w:val="24"/>
          <w:lang w:val="en-GB"/>
        </w:rPr>
        <w:t>anagers have different methods to apply earnings</w:t>
      </w:r>
      <w:r w:rsidR="00812B0D">
        <w:rPr>
          <w:rFonts w:ascii="Arial" w:hAnsi="Arial" w:cs="Arial"/>
          <w:szCs w:val="24"/>
          <w:lang w:val="en-GB"/>
        </w:rPr>
        <w:t xml:space="preserve"> management. For</w:t>
      </w:r>
      <w:r w:rsidR="00812B0D">
        <w:rPr>
          <w:szCs w:val="24"/>
          <w:lang w:val="en-GB" w:bidi="ar-SA"/>
        </w:rPr>
        <w:t xml:space="preserve"> instance</w:t>
      </w:r>
      <w:r>
        <w:rPr>
          <w:szCs w:val="24"/>
          <w:lang w:val="en-GB" w:bidi="ar-SA"/>
        </w:rPr>
        <w:t xml:space="preserve"> </w:t>
      </w:r>
      <w:r w:rsidR="00F94711" w:rsidRPr="002E4408">
        <w:rPr>
          <w:szCs w:val="24"/>
          <w:lang w:val="en-GB" w:bidi="ar-SA"/>
        </w:rPr>
        <w:t>over</w:t>
      </w:r>
      <w:r>
        <w:rPr>
          <w:szCs w:val="24"/>
          <w:lang w:val="en-GB" w:bidi="ar-SA"/>
        </w:rPr>
        <w:t>statement of assets</w:t>
      </w:r>
      <w:r w:rsidR="00812B0D">
        <w:rPr>
          <w:szCs w:val="24"/>
          <w:lang w:val="en-GB" w:bidi="ar-SA"/>
        </w:rPr>
        <w:t xml:space="preserve"> </w:t>
      </w:r>
      <w:r w:rsidR="00F94711" w:rsidRPr="002E4408">
        <w:rPr>
          <w:szCs w:val="24"/>
          <w:lang w:val="en-GB" w:bidi="ar-SA"/>
        </w:rPr>
        <w:t xml:space="preserve">and/or </w:t>
      </w:r>
      <w:r>
        <w:rPr>
          <w:szCs w:val="24"/>
          <w:lang w:val="en-GB" w:bidi="ar-SA"/>
        </w:rPr>
        <w:t xml:space="preserve">understatement of </w:t>
      </w:r>
      <w:r w:rsidR="00F94711" w:rsidRPr="002E4408">
        <w:rPr>
          <w:szCs w:val="24"/>
          <w:lang w:val="en-GB" w:bidi="ar-SA"/>
        </w:rPr>
        <w:t>liabilities</w:t>
      </w:r>
      <w:r w:rsidR="00812B0D">
        <w:rPr>
          <w:szCs w:val="24"/>
          <w:lang w:val="en-GB" w:bidi="ar-SA"/>
        </w:rPr>
        <w:t>,</w:t>
      </w:r>
      <w:r w:rsidR="00F94711" w:rsidRPr="002E4408">
        <w:rPr>
          <w:szCs w:val="24"/>
          <w:lang w:val="en-GB" w:bidi="ar-SA"/>
        </w:rPr>
        <w:t xml:space="preserve"> in an effort to communicate higher earning power and a stronger financial position.</w:t>
      </w:r>
    </w:p>
    <w:p w:rsidR="00812B0D" w:rsidRDefault="00F94711" w:rsidP="00F94711">
      <w:pPr>
        <w:spacing w:line="360" w:lineRule="auto"/>
        <w:jc w:val="both"/>
        <w:rPr>
          <w:rFonts w:ascii="Arial" w:hAnsi="Arial" w:cs="Arial"/>
          <w:szCs w:val="24"/>
          <w:lang w:val="en-GB"/>
        </w:rPr>
      </w:pPr>
      <w:r w:rsidRPr="002E4408">
        <w:rPr>
          <w:rFonts w:ascii="Arial" w:hAnsi="Arial" w:cs="Arial"/>
          <w:szCs w:val="24"/>
          <w:lang w:val="en-GB"/>
        </w:rPr>
        <w:t xml:space="preserve">One way is to </w:t>
      </w:r>
      <w:r w:rsidR="00812B0D">
        <w:rPr>
          <w:rFonts w:ascii="Arial" w:hAnsi="Arial" w:cs="Arial"/>
          <w:szCs w:val="24"/>
          <w:lang w:val="en-GB"/>
        </w:rPr>
        <w:t>overstate</w:t>
      </w:r>
      <w:r w:rsidRPr="002E4408">
        <w:rPr>
          <w:rFonts w:ascii="Arial" w:hAnsi="Arial" w:cs="Arial"/>
          <w:szCs w:val="24"/>
          <w:lang w:val="en-GB"/>
        </w:rPr>
        <w:t xml:space="preserve"> receivable </w:t>
      </w:r>
      <w:r w:rsidR="00316B91">
        <w:rPr>
          <w:rFonts w:ascii="Arial" w:hAnsi="Arial" w:cs="Arial"/>
          <w:szCs w:val="24"/>
          <w:lang w:val="en-GB"/>
        </w:rPr>
        <w:t xml:space="preserve">is </w:t>
      </w:r>
      <w:r w:rsidR="00812B0D">
        <w:rPr>
          <w:rFonts w:ascii="Arial" w:hAnsi="Arial" w:cs="Arial"/>
          <w:szCs w:val="24"/>
          <w:lang w:val="en-GB"/>
        </w:rPr>
        <w:t xml:space="preserve">not </w:t>
      </w:r>
      <w:r w:rsidR="00316B91">
        <w:rPr>
          <w:rFonts w:ascii="Arial" w:hAnsi="Arial" w:cs="Arial"/>
          <w:szCs w:val="24"/>
          <w:lang w:val="en-GB"/>
        </w:rPr>
        <w:t xml:space="preserve">to </w:t>
      </w:r>
      <w:r w:rsidR="00812B0D">
        <w:rPr>
          <w:rFonts w:ascii="Arial" w:hAnsi="Arial" w:cs="Arial"/>
          <w:szCs w:val="24"/>
          <w:lang w:val="en-GB"/>
        </w:rPr>
        <w:t>take</w:t>
      </w:r>
      <w:r>
        <w:rPr>
          <w:rFonts w:ascii="Arial" w:hAnsi="Arial" w:cs="Arial"/>
          <w:szCs w:val="24"/>
          <w:lang w:val="en-GB"/>
        </w:rPr>
        <w:t xml:space="preserve"> </w:t>
      </w:r>
      <w:r w:rsidR="00812B0D">
        <w:rPr>
          <w:rFonts w:ascii="Arial" w:hAnsi="Arial" w:cs="Arial"/>
          <w:szCs w:val="24"/>
          <w:lang w:val="en-GB"/>
        </w:rPr>
        <w:t xml:space="preserve">the </w:t>
      </w:r>
      <w:r>
        <w:rPr>
          <w:rFonts w:ascii="Arial" w:hAnsi="Arial" w:cs="Arial"/>
          <w:szCs w:val="24"/>
          <w:lang w:val="en-GB"/>
        </w:rPr>
        <w:t>necessary</w:t>
      </w:r>
      <w:r w:rsidRPr="002E4408">
        <w:rPr>
          <w:rFonts w:ascii="Arial" w:hAnsi="Arial" w:cs="Arial"/>
          <w:szCs w:val="24"/>
          <w:lang w:val="en-GB"/>
        </w:rPr>
        <w:t xml:space="preserve"> provisions </w:t>
      </w:r>
      <w:r w:rsidR="00812B0D">
        <w:rPr>
          <w:rFonts w:ascii="Arial" w:hAnsi="Arial" w:cs="Arial"/>
          <w:szCs w:val="24"/>
          <w:lang w:val="en-GB"/>
        </w:rPr>
        <w:t>into account.</w:t>
      </w:r>
      <w:r w:rsidRPr="002E4408">
        <w:rPr>
          <w:rFonts w:ascii="Arial" w:hAnsi="Arial" w:cs="Arial"/>
          <w:szCs w:val="24"/>
          <w:lang w:val="en-GB"/>
        </w:rPr>
        <w:t xml:space="preserve"> </w:t>
      </w:r>
      <w:r w:rsidR="00812B0D">
        <w:rPr>
          <w:rFonts w:ascii="Arial" w:hAnsi="Arial" w:cs="Arial"/>
          <w:szCs w:val="24"/>
          <w:lang w:val="en-GB"/>
        </w:rPr>
        <w:t>Another way is, based on Mulford and Comiskey (2002), to overstate physical quantity, increase the reported valuation or postponing write downs on the inventory.</w:t>
      </w:r>
    </w:p>
    <w:p w:rsidR="00F94711" w:rsidRPr="002E4408" w:rsidRDefault="00F94711" w:rsidP="00F94711">
      <w:pPr>
        <w:spacing w:line="360" w:lineRule="auto"/>
        <w:jc w:val="both"/>
        <w:rPr>
          <w:szCs w:val="24"/>
          <w:lang w:val="en-GB" w:bidi="ar-SA"/>
        </w:rPr>
      </w:pPr>
      <w:r w:rsidRPr="002E4408">
        <w:rPr>
          <w:szCs w:val="24"/>
          <w:lang w:val="en-GB" w:bidi="ar-SA"/>
        </w:rPr>
        <w:t xml:space="preserve">These actions will directly influence the net presented revenue. On the other hand the company may also understate the liabilities and also achieving that the earnings of the company will rise. Which will result in a loss when the liability is settled. In the following </w:t>
      </w:r>
      <w:r>
        <w:rPr>
          <w:szCs w:val="24"/>
          <w:lang w:val="en-GB" w:bidi="ar-SA"/>
        </w:rPr>
        <w:t>section</w:t>
      </w:r>
      <w:r w:rsidRPr="002E4408">
        <w:rPr>
          <w:szCs w:val="24"/>
          <w:lang w:val="en-GB" w:bidi="ar-SA"/>
        </w:rPr>
        <w:t xml:space="preserve"> the rules regarding receivables an liabilities will be discussed.</w:t>
      </w:r>
    </w:p>
    <w:p w:rsidR="00F94711" w:rsidRPr="002E4408" w:rsidRDefault="00F94711" w:rsidP="00F94711">
      <w:pPr>
        <w:spacing w:line="360" w:lineRule="auto"/>
        <w:jc w:val="both"/>
        <w:rPr>
          <w:rFonts w:ascii="Arial" w:hAnsi="Arial" w:cs="Arial"/>
          <w:i/>
          <w:szCs w:val="24"/>
          <w:lang w:val="en-GB"/>
        </w:rPr>
      </w:pPr>
      <w:r w:rsidRPr="002E4408">
        <w:rPr>
          <w:rFonts w:ascii="Arial" w:hAnsi="Arial" w:cs="Arial"/>
          <w:i/>
          <w:szCs w:val="24"/>
          <w:lang w:val="en-GB"/>
        </w:rPr>
        <w:t>Regulatory Rules</w:t>
      </w:r>
    </w:p>
    <w:p w:rsidR="00F94711" w:rsidRPr="002E4408" w:rsidRDefault="00F94711" w:rsidP="00316B91">
      <w:pPr>
        <w:autoSpaceDE w:val="0"/>
        <w:autoSpaceDN w:val="0"/>
        <w:adjustRightInd w:val="0"/>
        <w:spacing w:line="360" w:lineRule="auto"/>
        <w:jc w:val="both"/>
        <w:rPr>
          <w:rFonts w:ascii="Arial" w:hAnsi="Arial" w:cs="Arial"/>
          <w:szCs w:val="24"/>
          <w:lang w:val="en-GB"/>
        </w:rPr>
      </w:pPr>
      <w:r w:rsidRPr="002E4408">
        <w:rPr>
          <w:rFonts w:ascii="Arial" w:hAnsi="Arial" w:cs="Arial"/>
          <w:szCs w:val="24"/>
          <w:lang w:val="en-GB"/>
        </w:rPr>
        <w:t xml:space="preserve">The </w:t>
      </w:r>
      <w:r w:rsidR="00C17CEF">
        <w:rPr>
          <w:rFonts w:ascii="Arial" w:hAnsi="Arial" w:cs="Arial"/>
          <w:szCs w:val="24"/>
          <w:lang w:val="en-GB"/>
        </w:rPr>
        <w:t>definition</w:t>
      </w:r>
      <w:r w:rsidR="00316B91">
        <w:rPr>
          <w:rFonts w:ascii="Arial" w:hAnsi="Arial" w:cs="Arial"/>
          <w:szCs w:val="24"/>
          <w:lang w:val="en-GB"/>
        </w:rPr>
        <w:t>s</w:t>
      </w:r>
      <w:r w:rsidR="00C17CEF">
        <w:rPr>
          <w:rFonts w:ascii="Arial" w:hAnsi="Arial" w:cs="Arial"/>
          <w:szCs w:val="24"/>
          <w:lang w:val="en-GB"/>
        </w:rPr>
        <w:t xml:space="preserve"> given </w:t>
      </w:r>
      <w:r w:rsidRPr="002E4408">
        <w:rPr>
          <w:rFonts w:ascii="Arial" w:hAnsi="Arial" w:cs="Arial"/>
          <w:szCs w:val="24"/>
          <w:lang w:val="en-GB"/>
        </w:rPr>
        <w:t>in the RJ for receivables and other receivables</w:t>
      </w:r>
      <w:r w:rsidR="00C17CEF">
        <w:rPr>
          <w:rFonts w:ascii="Arial" w:hAnsi="Arial" w:cs="Arial"/>
          <w:szCs w:val="24"/>
          <w:lang w:val="en-GB"/>
        </w:rPr>
        <w:t xml:space="preserve"> are:</w:t>
      </w:r>
      <w:r w:rsidRPr="002E4408">
        <w:rPr>
          <w:rFonts w:ascii="Arial" w:hAnsi="Arial" w:cs="Arial"/>
          <w:szCs w:val="24"/>
          <w:lang w:val="en-GB"/>
        </w:rPr>
        <w:t xml:space="preserve"> </w:t>
      </w:r>
      <w:r w:rsidRPr="002E4408">
        <w:rPr>
          <w:rFonts w:ascii="Arial" w:hAnsi="Arial" w:cs="Arial"/>
          <w:bCs/>
          <w:color w:val="000000"/>
          <w:szCs w:val="24"/>
          <w:lang w:val="en-GB"/>
        </w:rPr>
        <w:t xml:space="preserve">As per balance sheet date the existing receive rights for financial resources </w:t>
      </w:r>
      <w:r>
        <w:rPr>
          <w:rFonts w:ascii="Arial" w:hAnsi="Arial" w:cs="Arial"/>
          <w:bCs/>
          <w:color w:val="000000"/>
          <w:szCs w:val="24"/>
          <w:lang w:val="en-GB"/>
        </w:rPr>
        <w:t xml:space="preserve">or </w:t>
      </w:r>
      <w:r w:rsidRPr="002E4408">
        <w:rPr>
          <w:rFonts w:ascii="Arial" w:hAnsi="Arial" w:cs="Arial"/>
          <w:bCs/>
          <w:color w:val="000000"/>
          <w:szCs w:val="24"/>
          <w:lang w:val="en-GB"/>
        </w:rPr>
        <w:t xml:space="preserve">of other </w:t>
      </w:r>
      <w:r>
        <w:rPr>
          <w:rFonts w:ascii="Arial" w:hAnsi="Arial" w:cs="Arial"/>
          <w:bCs/>
          <w:color w:val="000000"/>
          <w:szCs w:val="24"/>
          <w:lang w:val="en-GB"/>
        </w:rPr>
        <w:t>receivables.</w:t>
      </w:r>
      <w:r w:rsidRPr="002E4408">
        <w:rPr>
          <w:rFonts w:ascii="Arial" w:hAnsi="Arial" w:cs="Arial"/>
          <w:bCs/>
          <w:color w:val="000000"/>
          <w:szCs w:val="24"/>
          <w:lang w:val="en-GB"/>
        </w:rPr>
        <w:t xml:space="preserve"> </w:t>
      </w:r>
      <w:r w:rsidRPr="002E4408">
        <w:rPr>
          <w:rFonts w:ascii="Arial" w:hAnsi="Arial" w:cs="Arial"/>
          <w:szCs w:val="24"/>
          <w:lang w:val="en-GB"/>
        </w:rPr>
        <w:t xml:space="preserve">Meaning that cash will flow into the company when the receivables are paid and that the other receivables represent all ready paid invoices or a payment will be received. But in no case an additional cash out flow will take place. </w:t>
      </w:r>
      <w:r w:rsidR="00C17CEF">
        <w:rPr>
          <w:rFonts w:ascii="Arial" w:hAnsi="Arial" w:cs="Arial"/>
          <w:szCs w:val="24"/>
          <w:lang w:val="en-GB"/>
        </w:rPr>
        <w:t>R</w:t>
      </w:r>
      <w:r w:rsidRPr="002E4408">
        <w:rPr>
          <w:rFonts w:ascii="Arial" w:hAnsi="Arial" w:cs="Arial"/>
          <w:szCs w:val="24"/>
          <w:lang w:val="en-GB"/>
        </w:rPr>
        <w:t>esult</w:t>
      </w:r>
      <w:r w:rsidR="00C17CEF">
        <w:rPr>
          <w:rFonts w:ascii="Arial" w:hAnsi="Arial" w:cs="Arial"/>
          <w:szCs w:val="24"/>
          <w:lang w:val="en-GB"/>
        </w:rPr>
        <w:t>ing in</w:t>
      </w:r>
      <w:r w:rsidRPr="002E4408">
        <w:rPr>
          <w:rFonts w:ascii="Arial" w:hAnsi="Arial" w:cs="Arial"/>
          <w:szCs w:val="24"/>
          <w:lang w:val="en-GB"/>
        </w:rPr>
        <w:t xml:space="preserve"> that the receivables show the expected cash inflow for the period within a year.</w:t>
      </w:r>
      <w:r>
        <w:rPr>
          <w:rFonts w:ascii="Arial" w:hAnsi="Arial" w:cs="Arial"/>
          <w:szCs w:val="24"/>
          <w:lang w:val="en-GB"/>
        </w:rPr>
        <w:t xml:space="preserve"> </w:t>
      </w:r>
      <w:r w:rsidRPr="002E4408">
        <w:rPr>
          <w:rFonts w:ascii="Arial" w:hAnsi="Arial" w:cs="Arial"/>
          <w:szCs w:val="24"/>
          <w:lang w:val="en-GB"/>
        </w:rPr>
        <w:t xml:space="preserve">The receivable will be registered against the actual value. On the balance sheet date company </w:t>
      </w:r>
      <w:r w:rsidR="00C17CEF">
        <w:rPr>
          <w:rFonts w:ascii="Arial" w:hAnsi="Arial" w:cs="Arial"/>
          <w:szCs w:val="24"/>
          <w:lang w:val="en-GB"/>
        </w:rPr>
        <w:t>should value</w:t>
      </w:r>
      <w:r w:rsidRPr="002E4408">
        <w:rPr>
          <w:rFonts w:ascii="Arial" w:hAnsi="Arial" w:cs="Arial"/>
          <w:szCs w:val="24"/>
          <w:lang w:val="en-GB"/>
        </w:rPr>
        <w:t xml:space="preserve"> the receivables </w:t>
      </w:r>
      <w:r w:rsidR="00C17CEF">
        <w:rPr>
          <w:rFonts w:ascii="Arial" w:hAnsi="Arial" w:cs="Arial"/>
          <w:szCs w:val="24"/>
          <w:lang w:val="en-GB"/>
        </w:rPr>
        <w:t xml:space="preserve">and concider </w:t>
      </w:r>
      <w:r w:rsidRPr="002E4408">
        <w:rPr>
          <w:rFonts w:ascii="Arial" w:hAnsi="Arial" w:cs="Arial"/>
          <w:szCs w:val="24"/>
          <w:lang w:val="en-GB"/>
        </w:rPr>
        <w:t>whether a provision should be taken into account</w:t>
      </w:r>
      <w:r w:rsidR="00123FD1">
        <w:rPr>
          <w:rFonts w:ascii="Arial" w:hAnsi="Arial" w:cs="Arial"/>
          <w:szCs w:val="24"/>
          <w:lang w:val="en-GB"/>
        </w:rPr>
        <w:t xml:space="preserve"> on the</w:t>
      </w:r>
      <w:r w:rsidR="00316B91">
        <w:rPr>
          <w:rFonts w:ascii="Arial" w:hAnsi="Arial" w:cs="Arial"/>
          <w:szCs w:val="24"/>
          <w:lang w:val="en-GB"/>
        </w:rPr>
        <w:t>se</w:t>
      </w:r>
      <w:r w:rsidR="00123FD1">
        <w:rPr>
          <w:rFonts w:ascii="Arial" w:hAnsi="Arial" w:cs="Arial"/>
          <w:szCs w:val="24"/>
          <w:lang w:val="en-GB"/>
        </w:rPr>
        <w:t xml:space="preserve"> receivables</w:t>
      </w:r>
      <w:r w:rsidRPr="002E4408">
        <w:rPr>
          <w:rFonts w:ascii="Arial" w:hAnsi="Arial" w:cs="Arial"/>
          <w:szCs w:val="24"/>
          <w:lang w:val="en-GB"/>
        </w:rPr>
        <w:t>. (RJ 222.201 and 204).  It is for the manager possible to understate the provision on the receivables and overstate the receivable</w:t>
      </w:r>
      <w:r w:rsidR="00123FD1">
        <w:rPr>
          <w:rFonts w:ascii="Arial" w:hAnsi="Arial" w:cs="Arial"/>
          <w:szCs w:val="24"/>
          <w:lang w:val="en-GB"/>
        </w:rPr>
        <w:t>s</w:t>
      </w:r>
      <w:r w:rsidR="00316B91">
        <w:rPr>
          <w:rFonts w:ascii="Arial" w:hAnsi="Arial" w:cs="Arial"/>
          <w:szCs w:val="24"/>
          <w:lang w:val="en-GB"/>
        </w:rPr>
        <w:t>,</w:t>
      </w:r>
      <w:r w:rsidRPr="002E4408">
        <w:rPr>
          <w:rFonts w:ascii="Arial" w:hAnsi="Arial" w:cs="Arial"/>
          <w:szCs w:val="24"/>
          <w:lang w:val="en-GB"/>
        </w:rPr>
        <w:t xml:space="preserve"> resulting in boosting the revenue. The other receivables regard prepayments on </w:t>
      </w:r>
      <w:r w:rsidRPr="002E4408">
        <w:rPr>
          <w:rFonts w:ascii="Arial" w:hAnsi="Arial" w:cs="Arial"/>
          <w:szCs w:val="24"/>
          <w:lang w:val="en-GB"/>
        </w:rPr>
        <w:lastRenderedPageBreak/>
        <w:t xml:space="preserve">expenses and </w:t>
      </w:r>
      <w:r w:rsidR="00123FD1">
        <w:rPr>
          <w:rFonts w:ascii="Arial" w:hAnsi="Arial" w:cs="Arial"/>
          <w:szCs w:val="24"/>
          <w:lang w:val="en-GB"/>
        </w:rPr>
        <w:t xml:space="preserve">not material </w:t>
      </w:r>
      <w:r w:rsidRPr="002E4408">
        <w:rPr>
          <w:rFonts w:ascii="Arial" w:hAnsi="Arial" w:cs="Arial"/>
          <w:szCs w:val="24"/>
          <w:lang w:val="en-GB"/>
        </w:rPr>
        <w:t xml:space="preserve">receivables </w:t>
      </w:r>
      <w:r w:rsidR="00316B91">
        <w:rPr>
          <w:rFonts w:ascii="Arial" w:hAnsi="Arial" w:cs="Arial"/>
          <w:szCs w:val="24"/>
          <w:lang w:val="en-GB"/>
        </w:rPr>
        <w:t>that have</w:t>
      </w:r>
      <w:r w:rsidRPr="002E4408">
        <w:rPr>
          <w:rFonts w:ascii="Arial" w:hAnsi="Arial" w:cs="Arial"/>
          <w:szCs w:val="24"/>
          <w:lang w:val="en-GB"/>
        </w:rPr>
        <w:t xml:space="preserve"> little room for earnings management and are not further discussed.</w:t>
      </w:r>
      <w:r w:rsidR="00316B91">
        <w:rPr>
          <w:rFonts w:ascii="Arial" w:hAnsi="Arial" w:cs="Arial"/>
          <w:szCs w:val="24"/>
          <w:lang w:val="en-GB"/>
        </w:rPr>
        <w:t xml:space="preserve"> </w:t>
      </w:r>
      <w:r w:rsidR="002D5118">
        <w:rPr>
          <w:rFonts w:ascii="Arial" w:hAnsi="Arial" w:cs="Arial"/>
          <w:szCs w:val="24"/>
          <w:lang w:val="en-GB"/>
        </w:rPr>
        <w:t>Inventory is</w:t>
      </w:r>
      <w:r w:rsidRPr="002E4408">
        <w:rPr>
          <w:rFonts w:ascii="Arial" w:hAnsi="Arial" w:cs="Arial"/>
          <w:szCs w:val="24"/>
          <w:lang w:val="en-GB"/>
        </w:rPr>
        <w:t xml:space="preserve"> seen as a specific short term asset</w:t>
      </w:r>
      <w:r w:rsidR="00123FD1">
        <w:rPr>
          <w:rFonts w:ascii="Arial" w:hAnsi="Arial" w:cs="Arial"/>
          <w:szCs w:val="24"/>
          <w:lang w:val="en-GB"/>
        </w:rPr>
        <w:t xml:space="preserve"> and therefore</w:t>
      </w:r>
      <w:r w:rsidRPr="002E4408">
        <w:rPr>
          <w:rFonts w:ascii="Arial" w:hAnsi="Arial" w:cs="Arial"/>
          <w:szCs w:val="24"/>
          <w:lang w:val="en-GB"/>
        </w:rPr>
        <w:t xml:space="preserve"> discussed separately. </w:t>
      </w:r>
    </w:p>
    <w:p w:rsidR="00F94711" w:rsidRPr="002E4408" w:rsidRDefault="002D5118" w:rsidP="00F94711">
      <w:pPr>
        <w:spacing w:line="360" w:lineRule="auto"/>
        <w:jc w:val="both"/>
        <w:rPr>
          <w:rFonts w:ascii="Arial" w:hAnsi="Arial" w:cs="Arial"/>
          <w:szCs w:val="24"/>
          <w:lang w:val="en-GB"/>
        </w:rPr>
      </w:pPr>
      <w:r>
        <w:rPr>
          <w:rFonts w:ascii="Arial" w:hAnsi="Arial" w:cs="Arial"/>
          <w:szCs w:val="24"/>
          <w:lang w:val="en-GB"/>
        </w:rPr>
        <w:t xml:space="preserve">Inventories are described as </w:t>
      </w:r>
      <w:r w:rsidRPr="002E4408">
        <w:rPr>
          <w:rFonts w:ascii="Arial" w:hAnsi="Arial" w:cs="Arial"/>
          <w:bCs/>
          <w:color w:val="000000"/>
          <w:szCs w:val="24"/>
          <w:lang w:val="en-GB"/>
        </w:rPr>
        <w:t>goods which are bought and are apprehended to be sold</w:t>
      </w:r>
      <w:r>
        <w:rPr>
          <w:rFonts w:ascii="Arial" w:hAnsi="Arial" w:cs="Arial"/>
          <w:bCs/>
          <w:color w:val="000000"/>
          <w:szCs w:val="24"/>
          <w:lang w:val="en-GB"/>
        </w:rPr>
        <w:t xml:space="preserve">, including </w:t>
      </w:r>
      <w:r w:rsidRPr="002E4408">
        <w:rPr>
          <w:rFonts w:ascii="Arial" w:hAnsi="Arial" w:cs="Arial"/>
          <w:bCs/>
          <w:color w:val="000000"/>
          <w:szCs w:val="24"/>
          <w:lang w:val="en-GB"/>
        </w:rPr>
        <w:t>ready for use product</w:t>
      </w:r>
      <w:r w:rsidR="00316B91">
        <w:rPr>
          <w:rFonts w:ascii="Arial" w:hAnsi="Arial" w:cs="Arial"/>
          <w:bCs/>
          <w:color w:val="000000"/>
          <w:szCs w:val="24"/>
          <w:lang w:val="en-GB"/>
        </w:rPr>
        <w:t>s</w:t>
      </w:r>
      <w:r w:rsidRPr="002E4408">
        <w:rPr>
          <w:rFonts w:ascii="Arial" w:hAnsi="Arial" w:cs="Arial"/>
          <w:bCs/>
          <w:color w:val="000000"/>
          <w:szCs w:val="24"/>
          <w:lang w:val="en-GB"/>
        </w:rPr>
        <w:t>, work in progress, semi-finished products and raw material</w:t>
      </w:r>
      <w:r>
        <w:rPr>
          <w:rFonts w:ascii="Arial" w:hAnsi="Arial" w:cs="Arial"/>
          <w:bCs/>
          <w:color w:val="000000"/>
          <w:szCs w:val="24"/>
          <w:lang w:val="en-GB"/>
        </w:rPr>
        <w:t xml:space="preserve">s </w:t>
      </w:r>
      <w:r w:rsidRPr="002E4408">
        <w:rPr>
          <w:rFonts w:ascii="Arial" w:hAnsi="Arial" w:cs="Arial"/>
          <w:bCs/>
          <w:color w:val="000000"/>
          <w:szCs w:val="24"/>
          <w:lang w:val="en-GB"/>
        </w:rPr>
        <w:t>which are intended for processing in the production process.</w:t>
      </w:r>
      <w:r>
        <w:rPr>
          <w:rFonts w:ascii="Arial" w:hAnsi="Arial" w:cs="Arial"/>
          <w:bCs/>
          <w:color w:val="000000"/>
          <w:szCs w:val="24"/>
          <w:lang w:val="en-GB"/>
        </w:rPr>
        <w:t xml:space="preserve"> </w:t>
      </w:r>
      <w:r>
        <w:rPr>
          <w:rFonts w:ascii="Arial" w:hAnsi="Arial" w:cs="Arial"/>
          <w:bCs/>
          <w:color w:val="000000"/>
          <w:szCs w:val="24"/>
          <w:lang w:val="en-GB"/>
        </w:rPr>
        <w:br/>
        <w:t>(</w:t>
      </w:r>
      <w:r w:rsidR="00F94711" w:rsidRPr="002E4408">
        <w:rPr>
          <w:rFonts w:ascii="Arial" w:hAnsi="Arial" w:cs="Arial"/>
          <w:szCs w:val="24"/>
          <w:lang w:val="en-GB"/>
        </w:rPr>
        <w:t>RJ 220.107</w:t>
      </w:r>
      <w:r>
        <w:rPr>
          <w:rFonts w:ascii="Arial" w:hAnsi="Arial" w:cs="Arial"/>
          <w:szCs w:val="24"/>
          <w:lang w:val="en-GB"/>
        </w:rPr>
        <w:t>)</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The inventories should only be taken into account as assets if it is likely that a</w:t>
      </w:r>
      <w:r w:rsidR="002D5118">
        <w:rPr>
          <w:rFonts w:ascii="Arial" w:hAnsi="Arial" w:cs="Arial"/>
          <w:szCs w:val="24"/>
          <w:lang w:val="en-GB"/>
        </w:rPr>
        <w:t>n</w:t>
      </w:r>
      <w:r w:rsidRPr="002E4408">
        <w:rPr>
          <w:rFonts w:ascii="Arial" w:hAnsi="Arial" w:cs="Arial"/>
          <w:szCs w:val="24"/>
          <w:lang w:val="en-GB"/>
        </w:rPr>
        <w:t xml:space="preserve"> economic benefit will be flow towards the company from these assets a</w:t>
      </w:r>
      <w:r w:rsidR="002D5118">
        <w:rPr>
          <w:rFonts w:ascii="Arial" w:hAnsi="Arial" w:cs="Arial"/>
          <w:szCs w:val="24"/>
          <w:lang w:val="en-GB"/>
        </w:rPr>
        <w:t>nd</w:t>
      </w:r>
      <w:r w:rsidRPr="002E4408">
        <w:rPr>
          <w:rFonts w:ascii="Arial" w:hAnsi="Arial" w:cs="Arial"/>
          <w:szCs w:val="24"/>
          <w:lang w:val="en-GB"/>
        </w:rPr>
        <w:t xml:space="preserve"> the value of the assets can be measured reliable.</w:t>
      </w:r>
    </w:p>
    <w:p w:rsidR="00F94711" w:rsidRDefault="00F94711" w:rsidP="002D5118">
      <w:pPr>
        <w:spacing w:line="360" w:lineRule="auto"/>
        <w:jc w:val="both"/>
        <w:rPr>
          <w:rFonts w:ascii="Arial" w:hAnsi="Arial" w:cs="Arial"/>
          <w:szCs w:val="24"/>
          <w:lang w:val="en-GB"/>
        </w:rPr>
      </w:pPr>
      <w:r w:rsidRPr="002E4408">
        <w:rPr>
          <w:rFonts w:ascii="Arial" w:hAnsi="Arial" w:cs="Arial"/>
          <w:szCs w:val="24"/>
          <w:lang w:val="en-GB"/>
        </w:rPr>
        <w:t>The inventories as such must be valued at a) historical</w:t>
      </w:r>
      <w:r w:rsidR="00316B91">
        <w:rPr>
          <w:rFonts w:ascii="Arial" w:hAnsi="Arial" w:cs="Arial"/>
          <w:szCs w:val="24"/>
          <w:lang w:val="en-GB"/>
        </w:rPr>
        <w:t xml:space="preserve"> cost</w:t>
      </w:r>
      <w:r w:rsidRPr="002E4408">
        <w:rPr>
          <w:rFonts w:ascii="Arial" w:hAnsi="Arial" w:cs="Arial"/>
          <w:szCs w:val="24"/>
          <w:lang w:val="en-GB"/>
        </w:rPr>
        <w:t xml:space="preserve"> or the lower net realisable value or b) at the current value being the replacement value or the lower net realisable value. (RJ 220.301). </w:t>
      </w:r>
      <w:r w:rsidR="002D5118">
        <w:rPr>
          <w:rFonts w:ascii="Arial" w:hAnsi="Arial" w:cs="Arial"/>
          <w:szCs w:val="24"/>
          <w:lang w:val="en-GB"/>
        </w:rPr>
        <w:t>Resulting in a possible impairment loss a</w:t>
      </w:r>
      <w:r w:rsidRPr="002E4408">
        <w:rPr>
          <w:rFonts w:ascii="Arial" w:hAnsi="Arial" w:cs="Arial"/>
          <w:szCs w:val="24"/>
          <w:lang w:val="en-GB"/>
        </w:rPr>
        <w:t>t the balance sheet date</w:t>
      </w:r>
      <w:r w:rsidR="00316B91">
        <w:rPr>
          <w:rFonts w:ascii="Arial" w:hAnsi="Arial" w:cs="Arial"/>
          <w:szCs w:val="24"/>
          <w:lang w:val="en-GB"/>
        </w:rPr>
        <w:t>,</w:t>
      </w:r>
      <w:r w:rsidRPr="002E4408">
        <w:rPr>
          <w:rFonts w:ascii="Arial" w:hAnsi="Arial" w:cs="Arial"/>
          <w:szCs w:val="24"/>
          <w:lang w:val="en-GB"/>
        </w:rPr>
        <w:t xml:space="preserve"> </w:t>
      </w:r>
      <w:r w:rsidR="002D5118">
        <w:rPr>
          <w:rFonts w:ascii="Arial" w:hAnsi="Arial" w:cs="Arial"/>
          <w:szCs w:val="24"/>
          <w:lang w:val="en-GB"/>
        </w:rPr>
        <w:t xml:space="preserve">that should </w:t>
      </w:r>
      <w:r w:rsidRPr="002E4408">
        <w:rPr>
          <w:rFonts w:ascii="Arial" w:hAnsi="Arial" w:cs="Arial"/>
          <w:szCs w:val="24"/>
          <w:lang w:val="en-GB"/>
        </w:rPr>
        <w:t xml:space="preserve">be taken into the profit and loss accounts. </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 xml:space="preserve">The definitions </w:t>
      </w:r>
      <w:r w:rsidR="002D5118">
        <w:rPr>
          <w:rFonts w:ascii="Arial" w:hAnsi="Arial" w:cs="Arial"/>
          <w:szCs w:val="24"/>
          <w:lang w:val="en-GB"/>
        </w:rPr>
        <w:t>given</w:t>
      </w:r>
      <w:r w:rsidRPr="002E4408">
        <w:rPr>
          <w:rFonts w:ascii="Arial" w:hAnsi="Arial" w:cs="Arial"/>
          <w:szCs w:val="24"/>
          <w:lang w:val="en-GB"/>
        </w:rPr>
        <w:t xml:space="preserve"> in the RJ for payables and other payables are: </w:t>
      </w:r>
      <w:r w:rsidRPr="002E4408">
        <w:rPr>
          <w:rFonts w:ascii="Arial" w:hAnsi="Arial" w:cs="Arial"/>
          <w:bCs/>
          <w:color w:val="000000"/>
          <w:szCs w:val="24"/>
          <w:lang w:val="en-GB"/>
        </w:rPr>
        <w:t xml:space="preserve">As per balance sheet date existing obligations of the legal person which usually </w:t>
      </w:r>
      <w:r w:rsidR="002D5118">
        <w:rPr>
          <w:rFonts w:ascii="Arial" w:hAnsi="Arial" w:cs="Arial"/>
          <w:bCs/>
          <w:color w:val="000000"/>
          <w:szCs w:val="24"/>
          <w:lang w:val="en-GB"/>
        </w:rPr>
        <w:t xml:space="preserve">via a </w:t>
      </w:r>
      <w:r w:rsidRPr="002E4408">
        <w:rPr>
          <w:rFonts w:ascii="Arial" w:hAnsi="Arial" w:cs="Arial"/>
          <w:bCs/>
          <w:color w:val="000000"/>
          <w:szCs w:val="24"/>
          <w:lang w:val="en-GB"/>
        </w:rPr>
        <w:t>payment is completed.</w:t>
      </w:r>
      <w:r w:rsidRPr="002E4408">
        <w:rPr>
          <w:rFonts w:ascii="Arial" w:hAnsi="Arial" w:cs="Arial"/>
          <w:b/>
          <w:szCs w:val="24"/>
          <w:lang w:val="en-GB"/>
        </w:rPr>
        <w:t xml:space="preserve"> </w:t>
      </w:r>
      <w:r w:rsidRPr="002E4408">
        <w:rPr>
          <w:rFonts w:ascii="Arial" w:hAnsi="Arial" w:cs="Arial"/>
          <w:szCs w:val="24"/>
          <w:lang w:val="en-GB"/>
        </w:rPr>
        <w:t>Meaning that cash will flow out of the company when the payables are paid</w:t>
      </w:r>
      <w:r w:rsidR="00316B91">
        <w:rPr>
          <w:rFonts w:ascii="Arial" w:hAnsi="Arial" w:cs="Arial"/>
          <w:szCs w:val="24"/>
          <w:lang w:val="en-GB"/>
        </w:rPr>
        <w:t>.</w:t>
      </w:r>
      <w:r w:rsidRPr="002E4408">
        <w:rPr>
          <w:rFonts w:ascii="Arial" w:hAnsi="Arial" w:cs="Arial"/>
          <w:szCs w:val="24"/>
          <w:lang w:val="en-GB"/>
        </w:rPr>
        <w:t xml:space="preserve"> </w:t>
      </w:r>
      <w:r w:rsidR="00316B91">
        <w:rPr>
          <w:rFonts w:ascii="Arial" w:hAnsi="Arial" w:cs="Arial"/>
          <w:szCs w:val="24"/>
          <w:lang w:val="en-GB"/>
        </w:rPr>
        <w:t>F</w:t>
      </w:r>
      <w:r w:rsidRPr="002E4408">
        <w:rPr>
          <w:rFonts w:ascii="Arial" w:hAnsi="Arial" w:cs="Arial"/>
          <w:szCs w:val="24"/>
          <w:lang w:val="en-GB"/>
        </w:rPr>
        <w:t>or the other payables an invoice will be received an</w:t>
      </w:r>
      <w:r w:rsidR="002D5118">
        <w:rPr>
          <w:rFonts w:ascii="Arial" w:hAnsi="Arial" w:cs="Arial"/>
          <w:szCs w:val="24"/>
          <w:lang w:val="en-GB"/>
        </w:rPr>
        <w:t>d</w:t>
      </w:r>
      <w:r w:rsidRPr="002E4408">
        <w:rPr>
          <w:rFonts w:ascii="Arial" w:hAnsi="Arial" w:cs="Arial"/>
          <w:szCs w:val="24"/>
          <w:lang w:val="en-GB"/>
        </w:rPr>
        <w:t xml:space="preserve"> needs to be paid. </w:t>
      </w:r>
      <w:r w:rsidR="002D5118">
        <w:rPr>
          <w:rFonts w:ascii="Arial" w:hAnsi="Arial" w:cs="Arial"/>
          <w:szCs w:val="24"/>
          <w:lang w:val="en-GB"/>
        </w:rPr>
        <w:t>R</w:t>
      </w:r>
      <w:r w:rsidRPr="002E4408">
        <w:rPr>
          <w:rFonts w:ascii="Arial" w:hAnsi="Arial" w:cs="Arial"/>
          <w:szCs w:val="24"/>
          <w:lang w:val="en-GB"/>
        </w:rPr>
        <w:t>esult</w:t>
      </w:r>
      <w:r w:rsidR="002D5118">
        <w:rPr>
          <w:rFonts w:ascii="Arial" w:hAnsi="Arial" w:cs="Arial"/>
          <w:szCs w:val="24"/>
          <w:lang w:val="en-GB"/>
        </w:rPr>
        <w:t>ing in</w:t>
      </w:r>
      <w:r w:rsidRPr="002E4408">
        <w:rPr>
          <w:rFonts w:ascii="Arial" w:hAnsi="Arial" w:cs="Arial"/>
          <w:szCs w:val="24"/>
          <w:lang w:val="en-GB"/>
        </w:rPr>
        <w:t xml:space="preserve"> that the payables show the expected cash outflow for the period within a year. Besides these payables there are also the contingent liabilities and the provisions. These should be taken into account when it has become clear that it is realistic that the liability exists and it is likely that this will lead to an outflow of cash. </w:t>
      </w:r>
      <w:r w:rsidR="00E4023F">
        <w:rPr>
          <w:rFonts w:ascii="Arial" w:hAnsi="Arial" w:cs="Arial"/>
          <w:szCs w:val="24"/>
          <w:lang w:val="en-GB"/>
        </w:rPr>
        <w:t>The l</w:t>
      </w:r>
      <w:r w:rsidRPr="002E4408">
        <w:rPr>
          <w:rFonts w:ascii="Arial" w:hAnsi="Arial" w:cs="Arial"/>
          <w:szCs w:val="24"/>
          <w:lang w:val="en-GB"/>
        </w:rPr>
        <w:t xml:space="preserve">iabilities should be valued at fair value. </w:t>
      </w:r>
    </w:p>
    <w:p w:rsidR="00F94711" w:rsidRPr="002E4408" w:rsidRDefault="00F94711" w:rsidP="00F94711">
      <w:pPr>
        <w:spacing w:line="360" w:lineRule="auto"/>
        <w:jc w:val="both"/>
        <w:rPr>
          <w:rFonts w:ascii="Arial" w:hAnsi="Arial" w:cs="Arial"/>
          <w:i/>
          <w:szCs w:val="24"/>
          <w:lang w:val="en-GB"/>
        </w:rPr>
      </w:pPr>
      <w:r w:rsidRPr="002E4408">
        <w:rPr>
          <w:rFonts w:ascii="Arial" w:hAnsi="Arial" w:cs="Arial"/>
          <w:i/>
          <w:szCs w:val="24"/>
          <w:lang w:val="en-GB"/>
        </w:rPr>
        <w:t>Techniques</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The techniques that can be used to apply earnings management are:</w:t>
      </w:r>
    </w:p>
    <w:p w:rsidR="00F94711" w:rsidRPr="002E4408" w:rsidRDefault="00F94711" w:rsidP="00751890">
      <w:pPr>
        <w:pStyle w:val="Lijstalinea"/>
        <w:numPr>
          <w:ilvl w:val="0"/>
          <w:numId w:val="13"/>
        </w:numPr>
        <w:spacing w:line="360" w:lineRule="auto"/>
        <w:jc w:val="both"/>
        <w:rPr>
          <w:rFonts w:ascii="Arial" w:hAnsi="Arial" w:cs="Arial"/>
          <w:szCs w:val="24"/>
          <w:lang w:val="en-GB"/>
        </w:rPr>
      </w:pPr>
      <w:r w:rsidRPr="002E4408">
        <w:rPr>
          <w:rFonts w:ascii="Arial" w:hAnsi="Arial" w:cs="Arial"/>
          <w:szCs w:val="24"/>
          <w:lang w:val="en-GB"/>
        </w:rPr>
        <w:t>Overstating receivables;</w:t>
      </w:r>
    </w:p>
    <w:p w:rsidR="00F94711" w:rsidRPr="00812B0D" w:rsidRDefault="00812B0D" w:rsidP="00751890">
      <w:pPr>
        <w:pStyle w:val="Lijstalinea"/>
        <w:numPr>
          <w:ilvl w:val="0"/>
          <w:numId w:val="13"/>
        </w:numPr>
        <w:spacing w:line="360" w:lineRule="auto"/>
        <w:jc w:val="both"/>
        <w:rPr>
          <w:rFonts w:ascii="Arial" w:hAnsi="Arial" w:cs="Arial"/>
          <w:szCs w:val="24"/>
          <w:lang w:val="en-GB"/>
        </w:rPr>
      </w:pPr>
      <w:r w:rsidRPr="00812B0D">
        <w:rPr>
          <w:rFonts w:ascii="Arial" w:hAnsi="Arial" w:cs="Arial"/>
          <w:szCs w:val="24"/>
          <w:lang w:val="en-GB"/>
        </w:rPr>
        <w:t>Understating payables</w:t>
      </w:r>
      <w:r>
        <w:rPr>
          <w:rFonts w:ascii="Arial" w:hAnsi="Arial" w:cs="Arial"/>
          <w:szCs w:val="24"/>
          <w:lang w:val="en-GB"/>
        </w:rPr>
        <w:t xml:space="preserve"> and n</w:t>
      </w:r>
      <w:r w:rsidR="00F94711" w:rsidRPr="00812B0D">
        <w:rPr>
          <w:rFonts w:ascii="Arial" w:hAnsi="Arial" w:cs="Arial"/>
          <w:szCs w:val="24"/>
          <w:lang w:val="en-GB"/>
        </w:rPr>
        <w:t>ot taking cont</w:t>
      </w:r>
      <w:r w:rsidR="001310E8">
        <w:rPr>
          <w:rFonts w:ascii="Arial" w:hAnsi="Arial" w:cs="Arial"/>
          <w:szCs w:val="24"/>
          <w:lang w:val="en-GB"/>
        </w:rPr>
        <w:t>ingent liabilities into account</w:t>
      </w:r>
      <w:r w:rsidR="00D63B4E">
        <w:rPr>
          <w:rFonts w:ascii="Arial" w:hAnsi="Arial" w:cs="Arial"/>
          <w:szCs w:val="24"/>
          <w:lang w:val="en-GB"/>
        </w:rPr>
        <w:t>;</w:t>
      </w:r>
      <w:r w:rsidR="001310E8">
        <w:rPr>
          <w:rFonts w:ascii="Arial" w:hAnsi="Arial" w:cs="Arial"/>
          <w:szCs w:val="24"/>
          <w:lang w:val="en-GB"/>
        </w:rPr>
        <w:t xml:space="preserve"> and</w:t>
      </w:r>
      <w:r w:rsidR="00D63B4E">
        <w:rPr>
          <w:rFonts w:ascii="Arial" w:hAnsi="Arial" w:cs="Arial"/>
          <w:szCs w:val="24"/>
          <w:lang w:val="en-GB"/>
        </w:rPr>
        <w:t>,</w:t>
      </w:r>
    </w:p>
    <w:p w:rsidR="00F94711" w:rsidRDefault="00F94711" w:rsidP="00751890">
      <w:pPr>
        <w:pStyle w:val="Lijstalinea"/>
        <w:numPr>
          <w:ilvl w:val="0"/>
          <w:numId w:val="13"/>
        </w:numPr>
        <w:spacing w:line="360" w:lineRule="auto"/>
        <w:jc w:val="both"/>
        <w:rPr>
          <w:rFonts w:ascii="Arial" w:hAnsi="Arial" w:cs="Arial"/>
          <w:szCs w:val="24"/>
          <w:lang w:val="en-GB"/>
        </w:rPr>
      </w:pPr>
      <w:r w:rsidRPr="002E4408">
        <w:rPr>
          <w:rFonts w:ascii="Arial" w:hAnsi="Arial" w:cs="Arial"/>
          <w:szCs w:val="24"/>
          <w:lang w:val="en-GB"/>
        </w:rPr>
        <w:t>Overstating inventory.</w:t>
      </w:r>
    </w:p>
    <w:p w:rsidR="003A6789" w:rsidRPr="002E4408" w:rsidRDefault="003A6789" w:rsidP="003A6789">
      <w:pPr>
        <w:pStyle w:val="Lijstalinea"/>
        <w:spacing w:line="360" w:lineRule="auto"/>
        <w:jc w:val="both"/>
        <w:rPr>
          <w:rFonts w:ascii="Arial" w:hAnsi="Arial" w:cs="Arial"/>
          <w:szCs w:val="24"/>
          <w:lang w:val="en-GB"/>
        </w:rPr>
      </w:pPr>
    </w:p>
    <w:p w:rsidR="00F94711" w:rsidRPr="002E4408" w:rsidRDefault="00F94711" w:rsidP="003A6789">
      <w:pPr>
        <w:pStyle w:val="Kop3"/>
        <w:spacing w:after="240"/>
        <w:rPr>
          <w:szCs w:val="24"/>
        </w:rPr>
      </w:pPr>
      <w:bookmarkStart w:id="32" w:name="_Toc267646556"/>
      <w:r w:rsidRPr="002E4408">
        <w:rPr>
          <w:szCs w:val="24"/>
        </w:rPr>
        <w:lastRenderedPageBreak/>
        <w:t>Creativity with the income statement</w:t>
      </w:r>
      <w:bookmarkEnd w:id="32"/>
    </w:p>
    <w:p w:rsidR="00F94711" w:rsidRPr="002E4408" w:rsidRDefault="00F94711" w:rsidP="00F94711">
      <w:pPr>
        <w:spacing w:line="360" w:lineRule="auto"/>
        <w:jc w:val="both"/>
        <w:rPr>
          <w:szCs w:val="24"/>
        </w:rPr>
      </w:pPr>
      <w:r w:rsidRPr="002E4408">
        <w:rPr>
          <w:rFonts w:ascii="Arial" w:hAnsi="Arial" w:cs="Arial"/>
          <w:szCs w:val="24"/>
          <w:lang w:val="en-GB"/>
        </w:rPr>
        <w:t xml:space="preserve">Besides the actual appliance of earnings management via the methods discussed in previous paragraphs, a company </w:t>
      </w:r>
      <w:r w:rsidR="00584467">
        <w:rPr>
          <w:rFonts w:ascii="Arial" w:hAnsi="Arial" w:cs="Arial"/>
          <w:szCs w:val="24"/>
          <w:lang w:val="en-GB"/>
        </w:rPr>
        <w:t>can</w:t>
      </w:r>
      <w:r w:rsidRPr="002E4408">
        <w:rPr>
          <w:rFonts w:ascii="Arial" w:hAnsi="Arial" w:cs="Arial"/>
          <w:szCs w:val="24"/>
          <w:lang w:val="en-GB"/>
        </w:rPr>
        <w:t xml:space="preserve"> also </w:t>
      </w:r>
      <w:r w:rsidR="00584467">
        <w:rPr>
          <w:rFonts w:ascii="Arial" w:hAnsi="Arial" w:cs="Arial"/>
          <w:szCs w:val="24"/>
          <w:lang w:val="en-GB"/>
        </w:rPr>
        <w:t xml:space="preserve">use </w:t>
      </w:r>
      <w:r w:rsidRPr="002E4408">
        <w:rPr>
          <w:rFonts w:ascii="Arial" w:hAnsi="Arial" w:cs="Arial"/>
          <w:szCs w:val="24"/>
          <w:lang w:val="en-GB"/>
        </w:rPr>
        <w:t>other tools to present t</w:t>
      </w:r>
      <w:r w:rsidR="001310E8">
        <w:rPr>
          <w:rFonts w:ascii="Arial" w:hAnsi="Arial" w:cs="Arial"/>
          <w:szCs w:val="24"/>
          <w:lang w:val="en-GB"/>
        </w:rPr>
        <w:t>he actual financial statement in an</w:t>
      </w:r>
      <w:r w:rsidRPr="002E4408">
        <w:rPr>
          <w:rFonts w:ascii="Arial" w:hAnsi="Arial" w:cs="Arial"/>
          <w:szCs w:val="24"/>
          <w:lang w:val="en-GB"/>
        </w:rPr>
        <w:t xml:space="preserve"> another way to try to diffuse the perception of the user. </w:t>
      </w:r>
      <w:r w:rsidR="00584467">
        <w:rPr>
          <w:rFonts w:ascii="Arial" w:hAnsi="Arial" w:cs="Arial"/>
          <w:szCs w:val="24"/>
          <w:lang w:val="en-GB"/>
        </w:rPr>
        <w:t>T</w:t>
      </w:r>
      <w:r w:rsidRPr="002E4408">
        <w:rPr>
          <w:rFonts w:ascii="Arial" w:hAnsi="Arial" w:cs="Arial"/>
          <w:szCs w:val="24"/>
          <w:lang w:val="en-GB"/>
        </w:rPr>
        <w:t xml:space="preserve">hese </w:t>
      </w:r>
      <w:r w:rsidR="00584467">
        <w:rPr>
          <w:rFonts w:ascii="Arial" w:hAnsi="Arial" w:cs="Arial"/>
          <w:szCs w:val="24"/>
          <w:lang w:val="en-GB"/>
        </w:rPr>
        <w:t xml:space="preserve">tools </w:t>
      </w:r>
      <w:r w:rsidRPr="002E4408">
        <w:rPr>
          <w:rFonts w:ascii="Arial" w:hAnsi="Arial" w:cs="Arial"/>
          <w:szCs w:val="24"/>
          <w:lang w:val="en-GB"/>
        </w:rPr>
        <w:t>are</w:t>
      </w:r>
      <w:r w:rsidR="005051AF">
        <w:rPr>
          <w:rFonts w:ascii="Arial" w:hAnsi="Arial" w:cs="Arial"/>
          <w:szCs w:val="24"/>
          <w:lang w:val="en-GB"/>
        </w:rPr>
        <w:t>:</w:t>
      </w:r>
      <w:r w:rsidRPr="002E4408">
        <w:rPr>
          <w:rFonts w:ascii="Arial" w:hAnsi="Arial" w:cs="Arial"/>
          <w:szCs w:val="24"/>
          <w:lang w:val="en-GB"/>
        </w:rPr>
        <w:t xml:space="preserve"> the reclassification of expenses and revenues and the disclosure given by the managers on the reported earnings. Although </w:t>
      </w:r>
      <w:r w:rsidR="00584467">
        <w:rPr>
          <w:rFonts w:ascii="Arial" w:hAnsi="Arial" w:cs="Arial"/>
          <w:szCs w:val="24"/>
          <w:lang w:val="en-GB"/>
        </w:rPr>
        <w:t>the</w:t>
      </w:r>
      <w:r w:rsidRPr="002E4408">
        <w:rPr>
          <w:rFonts w:ascii="Arial" w:hAnsi="Arial" w:cs="Arial"/>
          <w:szCs w:val="24"/>
          <w:lang w:val="en-GB"/>
        </w:rPr>
        <w:t xml:space="preserve"> models </w:t>
      </w:r>
      <w:r w:rsidR="001310E8">
        <w:rPr>
          <w:rFonts w:ascii="Arial" w:hAnsi="Arial" w:cs="Arial"/>
          <w:szCs w:val="24"/>
          <w:lang w:val="en-GB"/>
        </w:rPr>
        <w:t xml:space="preserve">for the financial statements </w:t>
      </w:r>
      <w:r w:rsidRPr="002E4408">
        <w:rPr>
          <w:rFonts w:ascii="Arial" w:hAnsi="Arial" w:cs="Arial"/>
          <w:szCs w:val="24"/>
          <w:lang w:val="en-GB"/>
        </w:rPr>
        <w:t>are</w:t>
      </w:r>
      <w:r w:rsidR="00584467">
        <w:rPr>
          <w:rFonts w:ascii="Arial" w:hAnsi="Arial" w:cs="Arial"/>
          <w:szCs w:val="24"/>
          <w:lang w:val="en-GB"/>
        </w:rPr>
        <w:t xml:space="preserve"> prescribed</w:t>
      </w:r>
      <w:r w:rsidR="001310E8">
        <w:rPr>
          <w:rFonts w:ascii="Arial" w:hAnsi="Arial" w:cs="Arial"/>
          <w:szCs w:val="24"/>
          <w:lang w:val="en-GB"/>
        </w:rPr>
        <w:t>,</w:t>
      </w:r>
      <w:r w:rsidR="00584467">
        <w:rPr>
          <w:rFonts w:ascii="Arial" w:hAnsi="Arial" w:cs="Arial"/>
          <w:szCs w:val="24"/>
          <w:lang w:val="en-GB"/>
        </w:rPr>
        <w:t xml:space="preserve"> is there still </w:t>
      </w:r>
      <w:r w:rsidRPr="002E4408">
        <w:rPr>
          <w:rFonts w:ascii="Arial" w:hAnsi="Arial" w:cs="Arial"/>
          <w:szCs w:val="24"/>
          <w:lang w:val="en-GB"/>
        </w:rPr>
        <w:t xml:space="preserve">certain room for managers to move earnings and expenses between the lines </w:t>
      </w:r>
      <w:r w:rsidR="00584467">
        <w:rPr>
          <w:rFonts w:ascii="Arial" w:hAnsi="Arial" w:cs="Arial"/>
          <w:szCs w:val="24"/>
          <w:lang w:val="en-GB"/>
        </w:rPr>
        <w:t xml:space="preserve">within the </w:t>
      </w:r>
      <w:r w:rsidRPr="002E4408">
        <w:rPr>
          <w:rFonts w:ascii="Arial" w:hAnsi="Arial" w:cs="Arial"/>
          <w:szCs w:val="24"/>
          <w:lang w:val="en-GB"/>
        </w:rPr>
        <w:t>prescribed models. One of the lines that could be used by the managers for a reclassification is the line extraordinary</w:t>
      </w:r>
      <w:r>
        <w:rPr>
          <w:rFonts w:ascii="Arial" w:hAnsi="Arial" w:cs="Arial"/>
          <w:szCs w:val="24"/>
          <w:lang w:val="en-GB"/>
        </w:rPr>
        <w:t xml:space="preserve"> gains and losses. </w:t>
      </w:r>
      <w:r w:rsidRPr="002E4408">
        <w:rPr>
          <w:rFonts w:ascii="Arial" w:hAnsi="Arial" w:cs="Arial"/>
          <w:szCs w:val="24"/>
          <w:lang w:val="en-GB"/>
        </w:rPr>
        <w:t xml:space="preserve">Besides this, </w:t>
      </w:r>
      <w:r w:rsidR="00584467">
        <w:rPr>
          <w:rFonts w:ascii="Arial" w:hAnsi="Arial" w:cs="Arial"/>
          <w:szCs w:val="24"/>
          <w:lang w:val="en-GB"/>
        </w:rPr>
        <w:t xml:space="preserve">managers </w:t>
      </w:r>
      <w:r w:rsidR="001310E8">
        <w:rPr>
          <w:rFonts w:ascii="Arial" w:hAnsi="Arial" w:cs="Arial"/>
          <w:szCs w:val="24"/>
          <w:lang w:val="en-GB"/>
        </w:rPr>
        <w:t xml:space="preserve">could </w:t>
      </w:r>
      <w:r w:rsidRPr="002E4408">
        <w:rPr>
          <w:rFonts w:ascii="Arial" w:hAnsi="Arial" w:cs="Arial"/>
          <w:szCs w:val="24"/>
          <w:lang w:val="en-GB"/>
        </w:rPr>
        <w:t xml:space="preserve">use </w:t>
      </w:r>
      <w:r w:rsidRPr="002E4408">
        <w:rPr>
          <w:szCs w:val="24"/>
        </w:rPr>
        <w:t xml:space="preserve">accounting changes to improve the presented performance of the company. This could be done by </w:t>
      </w:r>
      <w:r w:rsidRPr="002E4408">
        <w:rPr>
          <w:szCs w:val="24"/>
          <w:lang w:val="en-GB"/>
        </w:rPr>
        <w:t>changes in accounting principle</w:t>
      </w:r>
      <w:r w:rsidRPr="002E4408">
        <w:rPr>
          <w:szCs w:val="24"/>
        </w:rPr>
        <w:t>,</w:t>
      </w:r>
      <w:r w:rsidRPr="002E4408">
        <w:rPr>
          <w:szCs w:val="24"/>
          <w:lang w:val="en-GB"/>
        </w:rPr>
        <w:t xml:space="preserve"> changes in estimates</w:t>
      </w:r>
      <w:r w:rsidRPr="002E4408">
        <w:rPr>
          <w:szCs w:val="24"/>
        </w:rPr>
        <w:t xml:space="preserve"> and</w:t>
      </w:r>
      <w:r w:rsidRPr="002E4408">
        <w:rPr>
          <w:szCs w:val="24"/>
          <w:lang w:val="en-GB"/>
        </w:rPr>
        <w:t xml:space="preserve"> changes in reporting entities</w:t>
      </w:r>
      <w:r w:rsidRPr="002E4408">
        <w:rPr>
          <w:szCs w:val="24"/>
        </w:rPr>
        <w:t>.</w:t>
      </w:r>
    </w:p>
    <w:p w:rsidR="00F94711" w:rsidRPr="002E4408" w:rsidRDefault="00F94711" w:rsidP="00F94711">
      <w:pPr>
        <w:spacing w:before="240" w:line="360" w:lineRule="auto"/>
        <w:jc w:val="both"/>
        <w:rPr>
          <w:rFonts w:ascii="Arial" w:hAnsi="Arial" w:cs="Arial"/>
          <w:szCs w:val="24"/>
          <w:lang w:val="en-GB"/>
        </w:rPr>
      </w:pPr>
      <w:r w:rsidRPr="002E4408">
        <w:rPr>
          <w:szCs w:val="24"/>
        </w:rPr>
        <w:t xml:space="preserve">Besides </w:t>
      </w:r>
      <w:r w:rsidR="00584467">
        <w:rPr>
          <w:szCs w:val="24"/>
        </w:rPr>
        <w:t>before mentioned</w:t>
      </w:r>
      <w:r w:rsidR="001310E8">
        <w:rPr>
          <w:szCs w:val="24"/>
        </w:rPr>
        <w:t>,</w:t>
      </w:r>
      <w:r w:rsidR="00584467">
        <w:rPr>
          <w:szCs w:val="24"/>
        </w:rPr>
        <w:t xml:space="preserve"> </w:t>
      </w:r>
      <w:r>
        <w:rPr>
          <w:rFonts w:ascii="Arial" w:hAnsi="Arial" w:cs="Arial"/>
          <w:szCs w:val="24"/>
          <w:lang w:val="en-GB"/>
        </w:rPr>
        <w:t>a trend is</w:t>
      </w:r>
      <w:r w:rsidRPr="002E4408">
        <w:rPr>
          <w:rFonts w:ascii="Arial" w:hAnsi="Arial" w:cs="Arial"/>
          <w:szCs w:val="24"/>
          <w:lang w:val="en-GB"/>
        </w:rPr>
        <w:t xml:space="preserve"> noticeable that there is a change in the performance measurements </w:t>
      </w:r>
      <w:r w:rsidR="001310E8">
        <w:rPr>
          <w:rFonts w:ascii="Arial" w:hAnsi="Arial" w:cs="Arial"/>
          <w:szCs w:val="24"/>
          <w:lang w:val="en-GB"/>
        </w:rPr>
        <w:t>on the part of</w:t>
      </w:r>
      <w:r w:rsidRPr="002E4408">
        <w:rPr>
          <w:rFonts w:ascii="Arial" w:hAnsi="Arial" w:cs="Arial"/>
          <w:szCs w:val="24"/>
          <w:lang w:val="en-GB"/>
        </w:rPr>
        <w:t xml:space="preserve"> the company</w:t>
      </w:r>
      <w:r w:rsidR="001310E8">
        <w:rPr>
          <w:rFonts w:ascii="Arial" w:hAnsi="Arial" w:cs="Arial"/>
          <w:szCs w:val="24"/>
          <w:lang w:val="en-GB"/>
        </w:rPr>
        <w:t>,</w:t>
      </w:r>
      <w:r w:rsidRPr="002E4408">
        <w:rPr>
          <w:rFonts w:ascii="Arial" w:hAnsi="Arial" w:cs="Arial"/>
          <w:szCs w:val="24"/>
          <w:lang w:val="en-GB"/>
        </w:rPr>
        <w:t xml:space="preserve"> the banks and investors. Investors and man</w:t>
      </w:r>
      <w:r>
        <w:rPr>
          <w:rFonts w:ascii="Arial" w:hAnsi="Arial" w:cs="Arial"/>
          <w:szCs w:val="24"/>
          <w:lang w:val="en-GB"/>
        </w:rPr>
        <w:t>agers don’t only take a look at</w:t>
      </w:r>
      <w:r w:rsidRPr="002E4408">
        <w:rPr>
          <w:rFonts w:ascii="Arial" w:hAnsi="Arial" w:cs="Arial"/>
          <w:szCs w:val="24"/>
          <w:lang w:val="en-GB"/>
        </w:rPr>
        <w:t xml:space="preserve"> the income statement anymore</w:t>
      </w:r>
      <w:r w:rsidR="001310E8">
        <w:rPr>
          <w:rFonts w:ascii="Arial" w:hAnsi="Arial" w:cs="Arial"/>
          <w:szCs w:val="24"/>
          <w:lang w:val="en-GB"/>
        </w:rPr>
        <w:t>,</w:t>
      </w:r>
      <w:r w:rsidRPr="002E4408">
        <w:rPr>
          <w:rFonts w:ascii="Arial" w:hAnsi="Arial" w:cs="Arial"/>
          <w:szCs w:val="24"/>
          <w:lang w:val="en-GB"/>
        </w:rPr>
        <w:t xml:space="preserve"> but will also look at performance indicators such as Earnings</w:t>
      </w:r>
      <w:r w:rsidR="005051AF">
        <w:rPr>
          <w:rFonts w:ascii="Arial" w:hAnsi="Arial" w:cs="Arial"/>
          <w:szCs w:val="24"/>
          <w:lang w:val="en-GB"/>
        </w:rPr>
        <w:t xml:space="preserve"> Before Interest</w:t>
      </w:r>
      <w:r w:rsidRPr="002E4408">
        <w:rPr>
          <w:rFonts w:ascii="Arial" w:hAnsi="Arial" w:cs="Arial"/>
          <w:szCs w:val="24"/>
          <w:lang w:val="en-GB"/>
        </w:rPr>
        <w:t xml:space="preserve"> Taxes</w:t>
      </w:r>
      <w:r>
        <w:rPr>
          <w:rFonts w:ascii="Arial" w:hAnsi="Arial" w:cs="Arial"/>
          <w:szCs w:val="24"/>
          <w:lang w:val="en-GB"/>
        </w:rPr>
        <w:t xml:space="preserve"> Depreciation and Amortization</w:t>
      </w:r>
      <w:r w:rsidRPr="002E4408">
        <w:rPr>
          <w:rFonts w:ascii="Arial" w:hAnsi="Arial" w:cs="Arial"/>
          <w:szCs w:val="24"/>
          <w:lang w:val="en-GB"/>
        </w:rPr>
        <w:t xml:space="preserve">. But </w:t>
      </w:r>
      <w:r w:rsidR="00584467">
        <w:rPr>
          <w:rFonts w:ascii="Arial" w:hAnsi="Arial" w:cs="Arial"/>
          <w:szCs w:val="24"/>
          <w:lang w:val="en-GB"/>
        </w:rPr>
        <w:t>such</w:t>
      </w:r>
      <w:r w:rsidRPr="002E4408">
        <w:rPr>
          <w:rFonts w:ascii="Arial" w:hAnsi="Arial" w:cs="Arial"/>
          <w:szCs w:val="24"/>
          <w:lang w:val="en-GB"/>
        </w:rPr>
        <w:t xml:space="preserve"> </w:t>
      </w:r>
      <w:r w:rsidR="001310E8">
        <w:rPr>
          <w:rFonts w:ascii="Arial" w:hAnsi="Arial" w:cs="Arial"/>
          <w:szCs w:val="24"/>
          <w:lang w:val="en-GB"/>
        </w:rPr>
        <w:t xml:space="preserve">performance </w:t>
      </w:r>
      <w:r w:rsidRPr="002E4408">
        <w:rPr>
          <w:rFonts w:ascii="Arial" w:hAnsi="Arial" w:cs="Arial"/>
          <w:szCs w:val="24"/>
          <w:lang w:val="en-GB"/>
        </w:rPr>
        <w:t>indicators a</w:t>
      </w:r>
      <w:r>
        <w:rPr>
          <w:rFonts w:ascii="Arial" w:hAnsi="Arial" w:cs="Arial"/>
          <w:szCs w:val="24"/>
          <w:lang w:val="en-GB"/>
        </w:rPr>
        <w:t xml:space="preserve">re non-GAAP </w:t>
      </w:r>
      <w:r w:rsidRPr="002E4408">
        <w:rPr>
          <w:rFonts w:ascii="Arial" w:hAnsi="Arial" w:cs="Arial"/>
          <w:szCs w:val="24"/>
          <w:lang w:val="en-GB"/>
        </w:rPr>
        <w:t>measurements. The measures are developed by management to p</w:t>
      </w:r>
      <w:r w:rsidR="001310E8">
        <w:rPr>
          <w:rFonts w:ascii="Arial" w:hAnsi="Arial" w:cs="Arial"/>
          <w:szCs w:val="24"/>
          <w:lang w:val="en-GB"/>
        </w:rPr>
        <w:t>resent investors another view on</w:t>
      </w:r>
      <w:r w:rsidRPr="002E4408">
        <w:rPr>
          <w:rFonts w:ascii="Arial" w:hAnsi="Arial" w:cs="Arial"/>
          <w:szCs w:val="24"/>
          <w:lang w:val="en-GB"/>
        </w:rPr>
        <w:t xml:space="preserve"> the financial </w:t>
      </w:r>
      <w:r w:rsidR="00584467">
        <w:rPr>
          <w:rFonts w:ascii="Arial" w:hAnsi="Arial" w:cs="Arial"/>
          <w:szCs w:val="24"/>
          <w:lang w:val="en-GB"/>
        </w:rPr>
        <w:t>income statement</w:t>
      </w:r>
      <w:r w:rsidRPr="002E4408">
        <w:rPr>
          <w:rFonts w:ascii="Arial" w:hAnsi="Arial" w:cs="Arial"/>
          <w:szCs w:val="24"/>
          <w:lang w:val="en-GB"/>
        </w:rPr>
        <w:t xml:space="preserve">. Most of these </w:t>
      </w:r>
      <w:r w:rsidR="00584467">
        <w:rPr>
          <w:rFonts w:ascii="Arial" w:hAnsi="Arial" w:cs="Arial"/>
          <w:szCs w:val="24"/>
          <w:lang w:val="en-GB"/>
        </w:rPr>
        <w:t xml:space="preserve">indicators </w:t>
      </w:r>
      <w:r w:rsidRPr="002E4408">
        <w:rPr>
          <w:rFonts w:ascii="Arial" w:hAnsi="Arial" w:cs="Arial"/>
          <w:szCs w:val="24"/>
          <w:lang w:val="en-GB"/>
        </w:rPr>
        <w:t>are just developed to improve and influence the perceived financial performance of a company.</w:t>
      </w:r>
    </w:p>
    <w:p w:rsidR="00F94711" w:rsidRPr="002E4408" w:rsidRDefault="00F94711" w:rsidP="00F94711">
      <w:pPr>
        <w:spacing w:line="360" w:lineRule="auto"/>
        <w:jc w:val="both"/>
        <w:rPr>
          <w:rFonts w:ascii="Arial" w:hAnsi="Arial" w:cs="Arial"/>
          <w:i/>
          <w:szCs w:val="24"/>
          <w:lang w:val="en-GB"/>
        </w:rPr>
      </w:pPr>
      <w:r w:rsidRPr="002E4408">
        <w:rPr>
          <w:rFonts w:ascii="Arial" w:hAnsi="Arial" w:cs="Arial"/>
          <w:i/>
          <w:szCs w:val="24"/>
          <w:lang w:val="en-GB"/>
        </w:rPr>
        <w:t>Regulatory Rules</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Up to a certain level</w:t>
      </w:r>
      <w:r w:rsidR="001310E8">
        <w:rPr>
          <w:rFonts w:ascii="Arial" w:hAnsi="Arial" w:cs="Arial"/>
          <w:szCs w:val="24"/>
          <w:lang w:val="en-GB"/>
        </w:rPr>
        <w:t>,</w:t>
      </w:r>
      <w:r w:rsidRPr="002E4408">
        <w:rPr>
          <w:rFonts w:ascii="Arial" w:hAnsi="Arial" w:cs="Arial"/>
          <w:szCs w:val="24"/>
          <w:lang w:val="en-GB"/>
        </w:rPr>
        <w:t xml:space="preserve"> </w:t>
      </w:r>
      <w:r>
        <w:rPr>
          <w:rFonts w:ascii="Arial" w:hAnsi="Arial" w:cs="Arial"/>
          <w:szCs w:val="24"/>
          <w:lang w:val="en-GB"/>
        </w:rPr>
        <w:t xml:space="preserve">companies </w:t>
      </w:r>
      <w:r w:rsidRPr="002E4408">
        <w:rPr>
          <w:rFonts w:ascii="Arial" w:hAnsi="Arial" w:cs="Arial"/>
          <w:szCs w:val="24"/>
          <w:lang w:val="en-GB"/>
        </w:rPr>
        <w:t>have within the</w:t>
      </w:r>
      <w:r>
        <w:rPr>
          <w:rFonts w:ascii="Arial" w:hAnsi="Arial" w:cs="Arial"/>
          <w:szCs w:val="24"/>
          <w:lang w:val="en-GB"/>
        </w:rPr>
        <w:t xml:space="preserve"> boundaries of the</w:t>
      </w:r>
      <w:r w:rsidRPr="002E4408">
        <w:rPr>
          <w:rFonts w:ascii="Arial" w:hAnsi="Arial" w:cs="Arial"/>
          <w:szCs w:val="24"/>
          <w:lang w:val="en-GB"/>
        </w:rPr>
        <w:t xml:space="preserve"> Dutch GAAP some discretion regarding the classification of items and the use of models of the income statements. In the Dutch GAAP a special </w:t>
      </w:r>
      <w:r>
        <w:rPr>
          <w:rFonts w:ascii="Arial" w:hAnsi="Arial" w:cs="Arial"/>
          <w:szCs w:val="24"/>
          <w:lang w:val="en-GB"/>
        </w:rPr>
        <w:t>principle</w:t>
      </w:r>
      <w:r w:rsidRPr="002E4408">
        <w:rPr>
          <w:rFonts w:ascii="Arial" w:hAnsi="Arial" w:cs="Arial"/>
          <w:szCs w:val="24"/>
          <w:lang w:val="en-GB"/>
        </w:rPr>
        <w:t xml:space="preserve"> (RJ 270) relates to not ordinary expenses. In this </w:t>
      </w:r>
      <w:r w:rsidR="001310E8">
        <w:rPr>
          <w:rFonts w:ascii="Arial" w:hAnsi="Arial" w:cs="Arial"/>
          <w:szCs w:val="24"/>
          <w:lang w:val="en-GB"/>
        </w:rPr>
        <w:t xml:space="preserve">principles </w:t>
      </w:r>
      <w:r w:rsidRPr="002E4408">
        <w:rPr>
          <w:rFonts w:ascii="Arial" w:hAnsi="Arial" w:cs="Arial"/>
          <w:szCs w:val="24"/>
          <w:lang w:val="en-GB"/>
        </w:rPr>
        <w:t xml:space="preserve">a distinction is </w:t>
      </w:r>
      <w:r>
        <w:rPr>
          <w:rFonts w:ascii="Arial" w:hAnsi="Arial" w:cs="Arial"/>
          <w:szCs w:val="24"/>
          <w:lang w:val="en-GB"/>
        </w:rPr>
        <w:t>made between non</w:t>
      </w:r>
      <w:r w:rsidRPr="002E4408">
        <w:rPr>
          <w:rFonts w:ascii="Arial" w:hAnsi="Arial" w:cs="Arial"/>
          <w:szCs w:val="24"/>
          <w:lang w:val="en-GB"/>
        </w:rPr>
        <w:t xml:space="preserve"> ordinary and extraordinary expenses. The </w:t>
      </w:r>
      <w:r>
        <w:rPr>
          <w:rFonts w:ascii="Arial" w:hAnsi="Arial" w:cs="Arial"/>
          <w:szCs w:val="24"/>
          <w:lang w:val="en-GB"/>
        </w:rPr>
        <w:t>non</w:t>
      </w:r>
      <w:r w:rsidRPr="002E4408">
        <w:rPr>
          <w:rFonts w:ascii="Arial" w:hAnsi="Arial" w:cs="Arial"/>
          <w:szCs w:val="24"/>
          <w:lang w:val="en-GB"/>
        </w:rPr>
        <w:t xml:space="preserve"> ordinary expenses should be taken into account at the line it relates to</w:t>
      </w:r>
      <w:r w:rsidR="00BC1331">
        <w:rPr>
          <w:rFonts w:ascii="Arial" w:hAnsi="Arial" w:cs="Arial"/>
          <w:szCs w:val="24"/>
          <w:lang w:val="en-GB"/>
        </w:rPr>
        <w:t>, independent of the size. T</w:t>
      </w:r>
      <w:r w:rsidRPr="002E4408">
        <w:rPr>
          <w:rFonts w:ascii="Arial" w:hAnsi="Arial" w:cs="Arial"/>
          <w:szCs w:val="24"/>
          <w:lang w:val="en-GB"/>
        </w:rPr>
        <w:t xml:space="preserve">he </w:t>
      </w:r>
      <w:r w:rsidR="00BC1331">
        <w:rPr>
          <w:rFonts w:ascii="Arial" w:hAnsi="Arial" w:cs="Arial"/>
          <w:szCs w:val="24"/>
          <w:lang w:val="en-GB"/>
        </w:rPr>
        <w:t xml:space="preserve">only </w:t>
      </w:r>
      <w:r w:rsidRPr="002E4408">
        <w:rPr>
          <w:rFonts w:ascii="Arial" w:hAnsi="Arial" w:cs="Arial"/>
          <w:szCs w:val="24"/>
          <w:lang w:val="en-GB"/>
        </w:rPr>
        <w:t xml:space="preserve">qualification </w:t>
      </w:r>
      <w:r w:rsidR="00BC1331">
        <w:rPr>
          <w:rFonts w:ascii="Arial" w:hAnsi="Arial" w:cs="Arial"/>
          <w:szCs w:val="24"/>
          <w:lang w:val="en-GB"/>
        </w:rPr>
        <w:t>that is given is</w:t>
      </w:r>
      <w:r w:rsidRPr="002E4408">
        <w:rPr>
          <w:rFonts w:ascii="Arial" w:hAnsi="Arial" w:cs="Arial"/>
          <w:szCs w:val="24"/>
          <w:lang w:val="en-GB"/>
        </w:rPr>
        <w:t xml:space="preserve"> </w:t>
      </w:r>
      <w:r w:rsidR="00BC1331">
        <w:rPr>
          <w:rFonts w:ascii="Arial" w:hAnsi="Arial" w:cs="Arial"/>
          <w:szCs w:val="24"/>
          <w:lang w:val="en-GB"/>
        </w:rPr>
        <w:t xml:space="preserve">that </w:t>
      </w:r>
      <w:r w:rsidR="005051AF">
        <w:rPr>
          <w:rFonts w:ascii="Arial" w:hAnsi="Arial" w:cs="Arial"/>
          <w:szCs w:val="24"/>
          <w:lang w:val="en-GB"/>
        </w:rPr>
        <w:t>extra</w:t>
      </w:r>
      <w:r w:rsidRPr="002E4408">
        <w:rPr>
          <w:rFonts w:ascii="Arial" w:hAnsi="Arial" w:cs="Arial"/>
          <w:szCs w:val="24"/>
          <w:lang w:val="en-GB"/>
        </w:rPr>
        <w:t xml:space="preserve">ordinary expense </w:t>
      </w:r>
      <w:r w:rsidR="00BC1331">
        <w:rPr>
          <w:rFonts w:ascii="Arial" w:hAnsi="Arial" w:cs="Arial"/>
          <w:szCs w:val="24"/>
          <w:lang w:val="en-GB"/>
        </w:rPr>
        <w:t xml:space="preserve">needs </w:t>
      </w:r>
      <w:r w:rsidRPr="002E4408">
        <w:rPr>
          <w:rFonts w:ascii="Arial" w:hAnsi="Arial" w:cs="Arial"/>
          <w:szCs w:val="24"/>
          <w:lang w:val="en-GB"/>
        </w:rPr>
        <w:t>to be related to the activity o</w:t>
      </w:r>
      <w:r w:rsidR="005051AF">
        <w:rPr>
          <w:rFonts w:ascii="Arial" w:hAnsi="Arial" w:cs="Arial"/>
          <w:szCs w:val="24"/>
          <w:lang w:val="en-GB"/>
        </w:rPr>
        <w:t xml:space="preserve">f the company. As </w:t>
      </w:r>
      <w:r w:rsidR="005051AF">
        <w:rPr>
          <w:rFonts w:ascii="Arial" w:hAnsi="Arial" w:cs="Arial"/>
          <w:szCs w:val="24"/>
          <w:lang w:val="en-GB"/>
        </w:rPr>
        <w:lastRenderedPageBreak/>
        <w:t>what is extra</w:t>
      </w:r>
      <w:r w:rsidRPr="002E4408">
        <w:rPr>
          <w:rFonts w:ascii="Arial" w:hAnsi="Arial" w:cs="Arial"/>
          <w:szCs w:val="24"/>
          <w:lang w:val="en-GB"/>
        </w:rPr>
        <w:t>ordinary for one company may not be ordinary for another</w:t>
      </w:r>
      <w:r>
        <w:rPr>
          <w:rFonts w:ascii="Arial" w:hAnsi="Arial" w:cs="Arial"/>
          <w:szCs w:val="24"/>
          <w:lang w:val="en-GB"/>
        </w:rPr>
        <w:t xml:space="preserve"> </w:t>
      </w:r>
      <w:r w:rsidRPr="002E4408">
        <w:rPr>
          <w:rFonts w:ascii="Arial" w:hAnsi="Arial" w:cs="Arial"/>
          <w:szCs w:val="24"/>
          <w:lang w:val="en-GB"/>
        </w:rPr>
        <w:t>company</w:t>
      </w:r>
      <w:r>
        <w:rPr>
          <w:rFonts w:ascii="Arial" w:hAnsi="Arial" w:cs="Arial"/>
          <w:szCs w:val="24"/>
          <w:lang w:val="en-GB"/>
        </w:rPr>
        <w:t xml:space="preserve"> </w:t>
      </w:r>
      <w:r w:rsidRPr="002E4408">
        <w:rPr>
          <w:rFonts w:ascii="Arial" w:hAnsi="Arial" w:cs="Arial"/>
          <w:szCs w:val="24"/>
          <w:lang w:val="en-GB"/>
        </w:rPr>
        <w:t>(RJ 270.408). This leaves</w:t>
      </w:r>
      <w:r w:rsidR="00BC1331">
        <w:rPr>
          <w:rFonts w:ascii="Arial" w:hAnsi="Arial" w:cs="Arial"/>
          <w:szCs w:val="24"/>
          <w:lang w:val="en-GB"/>
        </w:rPr>
        <w:t>,</w:t>
      </w:r>
      <w:r w:rsidRPr="002E4408">
        <w:rPr>
          <w:rFonts w:ascii="Arial" w:hAnsi="Arial" w:cs="Arial"/>
          <w:szCs w:val="24"/>
          <w:lang w:val="en-GB"/>
        </w:rPr>
        <w:t xml:space="preserve"> up to a certain level</w:t>
      </w:r>
      <w:r w:rsidR="00BC1331">
        <w:rPr>
          <w:rFonts w:ascii="Arial" w:hAnsi="Arial" w:cs="Arial"/>
          <w:szCs w:val="24"/>
          <w:lang w:val="en-GB"/>
        </w:rPr>
        <w:t>,</w:t>
      </w:r>
      <w:r w:rsidRPr="002E4408">
        <w:rPr>
          <w:rFonts w:ascii="Arial" w:hAnsi="Arial" w:cs="Arial"/>
          <w:szCs w:val="24"/>
          <w:lang w:val="en-GB"/>
        </w:rPr>
        <w:t xml:space="preserve"> some </w:t>
      </w:r>
      <w:r w:rsidR="00BC1331">
        <w:rPr>
          <w:rFonts w:ascii="Arial" w:hAnsi="Arial" w:cs="Arial"/>
          <w:szCs w:val="24"/>
          <w:lang w:val="en-GB"/>
        </w:rPr>
        <w:t xml:space="preserve">room for </w:t>
      </w:r>
      <w:r w:rsidRPr="002E4408">
        <w:rPr>
          <w:rFonts w:ascii="Arial" w:hAnsi="Arial" w:cs="Arial"/>
          <w:szCs w:val="24"/>
          <w:lang w:val="en-GB"/>
        </w:rPr>
        <w:t>discretion</w:t>
      </w:r>
      <w:r w:rsidR="00BC1331">
        <w:rPr>
          <w:rFonts w:ascii="Arial" w:hAnsi="Arial" w:cs="Arial"/>
          <w:szCs w:val="24"/>
          <w:lang w:val="en-GB"/>
        </w:rPr>
        <w:t xml:space="preserve">. </w:t>
      </w:r>
    </w:p>
    <w:p w:rsidR="00F94711" w:rsidRDefault="00F94711" w:rsidP="00F94711">
      <w:pPr>
        <w:spacing w:line="360" w:lineRule="auto"/>
        <w:jc w:val="both"/>
        <w:rPr>
          <w:rFonts w:ascii="Arial" w:hAnsi="Arial" w:cs="Arial"/>
          <w:szCs w:val="24"/>
          <w:lang w:val="en-GB"/>
        </w:rPr>
      </w:pPr>
      <w:r w:rsidRPr="002E4408">
        <w:rPr>
          <w:rFonts w:ascii="Arial" w:hAnsi="Arial" w:cs="Arial"/>
          <w:szCs w:val="24"/>
          <w:lang w:val="en-GB"/>
        </w:rPr>
        <w:t xml:space="preserve">In RJ 910.1 the models </w:t>
      </w:r>
      <w:r w:rsidR="00BC1331">
        <w:rPr>
          <w:rFonts w:ascii="Arial" w:hAnsi="Arial" w:cs="Arial"/>
          <w:szCs w:val="24"/>
          <w:lang w:val="en-GB"/>
        </w:rPr>
        <w:t xml:space="preserve">are presented </w:t>
      </w:r>
      <w:r w:rsidRPr="002E4408">
        <w:rPr>
          <w:rFonts w:ascii="Arial" w:hAnsi="Arial" w:cs="Arial"/>
          <w:szCs w:val="24"/>
          <w:lang w:val="en-GB"/>
        </w:rPr>
        <w:t>that ca</w:t>
      </w:r>
      <w:r w:rsidR="00BC1331">
        <w:rPr>
          <w:rFonts w:ascii="Arial" w:hAnsi="Arial" w:cs="Arial"/>
          <w:szCs w:val="24"/>
          <w:lang w:val="en-GB"/>
        </w:rPr>
        <w:t xml:space="preserve">n be used </w:t>
      </w:r>
      <w:r w:rsidR="001310E8">
        <w:rPr>
          <w:rFonts w:ascii="Arial" w:hAnsi="Arial" w:cs="Arial"/>
          <w:szCs w:val="24"/>
          <w:lang w:val="en-GB"/>
        </w:rPr>
        <w:t xml:space="preserve">for the </w:t>
      </w:r>
      <w:r w:rsidR="00BC1331">
        <w:rPr>
          <w:rFonts w:ascii="Arial" w:hAnsi="Arial" w:cs="Arial"/>
          <w:szCs w:val="24"/>
          <w:lang w:val="en-GB"/>
        </w:rPr>
        <w:t>income statement and</w:t>
      </w:r>
      <w:r w:rsidR="001310E8">
        <w:rPr>
          <w:rFonts w:ascii="Arial" w:hAnsi="Arial" w:cs="Arial"/>
          <w:szCs w:val="24"/>
          <w:lang w:val="en-GB"/>
        </w:rPr>
        <w:t xml:space="preserve"> that</w:t>
      </w:r>
      <w:r w:rsidR="00BC1331">
        <w:rPr>
          <w:rFonts w:ascii="Arial" w:hAnsi="Arial" w:cs="Arial"/>
          <w:szCs w:val="24"/>
          <w:lang w:val="en-GB"/>
        </w:rPr>
        <w:t xml:space="preserve"> the</w:t>
      </w:r>
      <w:r w:rsidRPr="002E4408">
        <w:rPr>
          <w:rFonts w:ascii="Arial" w:hAnsi="Arial" w:cs="Arial"/>
          <w:szCs w:val="24"/>
          <w:lang w:val="en-GB"/>
        </w:rPr>
        <w:t xml:space="preserve"> general outline of the models may not be changed. Although there is some room for alteration</w:t>
      </w:r>
      <w:r w:rsidR="00BC1331">
        <w:rPr>
          <w:rFonts w:ascii="Arial" w:hAnsi="Arial" w:cs="Arial"/>
          <w:szCs w:val="24"/>
          <w:lang w:val="en-GB"/>
        </w:rPr>
        <w:t>, such as adding additional lines and splitting up lines</w:t>
      </w:r>
      <w:r w:rsidRPr="002E4408">
        <w:rPr>
          <w:rFonts w:ascii="Arial" w:hAnsi="Arial" w:cs="Arial"/>
          <w:szCs w:val="24"/>
          <w:lang w:val="en-GB"/>
        </w:rPr>
        <w:t xml:space="preserve"> </w:t>
      </w:r>
      <w:r w:rsidR="00BC1331">
        <w:rPr>
          <w:rFonts w:ascii="Arial" w:hAnsi="Arial" w:cs="Arial"/>
          <w:szCs w:val="24"/>
          <w:lang w:val="en-GB"/>
        </w:rPr>
        <w:t>(RJ 910.7 and 910.14).</w:t>
      </w:r>
      <w:r w:rsidRPr="002E4408">
        <w:rPr>
          <w:rFonts w:ascii="Arial" w:hAnsi="Arial" w:cs="Arial"/>
          <w:szCs w:val="24"/>
          <w:lang w:val="en-GB"/>
        </w:rPr>
        <w:t xml:space="preserve"> This leaves some room to rearrange income and expenses</w:t>
      </w:r>
      <w:r w:rsidR="00BC1331">
        <w:rPr>
          <w:rFonts w:ascii="Arial" w:hAnsi="Arial" w:cs="Arial"/>
          <w:szCs w:val="24"/>
          <w:lang w:val="en-GB"/>
        </w:rPr>
        <w:t xml:space="preserve">. </w:t>
      </w:r>
    </w:p>
    <w:p w:rsidR="00F94711" w:rsidRPr="002E4408" w:rsidRDefault="00F94711" w:rsidP="00F94711">
      <w:pPr>
        <w:spacing w:line="360" w:lineRule="auto"/>
        <w:jc w:val="both"/>
        <w:rPr>
          <w:rFonts w:ascii="Arial" w:hAnsi="Arial" w:cs="Arial"/>
          <w:szCs w:val="24"/>
          <w:lang w:val="en-GB"/>
        </w:rPr>
      </w:pPr>
      <w:r w:rsidRPr="00391BBE">
        <w:rPr>
          <w:rFonts w:ascii="Arial" w:hAnsi="Arial" w:cs="Arial"/>
          <w:szCs w:val="24"/>
        </w:rPr>
        <w:t xml:space="preserve">In the Dutch </w:t>
      </w:r>
      <w:r w:rsidR="008764B4">
        <w:rPr>
          <w:rFonts w:ascii="Arial" w:hAnsi="Arial" w:cs="Arial"/>
          <w:szCs w:val="24"/>
        </w:rPr>
        <w:t>GAAP</w:t>
      </w:r>
      <w:r w:rsidRPr="00391BBE">
        <w:rPr>
          <w:rFonts w:ascii="Arial" w:hAnsi="Arial" w:cs="Arial"/>
          <w:szCs w:val="24"/>
        </w:rPr>
        <w:t xml:space="preserve"> a scheme of accounting policies </w:t>
      </w:r>
      <w:r w:rsidR="008764B4">
        <w:rPr>
          <w:rFonts w:ascii="Arial" w:hAnsi="Arial" w:cs="Arial"/>
          <w:szCs w:val="24"/>
        </w:rPr>
        <w:t>have</w:t>
      </w:r>
      <w:r w:rsidR="0087797B">
        <w:rPr>
          <w:rFonts w:ascii="Arial" w:hAnsi="Arial" w:cs="Arial"/>
          <w:szCs w:val="24"/>
        </w:rPr>
        <w:t xml:space="preserve"> been defined explicitly, as well as the specific principles.</w:t>
      </w:r>
      <w:r w:rsidR="0087797B">
        <w:rPr>
          <w:rFonts w:ascii="Arial" w:hAnsi="Arial" w:cs="Arial"/>
          <w:color w:val="000000"/>
          <w:szCs w:val="24"/>
          <w:lang w:val="en-GB"/>
        </w:rPr>
        <w:t xml:space="preserve"> </w:t>
      </w:r>
      <w:r w:rsidRPr="00391BBE">
        <w:rPr>
          <w:rFonts w:ascii="Arial" w:hAnsi="Arial" w:cs="Arial"/>
          <w:szCs w:val="24"/>
          <w:lang w:val="en-GB"/>
        </w:rPr>
        <w:t xml:space="preserve">The company will choice accounting principles at the beginning of the activity and </w:t>
      </w:r>
      <w:r w:rsidRPr="002E4408">
        <w:rPr>
          <w:rFonts w:ascii="Arial" w:hAnsi="Arial" w:cs="Arial"/>
          <w:szCs w:val="24"/>
          <w:lang w:val="en-GB"/>
        </w:rPr>
        <w:t xml:space="preserve">apply these principles consistently for similar transactions, events or conditions. The principles can only be changed with a legitimate reason. </w:t>
      </w:r>
      <w:r w:rsidR="0087797B">
        <w:rPr>
          <w:rFonts w:ascii="Arial" w:hAnsi="Arial" w:cs="Arial"/>
          <w:szCs w:val="24"/>
          <w:lang w:val="en-GB"/>
        </w:rPr>
        <w:t xml:space="preserve">As not all </w:t>
      </w:r>
      <w:r w:rsidR="008764B4">
        <w:rPr>
          <w:rFonts w:ascii="Arial" w:hAnsi="Arial" w:cs="Arial"/>
          <w:szCs w:val="24"/>
          <w:lang w:val="en-GB"/>
        </w:rPr>
        <w:t xml:space="preserve">reasons </w:t>
      </w:r>
      <w:r w:rsidR="0087797B">
        <w:rPr>
          <w:rFonts w:ascii="Arial" w:hAnsi="Arial" w:cs="Arial"/>
          <w:szCs w:val="24"/>
          <w:lang w:val="en-GB"/>
        </w:rPr>
        <w:t>for changes of the principles that could be used are explicitly mentioned</w:t>
      </w:r>
      <w:r w:rsidR="008764B4">
        <w:rPr>
          <w:rFonts w:ascii="Arial" w:hAnsi="Arial" w:cs="Arial"/>
          <w:szCs w:val="24"/>
          <w:lang w:val="en-GB"/>
        </w:rPr>
        <w:t>,</w:t>
      </w:r>
      <w:r w:rsidRPr="002E4408">
        <w:rPr>
          <w:rFonts w:ascii="Arial" w:hAnsi="Arial" w:cs="Arial"/>
          <w:szCs w:val="24"/>
          <w:lang w:val="en-GB"/>
        </w:rPr>
        <w:t xml:space="preserve"> leave</w:t>
      </w:r>
      <w:r w:rsidR="008764B4">
        <w:rPr>
          <w:rFonts w:ascii="Arial" w:hAnsi="Arial" w:cs="Arial"/>
          <w:szCs w:val="24"/>
          <w:lang w:val="en-GB"/>
        </w:rPr>
        <w:t>s</w:t>
      </w:r>
      <w:r w:rsidRPr="002E4408">
        <w:rPr>
          <w:rFonts w:ascii="Arial" w:hAnsi="Arial" w:cs="Arial"/>
          <w:szCs w:val="24"/>
          <w:lang w:val="en-GB"/>
        </w:rPr>
        <w:t xml:space="preserve"> </w:t>
      </w:r>
      <w:r w:rsidR="0087797B">
        <w:rPr>
          <w:rFonts w:ascii="Arial" w:hAnsi="Arial" w:cs="Arial"/>
          <w:szCs w:val="24"/>
          <w:lang w:val="en-GB"/>
        </w:rPr>
        <w:t xml:space="preserve">this a </w:t>
      </w:r>
      <w:r w:rsidRPr="002E4408">
        <w:rPr>
          <w:rFonts w:ascii="Arial" w:hAnsi="Arial" w:cs="Arial"/>
          <w:szCs w:val="24"/>
          <w:lang w:val="en-GB"/>
        </w:rPr>
        <w:t xml:space="preserve">certain </w:t>
      </w:r>
      <w:r w:rsidR="00292AF3">
        <w:rPr>
          <w:rFonts w:ascii="Arial" w:hAnsi="Arial" w:cs="Arial"/>
          <w:szCs w:val="24"/>
          <w:lang w:val="en-GB"/>
        </w:rPr>
        <w:t xml:space="preserve">level of </w:t>
      </w:r>
      <w:r w:rsidRPr="002E4408">
        <w:rPr>
          <w:rFonts w:ascii="Arial" w:hAnsi="Arial" w:cs="Arial"/>
          <w:szCs w:val="24"/>
          <w:lang w:val="en-GB"/>
        </w:rPr>
        <w:t>discretion for manager</w:t>
      </w:r>
      <w:r w:rsidR="008764B4">
        <w:rPr>
          <w:rFonts w:ascii="Arial" w:hAnsi="Arial" w:cs="Arial"/>
          <w:szCs w:val="24"/>
          <w:lang w:val="en-GB"/>
        </w:rPr>
        <w:t>s</w:t>
      </w:r>
      <w:r w:rsidRPr="002E4408">
        <w:rPr>
          <w:rFonts w:ascii="Arial" w:hAnsi="Arial" w:cs="Arial"/>
          <w:szCs w:val="24"/>
          <w:lang w:val="en-GB"/>
        </w:rPr>
        <w:t xml:space="preserve"> to change the accounting principles </w:t>
      </w:r>
      <w:r w:rsidR="008764B4">
        <w:rPr>
          <w:rFonts w:ascii="Arial" w:hAnsi="Arial" w:cs="Arial"/>
          <w:szCs w:val="24"/>
          <w:lang w:val="en-GB"/>
        </w:rPr>
        <w:t>and improving</w:t>
      </w:r>
      <w:r w:rsidRPr="002E4408">
        <w:rPr>
          <w:rFonts w:ascii="Arial" w:hAnsi="Arial" w:cs="Arial"/>
          <w:szCs w:val="24"/>
          <w:lang w:val="en-GB"/>
        </w:rPr>
        <w:t xml:space="preserve"> the presented earnings. </w:t>
      </w:r>
      <w:r w:rsidR="0087797B">
        <w:rPr>
          <w:rFonts w:ascii="Arial" w:hAnsi="Arial" w:cs="Arial"/>
          <w:szCs w:val="24"/>
          <w:lang w:val="en-GB"/>
        </w:rPr>
        <w:t xml:space="preserve">And will the correctness of the change in accounting principles </w:t>
      </w:r>
      <w:r w:rsidR="00292AF3">
        <w:rPr>
          <w:rFonts w:ascii="Arial" w:hAnsi="Arial" w:cs="Arial"/>
          <w:szCs w:val="24"/>
          <w:lang w:val="en-GB"/>
        </w:rPr>
        <w:t xml:space="preserve">have to be </w:t>
      </w:r>
      <w:r w:rsidR="0087797B">
        <w:rPr>
          <w:rFonts w:ascii="Arial" w:hAnsi="Arial" w:cs="Arial"/>
          <w:szCs w:val="24"/>
          <w:lang w:val="en-GB"/>
        </w:rPr>
        <w:t xml:space="preserve">judged by the </w:t>
      </w:r>
      <w:r w:rsidR="00292AF3">
        <w:rPr>
          <w:rFonts w:ascii="Arial" w:hAnsi="Arial" w:cs="Arial"/>
          <w:szCs w:val="24"/>
          <w:lang w:val="en-GB"/>
        </w:rPr>
        <w:t xml:space="preserve">external </w:t>
      </w:r>
      <w:r w:rsidR="0087797B">
        <w:rPr>
          <w:rFonts w:ascii="Arial" w:hAnsi="Arial" w:cs="Arial"/>
          <w:szCs w:val="24"/>
          <w:lang w:val="en-GB"/>
        </w:rPr>
        <w:t xml:space="preserve">auditor. </w:t>
      </w:r>
    </w:p>
    <w:p w:rsidR="00F94711" w:rsidRPr="002E4408" w:rsidRDefault="00F94711" w:rsidP="00F94711">
      <w:pPr>
        <w:autoSpaceDE w:val="0"/>
        <w:autoSpaceDN w:val="0"/>
        <w:adjustRightInd w:val="0"/>
        <w:spacing w:line="360" w:lineRule="auto"/>
        <w:ind w:left="17"/>
        <w:jc w:val="both"/>
        <w:rPr>
          <w:rFonts w:ascii="Arial" w:hAnsi="Arial" w:cs="Arial"/>
          <w:bCs/>
          <w:color w:val="000000"/>
          <w:szCs w:val="24"/>
        </w:rPr>
      </w:pPr>
      <w:r w:rsidRPr="002E4408">
        <w:rPr>
          <w:rFonts w:ascii="Arial" w:hAnsi="Arial" w:cs="Arial"/>
          <w:szCs w:val="24"/>
          <w:lang w:val="en-GB"/>
        </w:rPr>
        <w:t xml:space="preserve">Another way to </w:t>
      </w:r>
      <w:r w:rsidR="0087797B">
        <w:rPr>
          <w:rFonts w:ascii="Arial" w:hAnsi="Arial" w:cs="Arial"/>
          <w:szCs w:val="24"/>
          <w:lang w:val="en-GB"/>
        </w:rPr>
        <w:t>apply</w:t>
      </w:r>
      <w:r w:rsidRPr="002E4408">
        <w:rPr>
          <w:rFonts w:ascii="Arial" w:hAnsi="Arial" w:cs="Arial"/>
          <w:szCs w:val="24"/>
          <w:lang w:val="en-GB"/>
        </w:rPr>
        <w:t xml:space="preserve"> earnings management is to change </w:t>
      </w:r>
      <w:r w:rsidR="0087797B">
        <w:rPr>
          <w:rFonts w:ascii="Arial" w:hAnsi="Arial" w:cs="Arial"/>
          <w:szCs w:val="24"/>
          <w:lang w:val="en-GB"/>
        </w:rPr>
        <w:t xml:space="preserve">the used </w:t>
      </w:r>
      <w:r w:rsidRPr="002E4408">
        <w:rPr>
          <w:rFonts w:ascii="Arial" w:hAnsi="Arial" w:cs="Arial"/>
          <w:szCs w:val="24"/>
          <w:lang w:val="en-GB"/>
        </w:rPr>
        <w:t>estimations</w:t>
      </w:r>
      <w:r>
        <w:rPr>
          <w:rFonts w:ascii="Arial" w:hAnsi="Arial" w:cs="Arial"/>
          <w:szCs w:val="24"/>
          <w:lang w:val="en-GB"/>
        </w:rPr>
        <w:t>.</w:t>
      </w:r>
      <w:r w:rsidRPr="002E4408">
        <w:rPr>
          <w:rFonts w:ascii="Arial" w:hAnsi="Arial" w:cs="Arial"/>
          <w:szCs w:val="24"/>
          <w:lang w:val="en-GB"/>
        </w:rPr>
        <w:t xml:space="preserve"> </w:t>
      </w:r>
      <w:r w:rsidRPr="002E4408">
        <w:rPr>
          <w:rFonts w:ascii="Arial" w:hAnsi="Arial" w:cs="Arial"/>
          <w:szCs w:val="24"/>
        </w:rPr>
        <w:t>In the Dutch principles a</w:t>
      </w:r>
      <w:r>
        <w:rPr>
          <w:rFonts w:ascii="Arial" w:hAnsi="Arial" w:cs="Arial"/>
          <w:szCs w:val="24"/>
        </w:rPr>
        <w:t>n</w:t>
      </w:r>
      <w:r w:rsidRPr="002E4408">
        <w:rPr>
          <w:rFonts w:ascii="Arial" w:hAnsi="Arial" w:cs="Arial"/>
          <w:szCs w:val="24"/>
        </w:rPr>
        <w:t xml:space="preserve"> estimation change is defined as and relates to </w:t>
      </w:r>
      <w:r>
        <w:rPr>
          <w:rFonts w:ascii="Arial" w:hAnsi="Arial" w:cs="Arial"/>
          <w:szCs w:val="24"/>
          <w:lang w:val="en-GB"/>
        </w:rPr>
        <w:t xml:space="preserve">a </w:t>
      </w:r>
      <w:r w:rsidR="00292AF3">
        <w:rPr>
          <w:rFonts w:ascii="Arial" w:hAnsi="Arial" w:cs="Arial"/>
          <w:szCs w:val="24"/>
          <w:lang w:val="en-GB"/>
        </w:rPr>
        <w:t xml:space="preserve">reconsideration of </w:t>
      </w:r>
      <w:r w:rsidR="0087797B">
        <w:rPr>
          <w:rFonts w:ascii="Arial" w:hAnsi="Arial" w:cs="Arial"/>
          <w:szCs w:val="24"/>
          <w:lang w:val="en-GB"/>
        </w:rPr>
        <w:t xml:space="preserve">previously used </w:t>
      </w:r>
      <w:r>
        <w:rPr>
          <w:rFonts w:ascii="Arial" w:hAnsi="Arial" w:cs="Arial"/>
          <w:szCs w:val="24"/>
          <w:lang w:val="en-GB"/>
        </w:rPr>
        <w:t>estimation</w:t>
      </w:r>
      <w:r w:rsidR="00292AF3">
        <w:rPr>
          <w:rFonts w:ascii="Arial" w:hAnsi="Arial" w:cs="Arial"/>
          <w:szCs w:val="24"/>
          <w:lang w:val="en-GB"/>
        </w:rPr>
        <w:t>s</w:t>
      </w:r>
      <w:r w:rsidRPr="002E4408">
        <w:rPr>
          <w:rFonts w:ascii="Arial" w:hAnsi="Arial" w:cs="Arial"/>
          <w:szCs w:val="24"/>
          <w:lang w:val="en-GB"/>
        </w:rPr>
        <w:t xml:space="preserve">. This can be necessary on the basis of </w:t>
      </w:r>
      <w:r w:rsidR="0087797B">
        <w:rPr>
          <w:rFonts w:ascii="Arial" w:hAnsi="Arial" w:cs="Arial"/>
          <w:szCs w:val="24"/>
          <w:lang w:val="en-GB"/>
        </w:rPr>
        <w:t xml:space="preserve">a change </w:t>
      </w:r>
      <w:r w:rsidRPr="002E4408">
        <w:rPr>
          <w:rFonts w:ascii="Arial" w:hAnsi="Arial" w:cs="Arial"/>
          <w:szCs w:val="24"/>
          <w:lang w:val="en-GB"/>
        </w:rPr>
        <w:t>in the circums</w:t>
      </w:r>
      <w:r w:rsidR="00292AF3">
        <w:rPr>
          <w:rFonts w:ascii="Arial" w:hAnsi="Arial" w:cs="Arial"/>
          <w:szCs w:val="24"/>
          <w:lang w:val="en-GB"/>
        </w:rPr>
        <w:t>tances on which the estimations</w:t>
      </w:r>
      <w:r>
        <w:rPr>
          <w:rFonts w:ascii="Arial" w:hAnsi="Arial" w:cs="Arial"/>
          <w:szCs w:val="24"/>
          <w:lang w:val="en-GB"/>
        </w:rPr>
        <w:t xml:space="preserve"> had</w:t>
      </w:r>
      <w:r w:rsidRPr="002E4408">
        <w:rPr>
          <w:rFonts w:ascii="Arial" w:hAnsi="Arial" w:cs="Arial"/>
          <w:szCs w:val="24"/>
          <w:lang w:val="en-GB"/>
        </w:rPr>
        <w:t xml:space="preserve"> been based or </w:t>
      </w:r>
      <w:r>
        <w:rPr>
          <w:rFonts w:ascii="Arial" w:hAnsi="Arial" w:cs="Arial"/>
          <w:szCs w:val="24"/>
          <w:lang w:val="en-GB"/>
        </w:rPr>
        <w:t xml:space="preserve">new information regarding </w:t>
      </w:r>
      <w:r w:rsidR="00292AF3">
        <w:rPr>
          <w:rFonts w:ascii="Arial" w:hAnsi="Arial" w:cs="Arial"/>
          <w:szCs w:val="24"/>
          <w:lang w:val="en-GB"/>
        </w:rPr>
        <w:t xml:space="preserve">the </w:t>
      </w:r>
      <w:r w:rsidRPr="002E4408">
        <w:rPr>
          <w:rFonts w:ascii="Arial" w:hAnsi="Arial" w:cs="Arial"/>
          <w:szCs w:val="24"/>
          <w:lang w:val="en-GB"/>
        </w:rPr>
        <w:t xml:space="preserve">value </w:t>
      </w:r>
      <w:r>
        <w:rPr>
          <w:rFonts w:ascii="Arial" w:hAnsi="Arial" w:cs="Arial"/>
          <w:szCs w:val="24"/>
          <w:lang w:val="en-GB"/>
        </w:rPr>
        <w:t>has become available</w:t>
      </w:r>
      <w:r w:rsidRPr="002E4408">
        <w:rPr>
          <w:rFonts w:ascii="Arial" w:hAnsi="Arial" w:cs="Arial"/>
          <w:szCs w:val="24"/>
          <w:lang w:val="en-GB"/>
        </w:rPr>
        <w:t>. Both the modification of the depreciation percentage and the modification of the depreciation method</w:t>
      </w:r>
      <w:r w:rsidR="00292AF3">
        <w:rPr>
          <w:rFonts w:ascii="Arial" w:hAnsi="Arial" w:cs="Arial"/>
          <w:szCs w:val="24"/>
          <w:lang w:val="en-GB"/>
        </w:rPr>
        <w:t>,</w:t>
      </w:r>
      <w:r w:rsidRPr="002E4408">
        <w:rPr>
          <w:rFonts w:ascii="Arial" w:hAnsi="Arial" w:cs="Arial"/>
          <w:szCs w:val="24"/>
          <w:lang w:val="en-GB"/>
        </w:rPr>
        <w:t xml:space="preserve"> </w:t>
      </w:r>
      <w:r w:rsidR="0087797B">
        <w:rPr>
          <w:rFonts w:ascii="Arial" w:hAnsi="Arial" w:cs="Arial"/>
          <w:szCs w:val="24"/>
          <w:lang w:val="en-GB"/>
        </w:rPr>
        <w:t>classify</w:t>
      </w:r>
      <w:r w:rsidRPr="002E4408">
        <w:rPr>
          <w:rFonts w:ascii="Arial" w:hAnsi="Arial" w:cs="Arial"/>
          <w:szCs w:val="24"/>
          <w:lang w:val="en-GB"/>
        </w:rPr>
        <w:t xml:space="preserve"> </w:t>
      </w:r>
      <w:r w:rsidR="0087797B">
        <w:rPr>
          <w:rFonts w:ascii="Arial" w:hAnsi="Arial" w:cs="Arial"/>
          <w:szCs w:val="24"/>
          <w:lang w:val="en-GB"/>
        </w:rPr>
        <w:t xml:space="preserve">as a change in estimation. </w:t>
      </w:r>
    </w:p>
    <w:p w:rsidR="00F94711" w:rsidRDefault="00F94711" w:rsidP="00F94711">
      <w:pPr>
        <w:spacing w:line="360" w:lineRule="auto"/>
        <w:jc w:val="both"/>
        <w:rPr>
          <w:rFonts w:ascii="Arial" w:hAnsi="Arial" w:cs="Arial"/>
          <w:szCs w:val="24"/>
          <w:lang w:val="en-GB"/>
        </w:rPr>
      </w:pPr>
      <w:r w:rsidRPr="002E4408">
        <w:rPr>
          <w:rFonts w:ascii="Arial" w:hAnsi="Arial" w:cs="Arial"/>
          <w:szCs w:val="24"/>
          <w:lang w:val="en-GB"/>
        </w:rPr>
        <w:t xml:space="preserve">In comparison to the change of accounting policies no restrictions </w:t>
      </w:r>
      <w:r w:rsidR="0087797B">
        <w:rPr>
          <w:rFonts w:ascii="Arial" w:hAnsi="Arial" w:cs="Arial"/>
          <w:szCs w:val="24"/>
          <w:lang w:val="en-GB"/>
        </w:rPr>
        <w:t xml:space="preserve">have been </w:t>
      </w:r>
      <w:r w:rsidR="00292AF3">
        <w:rPr>
          <w:rFonts w:ascii="Arial" w:hAnsi="Arial" w:cs="Arial"/>
          <w:szCs w:val="24"/>
          <w:lang w:val="en-GB"/>
        </w:rPr>
        <w:t xml:space="preserve">defined for </w:t>
      </w:r>
      <w:r w:rsidRPr="002E4408">
        <w:rPr>
          <w:rFonts w:ascii="Arial" w:hAnsi="Arial" w:cs="Arial"/>
          <w:szCs w:val="24"/>
          <w:lang w:val="en-GB"/>
        </w:rPr>
        <w:t>change</w:t>
      </w:r>
      <w:r w:rsidR="00292AF3">
        <w:rPr>
          <w:rFonts w:ascii="Arial" w:hAnsi="Arial" w:cs="Arial"/>
          <w:szCs w:val="24"/>
          <w:lang w:val="en-GB"/>
        </w:rPr>
        <w:t>s</w:t>
      </w:r>
      <w:r w:rsidRPr="002E4408">
        <w:rPr>
          <w:rFonts w:ascii="Arial" w:hAnsi="Arial" w:cs="Arial"/>
          <w:szCs w:val="24"/>
          <w:lang w:val="en-GB"/>
        </w:rPr>
        <w:t xml:space="preserve"> in the estimations. </w:t>
      </w:r>
      <w:r w:rsidR="00292AF3">
        <w:rPr>
          <w:rFonts w:ascii="Arial" w:hAnsi="Arial" w:cs="Arial"/>
          <w:szCs w:val="24"/>
          <w:lang w:val="en-GB"/>
        </w:rPr>
        <w:t>But t</w:t>
      </w:r>
      <w:r w:rsidRPr="002E4408">
        <w:rPr>
          <w:rFonts w:ascii="Arial" w:hAnsi="Arial" w:cs="Arial"/>
          <w:szCs w:val="24"/>
          <w:lang w:val="en-GB"/>
        </w:rPr>
        <w:t xml:space="preserve">he effect on the financial statements in the </w:t>
      </w:r>
      <w:r w:rsidR="00292AF3">
        <w:rPr>
          <w:rFonts w:ascii="Arial" w:hAnsi="Arial" w:cs="Arial"/>
          <w:szCs w:val="24"/>
          <w:lang w:val="en-GB"/>
        </w:rPr>
        <w:t>current and future periods need</w:t>
      </w:r>
      <w:r w:rsidRPr="002E4408">
        <w:rPr>
          <w:rFonts w:ascii="Arial" w:hAnsi="Arial" w:cs="Arial"/>
          <w:szCs w:val="24"/>
          <w:lang w:val="en-GB"/>
        </w:rPr>
        <w:t xml:space="preserve"> to be disclosed. If this estimation for future periods can’t be made</w:t>
      </w:r>
      <w:r w:rsidR="00292AF3">
        <w:rPr>
          <w:rFonts w:ascii="Arial" w:hAnsi="Arial" w:cs="Arial"/>
          <w:szCs w:val="24"/>
          <w:lang w:val="en-GB"/>
        </w:rPr>
        <w:t>,</w:t>
      </w:r>
      <w:r w:rsidRPr="002E4408">
        <w:rPr>
          <w:rFonts w:ascii="Arial" w:hAnsi="Arial" w:cs="Arial"/>
          <w:szCs w:val="24"/>
          <w:lang w:val="en-GB"/>
        </w:rPr>
        <w:t xml:space="preserve"> should this </w:t>
      </w:r>
      <w:r w:rsidR="002942CF">
        <w:rPr>
          <w:rFonts w:ascii="Arial" w:hAnsi="Arial" w:cs="Arial"/>
          <w:szCs w:val="24"/>
          <w:lang w:val="en-GB"/>
        </w:rPr>
        <w:t xml:space="preserve">also </w:t>
      </w:r>
      <w:r w:rsidRPr="002E4408">
        <w:rPr>
          <w:rFonts w:ascii="Arial" w:hAnsi="Arial" w:cs="Arial"/>
          <w:szCs w:val="24"/>
          <w:lang w:val="en-GB"/>
        </w:rPr>
        <w:t>be disclosed (RJ145.304). As there are no restrictions on the change of the estimations</w:t>
      </w:r>
      <w:r>
        <w:rPr>
          <w:rFonts w:ascii="Arial" w:hAnsi="Arial" w:cs="Arial"/>
          <w:szCs w:val="24"/>
          <w:lang w:val="en-GB"/>
        </w:rPr>
        <w:t>,</w:t>
      </w:r>
      <w:r w:rsidRPr="002E4408">
        <w:rPr>
          <w:rFonts w:ascii="Arial" w:hAnsi="Arial" w:cs="Arial"/>
          <w:szCs w:val="24"/>
          <w:lang w:val="en-GB"/>
        </w:rPr>
        <w:t xml:space="preserve"> the manager </w:t>
      </w:r>
      <w:r>
        <w:rPr>
          <w:rFonts w:ascii="Arial" w:hAnsi="Arial" w:cs="Arial"/>
          <w:szCs w:val="24"/>
          <w:lang w:val="en-GB"/>
        </w:rPr>
        <w:t xml:space="preserve">has </w:t>
      </w:r>
      <w:r w:rsidRPr="002E4408">
        <w:rPr>
          <w:rFonts w:ascii="Arial" w:hAnsi="Arial" w:cs="Arial"/>
          <w:szCs w:val="24"/>
          <w:lang w:val="en-GB"/>
        </w:rPr>
        <w:t>a lot of room for applying earnings management.</w:t>
      </w:r>
    </w:p>
    <w:p w:rsidR="003A6789" w:rsidRDefault="003A6789" w:rsidP="00F94711">
      <w:pPr>
        <w:spacing w:line="360" w:lineRule="auto"/>
        <w:jc w:val="both"/>
        <w:rPr>
          <w:rFonts w:ascii="Arial" w:hAnsi="Arial" w:cs="Arial"/>
          <w:szCs w:val="24"/>
          <w:lang w:val="en-GB"/>
        </w:rPr>
      </w:pPr>
    </w:p>
    <w:p w:rsidR="003A6789" w:rsidRPr="002E4408" w:rsidRDefault="003A6789" w:rsidP="00F94711">
      <w:pPr>
        <w:spacing w:line="360" w:lineRule="auto"/>
        <w:jc w:val="both"/>
        <w:rPr>
          <w:rFonts w:ascii="Arial" w:hAnsi="Arial" w:cs="Arial"/>
          <w:szCs w:val="24"/>
          <w:lang w:val="en-GB"/>
        </w:rPr>
      </w:pPr>
    </w:p>
    <w:p w:rsidR="00F94711" w:rsidRPr="002E4408" w:rsidRDefault="00F94711" w:rsidP="003A6789">
      <w:pPr>
        <w:spacing w:after="120" w:line="360" w:lineRule="auto"/>
        <w:jc w:val="both"/>
        <w:rPr>
          <w:rFonts w:ascii="Arial" w:hAnsi="Arial" w:cs="Arial"/>
          <w:i/>
          <w:szCs w:val="24"/>
          <w:lang w:val="en-GB"/>
        </w:rPr>
      </w:pPr>
      <w:r w:rsidRPr="002E4408">
        <w:rPr>
          <w:rFonts w:ascii="Arial" w:hAnsi="Arial" w:cs="Arial"/>
          <w:i/>
          <w:szCs w:val="24"/>
          <w:lang w:val="en-GB"/>
        </w:rPr>
        <w:lastRenderedPageBreak/>
        <w:t>Techniques</w:t>
      </w:r>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Based on before mentioned there are several techniques that can be used by a manager to influence the income statement. Depending on the business activity of the company some gains and expenses such as gains on sales of subsidiaries, restructuring and other special charges</w:t>
      </w:r>
      <w:r w:rsidR="00F91C72">
        <w:rPr>
          <w:rFonts w:ascii="Arial" w:hAnsi="Arial" w:cs="Arial"/>
          <w:szCs w:val="24"/>
          <w:lang w:val="en-GB"/>
        </w:rPr>
        <w:t xml:space="preserve"> can be categorized within or</w:t>
      </w:r>
      <w:r w:rsidRPr="002E4408">
        <w:rPr>
          <w:rFonts w:ascii="Arial" w:hAnsi="Arial" w:cs="Arial"/>
          <w:szCs w:val="24"/>
          <w:lang w:val="en-GB"/>
        </w:rPr>
        <w:t xml:space="preserve"> outside the operating income.</w:t>
      </w:r>
    </w:p>
    <w:p w:rsidR="00F94711" w:rsidRPr="002E4408" w:rsidRDefault="00F94711" w:rsidP="00F94711">
      <w:pPr>
        <w:spacing w:after="0" w:line="360" w:lineRule="auto"/>
        <w:jc w:val="both"/>
        <w:rPr>
          <w:rFonts w:ascii="Arial" w:hAnsi="Arial" w:cs="Arial"/>
          <w:szCs w:val="24"/>
          <w:lang w:val="en-GB"/>
        </w:rPr>
      </w:pPr>
      <w:r w:rsidRPr="002E4408">
        <w:rPr>
          <w:rFonts w:ascii="Arial" w:hAnsi="Arial" w:cs="Arial"/>
          <w:szCs w:val="24"/>
          <w:lang w:val="en-GB"/>
        </w:rPr>
        <w:t>For the accounting policies and esti</w:t>
      </w:r>
      <w:r w:rsidR="00292AF3">
        <w:rPr>
          <w:rFonts w:ascii="Arial" w:hAnsi="Arial" w:cs="Arial"/>
          <w:szCs w:val="24"/>
          <w:lang w:val="en-GB"/>
        </w:rPr>
        <w:t>mations</w:t>
      </w:r>
      <w:r w:rsidRPr="002E4408">
        <w:rPr>
          <w:rFonts w:ascii="Arial" w:hAnsi="Arial" w:cs="Arial"/>
          <w:szCs w:val="24"/>
          <w:lang w:val="en-GB"/>
        </w:rPr>
        <w:t xml:space="preserve"> there are also a couple of techniques that </w:t>
      </w:r>
      <w:r w:rsidR="00F91C72">
        <w:rPr>
          <w:rFonts w:ascii="Arial" w:hAnsi="Arial" w:cs="Arial"/>
          <w:szCs w:val="24"/>
          <w:lang w:val="en-GB"/>
        </w:rPr>
        <w:t xml:space="preserve">can be </w:t>
      </w:r>
      <w:r w:rsidRPr="002E4408">
        <w:rPr>
          <w:rFonts w:ascii="Arial" w:hAnsi="Arial" w:cs="Arial"/>
          <w:szCs w:val="24"/>
          <w:lang w:val="en-GB"/>
        </w:rPr>
        <w:t>used:</w:t>
      </w:r>
    </w:p>
    <w:p w:rsidR="00F94711" w:rsidRPr="002E4408" w:rsidRDefault="00F94711" w:rsidP="00751890">
      <w:pPr>
        <w:pStyle w:val="Lijstalinea"/>
        <w:numPr>
          <w:ilvl w:val="0"/>
          <w:numId w:val="14"/>
        </w:numPr>
        <w:spacing w:after="0" w:line="360" w:lineRule="auto"/>
        <w:jc w:val="both"/>
        <w:rPr>
          <w:rFonts w:ascii="Arial" w:hAnsi="Arial" w:cs="Arial"/>
          <w:szCs w:val="24"/>
          <w:lang w:val="en-GB"/>
        </w:rPr>
      </w:pPr>
      <w:r w:rsidRPr="002E4408">
        <w:rPr>
          <w:rFonts w:ascii="Arial" w:hAnsi="Arial" w:cs="Arial"/>
          <w:szCs w:val="24"/>
          <w:lang w:val="en-GB"/>
        </w:rPr>
        <w:t>Change from LIFO to FIFO;</w:t>
      </w:r>
    </w:p>
    <w:p w:rsidR="00F94711" w:rsidRPr="002E4408" w:rsidRDefault="00F94711" w:rsidP="00751890">
      <w:pPr>
        <w:pStyle w:val="Lijstalinea"/>
        <w:numPr>
          <w:ilvl w:val="0"/>
          <w:numId w:val="14"/>
        </w:numPr>
        <w:spacing w:after="0" w:line="360" w:lineRule="auto"/>
        <w:jc w:val="both"/>
        <w:rPr>
          <w:rFonts w:ascii="Arial" w:hAnsi="Arial" w:cs="Arial"/>
          <w:szCs w:val="24"/>
          <w:lang w:val="en-GB"/>
        </w:rPr>
      </w:pPr>
      <w:r w:rsidRPr="002E4408">
        <w:rPr>
          <w:rFonts w:ascii="Arial" w:hAnsi="Arial" w:cs="Arial"/>
          <w:szCs w:val="24"/>
          <w:lang w:val="en-GB"/>
        </w:rPr>
        <w:t>Change</w:t>
      </w:r>
      <w:r w:rsidR="00F91C72">
        <w:rPr>
          <w:rFonts w:ascii="Arial" w:hAnsi="Arial" w:cs="Arial"/>
          <w:szCs w:val="24"/>
          <w:lang w:val="en-GB"/>
        </w:rPr>
        <w:t>s</w:t>
      </w:r>
      <w:r w:rsidRPr="002E4408">
        <w:rPr>
          <w:rFonts w:ascii="Arial" w:hAnsi="Arial" w:cs="Arial"/>
          <w:szCs w:val="24"/>
          <w:lang w:val="en-GB"/>
        </w:rPr>
        <w:t xml:space="preserve"> depreciation</w:t>
      </w:r>
      <w:r w:rsidR="00F91C72">
        <w:rPr>
          <w:rFonts w:ascii="Arial" w:hAnsi="Arial" w:cs="Arial"/>
          <w:szCs w:val="24"/>
          <w:lang w:val="en-GB"/>
        </w:rPr>
        <w:t xml:space="preserve"> method</w:t>
      </w:r>
      <w:r w:rsidRPr="002E4408">
        <w:rPr>
          <w:rFonts w:ascii="Arial" w:hAnsi="Arial" w:cs="Arial"/>
          <w:szCs w:val="24"/>
          <w:lang w:val="en-GB"/>
        </w:rPr>
        <w:t>;</w:t>
      </w:r>
    </w:p>
    <w:p w:rsidR="00F94711" w:rsidRPr="002E4408" w:rsidRDefault="00F94711" w:rsidP="00751890">
      <w:pPr>
        <w:pStyle w:val="Lijstalinea"/>
        <w:numPr>
          <w:ilvl w:val="0"/>
          <w:numId w:val="14"/>
        </w:numPr>
        <w:spacing w:after="0" w:line="360" w:lineRule="auto"/>
        <w:jc w:val="both"/>
        <w:rPr>
          <w:rFonts w:ascii="Arial" w:hAnsi="Arial" w:cs="Arial"/>
          <w:szCs w:val="24"/>
          <w:lang w:val="en-GB"/>
        </w:rPr>
      </w:pPr>
      <w:r w:rsidRPr="002E4408">
        <w:rPr>
          <w:rFonts w:ascii="Arial" w:hAnsi="Arial" w:cs="Arial"/>
          <w:szCs w:val="24"/>
          <w:lang w:val="en-GB"/>
        </w:rPr>
        <w:t>Change from percentage of c</w:t>
      </w:r>
      <w:r w:rsidR="00292AF3">
        <w:rPr>
          <w:rFonts w:ascii="Arial" w:hAnsi="Arial" w:cs="Arial"/>
          <w:szCs w:val="24"/>
          <w:lang w:val="en-GB"/>
        </w:rPr>
        <w:t>ompletion to completed contract</w:t>
      </w:r>
      <w:r w:rsidR="00D63B4E">
        <w:rPr>
          <w:rFonts w:ascii="Arial" w:hAnsi="Arial" w:cs="Arial"/>
          <w:szCs w:val="24"/>
          <w:lang w:val="en-GB"/>
        </w:rPr>
        <w:t>;</w:t>
      </w:r>
      <w:r w:rsidR="00292AF3">
        <w:rPr>
          <w:rFonts w:ascii="Arial" w:hAnsi="Arial" w:cs="Arial"/>
          <w:szCs w:val="24"/>
          <w:lang w:val="en-GB"/>
        </w:rPr>
        <w:t xml:space="preserve"> and</w:t>
      </w:r>
      <w:r w:rsidR="00D63B4E">
        <w:rPr>
          <w:rFonts w:ascii="Arial" w:hAnsi="Arial" w:cs="Arial"/>
          <w:szCs w:val="24"/>
          <w:lang w:val="en-GB"/>
        </w:rPr>
        <w:t>,</w:t>
      </w:r>
    </w:p>
    <w:p w:rsidR="00F94711" w:rsidRPr="002E4408" w:rsidRDefault="00F94711" w:rsidP="00751890">
      <w:pPr>
        <w:pStyle w:val="Lijstalinea"/>
        <w:numPr>
          <w:ilvl w:val="0"/>
          <w:numId w:val="14"/>
        </w:numPr>
        <w:spacing w:after="0" w:line="360" w:lineRule="auto"/>
        <w:jc w:val="both"/>
        <w:rPr>
          <w:rFonts w:ascii="Arial" w:hAnsi="Arial" w:cs="Arial"/>
          <w:szCs w:val="24"/>
          <w:lang w:val="en-GB"/>
        </w:rPr>
      </w:pPr>
      <w:r w:rsidRPr="002E4408">
        <w:rPr>
          <w:rFonts w:ascii="Arial" w:hAnsi="Arial" w:cs="Arial"/>
          <w:szCs w:val="24"/>
          <w:lang w:val="en-GB"/>
        </w:rPr>
        <w:t>Re</w:t>
      </w:r>
      <w:r w:rsidR="00292AF3">
        <w:rPr>
          <w:rFonts w:ascii="Arial" w:hAnsi="Arial" w:cs="Arial"/>
          <w:szCs w:val="24"/>
          <w:lang w:val="en-GB"/>
        </w:rPr>
        <w:t>vision of estimated useful live.</w:t>
      </w:r>
    </w:p>
    <w:p w:rsidR="00F94711" w:rsidRPr="002E4408" w:rsidRDefault="00F94711" w:rsidP="00F94711">
      <w:pPr>
        <w:spacing w:after="0" w:line="360" w:lineRule="auto"/>
        <w:jc w:val="both"/>
        <w:rPr>
          <w:rFonts w:ascii="Arial" w:hAnsi="Arial" w:cs="Arial"/>
          <w:szCs w:val="24"/>
          <w:lang w:val="en-GB"/>
        </w:rPr>
      </w:pPr>
      <w:r w:rsidRPr="002E4408">
        <w:rPr>
          <w:rFonts w:ascii="Arial" w:hAnsi="Arial" w:cs="Arial"/>
          <w:szCs w:val="24"/>
          <w:lang w:val="en-GB"/>
        </w:rPr>
        <w:t>These techniques could be used to recognise income increasing or decreasing policies.</w:t>
      </w:r>
    </w:p>
    <w:p w:rsidR="00F94711" w:rsidRPr="002E4408" w:rsidRDefault="00F94711" w:rsidP="003A6789">
      <w:pPr>
        <w:pStyle w:val="Kop3"/>
        <w:spacing w:before="240" w:after="240"/>
        <w:rPr>
          <w:szCs w:val="24"/>
        </w:rPr>
      </w:pPr>
      <w:bookmarkStart w:id="33" w:name="_Toc267646557"/>
      <w:r w:rsidRPr="002E4408">
        <w:rPr>
          <w:szCs w:val="24"/>
        </w:rPr>
        <w:t>Cash flow reporting</w:t>
      </w:r>
      <w:bookmarkEnd w:id="33"/>
    </w:p>
    <w:p w:rsidR="00F94711" w:rsidRPr="002E4408" w:rsidRDefault="00F94711" w:rsidP="00F94711">
      <w:pPr>
        <w:spacing w:line="360" w:lineRule="auto"/>
        <w:jc w:val="both"/>
        <w:rPr>
          <w:rFonts w:ascii="Arial" w:hAnsi="Arial" w:cs="Arial"/>
          <w:szCs w:val="24"/>
          <w:lang w:val="en-GB"/>
        </w:rPr>
      </w:pPr>
      <w:r w:rsidRPr="002E4408">
        <w:rPr>
          <w:rFonts w:ascii="Arial" w:hAnsi="Arial" w:cs="Arial"/>
          <w:szCs w:val="24"/>
          <w:lang w:val="en-GB"/>
        </w:rPr>
        <w:t>Besides the before mentioned types of earnings management that could be applied</w:t>
      </w:r>
      <w:r w:rsidR="00292AF3">
        <w:rPr>
          <w:rFonts w:ascii="Arial" w:hAnsi="Arial" w:cs="Arial"/>
          <w:szCs w:val="24"/>
          <w:lang w:val="en-GB"/>
        </w:rPr>
        <w:t>, all</w:t>
      </w:r>
      <w:r w:rsidRPr="002E4408">
        <w:rPr>
          <w:rFonts w:ascii="Arial" w:hAnsi="Arial" w:cs="Arial"/>
          <w:szCs w:val="24"/>
          <w:lang w:val="en-GB"/>
        </w:rPr>
        <w:t xml:space="preserve"> effecting the balance sheet or the income statement, the final part of the annual accounts </w:t>
      </w:r>
      <w:r w:rsidR="00001A75">
        <w:rPr>
          <w:rFonts w:ascii="Arial" w:hAnsi="Arial" w:cs="Arial"/>
          <w:szCs w:val="24"/>
          <w:lang w:val="en-GB"/>
        </w:rPr>
        <w:t>in which</w:t>
      </w:r>
      <w:r w:rsidRPr="002E4408">
        <w:rPr>
          <w:rFonts w:ascii="Arial" w:hAnsi="Arial" w:cs="Arial"/>
          <w:szCs w:val="24"/>
          <w:lang w:val="en-GB"/>
        </w:rPr>
        <w:t xml:space="preserve"> earnings management </w:t>
      </w:r>
      <w:r w:rsidR="00001A75">
        <w:rPr>
          <w:rFonts w:ascii="Arial" w:hAnsi="Arial" w:cs="Arial"/>
          <w:szCs w:val="24"/>
          <w:lang w:val="en-GB"/>
        </w:rPr>
        <w:t xml:space="preserve">can be applied </w:t>
      </w:r>
      <w:r w:rsidRPr="002E4408">
        <w:rPr>
          <w:rFonts w:ascii="Arial" w:hAnsi="Arial" w:cs="Arial"/>
          <w:szCs w:val="24"/>
          <w:lang w:val="en-GB"/>
        </w:rPr>
        <w:t xml:space="preserve">is </w:t>
      </w:r>
      <w:r w:rsidR="005051AF">
        <w:rPr>
          <w:rFonts w:ascii="Arial" w:hAnsi="Arial" w:cs="Arial"/>
          <w:szCs w:val="24"/>
          <w:lang w:val="en-GB"/>
        </w:rPr>
        <w:t xml:space="preserve">in </w:t>
      </w:r>
      <w:r w:rsidRPr="002E4408">
        <w:rPr>
          <w:rFonts w:ascii="Arial" w:hAnsi="Arial" w:cs="Arial"/>
          <w:szCs w:val="24"/>
          <w:lang w:val="en-GB"/>
        </w:rPr>
        <w:t xml:space="preserve">the cash flow statement. </w:t>
      </w:r>
      <w:r w:rsidR="00001A75">
        <w:rPr>
          <w:rFonts w:ascii="Arial" w:hAnsi="Arial" w:cs="Arial"/>
          <w:szCs w:val="24"/>
          <w:lang w:val="en-GB"/>
        </w:rPr>
        <w:t>A cash</w:t>
      </w:r>
      <w:r w:rsidR="00A80384">
        <w:rPr>
          <w:rFonts w:ascii="Arial" w:hAnsi="Arial" w:cs="Arial"/>
          <w:szCs w:val="24"/>
          <w:lang w:val="en-GB"/>
        </w:rPr>
        <w:t xml:space="preserve"> </w:t>
      </w:r>
      <w:r w:rsidR="00001A75">
        <w:rPr>
          <w:rFonts w:ascii="Arial" w:hAnsi="Arial" w:cs="Arial"/>
          <w:szCs w:val="24"/>
          <w:lang w:val="en-GB"/>
        </w:rPr>
        <w:t xml:space="preserve">flow </w:t>
      </w:r>
      <w:r w:rsidRPr="002E4408">
        <w:rPr>
          <w:rFonts w:ascii="Arial" w:hAnsi="Arial" w:cs="Arial"/>
          <w:szCs w:val="24"/>
          <w:lang w:val="en-GB"/>
        </w:rPr>
        <w:t xml:space="preserve">statement is obligatory </w:t>
      </w:r>
      <w:r w:rsidR="00001A75">
        <w:rPr>
          <w:rFonts w:ascii="Arial" w:hAnsi="Arial" w:cs="Arial"/>
          <w:szCs w:val="24"/>
          <w:lang w:val="en-GB"/>
        </w:rPr>
        <w:t>f</w:t>
      </w:r>
      <w:r w:rsidR="00001A75" w:rsidRPr="002E4408">
        <w:rPr>
          <w:rFonts w:ascii="Arial" w:hAnsi="Arial" w:cs="Arial"/>
          <w:szCs w:val="24"/>
          <w:lang w:val="en-GB"/>
        </w:rPr>
        <w:t>or companies that quali</w:t>
      </w:r>
      <w:r w:rsidR="00001A75">
        <w:rPr>
          <w:rFonts w:ascii="Arial" w:hAnsi="Arial" w:cs="Arial"/>
          <w:szCs w:val="24"/>
          <w:lang w:val="en-GB"/>
        </w:rPr>
        <w:t>fy as middle large or large (the</w:t>
      </w:r>
      <w:r w:rsidR="00001A75" w:rsidRPr="002E4408">
        <w:rPr>
          <w:rFonts w:ascii="Arial" w:hAnsi="Arial" w:cs="Arial"/>
          <w:szCs w:val="24"/>
          <w:lang w:val="en-GB"/>
        </w:rPr>
        <w:t xml:space="preserve"> </w:t>
      </w:r>
      <w:r w:rsidR="00001A75">
        <w:rPr>
          <w:rFonts w:ascii="Arial" w:hAnsi="Arial" w:cs="Arial"/>
          <w:szCs w:val="24"/>
          <w:lang w:val="en-GB"/>
        </w:rPr>
        <w:t>criteria for the company size are mentioned in RJ 315.104)</w:t>
      </w:r>
      <w:r w:rsidR="00292AF3">
        <w:rPr>
          <w:rFonts w:ascii="Arial" w:hAnsi="Arial" w:cs="Arial"/>
          <w:szCs w:val="24"/>
          <w:lang w:val="en-GB"/>
        </w:rPr>
        <w:t xml:space="preserve">. </w:t>
      </w:r>
      <w:r w:rsidRPr="002E4408">
        <w:rPr>
          <w:rFonts w:ascii="Arial" w:hAnsi="Arial" w:cs="Arial"/>
          <w:szCs w:val="24"/>
          <w:lang w:val="en-GB"/>
        </w:rPr>
        <w:t xml:space="preserve">The cash flow statements is seen as a key measure of a company’s ability to generate a sustainable cash flow from operations. The cash flow statement is divided in cash flows from operations, </w:t>
      </w:r>
      <w:r w:rsidR="00292AF3">
        <w:rPr>
          <w:rFonts w:ascii="Arial" w:hAnsi="Arial" w:cs="Arial"/>
          <w:szCs w:val="24"/>
          <w:lang w:val="en-GB"/>
        </w:rPr>
        <w:t xml:space="preserve">- </w:t>
      </w:r>
      <w:r w:rsidRPr="002E4408">
        <w:rPr>
          <w:rFonts w:ascii="Arial" w:hAnsi="Arial" w:cs="Arial"/>
          <w:szCs w:val="24"/>
          <w:lang w:val="en-GB"/>
        </w:rPr>
        <w:t>investments</w:t>
      </w:r>
      <w:r w:rsidR="00292AF3">
        <w:rPr>
          <w:rFonts w:ascii="Arial" w:hAnsi="Arial" w:cs="Arial"/>
          <w:szCs w:val="24"/>
          <w:lang w:val="en-GB"/>
        </w:rPr>
        <w:t xml:space="preserve"> -</w:t>
      </w:r>
      <w:r w:rsidRPr="002E4408">
        <w:rPr>
          <w:rFonts w:ascii="Arial" w:hAnsi="Arial" w:cs="Arial"/>
          <w:szCs w:val="24"/>
          <w:lang w:val="en-GB"/>
        </w:rPr>
        <w:t xml:space="preserve"> and </w:t>
      </w:r>
      <w:r w:rsidR="00292AF3">
        <w:rPr>
          <w:rFonts w:ascii="Arial" w:hAnsi="Arial" w:cs="Arial"/>
          <w:szCs w:val="24"/>
          <w:lang w:val="en-GB"/>
        </w:rPr>
        <w:t xml:space="preserve">- </w:t>
      </w:r>
      <w:r w:rsidRPr="002E4408">
        <w:rPr>
          <w:rFonts w:ascii="Arial" w:hAnsi="Arial" w:cs="Arial"/>
          <w:szCs w:val="24"/>
          <w:lang w:val="en-GB"/>
        </w:rPr>
        <w:t>financing activities. The cash flow statement is</w:t>
      </w:r>
      <w:r w:rsidR="00001A75">
        <w:rPr>
          <w:rFonts w:ascii="Arial" w:hAnsi="Arial" w:cs="Arial"/>
          <w:szCs w:val="24"/>
          <w:lang w:val="en-GB"/>
        </w:rPr>
        <w:t xml:space="preserve"> </w:t>
      </w:r>
      <w:r w:rsidRPr="002E4408">
        <w:rPr>
          <w:rFonts w:ascii="Arial" w:hAnsi="Arial" w:cs="Arial"/>
          <w:szCs w:val="24"/>
          <w:lang w:val="en-GB"/>
        </w:rPr>
        <w:t>the least subjected to earnings management</w:t>
      </w:r>
      <w:r w:rsidR="00001A75">
        <w:rPr>
          <w:rFonts w:ascii="Arial" w:hAnsi="Arial" w:cs="Arial"/>
          <w:szCs w:val="24"/>
          <w:lang w:val="en-GB"/>
        </w:rPr>
        <w:t>.</w:t>
      </w:r>
      <w:r w:rsidRPr="002E4408">
        <w:rPr>
          <w:rFonts w:ascii="Arial" w:hAnsi="Arial" w:cs="Arial"/>
          <w:szCs w:val="24"/>
          <w:lang w:val="en-GB"/>
        </w:rPr>
        <w:t xml:space="preserve"> Resulting in a</w:t>
      </w:r>
      <w:r w:rsidR="00292AF3">
        <w:rPr>
          <w:rFonts w:ascii="Arial" w:hAnsi="Arial" w:cs="Arial"/>
          <w:szCs w:val="24"/>
          <w:lang w:val="en-GB"/>
        </w:rPr>
        <w:t>n</w:t>
      </w:r>
      <w:r w:rsidRPr="002E4408">
        <w:rPr>
          <w:rFonts w:ascii="Arial" w:hAnsi="Arial" w:cs="Arial"/>
          <w:szCs w:val="24"/>
          <w:lang w:val="en-GB"/>
        </w:rPr>
        <w:t xml:space="preserve"> expected more trustworthy statement. However there are, up to a certain level, still possibilities to influence the cash flow statement. </w:t>
      </w:r>
    </w:p>
    <w:p w:rsidR="00F94711" w:rsidRPr="002E4408" w:rsidRDefault="00001A75" w:rsidP="00F94711">
      <w:pPr>
        <w:spacing w:line="360" w:lineRule="auto"/>
        <w:jc w:val="both"/>
        <w:rPr>
          <w:rFonts w:ascii="Arial" w:hAnsi="Arial" w:cs="Arial"/>
          <w:szCs w:val="24"/>
          <w:lang w:val="en-GB"/>
        </w:rPr>
      </w:pPr>
      <w:r>
        <w:rPr>
          <w:rFonts w:ascii="Arial" w:hAnsi="Arial" w:cs="Arial"/>
          <w:szCs w:val="24"/>
          <w:lang w:val="en-GB"/>
        </w:rPr>
        <w:t>I</w:t>
      </w:r>
      <w:r w:rsidR="00F94711" w:rsidRPr="002E4408">
        <w:rPr>
          <w:rFonts w:ascii="Arial" w:hAnsi="Arial" w:cs="Arial"/>
          <w:szCs w:val="24"/>
          <w:lang w:val="en-GB"/>
        </w:rPr>
        <w:t>nvestors will</w:t>
      </w:r>
      <w:r w:rsidR="00292AF3">
        <w:rPr>
          <w:rFonts w:ascii="Arial" w:hAnsi="Arial" w:cs="Arial"/>
          <w:szCs w:val="24"/>
          <w:lang w:val="en-GB"/>
        </w:rPr>
        <w:t>,</w:t>
      </w:r>
      <w:r w:rsidR="00F94711" w:rsidRPr="002E4408">
        <w:rPr>
          <w:rFonts w:ascii="Arial" w:hAnsi="Arial" w:cs="Arial"/>
          <w:szCs w:val="24"/>
          <w:lang w:val="en-GB"/>
        </w:rPr>
        <w:t xml:space="preserve"> </w:t>
      </w:r>
      <w:r>
        <w:rPr>
          <w:rFonts w:ascii="Arial" w:hAnsi="Arial" w:cs="Arial"/>
          <w:szCs w:val="24"/>
          <w:lang w:val="en-GB"/>
        </w:rPr>
        <w:t xml:space="preserve">besides </w:t>
      </w:r>
      <w:r w:rsidR="00F94711" w:rsidRPr="002E4408">
        <w:rPr>
          <w:rFonts w:ascii="Arial" w:hAnsi="Arial" w:cs="Arial"/>
          <w:szCs w:val="24"/>
          <w:lang w:val="en-GB"/>
        </w:rPr>
        <w:t>the EBITDA</w:t>
      </w:r>
      <w:r w:rsidR="00292AF3">
        <w:rPr>
          <w:rFonts w:ascii="Arial" w:hAnsi="Arial" w:cs="Arial"/>
          <w:szCs w:val="24"/>
          <w:lang w:val="en-GB"/>
        </w:rPr>
        <w:t>,</w:t>
      </w:r>
      <w:r w:rsidR="00F94711" w:rsidRPr="002E4408">
        <w:rPr>
          <w:rFonts w:ascii="Arial" w:hAnsi="Arial" w:cs="Arial"/>
          <w:szCs w:val="24"/>
          <w:lang w:val="en-GB"/>
        </w:rPr>
        <w:t xml:space="preserve"> also look at the cash generating power</w:t>
      </w:r>
      <w:r>
        <w:rPr>
          <w:rFonts w:ascii="Arial" w:hAnsi="Arial" w:cs="Arial"/>
          <w:szCs w:val="24"/>
          <w:lang w:val="en-GB"/>
        </w:rPr>
        <w:t xml:space="preserve"> of the company. As in the cash</w:t>
      </w:r>
      <w:r w:rsidR="00A80384">
        <w:rPr>
          <w:rFonts w:ascii="Arial" w:hAnsi="Arial" w:cs="Arial"/>
          <w:szCs w:val="24"/>
          <w:lang w:val="en-GB"/>
        </w:rPr>
        <w:t xml:space="preserve"> </w:t>
      </w:r>
      <w:r w:rsidR="00F94711" w:rsidRPr="002E4408">
        <w:rPr>
          <w:rFonts w:ascii="Arial" w:hAnsi="Arial" w:cs="Arial"/>
          <w:szCs w:val="24"/>
          <w:lang w:val="en-GB"/>
        </w:rPr>
        <w:t>flow statement the effects of accrual accounting e.g. are filtered. A manager ca</w:t>
      </w:r>
      <w:r>
        <w:rPr>
          <w:rFonts w:ascii="Arial" w:hAnsi="Arial" w:cs="Arial"/>
          <w:szCs w:val="24"/>
          <w:lang w:val="en-GB"/>
        </w:rPr>
        <w:t xml:space="preserve">n transfer amounts between </w:t>
      </w:r>
      <w:r w:rsidR="00F94711" w:rsidRPr="002E4408">
        <w:rPr>
          <w:rFonts w:ascii="Arial" w:hAnsi="Arial" w:cs="Arial"/>
          <w:szCs w:val="24"/>
          <w:lang w:val="en-GB"/>
        </w:rPr>
        <w:t>operating cash flow</w:t>
      </w:r>
      <w:r>
        <w:rPr>
          <w:rFonts w:ascii="Arial" w:hAnsi="Arial" w:cs="Arial"/>
          <w:szCs w:val="24"/>
          <w:lang w:val="en-GB"/>
        </w:rPr>
        <w:t xml:space="preserve"> and cash flow </w:t>
      </w:r>
      <w:r w:rsidRPr="002E4408">
        <w:rPr>
          <w:rFonts w:ascii="Arial" w:hAnsi="Arial" w:cs="Arial"/>
          <w:szCs w:val="24"/>
          <w:lang w:val="en-GB"/>
        </w:rPr>
        <w:t>from investments</w:t>
      </w:r>
      <w:r w:rsidR="00F94711" w:rsidRPr="002E4408">
        <w:rPr>
          <w:rFonts w:ascii="Arial" w:hAnsi="Arial" w:cs="Arial"/>
          <w:szCs w:val="24"/>
          <w:lang w:val="en-GB"/>
        </w:rPr>
        <w:t xml:space="preserve">. </w:t>
      </w:r>
      <w:r>
        <w:rPr>
          <w:rFonts w:ascii="Arial" w:hAnsi="Arial" w:cs="Arial"/>
          <w:szCs w:val="24"/>
          <w:lang w:val="en-GB"/>
        </w:rPr>
        <w:t xml:space="preserve">Resulting in boosting operating cash flow. </w:t>
      </w:r>
      <w:r w:rsidR="00F94711" w:rsidRPr="002E4408">
        <w:rPr>
          <w:rFonts w:ascii="Arial" w:hAnsi="Arial" w:cs="Arial"/>
          <w:szCs w:val="24"/>
          <w:lang w:val="en-GB"/>
        </w:rPr>
        <w:t xml:space="preserve">The motivation for a manager to alter the cash flow statement is certainly creditable. </w:t>
      </w:r>
    </w:p>
    <w:p w:rsidR="00F94711" w:rsidRPr="002E4408" w:rsidRDefault="00F94711" w:rsidP="003A6789">
      <w:pPr>
        <w:spacing w:after="120" w:line="360" w:lineRule="auto"/>
        <w:jc w:val="both"/>
        <w:rPr>
          <w:rFonts w:ascii="Arial" w:hAnsi="Arial" w:cs="Arial"/>
          <w:i/>
          <w:szCs w:val="24"/>
          <w:lang w:val="en-GB"/>
        </w:rPr>
      </w:pPr>
      <w:r w:rsidRPr="002E4408">
        <w:rPr>
          <w:rFonts w:ascii="Arial" w:hAnsi="Arial" w:cs="Arial"/>
          <w:i/>
          <w:szCs w:val="24"/>
          <w:lang w:val="en-GB"/>
        </w:rPr>
        <w:lastRenderedPageBreak/>
        <w:t>Regulatory Rules</w:t>
      </w:r>
    </w:p>
    <w:p w:rsidR="00F94711" w:rsidRPr="002E4408" w:rsidRDefault="00F94711" w:rsidP="003A6789">
      <w:pPr>
        <w:spacing w:line="360" w:lineRule="auto"/>
        <w:jc w:val="both"/>
        <w:rPr>
          <w:rFonts w:ascii="Arial" w:hAnsi="Arial" w:cs="Arial"/>
          <w:szCs w:val="24"/>
          <w:lang w:val="en-GB"/>
        </w:rPr>
      </w:pPr>
      <w:r w:rsidRPr="002E4408">
        <w:rPr>
          <w:rFonts w:ascii="Arial" w:hAnsi="Arial" w:cs="Arial"/>
          <w:szCs w:val="24"/>
          <w:lang w:val="en-GB"/>
        </w:rPr>
        <w:t>The cash</w:t>
      </w:r>
      <w:r w:rsidR="00A80384">
        <w:rPr>
          <w:rFonts w:ascii="Arial" w:hAnsi="Arial" w:cs="Arial"/>
          <w:szCs w:val="24"/>
          <w:lang w:val="en-GB"/>
        </w:rPr>
        <w:t xml:space="preserve"> </w:t>
      </w:r>
      <w:r w:rsidRPr="002E4408">
        <w:rPr>
          <w:rFonts w:ascii="Arial" w:hAnsi="Arial" w:cs="Arial"/>
          <w:szCs w:val="24"/>
          <w:lang w:val="en-GB"/>
        </w:rPr>
        <w:t>flow statement is regulated in RJ 360, The Cash Flow Statements, which will not be discussed completely</w:t>
      </w:r>
      <w:r w:rsidR="00A80384">
        <w:rPr>
          <w:rFonts w:ascii="Arial" w:hAnsi="Arial" w:cs="Arial"/>
          <w:szCs w:val="24"/>
          <w:lang w:val="en-GB"/>
        </w:rPr>
        <w:t>.</w:t>
      </w:r>
      <w:r w:rsidRPr="002E4408">
        <w:rPr>
          <w:rFonts w:ascii="Arial" w:hAnsi="Arial" w:cs="Arial"/>
          <w:szCs w:val="24"/>
          <w:lang w:val="en-GB"/>
        </w:rPr>
        <w:t xml:space="preserve"> In RJ 360.201 it is mentioned that the cash flow statement should contain the cash flow from operating, financing and investing activities. The cash flow can be presented usin</w:t>
      </w:r>
      <w:r w:rsidR="00292AF3">
        <w:rPr>
          <w:rFonts w:ascii="Arial" w:hAnsi="Arial" w:cs="Arial"/>
          <w:szCs w:val="24"/>
          <w:lang w:val="en-GB"/>
        </w:rPr>
        <w:t>g two methods the direct method or the indirect method. The direct method discloses</w:t>
      </w:r>
      <w:r w:rsidRPr="002E4408">
        <w:rPr>
          <w:rFonts w:ascii="Arial" w:hAnsi="Arial" w:cs="Arial"/>
          <w:szCs w:val="24"/>
          <w:lang w:val="en-GB"/>
        </w:rPr>
        <w:t xml:space="preserve"> major classes of gross cash receipts and gross cash payments</w:t>
      </w:r>
      <w:r w:rsidR="00292AF3">
        <w:rPr>
          <w:rFonts w:ascii="Arial" w:hAnsi="Arial" w:cs="Arial"/>
          <w:szCs w:val="24"/>
          <w:lang w:val="en-GB"/>
        </w:rPr>
        <w:t>.</w:t>
      </w:r>
      <w:r w:rsidRPr="002E4408">
        <w:rPr>
          <w:rFonts w:ascii="Arial" w:hAnsi="Arial" w:cs="Arial"/>
          <w:szCs w:val="24"/>
          <w:lang w:val="en-GB"/>
        </w:rPr>
        <w:t xml:space="preserve"> </w:t>
      </w:r>
      <w:r w:rsidR="00292AF3">
        <w:rPr>
          <w:rFonts w:ascii="Arial" w:hAnsi="Arial" w:cs="Arial"/>
          <w:szCs w:val="24"/>
          <w:lang w:val="en-GB"/>
        </w:rPr>
        <w:t>In the</w:t>
      </w:r>
      <w:r w:rsidRPr="002E4408">
        <w:rPr>
          <w:rFonts w:ascii="Arial" w:hAnsi="Arial" w:cs="Arial"/>
          <w:szCs w:val="24"/>
          <w:lang w:val="en-GB"/>
        </w:rPr>
        <w:t xml:space="preserve"> indirect method net profit or loss is adjusted for the effects of transactions of a non-cash nature, any deferrals or accruals of past or future oper</w:t>
      </w:r>
      <w:r w:rsidR="00292AF3">
        <w:rPr>
          <w:rFonts w:ascii="Arial" w:hAnsi="Arial" w:cs="Arial"/>
          <w:szCs w:val="24"/>
          <w:lang w:val="en-GB"/>
        </w:rPr>
        <w:t>ating cash receipts or payments</w:t>
      </w:r>
      <w:r w:rsidRPr="002E4408">
        <w:rPr>
          <w:rFonts w:ascii="Arial" w:hAnsi="Arial" w:cs="Arial"/>
          <w:szCs w:val="24"/>
          <w:lang w:val="en-GB"/>
        </w:rPr>
        <w:t xml:space="preserve"> and items of income or expense associated with in</w:t>
      </w:r>
      <w:r w:rsidR="00A80384">
        <w:rPr>
          <w:rFonts w:ascii="Arial" w:hAnsi="Arial" w:cs="Arial"/>
          <w:szCs w:val="24"/>
          <w:lang w:val="en-GB"/>
        </w:rPr>
        <w:t>vesting or financing cash flows</w:t>
      </w:r>
      <w:r w:rsidRPr="002E4408">
        <w:rPr>
          <w:rFonts w:ascii="Arial" w:hAnsi="Arial" w:cs="Arial"/>
          <w:szCs w:val="24"/>
          <w:lang w:val="en-GB"/>
        </w:rPr>
        <w:t xml:space="preserve"> (RJ 360.211 and RJ 360.212)</w:t>
      </w:r>
      <w:r w:rsidR="00A80384">
        <w:rPr>
          <w:rFonts w:ascii="Arial" w:hAnsi="Arial" w:cs="Arial"/>
          <w:szCs w:val="24"/>
          <w:lang w:val="en-GB"/>
        </w:rPr>
        <w:t xml:space="preserve">. </w:t>
      </w:r>
      <w:r w:rsidRPr="002E4408">
        <w:rPr>
          <w:rFonts w:ascii="Arial" w:hAnsi="Arial" w:cs="Arial"/>
          <w:szCs w:val="24"/>
          <w:lang w:val="en-GB"/>
        </w:rPr>
        <w:t xml:space="preserve">The direct method is preferred by the </w:t>
      </w:r>
      <w:r>
        <w:rPr>
          <w:rFonts w:ascii="Arial" w:hAnsi="Arial" w:cs="Arial"/>
          <w:szCs w:val="24"/>
          <w:lang w:val="en-GB"/>
        </w:rPr>
        <w:t>RJ. B</w:t>
      </w:r>
      <w:r w:rsidRPr="002E4408">
        <w:rPr>
          <w:rFonts w:ascii="Arial" w:hAnsi="Arial" w:cs="Arial"/>
          <w:szCs w:val="24"/>
          <w:lang w:val="en-GB"/>
        </w:rPr>
        <w:t xml:space="preserve">ecause this method provides information that may be useful in estimating future cash-flows. </w:t>
      </w:r>
      <w:r w:rsidR="00292AF3">
        <w:rPr>
          <w:rFonts w:ascii="Arial" w:hAnsi="Arial" w:cs="Arial"/>
          <w:szCs w:val="24"/>
          <w:lang w:val="en-GB"/>
        </w:rPr>
        <w:t>As the</w:t>
      </w:r>
      <w:r w:rsidRPr="002E4408">
        <w:rPr>
          <w:rFonts w:ascii="Arial" w:hAnsi="Arial" w:cs="Arial"/>
          <w:szCs w:val="24"/>
          <w:lang w:val="en-GB"/>
        </w:rPr>
        <w:t xml:space="preserve"> indirect method does not provide such information</w:t>
      </w:r>
      <w:r w:rsidR="00A80384">
        <w:rPr>
          <w:rFonts w:ascii="Arial" w:hAnsi="Arial" w:cs="Arial"/>
          <w:szCs w:val="24"/>
          <w:lang w:val="en-GB"/>
        </w:rPr>
        <w:t>.</w:t>
      </w:r>
    </w:p>
    <w:p w:rsidR="00F94711" w:rsidRPr="002E4408" w:rsidRDefault="00F94711" w:rsidP="003A6789">
      <w:pPr>
        <w:spacing w:line="240" w:lineRule="auto"/>
        <w:jc w:val="both"/>
        <w:rPr>
          <w:rFonts w:ascii="Arial" w:hAnsi="Arial" w:cs="Arial"/>
          <w:i/>
          <w:szCs w:val="24"/>
          <w:lang w:val="en-GB"/>
        </w:rPr>
      </w:pPr>
      <w:r w:rsidRPr="002E4408">
        <w:rPr>
          <w:rFonts w:ascii="Arial" w:hAnsi="Arial" w:cs="Arial"/>
          <w:i/>
          <w:szCs w:val="24"/>
          <w:lang w:val="en-GB"/>
        </w:rPr>
        <w:t>Techniques</w:t>
      </w:r>
    </w:p>
    <w:p w:rsidR="00F94711" w:rsidRPr="002E4408" w:rsidRDefault="00F94711" w:rsidP="003A6789">
      <w:pPr>
        <w:spacing w:after="120" w:line="360" w:lineRule="auto"/>
        <w:jc w:val="both"/>
        <w:rPr>
          <w:rFonts w:ascii="Arial" w:hAnsi="Arial" w:cs="Arial"/>
          <w:szCs w:val="24"/>
          <w:lang w:val="en-GB"/>
        </w:rPr>
      </w:pPr>
      <w:r w:rsidRPr="002E4408">
        <w:rPr>
          <w:rFonts w:ascii="Arial" w:hAnsi="Arial" w:cs="Arial"/>
          <w:szCs w:val="24"/>
          <w:lang w:val="en-GB"/>
        </w:rPr>
        <w:t xml:space="preserve">Possible techniques for </w:t>
      </w:r>
      <w:r w:rsidR="00A80384">
        <w:rPr>
          <w:rFonts w:ascii="Arial" w:hAnsi="Arial" w:cs="Arial"/>
          <w:szCs w:val="24"/>
          <w:lang w:val="en-GB"/>
        </w:rPr>
        <w:t xml:space="preserve">applying </w:t>
      </w:r>
      <w:r w:rsidRPr="002E4408">
        <w:rPr>
          <w:rFonts w:ascii="Arial" w:hAnsi="Arial" w:cs="Arial"/>
          <w:szCs w:val="24"/>
          <w:lang w:val="en-GB"/>
        </w:rPr>
        <w:t>earnings management in the cash-flow statement are</w:t>
      </w:r>
      <w:r w:rsidR="00A80384">
        <w:rPr>
          <w:rFonts w:ascii="Arial" w:hAnsi="Arial" w:cs="Arial"/>
          <w:szCs w:val="24"/>
          <w:lang w:val="en-GB"/>
        </w:rPr>
        <w:t>:</w:t>
      </w:r>
    </w:p>
    <w:p w:rsidR="00F94711" w:rsidRPr="002E4408" w:rsidRDefault="00F94711" w:rsidP="00751890">
      <w:pPr>
        <w:pStyle w:val="Lijstalinea"/>
        <w:numPr>
          <w:ilvl w:val="0"/>
          <w:numId w:val="11"/>
        </w:numPr>
        <w:spacing w:after="0" w:line="360" w:lineRule="auto"/>
        <w:jc w:val="both"/>
        <w:rPr>
          <w:rFonts w:ascii="Arial" w:hAnsi="Arial" w:cs="Arial"/>
          <w:szCs w:val="24"/>
          <w:lang w:val="en-GB"/>
        </w:rPr>
      </w:pPr>
      <w:r w:rsidRPr="002E4408">
        <w:rPr>
          <w:rFonts w:ascii="Arial" w:hAnsi="Arial" w:cs="Arial"/>
          <w:szCs w:val="24"/>
          <w:lang w:val="en-GB"/>
        </w:rPr>
        <w:t>Capitalize expenditures</w:t>
      </w:r>
      <w:r w:rsidR="00A80384">
        <w:rPr>
          <w:rFonts w:ascii="Arial" w:hAnsi="Arial" w:cs="Arial"/>
          <w:szCs w:val="24"/>
          <w:lang w:val="en-GB"/>
        </w:rPr>
        <w:t>;</w:t>
      </w:r>
    </w:p>
    <w:p w:rsidR="00F94711" w:rsidRPr="002E4408" w:rsidRDefault="00F94711" w:rsidP="00751890">
      <w:pPr>
        <w:pStyle w:val="Lijstalinea"/>
        <w:numPr>
          <w:ilvl w:val="0"/>
          <w:numId w:val="11"/>
        </w:numPr>
        <w:spacing w:after="0" w:line="360" w:lineRule="auto"/>
        <w:jc w:val="both"/>
        <w:rPr>
          <w:rFonts w:ascii="Arial" w:hAnsi="Arial" w:cs="Arial"/>
          <w:szCs w:val="24"/>
          <w:lang w:val="en-GB"/>
        </w:rPr>
      </w:pPr>
      <w:r w:rsidRPr="002E4408">
        <w:rPr>
          <w:rFonts w:ascii="Arial" w:hAnsi="Arial" w:cs="Arial"/>
          <w:szCs w:val="24"/>
          <w:lang w:val="en-GB"/>
        </w:rPr>
        <w:t xml:space="preserve">Nonrecurring items </w:t>
      </w:r>
      <w:r w:rsidR="00A80384">
        <w:rPr>
          <w:rFonts w:ascii="Arial" w:hAnsi="Arial" w:cs="Arial"/>
          <w:szCs w:val="24"/>
          <w:lang w:val="en-GB"/>
        </w:rPr>
        <w:t xml:space="preserve">that </w:t>
      </w:r>
      <w:r w:rsidRPr="002E4408">
        <w:rPr>
          <w:rFonts w:ascii="Arial" w:hAnsi="Arial" w:cs="Arial"/>
          <w:szCs w:val="24"/>
          <w:lang w:val="en-GB"/>
        </w:rPr>
        <w:t>are c</w:t>
      </w:r>
      <w:r w:rsidR="00A80384">
        <w:rPr>
          <w:rFonts w:ascii="Arial" w:hAnsi="Arial" w:cs="Arial"/>
          <w:szCs w:val="24"/>
          <w:lang w:val="en-GB"/>
        </w:rPr>
        <w:t xml:space="preserve">ategorized under operating cash </w:t>
      </w:r>
      <w:r w:rsidRPr="002E4408">
        <w:rPr>
          <w:rFonts w:ascii="Arial" w:hAnsi="Arial" w:cs="Arial"/>
          <w:szCs w:val="24"/>
          <w:lang w:val="en-GB"/>
        </w:rPr>
        <w:t>flow</w:t>
      </w:r>
      <w:r w:rsidR="00A80384">
        <w:rPr>
          <w:rFonts w:ascii="Arial" w:hAnsi="Arial" w:cs="Arial"/>
          <w:szCs w:val="24"/>
          <w:lang w:val="en-GB"/>
        </w:rPr>
        <w:t>;</w:t>
      </w:r>
    </w:p>
    <w:p w:rsidR="00F94711" w:rsidRPr="002E4408" w:rsidRDefault="00F94711" w:rsidP="00751890">
      <w:pPr>
        <w:pStyle w:val="Lijstalinea"/>
        <w:numPr>
          <w:ilvl w:val="0"/>
          <w:numId w:val="11"/>
        </w:numPr>
        <w:spacing w:after="0" w:line="360" w:lineRule="auto"/>
        <w:jc w:val="both"/>
        <w:rPr>
          <w:rFonts w:ascii="Arial" w:hAnsi="Arial" w:cs="Arial"/>
          <w:szCs w:val="24"/>
          <w:lang w:val="en-GB"/>
        </w:rPr>
      </w:pPr>
      <w:r w:rsidRPr="002E4408">
        <w:rPr>
          <w:rFonts w:ascii="Arial" w:hAnsi="Arial" w:cs="Arial"/>
          <w:szCs w:val="24"/>
          <w:lang w:val="en-GB"/>
        </w:rPr>
        <w:t>Reduce inventory</w:t>
      </w:r>
      <w:r w:rsidR="00D63B4E">
        <w:rPr>
          <w:rFonts w:ascii="Arial" w:hAnsi="Arial" w:cs="Arial"/>
          <w:szCs w:val="24"/>
          <w:lang w:val="en-GB"/>
        </w:rPr>
        <w:t>;</w:t>
      </w:r>
      <w:r w:rsidR="00292AF3">
        <w:rPr>
          <w:rFonts w:ascii="Arial" w:hAnsi="Arial" w:cs="Arial"/>
          <w:szCs w:val="24"/>
          <w:lang w:val="en-GB"/>
        </w:rPr>
        <w:t xml:space="preserve"> and</w:t>
      </w:r>
      <w:r w:rsidR="00D63B4E">
        <w:rPr>
          <w:rFonts w:ascii="Arial" w:hAnsi="Arial" w:cs="Arial"/>
          <w:szCs w:val="24"/>
          <w:lang w:val="en-GB"/>
        </w:rPr>
        <w:t>,</w:t>
      </w:r>
    </w:p>
    <w:p w:rsidR="00F94711" w:rsidRPr="002E4408" w:rsidRDefault="00F94711" w:rsidP="00751890">
      <w:pPr>
        <w:pStyle w:val="Lijstalinea"/>
        <w:numPr>
          <w:ilvl w:val="0"/>
          <w:numId w:val="11"/>
        </w:numPr>
        <w:spacing w:after="0" w:line="360" w:lineRule="auto"/>
        <w:jc w:val="both"/>
        <w:rPr>
          <w:rFonts w:ascii="Arial" w:hAnsi="Arial" w:cs="Arial"/>
          <w:szCs w:val="24"/>
          <w:lang w:val="en-GB"/>
        </w:rPr>
      </w:pPr>
      <w:r w:rsidRPr="002E4408">
        <w:rPr>
          <w:rFonts w:ascii="Arial" w:hAnsi="Arial" w:cs="Arial"/>
          <w:szCs w:val="24"/>
          <w:lang w:val="en-GB"/>
        </w:rPr>
        <w:t>Postpone payments to increase accounts payable</w:t>
      </w:r>
      <w:r w:rsidR="00A80384">
        <w:rPr>
          <w:rFonts w:ascii="Arial" w:hAnsi="Arial" w:cs="Arial"/>
          <w:szCs w:val="24"/>
          <w:lang w:val="en-GB"/>
        </w:rPr>
        <w:t>.</w:t>
      </w:r>
    </w:p>
    <w:p w:rsidR="00F94711" w:rsidRPr="002E4408" w:rsidRDefault="00F94711" w:rsidP="003A6789">
      <w:pPr>
        <w:pStyle w:val="Kop2"/>
        <w:spacing w:before="240" w:after="240"/>
        <w:ind w:left="1003" w:hanging="578"/>
        <w:rPr>
          <w:szCs w:val="24"/>
        </w:rPr>
      </w:pPr>
      <w:bookmarkStart w:id="34" w:name="_Toc267646558"/>
      <w:r w:rsidRPr="002E4408">
        <w:rPr>
          <w:szCs w:val="24"/>
        </w:rPr>
        <w:t>Summary</w:t>
      </w:r>
      <w:bookmarkEnd w:id="34"/>
      <w:r w:rsidRPr="002E4408">
        <w:rPr>
          <w:szCs w:val="24"/>
        </w:rPr>
        <w:t xml:space="preserve"> </w:t>
      </w:r>
    </w:p>
    <w:p w:rsidR="00EC3D0D" w:rsidRPr="003A6789" w:rsidRDefault="00292AF3" w:rsidP="003A6789">
      <w:pPr>
        <w:spacing w:line="360" w:lineRule="auto"/>
        <w:jc w:val="both"/>
        <w:rPr>
          <w:rFonts w:ascii="Arial" w:hAnsi="Arial" w:cs="Arial"/>
          <w:szCs w:val="24"/>
          <w:lang w:val="en-GB"/>
        </w:rPr>
        <w:sectPr w:rsidR="00EC3D0D" w:rsidRPr="003A6789" w:rsidSect="00AA7C4D">
          <w:headerReference w:type="default" r:id="rId30"/>
          <w:headerReference w:type="first" r:id="rId31"/>
          <w:pgSz w:w="11906" w:h="16838"/>
          <w:pgMar w:top="1678" w:right="1417" w:bottom="1417" w:left="1417" w:header="993" w:footer="709" w:gutter="0"/>
          <w:cols w:space="708"/>
          <w:titlePg/>
          <w:docGrid w:linePitch="360"/>
        </w:sectPr>
      </w:pPr>
      <w:r>
        <w:rPr>
          <w:rFonts w:ascii="Arial" w:hAnsi="Arial" w:cs="Arial"/>
          <w:szCs w:val="24"/>
          <w:lang w:val="en-GB"/>
        </w:rPr>
        <w:t>In this chapter an overview is given of the motivations managers may have to apply earnings management. As well as an overview of different techniques of applying earnings management and the regulations regarding these that can used by companies in financial distress are presented.</w:t>
      </w:r>
      <w:r w:rsidR="00371A8C">
        <w:rPr>
          <w:rFonts w:ascii="Arial" w:hAnsi="Arial" w:cs="Arial"/>
          <w:szCs w:val="24"/>
          <w:lang w:val="en-GB"/>
        </w:rPr>
        <w:t xml:space="preserve"> </w:t>
      </w:r>
      <w:r w:rsidR="00B924CA">
        <w:rPr>
          <w:rFonts w:ascii="Arial" w:hAnsi="Arial" w:cs="Arial"/>
          <w:szCs w:val="24"/>
          <w:lang w:val="en-GB"/>
        </w:rPr>
        <w:t xml:space="preserve">Based on the overview of the motivations the most import motivations for companies in financial distress to use earnings management </w:t>
      </w:r>
      <w:r w:rsidR="00A80384">
        <w:rPr>
          <w:rFonts w:ascii="Arial" w:hAnsi="Arial" w:cs="Arial"/>
          <w:szCs w:val="24"/>
          <w:lang w:val="en-GB"/>
        </w:rPr>
        <w:t>are:</w:t>
      </w:r>
      <w:r w:rsidR="00B924CA">
        <w:rPr>
          <w:rFonts w:ascii="Arial" w:hAnsi="Arial" w:cs="Arial"/>
          <w:szCs w:val="24"/>
          <w:lang w:val="en-GB"/>
        </w:rPr>
        <w:t xml:space="preserve"> m</w:t>
      </w:r>
      <w:r w:rsidR="00B924CA" w:rsidRPr="00E23241">
        <w:rPr>
          <w:rFonts w:ascii="Arial" w:hAnsi="Arial" w:cs="Arial"/>
          <w:szCs w:val="24"/>
          <w:lang w:val="en-GB"/>
        </w:rPr>
        <w:t>e</w:t>
      </w:r>
      <w:r w:rsidR="00B924CA">
        <w:rPr>
          <w:rFonts w:ascii="Arial" w:hAnsi="Arial" w:cs="Arial"/>
          <w:szCs w:val="24"/>
          <w:lang w:val="en-GB"/>
        </w:rPr>
        <w:t xml:space="preserve">ting the </w:t>
      </w:r>
      <w:r w:rsidR="00B924CA" w:rsidRPr="00E23241">
        <w:rPr>
          <w:rFonts w:ascii="Arial" w:hAnsi="Arial" w:cs="Arial"/>
          <w:szCs w:val="24"/>
          <w:lang w:val="en-GB"/>
        </w:rPr>
        <w:t>expectations of earnings forecasts in combination with signalling</w:t>
      </w:r>
      <w:r w:rsidR="00B924CA">
        <w:rPr>
          <w:rFonts w:ascii="Arial" w:hAnsi="Arial" w:cs="Arial"/>
          <w:szCs w:val="24"/>
          <w:lang w:val="en-GB"/>
        </w:rPr>
        <w:t>,</w:t>
      </w:r>
      <w:r w:rsidR="00B924CA" w:rsidRPr="002E4408">
        <w:rPr>
          <w:rFonts w:ascii="Arial" w:hAnsi="Arial" w:cs="Arial"/>
          <w:szCs w:val="24"/>
          <w:lang w:val="en-GB"/>
        </w:rPr>
        <w:t xml:space="preserve"> </w:t>
      </w:r>
      <w:r w:rsidR="00B924CA">
        <w:rPr>
          <w:rFonts w:ascii="Arial" w:hAnsi="Arial" w:cs="Arial"/>
          <w:szCs w:val="24"/>
          <w:lang w:val="en-GB"/>
        </w:rPr>
        <w:t>m</w:t>
      </w:r>
      <w:r w:rsidR="00B924CA" w:rsidRPr="002E4408">
        <w:rPr>
          <w:rFonts w:ascii="Arial" w:hAnsi="Arial" w:cs="Arial"/>
          <w:szCs w:val="24"/>
          <w:lang w:val="en-GB"/>
        </w:rPr>
        <w:t>anagement compensation contracts</w:t>
      </w:r>
      <w:r w:rsidR="00B924CA">
        <w:rPr>
          <w:rFonts w:ascii="Arial" w:hAnsi="Arial" w:cs="Arial"/>
          <w:szCs w:val="24"/>
          <w:lang w:val="en-GB"/>
        </w:rPr>
        <w:t xml:space="preserve"> and l</w:t>
      </w:r>
      <w:r w:rsidR="00B924CA" w:rsidRPr="00E23241">
        <w:rPr>
          <w:rFonts w:ascii="Arial" w:hAnsi="Arial" w:cs="Arial"/>
          <w:szCs w:val="24"/>
          <w:lang w:val="en-GB"/>
        </w:rPr>
        <w:t>ending contracts</w:t>
      </w:r>
      <w:r w:rsidR="003A6789">
        <w:rPr>
          <w:rFonts w:ascii="Arial" w:hAnsi="Arial" w:cs="Arial"/>
          <w:szCs w:val="24"/>
          <w:lang w:val="en-GB"/>
        </w:rPr>
        <w:t>.</w:t>
      </w:r>
    </w:p>
    <w:p w:rsidR="00D27F4C" w:rsidRPr="002E4408" w:rsidRDefault="001E25F4" w:rsidP="003E731D">
      <w:pPr>
        <w:pStyle w:val="Kop1"/>
        <w:jc w:val="both"/>
        <w:rPr>
          <w:sz w:val="24"/>
          <w:szCs w:val="24"/>
          <w:lang w:val="en-GB"/>
        </w:rPr>
      </w:pPr>
      <w:bookmarkStart w:id="35" w:name="_Toc267646559"/>
      <w:r>
        <w:rPr>
          <w:sz w:val="24"/>
          <w:szCs w:val="24"/>
          <w:lang w:val="en-GB"/>
        </w:rPr>
        <w:lastRenderedPageBreak/>
        <w:t>Literature review of mod</w:t>
      </w:r>
      <w:r w:rsidR="00206944" w:rsidRPr="002E4408">
        <w:rPr>
          <w:sz w:val="24"/>
          <w:szCs w:val="24"/>
          <w:lang w:val="en-GB"/>
        </w:rPr>
        <w:t>e</w:t>
      </w:r>
      <w:r>
        <w:rPr>
          <w:sz w:val="24"/>
          <w:szCs w:val="24"/>
          <w:lang w:val="en-GB"/>
        </w:rPr>
        <w:t>l</w:t>
      </w:r>
      <w:r w:rsidR="00206944" w:rsidRPr="002E4408">
        <w:rPr>
          <w:sz w:val="24"/>
          <w:szCs w:val="24"/>
          <w:lang w:val="en-GB"/>
        </w:rPr>
        <w:t>s</w:t>
      </w:r>
      <w:bookmarkEnd w:id="35"/>
      <w:r w:rsidR="00872B62">
        <w:rPr>
          <w:sz w:val="24"/>
          <w:szCs w:val="24"/>
          <w:lang w:val="en-GB"/>
        </w:rPr>
        <w:t xml:space="preserve"> </w:t>
      </w:r>
    </w:p>
    <w:p w:rsidR="00D27F4C" w:rsidRPr="002E4408" w:rsidRDefault="00206944" w:rsidP="001B0923">
      <w:pPr>
        <w:pStyle w:val="Kop2"/>
        <w:rPr>
          <w:szCs w:val="24"/>
        </w:rPr>
      </w:pPr>
      <w:bookmarkStart w:id="36" w:name="_Toc267646560"/>
      <w:r w:rsidRPr="002E4408">
        <w:rPr>
          <w:szCs w:val="24"/>
        </w:rPr>
        <w:t>Introduction</w:t>
      </w:r>
      <w:bookmarkEnd w:id="36"/>
    </w:p>
    <w:p w:rsidR="00337143" w:rsidRDefault="0007458F" w:rsidP="00B722CB">
      <w:pPr>
        <w:spacing w:line="360" w:lineRule="auto"/>
        <w:jc w:val="both"/>
        <w:rPr>
          <w:rFonts w:cstheme="minorHAnsi"/>
          <w:szCs w:val="24"/>
        </w:rPr>
      </w:pPr>
      <w:r w:rsidRPr="00A65E52">
        <w:rPr>
          <w:rFonts w:cstheme="minorHAnsi"/>
          <w:szCs w:val="24"/>
          <w:lang w:val="en-GB"/>
        </w:rPr>
        <w:t>In the literature the relation between the appliance of earnings management</w:t>
      </w:r>
      <w:r w:rsidR="001E25F4" w:rsidRPr="00A65E52">
        <w:rPr>
          <w:rFonts w:cstheme="minorHAnsi"/>
          <w:szCs w:val="24"/>
          <w:lang w:val="en-GB"/>
        </w:rPr>
        <w:t xml:space="preserve"> by companies who filed for bankruptcy the year after they received an </w:t>
      </w:r>
      <w:r w:rsidR="005A6C1A">
        <w:rPr>
          <w:rFonts w:cstheme="minorHAnsi"/>
          <w:szCs w:val="24"/>
          <w:lang w:val="en-GB"/>
        </w:rPr>
        <w:t>unqualified auditor’s report in combination with</w:t>
      </w:r>
      <w:r w:rsidR="001E25F4" w:rsidRPr="00A65E52">
        <w:rPr>
          <w:rFonts w:cstheme="minorHAnsi"/>
          <w:szCs w:val="24"/>
          <w:lang w:val="en-GB"/>
        </w:rPr>
        <w:t xml:space="preserve"> the testing of the financial distress of companies has hardly been made. </w:t>
      </w:r>
      <w:r w:rsidR="00F26B49" w:rsidRPr="00A65E52">
        <w:rPr>
          <w:rFonts w:cstheme="minorHAnsi"/>
          <w:szCs w:val="24"/>
          <w:lang w:val="en-GB"/>
        </w:rPr>
        <w:t>In the literature</w:t>
      </w:r>
      <w:r w:rsidR="00172AEE">
        <w:rPr>
          <w:rFonts w:cstheme="minorHAnsi"/>
          <w:szCs w:val="24"/>
          <w:lang w:val="en-GB"/>
        </w:rPr>
        <w:t>,</w:t>
      </w:r>
      <w:r w:rsidR="00F26B49" w:rsidRPr="00A65E52">
        <w:rPr>
          <w:rFonts w:cstheme="minorHAnsi"/>
          <w:szCs w:val="24"/>
          <w:lang w:val="en-GB"/>
        </w:rPr>
        <w:t xml:space="preserve"> </w:t>
      </w:r>
      <w:r w:rsidRPr="00A65E52">
        <w:rPr>
          <w:rFonts w:cstheme="minorHAnsi"/>
          <w:szCs w:val="24"/>
        </w:rPr>
        <w:t>model</w:t>
      </w:r>
      <w:r w:rsidR="00F26B49" w:rsidRPr="00A65E52">
        <w:rPr>
          <w:rFonts w:cstheme="minorHAnsi"/>
          <w:szCs w:val="24"/>
        </w:rPr>
        <w:t xml:space="preserve">s to detect earnings management </w:t>
      </w:r>
      <w:r w:rsidR="00EE38BC">
        <w:rPr>
          <w:rFonts w:cstheme="minorHAnsi"/>
          <w:szCs w:val="24"/>
        </w:rPr>
        <w:t xml:space="preserve">have been </w:t>
      </w:r>
      <w:r w:rsidR="00F26B49" w:rsidRPr="00A65E52">
        <w:rPr>
          <w:rFonts w:cstheme="minorHAnsi"/>
          <w:szCs w:val="24"/>
        </w:rPr>
        <w:t>re</w:t>
      </w:r>
      <w:r w:rsidR="00EE38BC">
        <w:rPr>
          <w:rFonts w:cstheme="minorHAnsi"/>
          <w:szCs w:val="24"/>
        </w:rPr>
        <w:t>searched</w:t>
      </w:r>
      <w:r w:rsidR="00F10863">
        <w:rPr>
          <w:rFonts w:cstheme="minorHAnsi"/>
          <w:szCs w:val="24"/>
        </w:rPr>
        <w:t>,</w:t>
      </w:r>
      <w:r w:rsidR="00172AEE">
        <w:rPr>
          <w:rFonts w:cstheme="minorHAnsi"/>
          <w:szCs w:val="24"/>
        </w:rPr>
        <w:t xml:space="preserve"> as well as for </w:t>
      </w:r>
      <w:r w:rsidRPr="00A65E52">
        <w:rPr>
          <w:rFonts w:cstheme="minorHAnsi"/>
          <w:szCs w:val="24"/>
        </w:rPr>
        <w:t>the models t</w:t>
      </w:r>
      <w:r w:rsidR="00F26B49" w:rsidRPr="00A65E52">
        <w:rPr>
          <w:rFonts w:cstheme="minorHAnsi"/>
          <w:szCs w:val="24"/>
        </w:rPr>
        <w:t>o</w:t>
      </w:r>
      <w:r w:rsidRPr="00A65E52">
        <w:rPr>
          <w:rFonts w:cstheme="minorHAnsi"/>
          <w:szCs w:val="24"/>
        </w:rPr>
        <w:t xml:space="preserve"> predict financial distress</w:t>
      </w:r>
      <w:r w:rsidR="00F26B49" w:rsidRPr="00A65E52">
        <w:rPr>
          <w:rFonts w:cstheme="minorHAnsi"/>
          <w:szCs w:val="24"/>
        </w:rPr>
        <w:t xml:space="preserve"> of companies</w:t>
      </w:r>
      <w:r w:rsidRPr="00A65E52">
        <w:rPr>
          <w:rFonts w:cstheme="minorHAnsi"/>
          <w:szCs w:val="24"/>
        </w:rPr>
        <w:t xml:space="preserve">. </w:t>
      </w:r>
      <w:r w:rsidR="007E40B5">
        <w:rPr>
          <w:rFonts w:cstheme="minorHAnsi"/>
          <w:szCs w:val="24"/>
        </w:rPr>
        <w:t>In</w:t>
      </w:r>
      <w:r w:rsidR="00172AEE">
        <w:rPr>
          <w:rFonts w:cstheme="minorHAnsi"/>
          <w:szCs w:val="24"/>
        </w:rPr>
        <w:t xml:space="preserve"> paragraph 5.2 and 5.3 </w:t>
      </w:r>
      <w:r w:rsidR="005A6C1A">
        <w:rPr>
          <w:rFonts w:cstheme="minorHAnsi"/>
          <w:szCs w:val="24"/>
        </w:rPr>
        <w:t xml:space="preserve">a literature review </w:t>
      </w:r>
      <w:r w:rsidR="007E40B5">
        <w:rPr>
          <w:rFonts w:cstheme="minorHAnsi"/>
          <w:szCs w:val="24"/>
        </w:rPr>
        <w:t>on the different models to detect earnings management will be discussed. In paragraph 5.4 to 5.</w:t>
      </w:r>
      <w:r w:rsidR="00E44031">
        <w:rPr>
          <w:rFonts w:cstheme="minorHAnsi"/>
          <w:szCs w:val="24"/>
        </w:rPr>
        <w:t>7</w:t>
      </w:r>
      <w:r w:rsidR="007E40B5">
        <w:rPr>
          <w:rFonts w:cstheme="minorHAnsi"/>
          <w:szCs w:val="24"/>
        </w:rPr>
        <w:t xml:space="preserve"> the effectiveness of the models to detect earnings management and financial distress </w:t>
      </w:r>
      <w:r w:rsidR="00E44031">
        <w:rPr>
          <w:rFonts w:cstheme="minorHAnsi"/>
          <w:szCs w:val="24"/>
        </w:rPr>
        <w:t xml:space="preserve">and combined models </w:t>
      </w:r>
      <w:r w:rsidR="007E40B5">
        <w:rPr>
          <w:rFonts w:cstheme="minorHAnsi"/>
          <w:szCs w:val="24"/>
        </w:rPr>
        <w:t xml:space="preserve">will be </w:t>
      </w:r>
      <w:r w:rsidR="00F10863">
        <w:rPr>
          <w:rFonts w:cstheme="minorHAnsi"/>
          <w:szCs w:val="24"/>
        </w:rPr>
        <w:t xml:space="preserve">presented. </w:t>
      </w:r>
      <w:r w:rsidR="005A6C1A">
        <w:rPr>
          <w:rFonts w:cstheme="minorHAnsi"/>
          <w:szCs w:val="24"/>
        </w:rPr>
        <w:t>This chapter will start with the review on the models to detect earnings management.</w:t>
      </w:r>
    </w:p>
    <w:p w:rsidR="00337143" w:rsidRDefault="00337143" w:rsidP="00337143">
      <w:pPr>
        <w:pStyle w:val="Kop2"/>
      </w:pPr>
      <w:bookmarkStart w:id="37" w:name="_Toc267646561"/>
      <w:r>
        <w:t>Literature review on models to detect earnings management</w:t>
      </w:r>
      <w:bookmarkEnd w:id="37"/>
    </w:p>
    <w:p w:rsidR="00B722CB" w:rsidRDefault="00B722CB" w:rsidP="00B722CB">
      <w:pPr>
        <w:spacing w:line="360" w:lineRule="auto"/>
        <w:jc w:val="both"/>
        <w:rPr>
          <w:rFonts w:ascii="Arial" w:hAnsi="Arial" w:cs="Arial"/>
          <w:szCs w:val="24"/>
          <w:lang w:val="en-GB"/>
        </w:rPr>
      </w:pPr>
      <w:r w:rsidRPr="002E4408">
        <w:rPr>
          <w:rFonts w:ascii="Arial" w:hAnsi="Arial" w:cs="Arial"/>
          <w:szCs w:val="24"/>
          <w:lang w:val="en-GB"/>
        </w:rPr>
        <w:t xml:space="preserve">In the research around earnings management </w:t>
      </w:r>
      <w:r w:rsidR="005A6C1A">
        <w:rPr>
          <w:rFonts w:ascii="Arial" w:hAnsi="Arial" w:cs="Arial"/>
          <w:szCs w:val="24"/>
          <w:lang w:val="en-GB"/>
        </w:rPr>
        <w:t xml:space="preserve">several types of models to detect </w:t>
      </w:r>
      <w:r w:rsidRPr="002E4408">
        <w:rPr>
          <w:rFonts w:ascii="Arial" w:hAnsi="Arial" w:cs="Arial"/>
          <w:szCs w:val="24"/>
          <w:lang w:val="en-GB"/>
        </w:rPr>
        <w:t>earnings management have been identified and discussed</w:t>
      </w:r>
      <w:r w:rsidR="005A6C1A">
        <w:rPr>
          <w:rFonts w:ascii="Arial" w:hAnsi="Arial" w:cs="Arial"/>
          <w:szCs w:val="24"/>
          <w:lang w:val="en-GB"/>
        </w:rPr>
        <w:t xml:space="preserve">. </w:t>
      </w:r>
      <w:r w:rsidRPr="002E4408">
        <w:rPr>
          <w:rFonts w:ascii="Arial" w:hAnsi="Arial" w:cs="Arial"/>
          <w:szCs w:val="24"/>
          <w:lang w:val="en-GB"/>
        </w:rPr>
        <w:t>In current literature</w:t>
      </w:r>
      <w:r>
        <w:rPr>
          <w:rFonts w:ascii="Arial" w:hAnsi="Arial" w:cs="Arial"/>
          <w:szCs w:val="24"/>
          <w:lang w:val="en-GB"/>
        </w:rPr>
        <w:t>,</w:t>
      </w:r>
      <w:r w:rsidRPr="002E4408">
        <w:rPr>
          <w:rFonts w:ascii="Arial" w:hAnsi="Arial" w:cs="Arial"/>
          <w:szCs w:val="24"/>
          <w:lang w:val="en-GB"/>
        </w:rPr>
        <w:t xml:space="preserve"> accrual earnings management is the most researched</w:t>
      </w:r>
      <w:r w:rsidR="00F10863">
        <w:rPr>
          <w:rFonts w:ascii="Arial" w:hAnsi="Arial" w:cs="Arial"/>
          <w:szCs w:val="24"/>
          <w:lang w:val="en-GB"/>
        </w:rPr>
        <w:t>. A</w:t>
      </w:r>
      <w:r>
        <w:rPr>
          <w:rFonts w:ascii="Arial" w:hAnsi="Arial" w:cs="Arial"/>
          <w:szCs w:val="24"/>
          <w:lang w:val="en-GB"/>
        </w:rPr>
        <w:t>nd</w:t>
      </w:r>
      <w:r w:rsidRPr="002E4408">
        <w:rPr>
          <w:rFonts w:ascii="Arial" w:hAnsi="Arial" w:cs="Arial"/>
          <w:szCs w:val="24"/>
          <w:lang w:val="en-GB"/>
        </w:rPr>
        <w:t xml:space="preserve"> has been divided into four approaches to evaluate the phenomenon of earnings management. </w:t>
      </w:r>
    </w:p>
    <w:p w:rsidR="005A6C1A" w:rsidRPr="00771F66" w:rsidRDefault="005A6C1A" w:rsidP="00B722CB">
      <w:pPr>
        <w:spacing w:line="360" w:lineRule="auto"/>
        <w:jc w:val="both"/>
        <w:rPr>
          <w:rFonts w:cstheme="minorHAnsi"/>
          <w:szCs w:val="24"/>
        </w:rPr>
      </w:pPr>
      <w:r>
        <w:rPr>
          <w:rFonts w:ascii="Arial" w:hAnsi="Arial" w:cs="Arial"/>
          <w:szCs w:val="24"/>
          <w:lang w:val="en-GB"/>
        </w:rPr>
        <w:t xml:space="preserve">The research of </w:t>
      </w:r>
      <w:r w:rsidRPr="005A6C1A">
        <w:rPr>
          <w:rFonts w:ascii="Arial" w:hAnsi="Arial" w:cs="Arial"/>
          <w:szCs w:val="24"/>
          <w:lang w:val="en-GB"/>
        </w:rPr>
        <w:t>Zzhaohui et al. (2007)</w:t>
      </w:r>
      <w:r>
        <w:rPr>
          <w:rFonts w:ascii="Arial" w:hAnsi="Arial" w:cs="Arial"/>
          <w:szCs w:val="24"/>
          <w:lang w:val="en-GB"/>
        </w:rPr>
        <w:t xml:space="preserve"> state that r</w:t>
      </w:r>
      <w:r w:rsidRPr="002E4408">
        <w:rPr>
          <w:rFonts w:ascii="Arial" w:hAnsi="Arial" w:cs="Arial"/>
          <w:szCs w:val="24"/>
          <w:lang w:val="en-GB"/>
        </w:rPr>
        <w:t>eal earnings management has not been researched as much as accrual earnings management as it is expected not be to used as it would be too expensive. But</w:t>
      </w:r>
      <w:r w:rsidR="00F10863">
        <w:rPr>
          <w:rFonts w:ascii="Arial" w:hAnsi="Arial" w:cs="Arial"/>
          <w:szCs w:val="24"/>
          <w:lang w:val="en-GB"/>
        </w:rPr>
        <w:t>,</w:t>
      </w:r>
      <w:r w:rsidRPr="002E4408">
        <w:rPr>
          <w:rFonts w:ascii="Arial" w:hAnsi="Arial" w:cs="Arial"/>
          <w:szCs w:val="24"/>
          <w:lang w:val="en-GB"/>
        </w:rPr>
        <w:t xml:space="preserve"> as become</w:t>
      </w:r>
      <w:r>
        <w:rPr>
          <w:rFonts w:ascii="Arial" w:hAnsi="Arial" w:cs="Arial"/>
          <w:szCs w:val="24"/>
          <w:lang w:val="en-GB"/>
        </w:rPr>
        <w:t>s</w:t>
      </w:r>
      <w:r w:rsidRPr="002E4408">
        <w:rPr>
          <w:rFonts w:ascii="Arial" w:hAnsi="Arial" w:cs="Arial"/>
          <w:szCs w:val="24"/>
          <w:lang w:val="en-GB"/>
        </w:rPr>
        <w:t xml:space="preserve"> clear from </w:t>
      </w:r>
      <w:r>
        <w:rPr>
          <w:rFonts w:ascii="Arial" w:hAnsi="Arial" w:cs="Arial"/>
          <w:szCs w:val="24"/>
          <w:lang w:val="en-GB"/>
        </w:rPr>
        <w:t xml:space="preserve">their </w:t>
      </w:r>
      <w:r w:rsidRPr="002E4408">
        <w:rPr>
          <w:rFonts w:ascii="Arial" w:hAnsi="Arial" w:cs="Arial"/>
          <w:szCs w:val="24"/>
          <w:lang w:val="en-GB"/>
        </w:rPr>
        <w:t>research</w:t>
      </w:r>
      <w:r w:rsidR="00F10863">
        <w:rPr>
          <w:rFonts w:ascii="Arial" w:hAnsi="Arial" w:cs="Arial"/>
          <w:szCs w:val="24"/>
          <w:lang w:val="en-GB"/>
        </w:rPr>
        <w:t>,</w:t>
      </w:r>
      <w:r w:rsidRPr="002E4408">
        <w:rPr>
          <w:rFonts w:ascii="Arial" w:hAnsi="Arial" w:cs="Arial"/>
          <w:szCs w:val="24"/>
          <w:lang w:val="en-GB"/>
        </w:rPr>
        <w:t xml:space="preserve"> </w:t>
      </w:r>
      <w:r>
        <w:rPr>
          <w:rFonts w:ascii="Arial" w:hAnsi="Arial" w:cs="Arial"/>
          <w:szCs w:val="24"/>
          <w:lang w:val="en-GB"/>
        </w:rPr>
        <w:t xml:space="preserve">it </w:t>
      </w:r>
      <w:r w:rsidR="00974DBC">
        <w:rPr>
          <w:rFonts w:ascii="Arial" w:hAnsi="Arial" w:cs="Arial"/>
          <w:szCs w:val="24"/>
          <w:lang w:val="en-GB"/>
        </w:rPr>
        <w:t>is used more often than</w:t>
      </w:r>
      <w:r w:rsidRPr="002E4408">
        <w:rPr>
          <w:rFonts w:ascii="Arial" w:hAnsi="Arial" w:cs="Arial"/>
          <w:szCs w:val="24"/>
          <w:lang w:val="en-GB"/>
        </w:rPr>
        <w:t xml:space="preserve"> expected. Certainly after the introduction of SOX. In</w:t>
      </w:r>
      <w:r>
        <w:rPr>
          <w:rFonts w:ascii="Arial" w:hAnsi="Arial" w:cs="Arial"/>
          <w:szCs w:val="24"/>
          <w:lang w:val="en-GB"/>
        </w:rPr>
        <w:t xml:space="preserve"> this chapter the current research that </w:t>
      </w:r>
      <w:r w:rsidR="00001E96">
        <w:rPr>
          <w:rFonts w:ascii="Arial" w:hAnsi="Arial" w:cs="Arial"/>
          <w:szCs w:val="24"/>
          <w:lang w:val="en-GB"/>
        </w:rPr>
        <w:t xml:space="preserve">has been </w:t>
      </w:r>
      <w:r>
        <w:rPr>
          <w:rFonts w:ascii="Arial" w:hAnsi="Arial" w:cs="Arial"/>
          <w:szCs w:val="24"/>
          <w:lang w:val="en-GB"/>
        </w:rPr>
        <w:t xml:space="preserve">performed </w:t>
      </w:r>
      <w:r w:rsidRPr="002E4408">
        <w:rPr>
          <w:rFonts w:ascii="Arial" w:hAnsi="Arial" w:cs="Arial"/>
          <w:szCs w:val="24"/>
          <w:lang w:val="en-GB"/>
        </w:rPr>
        <w:t xml:space="preserve">on </w:t>
      </w:r>
      <w:r w:rsidR="005771BE">
        <w:rPr>
          <w:rFonts w:ascii="Arial" w:hAnsi="Arial" w:cs="Arial"/>
          <w:szCs w:val="24"/>
          <w:lang w:val="en-GB"/>
        </w:rPr>
        <w:t>models to detect accrual</w:t>
      </w:r>
      <w:r w:rsidR="00974DBC">
        <w:rPr>
          <w:rFonts w:ascii="Arial" w:hAnsi="Arial" w:cs="Arial"/>
          <w:szCs w:val="24"/>
          <w:lang w:val="en-GB"/>
        </w:rPr>
        <w:t xml:space="preserve"> -</w:t>
      </w:r>
      <w:r w:rsidR="005771BE">
        <w:rPr>
          <w:rFonts w:ascii="Arial" w:hAnsi="Arial" w:cs="Arial"/>
          <w:szCs w:val="24"/>
          <w:lang w:val="en-GB"/>
        </w:rPr>
        <w:t xml:space="preserve"> and </w:t>
      </w:r>
      <w:r w:rsidR="005771BE" w:rsidRPr="002E4408">
        <w:rPr>
          <w:rFonts w:ascii="Arial" w:hAnsi="Arial" w:cs="Arial"/>
          <w:szCs w:val="24"/>
          <w:lang w:val="en-GB"/>
        </w:rPr>
        <w:t xml:space="preserve">real </w:t>
      </w:r>
      <w:r w:rsidR="005771BE">
        <w:rPr>
          <w:rFonts w:ascii="Arial" w:hAnsi="Arial" w:cs="Arial"/>
          <w:szCs w:val="24"/>
          <w:lang w:val="en-GB"/>
        </w:rPr>
        <w:t>e</w:t>
      </w:r>
      <w:r w:rsidR="005771BE" w:rsidRPr="002E4408">
        <w:rPr>
          <w:rFonts w:ascii="Arial" w:hAnsi="Arial" w:cs="Arial"/>
          <w:szCs w:val="24"/>
          <w:lang w:val="en-GB"/>
        </w:rPr>
        <w:t>arnings management</w:t>
      </w:r>
      <w:r w:rsidR="005771BE">
        <w:rPr>
          <w:rFonts w:ascii="Arial" w:hAnsi="Arial" w:cs="Arial"/>
          <w:szCs w:val="24"/>
          <w:lang w:val="en-GB"/>
        </w:rPr>
        <w:t xml:space="preserve"> </w:t>
      </w:r>
      <w:r w:rsidRPr="002E4408">
        <w:rPr>
          <w:rFonts w:ascii="Arial" w:hAnsi="Arial" w:cs="Arial"/>
          <w:szCs w:val="24"/>
          <w:lang w:val="en-GB"/>
        </w:rPr>
        <w:t>will be discussed</w:t>
      </w:r>
      <w:r w:rsidR="005771BE">
        <w:rPr>
          <w:rFonts w:ascii="Arial" w:hAnsi="Arial" w:cs="Arial"/>
          <w:szCs w:val="24"/>
          <w:lang w:val="en-GB"/>
        </w:rPr>
        <w:t>. The models that will be discussed are:</w:t>
      </w:r>
    </w:p>
    <w:p w:rsidR="00B722CB" w:rsidRPr="002E4408" w:rsidRDefault="00B722CB" w:rsidP="00B722CB">
      <w:pPr>
        <w:pStyle w:val="Lijstalinea"/>
        <w:spacing w:line="360" w:lineRule="auto"/>
        <w:ind w:left="360"/>
        <w:jc w:val="both"/>
        <w:rPr>
          <w:rFonts w:ascii="Arial" w:hAnsi="Arial" w:cs="Arial"/>
          <w:szCs w:val="24"/>
          <w:lang w:val="en-GB"/>
        </w:rPr>
      </w:pPr>
      <w:r w:rsidRPr="002E4408">
        <w:rPr>
          <w:rFonts w:ascii="Arial" w:hAnsi="Arial" w:cs="Arial"/>
          <w:szCs w:val="24"/>
          <w:lang w:val="en-GB"/>
        </w:rPr>
        <w:t>1. Accrual models;</w:t>
      </w:r>
    </w:p>
    <w:p w:rsidR="00B722CB" w:rsidRPr="002E4408" w:rsidRDefault="00B722CB" w:rsidP="00B722CB">
      <w:pPr>
        <w:pStyle w:val="Lijstalinea"/>
        <w:spacing w:line="360" w:lineRule="auto"/>
        <w:ind w:left="360"/>
        <w:jc w:val="both"/>
        <w:rPr>
          <w:rFonts w:ascii="Arial" w:hAnsi="Arial" w:cs="Arial"/>
          <w:szCs w:val="24"/>
          <w:lang w:val="en-GB"/>
        </w:rPr>
      </w:pPr>
      <w:r w:rsidRPr="002E4408">
        <w:rPr>
          <w:rFonts w:ascii="Arial" w:hAnsi="Arial" w:cs="Arial"/>
          <w:szCs w:val="24"/>
          <w:lang w:val="en-GB"/>
        </w:rPr>
        <w:t>a) General accrual Models;</w:t>
      </w:r>
    </w:p>
    <w:p w:rsidR="00B722CB" w:rsidRPr="002E4408" w:rsidRDefault="00B722CB" w:rsidP="00B722CB">
      <w:pPr>
        <w:pStyle w:val="Lijstalinea"/>
        <w:spacing w:line="360" w:lineRule="auto"/>
        <w:ind w:left="360"/>
        <w:jc w:val="both"/>
        <w:rPr>
          <w:rFonts w:ascii="Arial" w:hAnsi="Arial" w:cs="Arial"/>
          <w:szCs w:val="24"/>
          <w:lang w:val="en-GB"/>
        </w:rPr>
      </w:pPr>
      <w:r w:rsidRPr="002E4408">
        <w:rPr>
          <w:rFonts w:ascii="Arial" w:hAnsi="Arial" w:cs="Arial"/>
          <w:szCs w:val="24"/>
          <w:lang w:val="en-GB"/>
        </w:rPr>
        <w:t>b) Specific Accrual Models;</w:t>
      </w:r>
    </w:p>
    <w:p w:rsidR="00B722CB" w:rsidRPr="002E4408" w:rsidRDefault="00B722CB" w:rsidP="00B722CB">
      <w:pPr>
        <w:pStyle w:val="Lijstalinea"/>
        <w:spacing w:line="360" w:lineRule="auto"/>
        <w:ind w:left="360"/>
        <w:jc w:val="both"/>
        <w:rPr>
          <w:rFonts w:ascii="Arial" w:hAnsi="Arial" w:cs="Arial"/>
          <w:szCs w:val="24"/>
          <w:lang w:val="en-GB"/>
        </w:rPr>
      </w:pPr>
      <w:r w:rsidRPr="002E4408">
        <w:rPr>
          <w:rFonts w:ascii="Arial" w:hAnsi="Arial" w:cs="Arial"/>
          <w:szCs w:val="24"/>
          <w:lang w:val="en-GB"/>
        </w:rPr>
        <w:t>2. Accounting Choice;</w:t>
      </w:r>
    </w:p>
    <w:p w:rsidR="00B722CB" w:rsidRPr="002E4408" w:rsidRDefault="00B722CB" w:rsidP="00B722CB">
      <w:pPr>
        <w:pStyle w:val="Lijstalinea"/>
        <w:spacing w:line="360" w:lineRule="auto"/>
        <w:ind w:left="360"/>
        <w:jc w:val="both"/>
        <w:rPr>
          <w:rFonts w:ascii="Arial" w:hAnsi="Arial" w:cs="Arial"/>
          <w:szCs w:val="24"/>
          <w:lang w:val="en-GB"/>
        </w:rPr>
      </w:pPr>
      <w:r w:rsidRPr="002E4408">
        <w:rPr>
          <w:rFonts w:ascii="Arial" w:hAnsi="Arial" w:cs="Arial"/>
          <w:szCs w:val="24"/>
          <w:lang w:val="en-GB"/>
        </w:rPr>
        <w:t>3. Discontinuities in the distribution of earnings;</w:t>
      </w:r>
    </w:p>
    <w:p w:rsidR="00B722CB" w:rsidRDefault="005771BE" w:rsidP="00B722CB">
      <w:pPr>
        <w:pStyle w:val="Lijstalinea"/>
        <w:spacing w:line="360" w:lineRule="auto"/>
        <w:ind w:left="360"/>
        <w:jc w:val="both"/>
        <w:rPr>
          <w:rFonts w:ascii="Arial" w:hAnsi="Arial" w:cs="Arial"/>
          <w:szCs w:val="24"/>
          <w:lang w:val="en-GB"/>
        </w:rPr>
      </w:pPr>
      <w:r>
        <w:rPr>
          <w:rFonts w:ascii="Arial" w:hAnsi="Arial" w:cs="Arial"/>
          <w:szCs w:val="24"/>
          <w:lang w:val="en-GB"/>
        </w:rPr>
        <w:lastRenderedPageBreak/>
        <w:t>4. Research on cash flow; and,</w:t>
      </w:r>
    </w:p>
    <w:p w:rsidR="005771BE" w:rsidRDefault="005771BE" w:rsidP="00B722CB">
      <w:pPr>
        <w:pStyle w:val="Lijstalinea"/>
        <w:spacing w:line="360" w:lineRule="auto"/>
        <w:ind w:left="360"/>
        <w:jc w:val="both"/>
        <w:rPr>
          <w:rFonts w:ascii="Arial" w:hAnsi="Arial" w:cs="Arial"/>
          <w:szCs w:val="24"/>
          <w:lang w:val="en-GB"/>
        </w:rPr>
      </w:pPr>
      <w:r>
        <w:rPr>
          <w:rFonts w:ascii="Arial" w:hAnsi="Arial" w:cs="Arial"/>
          <w:szCs w:val="24"/>
          <w:lang w:val="en-GB"/>
        </w:rPr>
        <w:t>5. Real earnings management.</w:t>
      </w:r>
    </w:p>
    <w:p w:rsidR="005771BE" w:rsidRPr="005771BE" w:rsidRDefault="005771BE" w:rsidP="005771BE">
      <w:pPr>
        <w:spacing w:line="360" w:lineRule="auto"/>
        <w:jc w:val="both"/>
        <w:rPr>
          <w:rFonts w:ascii="Arial" w:hAnsi="Arial" w:cs="Arial"/>
          <w:szCs w:val="24"/>
          <w:lang w:val="en-GB"/>
        </w:rPr>
      </w:pPr>
      <w:r>
        <w:rPr>
          <w:rFonts w:ascii="Arial" w:hAnsi="Arial" w:cs="Arial"/>
          <w:szCs w:val="24"/>
          <w:lang w:val="en-GB"/>
        </w:rPr>
        <w:t>F</w:t>
      </w:r>
      <w:r w:rsidRPr="002E4408">
        <w:rPr>
          <w:rFonts w:ascii="Arial" w:hAnsi="Arial" w:cs="Arial"/>
          <w:szCs w:val="24"/>
          <w:lang w:val="en-GB"/>
        </w:rPr>
        <w:t xml:space="preserve">irst </w:t>
      </w:r>
      <w:r>
        <w:rPr>
          <w:rFonts w:ascii="Arial" w:hAnsi="Arial" w:cs="Arial"/>
          <w:szCs w:val="24"/>
          <w:lang w:val="en-GB"/>
        </w:rPr>
        <w:t xml:space="preserve">the </w:t>
      </w:r>
      <w:r w:rsidRPr="002E4408">
        <w:rPr>
          <w:rFonts w:ascii="Arial" w:hAnsi="Arial" w:cs="Arial"/>
          <w:szCs w:val="24"/>
          <w:lang w:val="en-GB"/>
        </w:rPr>
        <w:t xml:space="preserve">accrual </w:t>
      </w:r>
      <w:r>
        <w:rPr>
          <w:rFonts w:ascii="Arial" w:hAnsi="Arial" w:cs="Arial"/>
          <w:szCs w:val="24"/>
          <w:lang w:val="en-GB"/>
        </w:rPr>
        <w:t>models to detect earnings management will be discussed.</w:t>
      </w:r>
    </w:p>
    <w:p w:rsidR="00B722CB" w:rsidRPr="002E4408" w:rsidRDefault="00B722CB" w:rsidP="00B722CB">
      <w:pPr>
        <w:pStyle w:val="Kop3"/>
        <w:rPr>
          <w:szCs w:val="24"/>
        </w:rPr>
      </w:pPr>
      <w:bookmarkStart w:id="38" w:name="_Toc267646562"/>
      <w:r w:rsidRPr="002E4408">
        <w:rPr>
          <w:szCs w:val="24"/>
        </w:rPr>
        <w:t>General accrual models</w:t>
      </w:r>
      <w:bookmarkEnd w:id="38"/>
    </w:p>
    <w:p w:rsidR="00B722CB" w:rsidRPr="002E4408" w:rsidRDefault="00B722CB" w:rsidP="00B722CB">
      <w:pPr>
        <w:spacing w:line="360" w:lineRule="auto"/>
        <w:jc w:val="both"/>
        <w:rPr>
          <w:rFonts w:ascii="Arial" w:hAnsi="Arial" w:cs="Arial"/>
          <w:szCs w:val="24"/>
          <w:lang w:val="en-GB"/>
        </w:rPr>
      </w:pPr>
      <w:r w:rsidRPr="002E4408">
        <w:rPr>
          <w:rFonts w:ascii="Arial" w:hAnsi="Arial" w:cs="Arial"/>
          <w:szCs w:val="24"/>
          <w:lang w:val="en-GB"/>
        </w:rPr>
        <w:t xml:space="preserve">As mentioned above there are several </w:t>
      </w:r>
      <w:r w:rsidR="005771BE">
        <w:rPr>
          <w:rFonts w:ascii="Arial" w:hAnsi="Arial" w:cs="Arial"/>
          <w:szCs w:val="24"/>
          <w:lang w:val="en-GB"/>
        </w:rPr>
        <w:t>models</w:t>
      </w:r>
      <w:r w:rsidRPr="002E4408">
        <w:rPr>
          <w:rFonts w:ascii="Arial" w:hAnsi="Arial" w:cs="Arial"/>
          <w:szCs w:val="24"/>
          <w:lang w:val="en-GB"/>
        </w:rPr>
        <w:t xml:space="preserve"> to </w:t>
      </w:r>
      <w:r w:rsidR="005771BE">
        <w:rPr>
          <w:rFonts w:ascii="Arial" w:hAnsi="Arial" w:cs="Arial"/>
          <w:szCs w:val="24"/>
          <w:lang w:val="en-GB"/>
        </w:rPr>
        <w:t xml:space="preserve">detect </w:t>
      </w:r>
      <w:r w:rsidRPr="002E4408">
        <w:rPr>
          <w:rFonts w:ascii="Arial" w:hAnsi="Arial" w:cs="Arial"/>
          <w:szCs w:val="24"/>
          <w:lang w:val="en-GB"/>
        </w:rPr>
        <w:t>earnings management. The first and probably the most</w:t>
      </w:r>
      <w:r w:rsidR="00974DBC">
        <w:rPr>
          <w:rFonts w:ascii="Arial" w:hAnsi="Arial" w:cs="Arial"/>
          <w:szCs w:val="24"/>
          <w:lang w:val="en-GB"/>
        </w:rPr>
        <w:t xml:space="preserve"> </w:t>
      </w:r>
      <w:r w:rsidRPr="002E4408">
        <w:rPr>
          <w:rFonts w:ascii="Arial" w:hAnsi="Arial" w:cs="Arial"/>
          <w:szCs w:val="24"/>
          <w:lang w:val="en-GB"/>
        </w:rPr>
        <w:t xml:space="preserve">studied and used models to detect earnings management are the accrual models. These models focus on the accruals that are current in the financial statement of every company, more specific </w:t>
      </w:r>
      <w:r w:rsidR="00974DBC">
        <w:rPr>
          <w:rFonts w:ascii="Arial" w:hAnsi="Arial" w:cs="Arial"/>
          <w:szCs w:val="24"/>
          <w:lang w:val="en-GB"/>
        </w:rPr>
        <w:t xml:space="preserve">the models focus </w:t>
      </w:r>
      <w:r w:rsidRPr="002E4408">
        <w:rPr>
          <w:rFonts w:ascii="Arial" w:hAnsi="Arial" w:cs="Arial"/>
          <w:szCs w:val="24"/>
          <w:lang w:val="en-GB"/>
        </w:rPr>
        <w:t xml:space="preserve">on the accruals that can be managed by the management of the company. The studies divide the total accruals in nondiscretionary </w:t>
      </w:r>
      <w:r w:rsidR="00974DBC">
        <w:rPr>
          <w:rFonts w:ascii="Arial" w:hAnsi="Arial" w:cs="Arial"/>
          <w:szCs w:val="24"/>
          <w:lang w:val="en-GB"/>
        </w:rPr>
        <w:t>-</w:t>
      </w:r>
      <w:r w:rsidRPr="002E4408">
        <w:rPr>
          <w:rFonts w:ascii="Arial" w:hAnsi="Arial" w:cs="Arial"/>
          <w:szCs w:val="24"/>
          <w:lang w:val="en-GB"/>
        </w:rPr>
        <w:t xml:space="preserve"> and discretionary accruals. The difference between these two accruals is as follows:</w:t>
      </w:r>
    </w:p>
    <w:p w:rsidR="00B722CB" w:rsidRPr="002E4408" w:rsidRDefault="00B722CB" w:rsidP="00B722CB">
      <w:pPr>
        <w:spacing w:line="360" w:lineRule="auto"/>
        <w:jc w:val="both"/>
        <w:rPr>
          <w:rFonts w:ascii="Arial" w:hAnsi="Arial" w:cs="Arial"/>
          <w:szCs w:val="24"/>
          <w:lang w:val="en-GB"/>
        </w:rPr>
      </w:pPr>
      <w:r w:rsidRPr="002E4408">
        <w:rPr>
          <w:rFonts w:ascii="Arial" w:hAnsi="Arial" w:cs="Arial"/>
          <w:szCs w:val="24"/>
          <w:lang w:val="en-GB"/>
        </w:rPr>
        <w:t xml:space="preserve">Non discretionary accruals can be defined as an obligatory expense that has yet to be realized but is already recorded in the </w:t>
      </w:r>
      <w:r w:rsidR="005771BE">
        <w:rPr>
          <w:rFonts w:ascii="Arial" w:hAnsi="Arial" w:cs="Arial"/>
          <w:szCs w:val="24"/>
          <w:lang w:val="en-GB"/>
        </w:rPr>
        <w:t>financial statements</w:t>
      </w:r>
      <w:r w:rsidRPr="002E4408">
        <w:rPr>
          <w:rFonts w:ascii="Arial" w:hAnsi="Arial" w:cs="Arial"/>
          <w:szCs w:val="24"/>
          <w:lang w:val="en-GB"/>
        </w:rPr>
        <w:t xml:space="preserve">. </w:t>
      </w:r>
    </w:p>
    <w:p w:rsidR="00B722CB" w:rsidRPr="002E4408" w:rsidRDefault="00B722CB" w:rsidP="00B722CB">
      <w:pPr>
        <w:spacing w:line="360" w:lineRule="auto"/>
        <w:jc w:val="both"/>
        <w:rPr>
          <w:rFonts w:ascii="Arial" w:hAnsi="Arial" w:cs="Arial"/>
          <w:szCs w:val="24"/>
          <w:lang w:val="en-GB"/>
        </w:rPr>
      </w:pPr>
      <w:r w:rsidRPr="002E4408">
        <w:rPr>
          <w:rFonts w:ascii="Arial" w:hAnsi="Arial" w:cs="Arial"/>
          <w:szCs w:val="24"/>
          <w:lang w:val="en-GB"/>
        </w:rPr>
        <w:t xml:space="preserve">Discretionary accruals can be defined as </w:t>
      </w:r>
      <w:r w:rsidR="00974DBC">
        <w:rPr>
          <w:rFonts w:ascii="Arial" w:hAnsi="Arial" w:cs="Arial"/>
          <w:szCs w:val="24"/>
          <w:lang w:val="en-GB"/>
        </w:rPr>
        <w:t>a non-obligatory expense that has</w:t>
      </w:r>
      <w:r w:rsidRPr="002E4408">
        <w:rPr>
          <w:rFonts w:ascii="Arial" w:hAnsi="Arial" w:cs="Arial"/>
          <w:szCs w:val="24"/>
          <w:lang w:val="en-GB"/>
        </w:rPr>
        <w:t xml:space="preserve"> yet to be realized but is recorded in the </w:t>
      </w:r>
      <w:r w:rsidR="005771BE">
        <w:rPr>
          <w:rFonts w:ascii="Arial" w:hAnsi="Arial" w:cs="Arial"/>
          <w:szCs w:val="24"/>
          <w:lang w:val="en-GB"/>
        </w:rPr>
        <w:t>financial statements.</w:t>
      </w:r>
    </w:p>
    <w:p w:rsidR="00B722CB" w:rsidRPr="00B849E4" w:rsidRDefault="005771BE" w:rsidP="001D52B9">
      <w:pPr>
        <w:autoSpaceDE w:val="0"/>
        <w:autoSpaceDN w:val="0"/>
        <w:adjustRightInd w:val="0"/>
        <w:spacing w:afterLines="200" w:line="360" w:lineRule="auto"/>
        <w:jc w:val="both"/>
        <w:rPr>
          <w:rFonts w:ascii="Arial" w:hAnsi="Arial" w:cs="Arial"/>
          <w:szCs w:val="24"/>
        </w:rPr>
      </w:pPr>
      <w:r>
        <w:rPr>
          <w:rFonts w:ascii="Arial" w:hAnsi="Arial" w:cs="Arial"/>
          <w:szCs w:val="24"/>
          <w:lang w:val="en-GB"/>
        </w:rPr>
        <w:t>F</w:t>
      </w:r>
      <w:r w:rsidR="00B722CB" w:rsidRPr="00B849E4">
        <w:rPr>
          <w:rFonts w:ascii="Arial" w:hAnsi="Arial" w:cs="Arial"/>
          <w:szCs w:val="24"/>
          <w:lang w:val="en-GB"/>
        </w:rPr>
        <w:t>rom these definitions</w:t>
      </w:r>
      <w:r>
        <w:rPr>
          <w:rFonts w:ascii="Arial" w:hAnsi="Arial" w:cs="Arial"/>
          <w:szCs w:val="24"/>
          <w:lang w:val="en-GB"/>
        </w:rPr>
        <w:t xml:space="preserve"> it becomes clear that</w:t>
      </w:r>
      <w:r w:rsidR="00B722CB" w:rsidRPr="00B849E4">
        <w:rPr>
          <w:rFonts w:ascii="Arial" w:hAnsi="Arial" w:cs="Arial"/>
          <w:szCs w:val="24"/>
          <w:lang w:val="en-GB"/>
        </w:rPr>
        <w:t>, the discretionary accruals can be mana</w:t>
      </w:r>
      <w:r>
        <w:rPr>
          <w:rFonts w:ascii="Arial" w:hAnsi="Arial" w:cs="Arial"/>
          <w:szCs w:val="24"/>
          <w:lang w:val="en-GB"/>
        </w:rPr>
        <w:t>gement by managers and is there</w:t>
      </w:r>
      <w:r w:rsidR="00B722CB" w:rsidRPr="00B849E4">
        <w:rPr>
          <w:rFonts w:ascii="Arial" w:hAnsi="Arial" w:cs="Arial"/>
          <w:szCs w:val="24"/>
          <w:lang w:val="en-GB"/>
        </w:rPr>
        <w:t>for</w:t>
      </w:r>
      <w:r>
        <w:rPr>
          <w:rFonts w:ascii="Arial" w:hAnsi="Arial" w:cs="Arial"/>
          <w:szCs w:val="24"/>
          <w:lang w:val="en-GB"/>
        </w:rPr>
        <w:t>e</w:t>
      </w:r>
      <w:r w:rsidR="00B722CB" w:rsidRPr="00B849E4">
        <w:rPr>
          <w:rFonts w:ascii="Arial" w:hAnsi="Arial" w:cs="Arial"/>
          <w:szCs w:val="24"/>
          <w:lang w:val="en-GB"/>
        </w:rPr>
        <w:t xml:space="preserve"> the focus of these studies. </w:t>
      </w:r>
      <w:r>
        <w:rPr>
          <w:rFonts w:ascii="Arial" w:hAnsi="Arial" w:cs="Arial"/>
          <w:szCs w:val="24"/>
          <w:lang w:val="en-GB"/>
        </w:rPr>
        <w:t>The split of the total accruals</w:t>
      </w:r>
      <w:r w:rsidR="00B722CB" w:rsidRPr="00B849E4">
        <w:rPr>
          <w:rFonts w:ascii="Arial" w:hAnsi="Arial" w:cs="Arial"/>
          <w:szCs w:val="24"/>
          <w:lang w:val="en-GB"/>
        </w:rPr>
        <w:t xml:space="preserve"> is</w:t>
      </w:r>
      <w:r w:rsidR="00974DBC">
        <w:rPr>
          <w:rFonts w:ascii="Arial" w:hAnsi="Arial" w:cs="Arial"/>
          <w:szCs w:val="24"/>
          <w:lang w:val="en-GB"/>
        </w:rPr>
        <w:t>,</w:t>
      </w:r>
      <w:r w:rsidR="00B722CB" w:rsidRPr="00B849E4">
        <w:rPr>
          <w:rFonts w:ascii="Arial" w:hAnsi="Arial" w:cs="Arial"/>
          <w:szCs w:val="24"/>
          <w:lang w:val="en-GB"/>
        </w:rPr>
        <w:t xml:space="preserve"> most of the times</w:t>
      </w:r>
      <w:r w:rsidR="00974DBC">
        <w:rPr>
          <w:rFonts w:ascii="Arial" w:hAnsi="Arial" w:cs="Arial"/>
          <w:szCs w:val="24"/>
          <w:lang w:val="en-GB"/>
        </w:rPr>
        <w:t>,</w:t>
      </w:r>
      <w:r w:rsidR="00B722CB" w:rsidRPr="00B849E4">
        <w:rPr>
          <w:rFonts w:ascii="Arial" w:hAnsi="Arial" w:cs="Arial"/>
          <w:szCs w:val="24"/>
          <w:lang w:val="en-GB"/>
        </w:rPr>
        <w:t xml:space="preserve"> done via taking an assumption regarding the expected height of the non discretionary accrual </w:t>
      </w:r>
      <w:r w:rsidR="00974DBC">
        <w:rPr>
          <w:rFonts w:ascii="Arial" w:hAnsi="Arial" w:cs="Arial"/>
          <w:szCs w:val="24"/>
          <w:lang w:val="en-GB"/>
        </w:rPr>
        <w:t>where as</w:t>
      </w:r>
      <w:r w:rsidR="00B722CB" w:rsidRPr="00B849E4">
        <w:rPr>
          <w:rFonts w:ascii="Arial" w:hAnsi="Arial" w:cs="Arial"/>
          <w:szCs w:val="24"/>
          <w:lang w:val="en-GB"/>
        </w:rPr>
        <w:t xml:space="preserve"> the discretionary accrual is calculated as a residual of the total accrual. This expected height of the non discretionary accrual is based via “the use of an estimated period during which no systematic earnings management is predicted.” (Dechow et al., 1995</w:t>
      </w:r>
      <w:r w:rsidR="00B722CB">
        <w:rPr>
          <w:rFonts w:ascii="Arial" w:hAnsi="Arial" w:cs="Arial"/>
          <w:szCs w:val="24"/>
          <w:lang w:val="en-GB"/>
        </w:rPr>
        <w:t>).</w:t>
      </w:r>
      <w:r w:rsidR="00B722CB" w:rsidRPr="00B849E4">
        <w:rPr>
          <w:rFonts w:ascii="Arial" w:hAnsi="Arial" w:cs="Arial"/>
          <w:szCs w:val="24"/>
          <w:lang w:bidi="ar-SA"/>
        </w:rPr>
        <w:t xml:space="preserve"> The essence </w:t>
      </w:r>
      <w:r>
        <w:rPr>
          <w:rFonts w:ascii="Arial" w:hAnsi="Arial" w:cs="Arial"/>
          <w:szCs w:val="24"/>
          <w:lang w:bidi="ar-SA"/>
        </w:rPr>
        <w:t xml:space="preserve">of this </w:t>
      </w:r>
      <w:r w:rsidR="00B722CB" w:rsidRPr="00B849E4">
        <w:rPr>
          <w:rFonts w:ascii="Arial" w:hAnsi="Arial" w:cs="Arial"/>
          <w:szCs w:val="24"/>
          <w:lang w:bidi="ar-SA"/>
        </w:rPr>
        <w:t>model is to stipulate what the size of the managed accruals is. Therefore in these models</w:t>
      </w:r>
      <w:r w:rsidR="00974DBC">
        <w:rPr>
          <w:rFonts w:ascii="Arial" w:hAnsi="Arial" w:cs="Arial"/>
          <w:szCs w:val="24"/>
          <w:lang w:bidi="ar-SA"/>
        </w:rPr>
        <w:t>,</w:t>
      </w:r>
      <w:r w:rsidR="00B722CB" w:rsidRPr="00B849E4">
        <w:rPr>
          <w:rFonts w:ascii="Arial" w:hAnsi="Arial" w:cs="Arial"/>
          <w:szCs w:val="24"/>
          <w:lang w:bidi="ar-SA"/>
        </w:rPr>
        <w:t xml:space="preserve"> researchers try to distinguish the</w:t>
      </w:r>
      <w:r w:rsidR="00B722CB">
        <w:rPr>
          <w:rFonts w:ascii="Arial" w:hAnsi="Arial" w:cs="Arial"/>
          <w:szCs w:val="24"/>
          <w:lang w:bidi="ar-SA"/>
        </w:rPr>
        <w:t xml:space="preserve"> </w:t>
      </w:r>
      <w:r w:rsidR="00B722CB" w:rsidRPr="00B849E4">
        <w:rPr>
          <w:rFonts w:ascii="Arial" w:hAnsi="Arial" w:cs="Arial"/>
          <w:szCs w:val="24"/>
          <w:lang w:bidi="ar-SA"/>
        </w:rPr>
        <w:t>managed from the expected accruals.</w:t>
      </w:r>
    </w:p>
    <w:p w:rsidR="00B722CB" w:rsidRPr="002E4408" w:rsidRDefault="00B722CB" w:rsidP="00B722CB">
      <w:pPr>
        <w:pStyle w:val="Kop3"/>
        <w:rPr>
          <w:szCs w:val="24"/>
        </w:rPr>
      </w:pPr>
      <w:bookmarkStart w:id="39" w:name="_Toc267646563"/>
      <w:r w:rsidRPr="002E4408">
        <w:rPr>
          <w:szCs w:val="24"/>
        </w:rPr>
        <w:t>Specific accrual models</w:t>
      </w:r>
      <w:bookmarkEnd w:id="39"/>
    </w:p>
    <w:p w:rsidR="00B722CB" w:rsidRDefault="00B722CB" w:rsidP="00B722CB">
      <w:pPr>
        <w:autoSpaceDE w:val="0"/>
        <w:autoSpaceDN w:val="0"/>
        <w:adjustRightInd w:val="0"/>
        <w:spacing w:line="360" w:lineRule="auto"/>
        <w:jc w:val="both"/>
        <w:rPr>
          <w:rFonts w:ascii="Arial" w:hAnsi="Arial" w:cs="Arial"/>
          <w:szCs w:val="24"/>
          <w:lang w:val="en-GB" w:bidi="ar-SA"/>
        </w:rPr>
      </w:pPr>
      <w:r w:rsidRPr="002E4408">
        <w:rPr>
          <w:rFonts w:ascii="Arial" w:hAnsi="Arial" w:cs="Arial"/>
          <w:szCs w:val="24"/>
          <w:lang w:val="en-GB"/>
        </w:rPr>
        <w:t>Besides the measurement of the discretionary accruals in relation to the appliance of earnings management</w:t>
      </w:r>
      <w:r w:rsidR="00974DBC">
        <w:rPr>
          <w:rFonts w:ascii="Arial" w:hAnsi="Arial" w:cs="Arial"/>
          <w:szCs w:val="24"/>
          <w:lang w:val="en-GB"/>
        </w:rPr>
        <w:t>,</w:t>
      </w:r>
      <w:r w:rsidRPr="002E4408">
        <w:rPr>
          <w:rFonts w:ascii="Arial" w:hAnsi="Arial" w:cs="Arial"/>
          <w:szCs w:val="24"/>
          <w:lang w:val="en-GB"/>
        </w:rPr>
        <w:t xml:space="preserve"> the use of earnings management can also be research via </w:t>
      </w:r>
      <w:r w:rsidRPr="002E4408">
        <w:rPr>
          <w:rFonts w:ascii="Arial" w:hAnsi="Arial" w:cs="Arial"/>
          <w:szCs w:val="24"/>
          <w:lang w:val="en-GB"/>
        </w:rPr>
        <w:lastRenderedPageBreak/>
        <w:t>the use of specific accrual studies. In relation to the discretionary accrual these specific accruals studies are more specified to certain accruals</w:t>
      </w:r>
      <w:r w:rsidR="00974DBC">
        <w:rPr>
          <w:rFonts w:ascii="Arial" w:hAnsi="Arial" w:cs="Arial"/>
          <w:szCs w:val="24"/>
          <w:lang w:val="en-GB"/>
        </w:rPr>
        <w:t>,</w:t>
      </w:r>
      <w:r w:rsidRPr="002E4408">
        <w:rPr>
          <w:rFonts w:ascii="Arial" w:hAnsi="Arial" w:cs="Arial"/>
          <w:szCs w:val="24"/>
          <w:lang w:val="en-GB"/>
        </w:rPr>
        <w:t xml:space="preserve"> instead of as a residual of the total accruals. These models are being used by researchers when it has become clear that specific accruals are being used to manage earnings. There </w:t>
      </w:r>
      <w:r w:rsidR="00974DBC">
        <w:rPr>
          <w:rFonts w:ascii="Arial" w:hAnsi="Arial" w:cs="Arial"/>
          <w:szCs w:val="24"/>
          <w:lang w:val="en-GB"/>
        </w:rPr>
        <w:t>is</w:t>
      </w:r>
      <w:r w:rsidRPr="002E4408">
        <w:rPr>
          <w:rFonts w:ascii="Arial" w:hAnsi="Arial" w:cs="Arial"/>
          <w:szCs w:val="24"/>
          <w:lang w:val="en-GB"/>
        </w:rPr>
        <w:t xml:space="preserve"> a direct relation between the accrual and the explanatory variables used in the research. </w:t>
      </w:r>
      <w:r w:rsidR="00974DBC">
        <w:rPr>
          <w:rFonts w:ascii="Arial" w:hAnsi="Arial" w:cs="Arial"/>
          <w:szCs w:val="24"/>
          <w:lang w:val="en-GB" w:bidi="ar-SA"/>
        </w:rPr>
        <w:t>Via</w:t>
      </w:r>
      <w:r w:rsidRPr="002E4408">
        <w:rPr>
          <w:rFonts w:ascii="Arial" w:hAnsi="Arial" w:cs="Arial"/>
          <w:szCs w:val="24"/>
          <w:lang w:val="en-GB" w:bidi="ar-SA"/>
        </w:rPr>
        <w:t xml:space="preserve"> aggregate accrual models, it was possible that different components related differently to the explanatory variables, so that aggregating could result in estimation errors for parameter estimates. Using a single accrual overcomes this problem. Also, a specific accrual approach</w:t>
      </w:r>
      <w:r w:rsidR="00974DBC">
        <w:rPr>
          <w:rFonts w:ascii="Arial" w:hAnsi="Arial" w:cs="Arial"/>
          <w:szCs w:val="24"/>
          <w:lang w:val="en-GB" w:bidi="ar-SA"/>
        </w:rPr>
        <w:t>,</w:t>
      </w:r>
      <w:r w:rsidRPr="002E4408">
        <w:rPr>
          <w:rFonts w:ascii="Arial" w:hAnsi="Arial" w:cs="Arial"/>
          <w:szCs w:val="24"/>
          <w:lang w:val="en-GB" w:bidi="ar-SA"/>
        </w:rPr>
        <w:t xml:space="preserve"> can be applied in contexts which cause the accruals in question to be a material and a likely object of judgment and discretion. A specific setting can also provide insight on variables to control and to </w:t>
      </w:r>
      <w:r w:rsidR="00974DBC">
        <w:rPr>
          <w:rFonts w:ascii="Arial" w:hAnsi="Arial" w:cs="Arial"/>
          <w:szCs w:val="24"/>
          <w:lang w:val="en-GB" w:bidi="ar-SA"/>
        </w:rPr>
        <w:t>improve identifying the</w:t>
      </w:r>
      <w:r w:rsidRPr="002E4408">
        <w:rPr>
          <w:rFonts w:ascii="Arial" w:hAnsi="Arial" w:cs="Arial"/>
          <w:szCs w:val="24"/>
          <w:lang w:val="en-GB" w:bidi="ar-SA"/>
        </w:rPr>
        <w:t xml:space="preserve"> discretionary component of a given accrual. However, it is crucial that the specific accrual reliably reflects the exercise of discretion. If it is not clear which accrual</w:t>
      </w:r>
      <w:r w:rsidR="005771BE">
        <w:rPr>
          <w:rFonts w:ascii="Arial" w:hAnsi="Arial" w:cs="Arial"/>
          <w:szCs w:val="24"/>
          <w:lang w:val="en-GB" w:bidi="ar-SA"/>
        </w:rPr>
        <w:t xml:space="preserve"> is being management </w:t>
      </w:r>
      <w:r w:rsidRPr="002E4408">
        <w:rPr>
          <w:rFonts w:ascii="Arial" w:hAnsi="Arial" w:cs="Arial"/>
          <w:szCs w:val="24"/>
          <w:lang w:val="en-GB" w:bidi="ar-SA"/>
        </w:rPr>
        <w:t xml:space="preserve">then the </w:t>
      </w:r>
      <w:r w:rsidR="00974DBC">
        <w:rPr>
          <w:rFonts w:ascii="Arial" w:hAnsi="Arial" w:cs="Arial"/>
          <w:szCs w:val="24"/>
          <w:lang w:val="en-GB" w:bidi="ar-SA"/>
        </w:rPr>
        <w:t xml:space="preserve">effectiveness </w:t>
      </w:r>
      <w:r w:rsidRPr="002E4408">
        <w:rPr>
          <w:rFonts w:ascii="Arial" w:hAnsi="Arial" w:cs="Arial"/>
          <w:szCs w:val="24"/>
          <w:lang w:val="en-GB" w:bidi="ar-SA"/>
        </w:rPr>
        <w:t>of a specific accrual test for earnings manage</w:t>
      </w:r>
      <w:r>
        <w:rPr>
          <w:rFonts w:ascii="Arial" w:hAnsi="Arial" w:cs="Arial"/>
          <w:szCs w:val="24"/>
          <w:lang w:val="en-GB" w:bidi="ar-SA"/>
        </w:rPr>
        <w:t xml:space="preserve">ment is reduced. </w:t>
      </w:r>
    </w:p>
    <w:p w:rsidR="00B722CB" w:rsidRPr="002E4408" w:rsidRDefault="00B722CB" w:rsidP="00B722CB">
      <w:pPr>
        <w:pStyle w:val="Kop3"/>
        <w:rPr>
          <w:szCs w:val="24"/>
        </w:rPr>
      </w:pPr>
      <w:bookmarkStart w:id="40" w:name="_Toc267646564"/>
      <w:r w:rsidRPr="002E4408">
        <w:rPr>
          <w:szCs w:val="24"/>
        </w:rPr>
        <w:t>Accounting Choice</w:t>
      </w:r>
      <w:bookmarkEnd w:id="40"/>
    </w:p>
    <w:p w:rsidR="00B722CB" w:rsidRDefault="00B722CB" w:rsidP="00B722CB">
      <w:pPr>
        <w:spacing w:line="360" w:lineRule="auto"/>
        <w:jc w:val="both"/>
        <w:rPr>
          <w:rFonts w:ascii="Arial" w:hAnsi="Arial" w:cs="Arial"/>
          <w:szCs w:val="24"/>
          <w:lang w:bidi="ar-SA"/>
        </w:rPr>
      </w:pPr>
      <w:r w:rsidRPr="002E4408">
        <w:rPr>
          <w:rFonts w:ascii="Arial" w:hAnsi="Arial" w:cs="Arial"/>
          <w:szCs w:val="24"/>
          <w:lang w:val="en-GB"/>
        </w:rPr>
        <w:t>Besides the use of accrual management, managers have the possibility to apply accounting changes to manage earnings. Accounting changes regard the changes in accounting policies, valuation method</w:t>
      </w:r>
      <w:r w:rsidR="00974DBC">
        <w:rPr>
          <w:rFonts w:ascii="Arial" w:hAnsi="Arial" w:cs="Arial"/>
          <w:szCs w:val="24"/>
          <w:lang w:val="en-GB"/>
        </w:rPr>
        <w:t>s and reporting entities</w:t>
      </w:r>
      <w:r w:rsidRPr="002E4408">
        <w:rPr>
          <w:rFonts w:ascii="Arial" w:hAnsi="Arial" w:cs="Arial"/>
          <w:szCs w:val="24"/>
          <w:lang w:val="en-GB"/>
        </w:rPr>
        <w:t xml:space="preserve">. In the Dutch </w:t>
      </w:r>
      <w:r w:rsidR="00974DBC">
        <w:rPr>
          <w:rFonts w:ascii="Arial" w:hAnsi="Arial" w:cs="Arial"/>
          <w:szCs w:val="24"/>
          <w:lang w:val="en-GB"/>
        </w:rPr>
        <w:t>GAAP</w:t>
      </w:r>
      <w:r w:rsidRPr="002E4408">
        <w:rPr>
          <w:rFonts w:ascii="Arial" w:hAnsi="Arial" w:cs="Arial"/>
          <w:szCs w:val="24"/>
          <w:lang w:val="en-GB"/>
        </w:rPr>
        <w:t xml:space="preserve"> it is captured how, when and in what cases a changes in the policies is allowed and how it should be handled with. As a company needs to disclose the before mentioned changes</w:t>
      </w:r>
      <w:r w:rsidR="00974DBC">
        <w:rPr>
          <w:rFonts w:ascii="Arial" w:hAnsi="Arial" w:cs="Arial"/>
          <w:szCs w:val="24"/>
          <w:lang w:val="en-GB"/>
        </w:rPr>
        <w:t>,</w:t>
      </w:r>
      <w:r w:rsidRPr="002E4408">
        <w:rPr>
          <w:rFonts w:ascii="Arial" w:hAnsi="Arial" w:cs="Arial"/>
          <w:szCs w:val="24"/>
          <w:lang w:val="en-GB"/>
        </w:rPr>
        <w:t xml:space="preserve"> it is easy to get </w:t>
      </w:r>
      <w:r w:rsidR="00974DBC">
        <w:rPr>
          <w:rFonts w:ascii="Arial" w:hAnsi="Arial" w:cs="Arial"/>
          <w:szCs w:val="24"/>
          <w:lang w:val="en-GB"/>
        </w:rPr>
        <w:t>inside in</w:t>
      </w:r>
      <w:r w:rsidRPr="002E4408">
        <w:rPr>
          <w:rFonts w:ascii="Arial" w:hAnsi="Arial" w:cs="Arial"/>
          <w:szCs w:val="24"/>
          <w:lang w:val="en-GB"/>
        </w:rPr>
        <w:t xml:space="preserve"> the choices the companies make as well as the use of as</w:t>
      </w:r>
      <w:r w:rsidRPr="009D1D19">
        <w:rPr>
          <w:rFonts w:ascii="Arial" w:hAnsi="Arial" w:cs="Arial"/>
          <w:szCs w:val="24"/>
          <w:lang w:val="en-GB"/>
        </w:rPr>
        <w:t>sumption</w:t>
      </w:r>
      <w:r w:rsidR="005771BE">
        <w:rPr>
          <w:rFonts w:ascii="Arial" w:hAnsi="Arial" w:cs="Arial"/>
          <w:szCs w:val="24"/>
          <w:lang w:val="en-GB"/>
        </w:rPr>
        <w:t>s</w:t>
      </w:r>
      <w:r w:rsidRPr="009D1D19">
        <w:rPr>
          <w:rFonts w:ascii="Arial" w:hAnsi="Arial" w:cs="Arial"/>
          <w:szCs w:val="24"/>
          <w:lang w:val="en-GB"/>
        </w:rPr>
        <w:t xml:space="preserve"> to determine the discretionary accruals is not needed. </w:t>
      </w:r>
      <w:r w:rsidRPr="009D1D19">
        <w:rPr>
          <w:rFonts w:ascii="Arial" w:hAnsi="Arial" w:cs="Arial"/>
          <w:szCs w:val="24"/>
          <w:lang w:bidi="ar-SA"/>
        </w:rPr>
        <w:t xml:space="preserve">The method “accounting choice” tries to measure earnings management through looking at </w:t>
      </w:r>
      <w:r w:rsidR="00974DBC">
        <w:rPr>
          <w:rFonts w:ascii="Arial" w:hAnsi="Arial" w:cs="Arial"/>
          <w:szCs w:val="24"/>
          <w:lang w:bidi="ar-SA"/>
        </w:rPr>
        <w:t xml:space="preserve">the </w:t>
      </w:r>
      <w:r w:rsidRPr="009D1D19">
        <w:rPr>
          <w:rFonts w:ascii="Arial" w:hAnsi="Arial" w:cs="Arial"/>
          <w:szCs w:val="24"/>
          <w:lang w:bidi="ar-SA"/>
        </w:rPr>
        <w:t>different choices managers</w:t>
      </w:r>
      <w:r w:rsidR="00974DBC">
        <w:rPr>
          <w:rFonts w:ascii="Arial" w:hAnsi="Arial" w:cs="Arial"/>
          <w:szCs w:val="24"/>
          <w:lang w:bidi="ar-SA"/>
        </w:rPr>
        <w:t xml:space="preserve"> made</w:t>
      </w:r>
      <w:r w:rsidRPr="009D1D19">
        <w:rPr>
          <w:rFonts w:ascii="Arial" w:hAnsi="Arial" w:cs="Arial"/>
          <w:szCs w:val="24"/>
          <w:lang w:bidi="ar-SA"/>
        </w:rPr>
        <w:t xml:space="preserve">. In most cases accounting choices are viewed </w:t>
      </w:r>
      <w:r w:rsidR="00974DBC">
        <w:rPr>
          <w:rFonts w:ascii="Arial" w:hAnsi="Arial" w:cs="Arial"/>
          <w:szCs w:val="24"/>
          <w:lang w:bidi="ar-SA"/>
        </w:rPr>
        <w:t xml:space="preserve">at </w:t>
      </w:r>
      <w:r w:rsidRPr="009D1D19">
        <w:rPr>
          <w:rFonts w:ascii="Arial" w:hAnsi="Arial" w:cs="Arial"/>
          <w:szCs w:val="24"/>
          <w:lang w:bidi="ar-SA"/>
        </w:rPr>
        <w:t xml:space="preserve">and categorized </w:t>
      </w:r>
      <w:r w:rsidR="00974DBC">
        <w:rPr>
          <w:rFonts w:ascii="Arial" w:hAnsi="Arial" w:cs="Arial"/>
          <w:szCs w:val="24"/>
          <w:lang w:bidi="ar-SA"/>
        </w:rPr>
        <w:t>in</w:t>
      </w:r>
      <w:r w:rsidRPr="009D1D19">
        <w:rPr>
          <w:rFonts w:ascii="Arial" w:hAnsi="Arial" w:cs="Arial"/>
          <w:szCs w:val="24"/>
          <w:lang w:bidi="ar-SA"/>
        </w:rPr>
        <w:t xml:space="preserve"> aggressive or conservative accounting practices. After this</w:t>
      </w:r>
      <w:r w:rsidR="00974DBC">
        <w:rPr>
          <w:rFonts w:ascii="Arial" w:hAnsi="Arial" w:cs="Arial"/>
          <w:szCs w:val="24"/>
          <w:lang w:bidi="ar-SA"/>
        </w:rPr>
        <w:t>,</w:t>
      </w:r>
      <w:r w:rsidRPr="009D1D19">
        <w:rPr>
          <w:rFonts w:ascii="Arial" w:hAnsi="Arial" w:cs="Arial"/>
          <w:szCs w:val="24"/>
          <w:lang w:bidi="ar-SA"/>
        </w:rPr>
        <w:t xml:space="preserve"> these choices are related to economic consequences in the market. The advantage of this method is that it is possible to get an overview of choices firms tend to make. Also it avoids the </w:t>
      </w:r>
      <w:r w:rsidR="005771BE">
        <w:rPr>
          <w:rFonts w:ascii="Arial" w:hAnsi="Arial" w:cs="Arial"/>
          <w:szCs w:val="24"/>
          <w:lang w:bidi="ar-SA"/>
        </w:rPr>
        <w:t xml:space="preserve">problems of </w:t>
      </w:r>
      <w:r w:rsidRPr="009D1D19">
        <w:rPr>
          <w:rFonts w:ascii="Arial" w:hAnsi="Arial" w:cs="Arial"/>
          <w:szCs w:val="24"/>
          <w:lang w:bidi="ar-SA"/>
        </w:rPr>
        <w:t>mathematical models and the deriving of proxies for discretionary accruals</w:t>
      </w:r>
      <w:r w:rsidR="00974DBC">
        <w:rPr>
          <w:rFonts w:ascii="Arial" w:hAnsi="Arial" w:cs="Arial"/>
          <w:szCs w:val="24"/>
          <w:lang w:bidi="ar-SA"/>
        </w:rPr>
        <w:t>,</w:t>
      </w:r>
      <w:r w:rsidRPr="009D1D19">
        <w:rPr>
          <w:rFonts w:ascii="Arial" w:hAnsi="Arial" w:cs="Arial"/>
          <w:szCs w:val="24"/>
          <w:lang w:bidi="ar-SA"/>
        </w:rPr>
        <w:t xml:space="preserve"> that are necessarily for</w:t>
      </w:r>
      <w:r w:rsidR="00974DBC">
        <w:rPr>
          <w:rFonts w:ascii="Arial" w:hAnsi="Arial" w:cs="Arial"/>
          <w:szCs w:val="24"/>
          <w:lang w:bidi="ar-SA"/>
        </w:rPr>
        <w:t xml:space="preserve"> the</w:t>
      </w:r>
      <w:r w:rsidRPr="009D1D19">
        <w:rPr>
          <w:rFonts w:ascii="Arial" w:hAnsi="Arial" w:cs="Arial"/>
          <w:szCs w:val="24"/>
          <w:lang w:bidi="ar-SA"/>
        </w:rPr>
        <w:t xml:space="preserve"> accrual models.</w:t>
      </w:r>
    </w:p>
    <w:p w:rsidR="00D439FD" w:rsidRDefault="00D439FD">
      <w:pPr>
        <w:rPr>
          <w:rFonts w:ascii="Arial" w:hAnsi="Arial" w:cs="Arial"/>
          <w:szCs w:val="24"/>
          <w:lang w:bidi="ar-SA"/>
        </w:rPr>
      </w:pPr>
      <w:r>
        <w:rPr>
          <w:rFonts w:ascii="Arial" w:hAnsi="Arial" w:cs="Arial"/>
          <w:szCs w:val="24"/>
          <w:lang w:bidi="ar-SA"/>
        </w:rPr>
        <w:br w:type="page"/>
      </w:r>
    </w:p>
    <w:p w:rsidR="00B722CB" w:rsidRPr="002E4408" w:rsidRDefault="00B722CB" w:rsidP="00B722CB">
      <w:pPr>
        <w:pStyle w:val="Kop3"/>
        <w:rPr>
          <w:szCs w:val="24"/>
        </w:rPr>
      </w:pPr>
      <w:bookmarkStart w:id="41" w:name="_Toc267646565"/>
      <w:r w:rsidRPr="002E4408">
        <w:rPr>
          <w:szCs w:val="24"/>
        </w:rPr>
        <w:lastRenderedPageBreak/>
        <w:t>Discontinuities in the distribution of earnings</w:t>
      </w:r>
      <w:bookmarkEnd w:id="41"/>
    </w:p>
    <w:p w:rsidR="00B722CB" w:rsidRDefault="00B722CB" w:rsidP="00B722CB">
      <w:pPr>
        <w:autoSpaceDE w:val="0"/>
        <w:autoSpaceDN w:val="0"/>
        <w:adjustRightInd w:val="0"/>
        <w:spacing w:line="360" w:lineRule="auto"/>
        <w:jc w:val="both"/>
        <w:rPr>
          <w:rFonts w:ascii="Arial" w:hAnsi="Arial" w:cs="Arial"/>
          <w:szCs w:val="24"/>
          <w:lang w:val="en-GB"/>
        </w:rPr>
      </w:pPr>
      <w:r w:rsidRPr="002E4408">
        <w:rPr>
          <w:rFonts w:ascii="Arial" w:hAnsi="Arial" w:cs="Arial"/>
          <w:szCs w:val="24"/>
          <w:lang w:val="en-GB" w:bidi="ar-SA"/>
        </w:rPr>
        <w:t xml:space="preserve">Besides before mentioned methods of detecting earnings management, Healy and Wahlen </w:t>
      </w:r>
      <w:sdt>
        <w:sdtPr>
          <w:rPr>
            <w:rFonts w:ascii="Arial" w:hAnsi="Arial" w:cs="Arial"/>
            <w:szCs w:val="24"/>
            <w:lang w:val="en-GB" w:bidi="ar-SA"/>
          </w:rPr>
          <w:id w:val="649244"/>
          <w:citation/>
        </w:sdtPr>
        <w:sdtContent>
          <w:r w:rsidR="00CE03C1" w:rsidRPr="002E4408">
            <w:rPr>
              <w:rFonts w:ascii="Arial" w:hAnsi="Arial" w:cs="Arial"/>
              <w:szCs w:val="24"/>
              <w:lang w:val="en-GB" w:bidi="ar-SA"/>
            </w:rPr>
            <w:fldChar w:fldCharType="begin"/>
          </w:r>
          <w:r w:rsidRPr="002E4408">
            <w:rPr>
              <w:rFonts w:ascii="Arial" w:hAnsi="Arial" w:cs="Arial"/>
              <w:szCs w:val="24"/>
              <w:lang w:bidi="ar-SA"/>
            </w:rPr>
            <w:instrText xml:space="preserve"> CITATION Hea99 \n  \t  \l 1043  </w:instrText>
          </w:r>
          <w:r w:rsidR="00CE03C1" w:rsidRPr="002E4408">
            <w:rPr>
              <w:rFonts w:ascii="Arial" w:hAnsi="Arial" w:cs="Arial"/>
              <w:szCs w:val="24"/>
              <w:lang w:val="en-GB" w:bidi="ar-SA"/>
            </w:rPr>
            <w:fldChar w:fldCharType="separate"/>
          </w:r>
          <w:r w:rsidRPr="002E4408">
            <w:rPr>
              <w:rFonts w:ascii="Arial" w:hAnsi="Arial" w:cs="Arial"/>
              <w:noProof/>
              <w:szCs w:val="24"/>
              <w:lang w:bidi="ar-SA"/>
            </w:rPr>
            <w:t>(1999)</w:t>
          </w:r>
          <w:r w:rsidR="00CE03C1" w:rsidRPr="002E4408">
            <w:rPr>
              <w:rFonts w:ascii="Arial" w:hAnsi="Arial" w:cs="Arial"/>
              <w:szCs w:val="24"/>
              <w:lang w:val="en-GB" w:bidi="ar-SA"/>
            </w:rPr>
            <w:fldChar w:fldCharType="end"/>
          </w:r>
        </w:sdtContent>
      </w:sdt>
      <w:r w:rsidRPr="002E4408">
        <w:rPr>
          <w:rFonts w:ascii="Arial" w:hAnsi="Arial" w:cs="Arial"/>
          <w:szCs w:val="24"/>
          <w:lang w:val="en-GB" w:bidi="ar-SA"/>
        </w:rPr>
        <w:t xml:space="preserve"> discuss in their research the studies performed by Burgstahler and Dichev (1997) and DeGeorge et al. (1999). These studies focus on the density of the distribution of earnings </w:t>
      </w:r>
      <w:r w:rsidR="00974DBC">
        <w:rPr>
          <w:rFonts w:ascii="Arial" w:hAnsi="Arial" w:cs="Arial"/>
          <w:szCs w:val="24"/>
          <w:lang w:val="en-GB" w:bidi="ar-SA"/>
        </w:rPr>
        <w:t>after earnings management.</w:t>
      </w:r>
      <w:r w:rsidRPr="002E4408">
        <w:rPr>
          <w:rFonts w:ascii="Arial" w:hAnsi="Arial" w:cs="Arial"/>
          <w:szCs w:val="24"/>
          <w:lang w:val="en-GB" w:bidi="ar-SA"/>
        </w:rPr>
        <w:t xml:space="preserve"> Companies will have the incentive to </w:t>
      </w:r>
      <w:r w:rsidR="00974DBC">
        <w:rPr>
          <w:rFonts w:ascii="Arial" w:hAnsi="Arial" w:cs="Arial"/>
          <w:szCs w:val="24"/>
          <w:lang w:val="en-GB" w:bidi="ar-SA"/>
        </w:rPr>
        <w:t xml:space="preserve">report </w:t>
      </w:r>
      <w:r w:rsidRPr="002E4408">
        <w:rPr>
          <w:rFonts w:ascii="Arial" w:hAnsi="Arial" w:cs="Arial"/>
          <w:szCs w:val="24"/>
          <w:lang w:val="en-GB" w:bidi="ar-SA"/>
        </w:rPr>
        <w:t>earnings above a benchmark</w:t>
      </w:r>
      <w:r w:rsidR="00974DBC">
        <w:rPr>
          <w:rFonts w:ascii="Arial" w:hAnsi="Arial" w:cs="Arial"/>
          <w:szCs w:val="24"/>
          <w:lang w:val="en-GB" w:bidi="ar-SA"/>
        </w:rPr>
        <w:t>,</w:t>
      </w:r>
      <w:r w:rsidRPr="002E4408">
        <w:rPr>
          <w:rFonts w:ascii="Arial" w:hAnsi="Arial" w:cs="Arial"/>
          <w:szCs w:val="24"/>
          <w:lang w:val="en-GB" w:bidi="ar-SA"/>
        </w:rPr>
        <w:t xml:space="preserve"> with a</w:t>
      </w:r>
      <w:r w:rsidR="005771BE">
        <w:rPr>
          <w:rFonts w:ascii="Arial" w:hAnsi="Arial" w:cs="Arial"/>
          <w:szCs w:val="24"/>
          <w:lang w:val="en-GB" w:bidi="ar-SA"/>
        </w:rPr>
        <w:t>n</w:t>
      </w:r>
      <w:r w:rsidRPr="002E4408">
        <w:rPr>
          <w:rFonts w:ascii="Arial" w:hAnsi="Arial" w:cs="Arial"/>
          <w:szCs w:val="24"/>
          <w:lang w:val="en-GB" w:bidi="ar-SA"/>
        </w:rPr>
        <w:t xml:space="preserve"> effect that the observation regarding the distribution of earnings after earnings management will be lower than</w:t>
      </w:r>
      <w:r w:rsidR="00AA7A61">
        <w:rPr>
          <w:rFonts w:ascii="Arial" w:hAnsi="Arial" w:cs="Arial"/>
          <w:szCs w:val="24"/>
          <w:lang w:val="en-GB" w:bidi="ar-SA"/>
        </w:rPr>
        <w:t xml:space="preserve"> it</w:t>
      </w:r>
      <w:r w:rsidRPr="002E4408">
        <w:rPr>
          <w:rFonts w:ascii="Arial" w:hAnsi="Arial" w:cs="Arial"/>
          <w:szCs w:val="24"/>
          <w:lang w:val="en-GB" w:bidi="ar-SA"/>
        </w:rPr>
        <w:t xml:space="preserve"> would be the case if earnings are just below the benchmark. At the same time managers of companies will try to avoid reporting </w:t>
      </w:r>
      <w:r w:rsidR="00AA7A61">
        <w:rPr>
          <w:rFonts w:ascii="Arial" w:hAnsi="Arial" w:cs="Arial"/>
          <w:szCs w:val="24"/>
          <w:lang w:val="en-GB" w:bidi="ar-SA"/>
        </w:rPr>
        <w:t>losses, declines in earnings,</w:t>
      </w:r>
      <w:r w:rsidRPr="002E4408">
        <w:rPr>
          <w:rFonts w:ascii="Arial" w:hAnsi="Arial" w:cs="Arial"/>
          <w:szCs w:val="24"/>
          <w:lang w:val="en-GB" w:bidi="ar-SA"/>
        </w:rPr>
        <w:t xml:space="preserve"> avoid not meeting analysts’ forecast</w:t>
      </w:r>
      <w:r w:rsidR="00AA7A61">
        <w:rPr>
          <w:rFonts w:ascii="Arial" w:hAnsi="Arial" w:cs="Arial"/>
          <w:szCs w:val="24"/>
          <w:lang w:val="en-GB" w:bidi="ar-SA"/>
        </w:rPr>
        <w:t>s</w:t>
      </w:r>
      <w:r w:rsidRPr="002E4408">
        <w:rPr>
          <w:rFonts w:ascii="Arial" w:hAnsi="Arial" w:cs="Arial"/>
          <w:szCs w:val="24"/>
          <w:lang w:val="en-GB" w:bidi="ar-SA"/>
        </w:rPr>
        <w:t xml:space="preserve"> and examine the distribution of reported earnings around thes</w:t>
      </w:r>
      <w:r w:rsidR="00AA7A61">
        <w:rPr>
          <w:rFonts w:ascii="Arial" w:hAnsi="Arial" w:cs="Arial"/>
          <w:szCs w:val="24"/>
          <w:lang w:val="en-GB" w:bidi="ar-SA"/>
        </w:rPr>
        <w:t xml:space="preserve">e points. It is found that </w:t>
      </w:r>
      <w:r w:rsidRPr="002E4408">
        <w:rPr>
          <w:rFonts w:ascii="Arial" w:hAnsi="Arial" w:cs="Arial"/>
          <w:szCs w:val="24"/>
          <w:lang w:val="en-GB" w:bidi="ar-SA"/>
        </w:rPr>
        <w:t>there is a higher than expected frequency of firms with slightly positive earnings (or earnings changes) and a lower than expected frequency of firms with slightly negative earnings (or earnings changes). This approach has several advantages as stated by Healy and Wahlen (1999). “First, the authors do not have to estimate (potentially noisy) abnormal accruals. Instead, they inspect the distribution of reported earnings for abnormal discontinuities at certain thresholds.” More specifically, one doesn’t need to attempt to measure earnings management for individual companies</w:t>
      </w:r>
      <w:r w:rsidR="00AA7A61">
        <w:rPr>
          <w:rFonts w:ascii="Arial" w:hAnsi="Arial" w:cs="Arial"/>
          <w:szCs w:val="24"/>
          <w:lang w:val="en-GB" w:bidi="ar-SA"/>
        </w:rPr>
        <w:t xml:space="preserve">, </w:t>
      </w:r>
      <w:r w:rsidRPr="002E4408">
        <w:rPr>
          <w:rFonts w:ascii="Arial" w:hAnsi="Arial" w:cs="Arial"/>
          <w:szCs w:val="24"/>
          <w:lang w:val="en-GB" w:bidi="ar-SA"/>
        </w:rPr>
        <w:t>using, say</w:t>
      </w:r>
      <w:r w:rsidR="00AA7A61">
        <w:rPr>
          <w:rFonts w:ascii="Arial" w:hAnsi="Arial" w:cs="Arial"/>
          <w:szCs w:val="24"/>
          <w:lang w:val="en-GB" w:bidi="ar-SA"/>
        </w:rPr>
        <w:t>, discretionary accruals models,</w:t>
      </w:r>
      <w:r w:rsidRPr="002E4408">
        <w:rPr>
          <w:rFonts w:ascii="Arial" w:hAnsi="Arial" w:cs="Arial"/>
          <w:szCs w:val="24"/>
          <w:lang w:val="en-GB" w:bidi="ar-SA"/>
        </w:rPr>
        <w:t xml:space="preserve"> and then aggregate results across firms in similar economic circumstances to reach overall conclusions. Rather, they point to attributes of the distribution of earnings for large samples (or even populations) of companies and then assert </w:t>
      </w:r>
      <w:r w:rsidR="00AA7A61">
        <w:rPr>
          <w:rFonts w:ascii="Arial" w:hAnsi="Arial" w:cs="Arial"/>
          <w:szCs w:val="24"/>
          <w:lang w:val="en-GB" w:bidi="ar-SA"/>
        </w:rPr>
        <w:t xml:space="preserve">whether </w:t>
      </w:r>
      <w:r w:rsidRPr="002E4408">
        <w:rPr>
          <w:rFonts w:ascii="Arial" w:hAnsi="Arial" w:cs="Arial"/>
          <w:szCs w:val="24"/>
          <w:lang w:val="en-GB" w:bidi="ar-SA"/>
        </w:rPr>
        <w:t>these properties are consistent with earnings management. The power of their approach comes from the specificity of their predictions regarding which group of firms will manage earnings, rather than from a better measure</w:t>
      </w:r>
      <w:r w:rsidR="00AA7A61">
        <w:rPr>
          <w:rFonts w:ascii="Arial" w:hAnsi="Arial" w:cs="Arial"/>
          <w:szCs w:val="24"/>
          <w:lang w:val="en-GB" w:bidi="ar-SA"/>
        </w:rPr>
        <w:t>ment</w:t>
      </w:r>
      <w:r w:rsidRPr="002E4408">
        <w:rPr>
          <w:rFonts w:ascii="Arial" w:hAnsi="Arial" w:cs="Arial"/>
          <w:szCs w:val="24"/>
          <w:lang w:val="en-GB" w:bidi="ar-SA"/>
        </w:rPr>
        <w:t xml:space="preserve"> of discretion over earnings. “Second, the authors are able to estimate the pervasiveness of earnings management at these thresholds.</w:t>
      </w:r>
      <w:r w:rsidRPr="002E4408">
        <w:rPr>
          <w:rFonts w:ascii="Arial" w:hAnsi="Arial" w:cs="Arial"/>
          <w:szCs w:val="24"/>
          <w:lang w:val="en-GB"/>
        </w:rPr>
        <w:t xml:space="preserve">” In the strength of this method lays also </w:t>
      </w:r>
      <w:r w:rsidR="00AA7A61">
        <w:rPr>
          <w:rFonts w:ascii="Arial" w:hAnsi="Arial" w:cs="Arial"/>
          <w:szCs w:val="24"/>
          <w:lang w:val="en-GB"/>
        </w:rPr>
        <w:t>its</w:t>
      </w:r>
      <w:r w:rsidRPr="002E4408">
        <w:rPr>
          <w:rFonts w:ascii="Arial" w:hAnsi="Arial" w:cs="Arial"/>
          <w:szCs w:val="24"/>
          <w:lang w:val="en-GB"/>
        </w:rPr>
        <w:t xml:space="preserve"> weakness. “The model doesn’t capture the magnitude of the earnings management or the specific methods by which earnings management are managed” </w:t>
      </w:r>
      <w:sdt>
        <w:sdtPr>
          <w:rPr>
            <w:rFonts w:ascii="Arial" w:hAnsi="Arial" w:cs="Arial"/>
            <w:szCs w:val="24"/>
            <w:lang w:val="en-GB"/>
          </w:rPr>
          <w:id w:val="649245"/>
          <w:citation/>
        </w:sdtPr>
        <w:sdtContent>
          <w:r w:rsidR="00CE03C1" w:rsidRPr="002E4408">
            <w:rPr>
              <w:rFonts w:ascii="Arial" w:hAnsi="Arial" w:cs="Arial"/>
              <w:szCs w:val="24"/>
              <w:lang w:val="en-GB"/>
            </w:rPr>
            <w:fldChar w:fldCharType="begin"/>
          </w:r>
          <w:r w:rsidRPr="002E4408">
            <w:rPr>
              <w:rFonts w:ascii="Arial" w:hAnsi="Arial" w:cs="Arial"/>
              <w:szCs w:val="24"/>
            </w:rPr>
            <w:instrText xml:space="preserve"> CITATION Hea99 \l 1043 </w:instrText>
          </w:r>
          <w:r w:rsidR="00CE03C1" w:rsidRPr="002E4408">
            <w:rPr>
              <w:rFonts w:ascii="Arial" w:hAnsi="Arial" w:cs="Arial"/>
              <w:szCs w:val="24"/>
              <w:lang w:val="en-GB"/>
            </w:rPr>
            <w:fldChar w:fldCharType="separate"/>
          </w:r>
          <w:r w:rsidRPr="002E4408">
            <w:rPr>
              <w:rFonts w:ascii="Arial" w:hAnsi="Arial" w:cs="Arial"/>
              <w:noProof/>
              <w:szCs w:val="24"/>
            </w:rPr>
            <w:t>(Healy &amp; Wahlen, 1999)</w:t>
          </w:r>
          <w:r w:rsidR="00CE03C1" w:rsidRPr="002E4408">
            <w:rPr>
              <w:rFonts w:ascii="Arial" w:hAnsi="Arial" w:cs="Arial"/>
              <w:szCs w:val="24"/>
              <w:lang w:val="en-GB"/>
            </w:rPr>
            <w:fldChar w:fldCharType="end"/>
          </w:r>
        </w:sdtContent>
      </w:sdt>
      <w:r w:rsidRPr="002E4408">
        <w:rPr>
          <w:rFonts w:ascii="Arial" w:hAnsi="Arial" w:cs="Arial"/>
          <w:szCs w:val="24"/>
          <w:lang w:val="en-GB"/>
        </w:rPr>
        <w:t>.</w:t>
      </w:r>
    </w:p>
    <w:p w:rsidR="008C3DE0" w:rsidRDefault="008C3DE0" w:rsidP="00B722CB">
      <w:pPr>
        <w:autoSpaceDE w:val="0"/>
        <w:autoSpaceDN w:val="0"/>
        <w:adjustRightInd w:val="0"/>
        <w:spacing w:line="360" w:lineRule="auto"/>
        <w:jc w:val="both"/>
        <w:rPr>
          <w:rFonts w:ascii="Arial" w:hAnsi="Arial" w:cs="Arial"/>
          <w:szCs w:val="24"/>
          <w:lang w:val="en-GB"/>
        </w:rPr>
      </w:pPr>
    </w:p>
    <w:p w:rsidR="008C3DE0" w:rsidRPr="002E4408" w:rsidRDefault="008C3DE0" w:rsidP="00B722CB">
      <w:pPr>
        <w:autoSpaceDE w:val="0"/>
        <w:autoSpaceDN w:val="0"/>
        <w:adjustRightInd w:val="0"/>
        <w:spacing w:line="360" w:lineRule="auto"/>
        <w:jc w:val="both"/>
        <w:rPr>
          <w:rFonts w:ascii="Arial" w:hAnsi="Arial" w:cs="Arial"/>
          <w:szCs w:val="24"/>
          <w:lang w:val="en-GB" w:bidi="ar-SA"/>
        </w:rPr>
      </w:pPr>
    </w:p>
    <w:p w:rsidR="00B722CB" w:rsidRPr="002E4408" w:rsidRDefault="00B722CB" w:rsidP="00B722CB">
      <w:pPr>
        <w:pStyle w:val="Kop3"/>
        <w:rPr>
          <w:szCs w:val="24"/>
        </w:rPr>
      </w:pPr>
      <w:bookmarkStart w:id="42" w:name="_Toc267646566"/>
      <w:r w:rsidRPr="002E4408">
        <w:rPr>
          <w:szCs w:val="24"/>
        </w:rPr>
        <w:lastRenderedPageBreak/>
        <w:t>Research on Cash Flow</w:t>
      </w:r>
      <w:bookmarkEnd w:id="42"/>
      <w:r w:rsidRPr="002E4408">
        <w:rPr>
          <w:szCs w:val="24"/>
        </w:rPr>
        <w:t xml:space="preserve"> </w:t>
      </w:r>
    </w:p>
    <w:p w:rsidR="00B722CB" w:rsidRDefault="00B722CB" w:rsidP="00B722CB">
      <w:pPr>
        <w:autoSpaceDE w:val="0"/>
        <w:autoSpaceDN w:val="0"/>
        <w:adjustRightInd w:val="0"/>
        <w:spacing w:before="200" w:line="360" w:lineRule="auto"/>
        <w:rPr>
          <w:rFonts w:ascii="Arial" w:hAnsi="Arial" w:cs="Arial"/>
          <w:szCs w:val="24"/>
          <w:lang w:bidi="ar-SA"/>
        </w:rPr>
      </w:pPr>
      <w:r w:rsidRPr="002E4408">
        <w:rPr>
          <w:rFonts w:ascii="Arial" w:hAnsi="Arial" w:cs="Arial"/>
          <w:szCs w:val="24"/>
          <w:lang w:val="en-GB" w:bidi="ar-SA"/>
        </w:rPr>
        <w:t xml:space="preserve">The last method discussed </w:t>
      </w:r>
      <w:r>
        <w:rPr>
          <w:rFonts w:ascii="Arial" w:hAnsi="Arial" w:cs="Arial"/>
          <w:szCs w:val="24"/>
          <w:lang w:val="en-GB" w:bidi="ar-SA"/>
        </w:rPr>
        <w:t xml:space="preserve">regarding accrual accounting </w:t>
      </w:r>
      <w:r w:rsidRPr="002E4408">
        <w:rPr>
          <w:rFonts w:ascii="Arial" w:hAnsi="Arial" w:cs="Arial"/>
          <w:szCs w:val="24"/>
          <w:lang w:val="en-GB" w:bidi="ar-SA"/>
        </w:rPr>
        <w:t>will be the research on cash flow. Dechow (1994) researched whether it would be possible to use realized cash flows as a measurement of companies performance. The biggest problem with accrual accounting is that the managers have the possibility to use their judgement in applying accrual accounting and thereby trying to mislead the stakeholders by</w:t>
      </w:r>
      <w:r w:rsidR="00AA7A61">
        <w:rPr>
          <w:rFonts w:ascii="Arial" w:hAnsi="Arial" w:cs="Arial"/>
          <w:szCs w:val="24"/>
          <w:lang w:val="en-GB" w:bidi="ar-SA"/>
        </w:rPr>
        <w:t>,</w:t>
      </w:r>
      <w:r w:rsidRPr="002E4408">
        <w:rPr>
          <w:rFonts w:ascii="Arial" w:hAnsi="Arial" w:cs="Arial"/>
          <w:szCs w:val="24"/>
          <w:lang w:val="en-GB" w:bidi="ar-SA"/>
        </w:rPr>
        <w:t xml:space="preserve"> for example</w:t>
      </w:r>
      <w:r w:rsidR="00AA7A61">
        <w:rPr>
          <w:rFonts w:ascii="Arial" w:hAnsi="Arial" w:cs="Arial"/>
          <w:szCs w:val="24"/>
          <w:lang w:val="en-GB" w:bidi="ar-SA"/>
        </w:rPr>
        <w:t>,</w:t>
      </w:r>
      <w:r w:rsidRPr="002E4408">
        <w:rPr>
          <w:rFonts w:ascii="Arial" w:hAnsi="Arial" w:cs="Arial"/>
          <w:szCs w:val="24"/>
          <w:lang w:val="en-GB" w:bidi="ar-SA"/>
        </w:rPr>
        <w:t xml:space="preserve"> overstating earnings. In this lies the biggest advantage of using cash flow as a measurement of the company’s performance, as realized cash flow can’t be altered. As well as at the same time the value of a company is based on its ability to generate cash receipts in excess of disbursements. The relation between the presented earnings and the realized cash flow is a good way two measure whether companies have used earnings management to overstate their earnings. But realized cash flows have timing and matching problems that cause them to be a ‘noisy’ measure</w:t>
      </w:r>
      <w:r w:rsidR="00AA7A61">
        <w:rPr>
          <w:rFonts w:ascii="Arial" w:hAnsi="Arial" w:cs="Arial"/>
          <w:szCs w:val="24"/>
          <w:lang w:val="en-GB" w:bidi="ar-SA"/>
        </w:rPr>
        <w:t>ment</w:t>
      </w:r>
      <w:r w:rsidRPr="002E4408">
        <w:rPr>
          <w:rFonts w:ascii="Arial" w:hAnsi="Arial" w:cs="Arial"/>
          <w:szCs w:val="24"/>
          <w:lang w:val="en-GB" w:bidi="ar-SA"/>
        </w:rPr>
        <w:t xml:space="preserve"> of </w:t>
      </w:r>
      <w:r w:rsidR="00AA7A61">
        <w:rPr>
          <w:rFonts w:ascii="Arial" w:hAnsi="Arial" w:cs="Arial"/>
          <w:szCs w:val="24"/>
          <w:lang w:val="en-GB" w:bidi="ar-SA"/>
        </w:rPr>
        <w:t>company’s</w:t>
      </w:r>
      <w:r w:rsidRPr="002E4408">
        <w:rPr>
          <w:rFonts w:ascii="Arial" w:hAnsi="Arial" w:cs="Arial"/>
          <w:szCs w:val="24"/>
          <w:lang w:val="en-GB" w:bidi="ar-SA"/>
        </w:rPr>
        <w:t xml:space="preserve"> performance. Relating to this</w:t>
      </w:r>
      <w:r w:rsidR="003B2EE5">
        <w:rPr>
          <w:rFonts w:ascii="Arial" w:hAnsi="Arial" w:cs="Arial"/>
          <w:szCs w:val="24"/>
          <w:lang w:val="en-GB" w:bidi="ar-SA"/>
        </w:rPr>
        <w:t>,</w:t>
      </w:r>
      <w:r w:rsidRPr="002E4408">
        <w:rPr>
          <w:rFonts w:ascii="Arial" w:hAnsi="Arial" w:cs="Arial"/>
          <w:szCs w:val="24"/>
          <w:lang w:val="en-GB" w:bidi="ar-SA"/>
        </w:rPr>
        <w:t xml:space="preserve"> in the research performed by Dechow (1994)</w:t>
      </w:r>
      <w:r w:rsidR="003B2EE5">
        <w:rPr>
          <w:rFonts w:ascii="Arial" w:hAnsi="Arial" w:cs="Arial"/>
          <w:szCs w:val="24"/>
          <w:lang w:val="en-GB" w:bidi="ar-SA"/>
        </w:rPr>
        <w:t>,</w:t>
      </w:r>
      <w:r w:rsidRPr="002E4408">
        <w:rPr>
          <w:rFonts w:ascii="Arial" w:hAnsi="Arial" w:cs="Arial"/>
          <w:szCs w:val="24"/>
          <w:lang w:val="en-GB" w:bidi="ar-SA"/>
        </w:rPr>
        <w:t xml:space="preserve"> it is predicted </w:t>
      </w:r>
      <w:r w:rsidRPr="002E4408">
        <w:rPr>
          <w:rFonts w:ascii="Arial" w:hAnsi="Arial" w:cs="Arial"/>
          <w:szCs w:val="24"/>
          <w:lang w:bidi="ar-SA"/>
        </w:rPr>
        <w:t xml:space="preserve">that </w:t>
      </w:r>
      <w:r w:rsidR="00AA7A61">
        <w:rPr>
          <w:rFonts w:ascii="Arial" w:hAnsi="Arial" w:cs="Arial"/>
          <w:szCs w:val="24"/>
          <w:lang w:bidi="ar-SA"/>
        </w:rPr>
        <w:t>companies</w:t>
      </w:r>
      <w:r w:rsidRPr="002E4408">
        <w:rPr>
          <w:rFonts w:ascii="Arial" w:hAnsi="Arial" w:cs="Arial"/>
          <w:szCs w:val="24"/>
          <w:lang w:bidi="ar-SA"/>
        </w:rPr>
        <w:t xml:space="preserve"> in </w:t>
      </w:r>
      <w:r w:rsidR="003B2EE5">
        <w:rPr>
          <w:rFonts w:ascii="Arial" w:hAnsi="Arial" w:cs="Arial"/>
          <w:szCs w:val="24"/>
          <w:lang w:bidi="ar-SA"/>
        </w:rPr>
        <w:t xml:space="preserve">a </w:t>
      </w:r>
      <w:r w:rsidRPr="002E4408">
        <w:rPr>
          <w:rFonts w:ascii="Arial" w:hAnsi="Arial" w:cs="Arial"/>
          <w:szCs w:val="24"/>
          <w:lang w:bidi="ar-SA"/>
        </w:rPr>
        <w:t xml:space="preserve">steady state cash flows have few timing and matching problems and </w:t>
      </w:r>
      <w:r w:rsidR="00AA7A61">
        <w:rPr>
          <w:rFonts w:ascii="Arial" w:hAnsi="Arial" w:cs="Arial"/>
          <w:szCs w:val="24"/>
          <w:lang w:bidi="ar-SA"/>
        </w:rPr>
        <w:t xml:space="preserve">it is </w:t>
      </w:r>
      <w:r w:rsidRPr="002E4408">
        <w:rPr>
          <w:rFonts w:ascii="Arial" w:hAnsi="Arial" w:cs="Arial"/>
          <w:szCs w:val="24"/>
          <w:lang w:bidi="ar-SA"/>
        </w:rPr>
        <w:t>a relatively useful measure</w:t>
      </w:r>
      <w:r>
        <w:rPr>
          <w:rFonts w:ascii="Arial" w:hAnsi="Arial" w:cs="Arial"/>
          <w:szCs w:val="24"/>
          <w:lang w:bidi="ar-SA"/>
        </w:rPr>
        <w:t>ments</w:t>
      </w:r>
      <w:r w:rsidRPr="002E4408">
        <w:rPr>
          <w:rFonts w:ascii="Arial" w:hAnsi="Arial" w:cs="Arial"/>
          <w:szCs w:val="24"/>
          <w:lang w:bidi="ar-SA"/>
        </w:rPr>
        <w:t xml:space="preserve"> of firm performance. However, for firms operating in volatile environments with large changes in their working capital and investment and financing activities, cash flows will have more severe timing and matching problems. Thus, cash flows’ ability to reflect firm performance will decline as the firms’ working capital requirements and investment and financing activities increase. As well as companies with a long term operating cycle in comparison </w:t>
      </w:r>
      <w:r w:rsidR="00AA7A61">
        <w:rPr>
          <w:rFonts w:ascii="Arial" w:hAnsi="Arial" w:cs="Arial"/>
          <w:szCs w:val="24"/>
          <w:lang w:bidi="ar-SA"/>
        </w:rPr>
        <w:t>to</w:t>
      </w:r>
      <w:r w:rsidRPr="002E4408">
        <w:rPr>
          <w:rFonts w:ascii="Arial" w:hAnsi="Arial" w:cs="Arial"/>
          <w:szCs w:val="24"/>
          <w:lang w:bidi="ar-SA"/>
        </w:rPr>
        <w:t xml:space="preserve"> a short term operating cycle</w:t>
      </w:r>
      <w:r w:rsidR="00AA7A61">
        <w:rPr>
          <w:rFonts w:ascii="Arial" w:hAnsi="Arial" w:cs="Arial"/>
          <w:szCs w:val="24"/>
          <w:lang w:bidi="ar-SA"/>
        </w:rPr>
        <w:t>,</w:t>
      </w:r>
      <w:r w:rsidRPr="002E4408">
        <w:rPr>
          <w:rFonts w:ascii="Arial" w:hAnsi="Arial" w:cs="Arial"/>
          <w:szCs w:val="24"/>
          <w:lang w:bidi="ar-SA"/>
        </w:rPr>
        <w:t xml:space="preserve"> face the same problem. In certain situations cash flow can give a good inside on the operating performance of a company, in other situations it will provide valuable additional information in relation to the presented financial performance of the company.</w:t>
      </w:r>
    </w:p>
    <w:p w:rsidR="00B722CB" w:rsidRPr="002E4408" w:rsidRDefault="00B722CB" w:rsidP="00B722CB">
      <w:pPr>
        <w:pStyle w:val="Kop2"/>
      </w:pPr>
      <w:bookmarkStart w:id="43" w:name="_Toc267646567"/>
      <w:r w:rsidRPr="002E4408">
        <w:t>Real earnings management</w:t>
      </w:r>
      <w:bookmarkEnd w:id="43"/>
    </w:p>
    <w:p w:rsidR="00B722CB" w:rsidRDefault="00B722CB" w:rsidP="00B722CB">
      <w:pPr>
        <w:autoSpaceDE w:val="0"/>
        <w:autoSpaceDN w:val="0"/>
        <w:adjustRightInd w:val="0"/>
        <w:spacing w:before="200" w:line="360" w:lineRule="auto"/>
        <w:jc w:val="both"/>
        <w:rPr>
          <w:rFonts w:ascii="Arial" w:hAnsi="Arial" w:cs="Arial"/>
          <w:szCs w:val="24"/>
          <w:lang w:val="en-GB"/>
        </w:rPr>
      </w:pPr>
      <w:r>
        <w:rPr>
          <w:rFonts w:ascii="Arial" w:hAnsi="Arial" w:cs="Arial"/>
          <w:szCs w:val="24"/>
          <w:lang w:val="en-GB"/>
        </w:rPr>
        <w:t>“</w:t>
      </w:r>
      <w:r w:rsidRPr="002E4408">
        <w:rPr>
          <w:rFonts w:ascii="Arial" w:hAnsi="Arial" w:cs="Arial"/>
          <w:szCs w:val="24"/>
          <w:lang w:val="en-GB"/>
        </w:rPr>
        <w:t>Real earnings management in comparison to accrual earnings management involves the manipulation of real business activities such as research and development expenditures, capital investments,  the production, sales an</w:t>
      </w:r>
      <w:r>
        <w:rPr>
          <w:rFonts w:ascii="Arial" w:hAnsi="Arial" w:cs="Arial"/>
          <w:szCs w:val="24"/>
          <w:lang w:val="en-GB"/>
        </w:rPr>
        <w:t>d disposal of long term assets”</w:t>
      </w:r>
      <w:r w:rsidRPr="00641DBD">
        <w:rPr>
          <w:rFonts w:ascii="Arial" w:hAnsi="Arial" w:cs="Arial"/>
          <w:szCs w:val="24"/>
          <w:lang w:val="en-GB" w:bidi="ar-SA"/>
        </w:rPr>
        <w:t xml:space="preserve"> </w:t>
      </w:r>
      <w:r w:rsidRPr="002E4408">
        <w:rPr>
          <w:rFonts w:ascii="Arial" w:hAnsi="Arial" w:cs="Arial"/>
          <w:szCs w:val="24"/>
          <w:lang w:val="en-GB" w:bidi="ar-SA"/>
        </w:rPr>
        <w:t>Zhaohui Xu et al (2007)</w:t>
      </w:r>
      <w:r>
        <w:rPr>
          <w:rFonts w:ascii="Arial" w:hAnsi="Arial" w:cs="Arial"/>
          <w:szCs w:val="24"/>
          <w:lang w:val="en-GB"/>
        </w:rPr>
        <w:t>.</w:t>
      </w:r>
    </w:p>
    <w:p w:rsidR="00B722CB" w:rsidRDefault="00B722CB" w:rsidP="00B722CB">
      <w:pPr>
        <w:autoSpaceDE w:val="0"/>
        <w:autoSpaceDN w:val="0"/>
        <w:adjustRightInd w:val="0"/>
        <w:spacing w:before="200" w:line="360" w:lineRule="auto"/>
        <w:jc w:val="both"/>
        <w:rPr>
          <w:rFonts w:ascii="Arial" w:hAnsi="Arial" w:cs="Arial"/>
          <w:szCs w:val="24"/>
          <w:lang w:val="en-GB" w:bidi="ar-SA"/>
        </w:rPr>
      </w:pPr>
      <w:r w:rsidRPr="002E4408">
        <w:rPr>
          <w:rFonts w:ascii="Arial" w:hAnsi="Arial" w:cs="Arial"/>
          <w:szCs w:val="24"/>
          <w:lang w:val="en-GB"/>
        </w:rPr>
        <w:lastRenderedPageBreak/>
        <w:t xml:space="preserve">Real earnings management is defined by Roychowdhury  </w:t>
      </w:r>
      <w:sdt>
        <w:sdtPr>
          <w:rPr>
            <w:szCs w:val="24"/>
            <w:lang w:val="en-GB"/>
          </w:rPr>
          <w:id w:val="11393562"/>
          <w:citation/>
        </w:sdtPr>
        <w:sdtContent>
          <w:r w:rsidR="00CE03C1" w:rsidRPr="002E4408">
            <w:rPr>
              <w:rFonts w:ascii="Arial" w:hAnsi="Arial" w:cs="Arial"/>
              <w:szCs w:val="24"/>
              <w:lang w:val="en-GB"/>
            </w:rPr>
            <w:fldChar w:fldCharType="begin"/>
          </w:r>
          <w:r w:rsidRPr="002E4408">
            <w:rPr>
              <w:rFonts w:ascii="Arial" w:hAnsi="Arial" w:cs="Arial"/>
              <w:szCs w:val="24"/>
              <w:lang w:val="en-GB"/>
            </w:rPr>
            <w:instrText xml:space="preserve"> CITATION Roy06 \n  \t  \l 1043  </w:instrText>
          </w:r>
          <w:r w:rsidR="00CE03C1" w:rsidRPr="002E4408">
            <w:rPr>
              <w:rFonts w:ascii="Arial" w:hAnsi="Arial" w:cs="Arial"/>
              <w:szCs w:val="24"/>
              <w:lang w:val="en-GB"/>
            </w:rPr>
            <w:fldChar w:fldCharType="separate"/>
          </w:r>
          <w:r w:rsidRPr="002E4408">
            <w:rPr>
              <w:rFonts w:ascii="Arial" w:hAnsi="Arial" w:cs="Arial"/>
              <w:noProof/>
              <w:szCs w:val="24"/>
              <w:lang w:val="en-GB"/>
            </w:rPr>
            <w:t>(2006)</w:t>
          </w:r>
          <w:r w:rsidR="00CE03C1" w:rsidRPr="002E4408">
            <w:rPr>
              <w:rFonts w:ascii="Arial" w:hAnsi="Arial" w:cs="Arial"/>
              <w:szCs w:val="24"/>
              <w:lang w:val="en-GB"/>
            </w:rPr>
            <w:fldChar w:fldCharType="end"/>
          </w:r>
        </w:sdtContent>
      </w:sdt>
      <w:r w:rsidRPr="002E4408">
        <w:rPr>
          <w:rFonts w:ascii="Arial" w:hAnsi="Arial" w:cs="Arial"/>
          <w:szCs w:val="24"/>
          <w:lang w:val="en-GB"/>
        </w:rPr>
        <w:t xml:space="preserve"> as: “</w:t>
      </w:r>
      <w:r w:rsidRPr="002E4408">
        <w:rPr>
          <w:rFonts w:ascii="Arial" w:hAnsi="Arial" w:cs="Arial"/>
          <w:szCs w:val="24"/>
          <w:lang w:val="en-GB" w:bidi="ar-SA"/>
        </w:rPr>
        <w:t>departures from normal operational practices, motivated by managers’ desire to mislead at least some stakeholders into believing certain financial reporting goals have been met in the normal course of operations. These departures do not necessarily contribute to firm value</w:t>
      </w:r>
      <w:r w:rsidR="00AA7A61">
        <w:rPr>
          <w:rFonts w:ascii="Arial" w:hAnsi="Arial" w:cs="Arial"/>
          <w:szCs w:val="24"/>
          <w:lang w:val="en-GB" w:bidi="ar-SA"/>
        </w:rPr>
        <w:t>,</w:t>
      </w:r>
      <w:r w:rsidRPr="002E4408">
        <w:rPr>
          <w:rFonts w:ascii="Arial" w:hAnsi="Arial" w:cs="Arial"/>
          <w:szCs w:val="24"/>
          <w:lang w:val="en-GB" w:bidi="ar-SA"/>
        </w:rPr>
        <w:t xml:space="preserve"> even though they enable managers to meet reporting goals.”</w:t>
      </w:r>
    </w:p>
    <w:p w:rsidR="00B722CB" w:rsidRDefault="00B722CB" w:rsidP="00B722CB">
      <w:pPr>
        <w:autoSpaceDE w:val="0"/>
        <w:autoSpaceDN w:val="0"/>
        <w:adjustRightInd w:val="0"/>
        <w:spacing w:before="200" w:line="360" w:lineRule="auto"/>
        <w:jc w:val="both"/>
        <w:rPr>
          <w:rFonts w:ascii="Arial" w:hAnsi="Arial" w:cs="Arial"/>
          <w:szCs w:val="24"/>
          <w:lang w:val="en-GB"/>
        </w:rPr>
      </w:pPr>
      <w:r>
        <w:rPr>
          <w:rFonts w:ascii="Arial" w:hAnsi="Arial" w:cs="Arial"/>
          <w:szCs w:val="24"/>
          <w:lang w:val="en-GB"/>
        </w:rPr>
        <w:t xml:space="preserve">Real earnings management has not been researched as much in comparison to accrual management. The models that have been used in the research on real earnings management, besides questionnaires, focussed on the </w:t>
      </w:r>
      <w:r w:rsidR="00AA7A61">
        <w:rPr>
          <w:rFonts w:ascii="Arial" w:hAnsi="Arial" w:cs="Arial"/>
          <w:szCs w:val="24"/>
          <w:lang w:val="en-GB"/>
        </w:rPr>
        <w:t>actual operational figures of a</w:t>
      </w:r>
      <w:r>
        <w:rPr>
          <w:rFonts w:ascii="Arial" w:hAnsi="Arial" w:cs="Arial"/>
          <w:szCs w:val="24"/>
          <w:lang w:val="en-GB"/>
        </w:rPr>
        <w:t xml:space="preserve"> company. Items that would be taken into account are cash flow from operations, production costs, research and development expenses and discretionary expenses. The essence of the models is to capture </w:t>
      </w:r>
      <w:r w:rsidR="00AA7A61">
        <w:rPr>
          <w:rFonts w:ascii="Arial" w:hAnsi="Arial" w:cs="Arial"/>
          <w:szCs w:val="24"/>
          <w:lang w:val="en-GB"/>
        </w:rPr>
        <w:t xml:space="preserve">the </w:t>
      </w:r>
      <w:r>
        <w:rPr>
          <w:rFonts w:ascii="Arial" w:hAnsi="Arial" w:cs="Arial"/>
          <w:szCs w:val="24"/>
          <w:lang w:val="en-GB"/>
        </w:rPr>
        <w:t xml:space="preserve">effect of earnings management on real operations. </w:t>
      </w:r>
    </w:p>
    <w:p w:rsidR="00B722CB" w:rsidRPr="002E4408" w:rsidRDefault="00B722CB" w:rsidP="00B722CB">
      <w:pPr>
        <w:spacing w:line="360" w:lineRule="auto"/>
        <w:jc w:val="both"/>
        <w:rPr>
          <w:rFonts w:ascii="Arial" w:hAnsi="Arial" w:cs="Arial"/>
          <w:szCs w:val="24"/>
          <w:lang w:val="en-GB"/>
        </w:rPr>
      </w:pPr>
      <w:r w:rsidRPr="002E4408">
        <w:rPr>
          <w:rFonts w:ascii="Arial" w:hAnsi="Arial" w:cs="Arial"/>
          <w:szCs w:val="24"/>
          <w:lang w:val="en-GB"/>
        </w:rPr>
        <w:t xml:space="preserve">Prior writers have suggested that the cost of earnings management differs across </w:t>
      </w:r>
      <w:r w:rsidR="00AA7A61">
        <w:rPr>
          <w:rFonts w:ascii="Arial" w:hAnsi="Arial" w:cs="Arial"/>
          <w:szCs w:val="24"/>
          <w:lang w:val="en-GB"/>
        </w:rPr>
        <w:t xml:space="preserve">before mentioned </w:t>
      </w:r>
      <w:r w:rsidRPr="002E4408">
        <w:rPr>
          <w:rFonts w:ascii="Arial" w:hAnsi="Arial" w:cs="Arial"/>
          <w:szCs w:val="24"/>
          <w:lang w:val="en-GB"/>
        </w:rPr>
        <w:t>methods, with real earnings management</w:t>
      </w:r>
      <w:r w:rsidR="00AA7A61">
        <w:rPr>
          <w:rFonts w:ascii="Arial" w:hAnsi="Arial" w:cs="Arial"/>
          <w:szCs w:val="24"/>
          <w:lang w:val="en-GB"/>
        </w:rPr>
        <w:t xml:space="preserve"> </w:t>
      </w:r>
      <w:r w:rsidR="003B2EE5">
        <w:rPr>
          <w:rFonts w:ascii="Arial" w:hAnsi="Arial" w:cs="Arial"/>
          <w:szCs w:val="24"/>
          <w:lang w:val="en-GB"/>
        </w:rPr>
        <w:t>is</w:t>
      </w:r>
      <w:r w:rsidRPr="002E4408">
        <w:rPr>
          <w:rFonts w:ascii="Arial" w:hAnsi="Arial" w:cs="Arial"/>
          <w:szCs w:val="24"/>
          <w:lang w:val="en-GB"/>
        </w:rPr>
        <w:t xml:space="preserve"> generally considered to be more costly for </w:t>
      </w:r>
      <w:r w:rsidR="003B2EE5">
        <w:rPr>
          <w:rFonts w:ascii="Arial" w:hAnsi="Arial" w:cs="Arial"/>
          <w:szCs w:val="24"/>
          <w:lang w:val="en-GB"/>
        </w:rPr>
        <w:t>companies</w:t>
      </w:r>
      <w:r w:rsidRPr="002E4408">
        <w:rPr>
          <w:rFonts w:ascii="Arial" w:hAnsi="Arial" w:cs="Arial"/>
          <w:szCs w:val="24"/>
          <w:lang w:val="en-GB"/>
        </w:rPr>
        <w:t xml:space="preserve"> (Roychowdhury, 2006).</w:t>
      </w:r>
    </w:p>
    <w:p w:rsidR="00B722CB" w:rsidRPr="002E4408" w:rsidRDefault="00B722CB" w:rsidP="00B722CB">
      <w:pPr>
        <w:spacing w:line="360" w:lineRule="auto"/>
        <w:jc w:val="both"/>
        <w:rPr>
          <w:rFonts w:ascii="Arial" w:hAnsi="Arial" w:cs="Arial"/>
          <w:szCs w:val="24"/>
          <w:lang w:val="en-GB"/>
        </w:rPr>
      </w:pPr>
      <w:r w:rsidRPr="002E4408">
        <w:rPr>
          <w:rFonts w:ascii="Arial" w:hAnsi="Arial" w:cs="Arial"/>
          <w:szCs w:val="24"/>
          <w:lang w:val="en-GB"/>
        </w:rPr>
        <w:t xml:space="preserve">On the other hand, survey evidence in </w:t>
      </w:r>
      <w:r w:rsidR="00AA7A61">
        <w:rPr>
          <w:rFonts w:ascii="Arial" w:hAnsi="Arial" w:cs="Arial"/>
          <w:szCs w:val="24"/>
          <w:lang w:val="en-GB"/>
        </w:rPr>
        <w:t xml:space="preserve">the research of </w:t>
      </w:r>
      <w:r w:rsidRPr="002E4408">
        <w:rPr>
          <w:rFonts w:ascii="Arial" w:hAnsi="Arial" w:cs="Arial"/>
          <w:szCs w:val="24"/>
          <w:lang w:val="en-GB"/>
        </w:rPr>
        <w:t xml:space="preserve">Graham et al. (2005) suggests that managers are much more willing to engage in real earnings management than </w:t>
      </w:r>
      <w:r w:rsidR="00AA7A61">
        <w:rPr>
          <w:rFonts w:ascii="Arial" w:hAnsi="Arial" w:cs="Arial"/>
          <w:szCs w:val="24"/>
          <w:lang w:val="en-GB"/>
        </w:rPr>
        <w:t xml:space="preserve">in </w:t>
      </w:r>
      <w:r w:rsidRPr="002E4408">
        <w:rPr>
          <w:rFonts w:ascii="Arial" w:hAnsi="Arial" w:cs="Arial"/>
          <w:szCs w:val="24"/>
          <w:lang w:val="en-GB"/>
        </w:rPr>
        <w:t>accruals management: 80% would decrease discretionary spending, 55% would delay a project, compared with only 28% who would draw down reserves and 8% who would change accounting assumptions. Th</w:t>
      </w:r>
      <w:r w:rsidR="00AA7A61">
        <w:rPr>
          <w:rFonts w:ascii="Arial" w:hAnsi="Arial" w:cs="Arial"/>
          <w:szCs w:val="24"/>
          <w:lang w:val="en-GB"/>
        </w:rPr>
        <w:t>is</w:t>
      </w:r>
      <w:r w:rsidRPr="002E4408">
        <w:rPr>
          <w:rFonts w:ascii="Arial" w:hAnsi="Arial" w:cs="Arial"/>
          <w:szCs w:val="24"/>
          <w:lang w:val="en-GB"/>
        </w:rPr>
        <w:t xml:space="preserve"> survey evidence appears inconsistent with the higher cost </w:t>
      </w:r>
      <w:r w:rsidR="00001E96">
        <w:rPr>
          <w:rFonts w:ascii="Arial" w:hAnsi="Arial" w:cs="Arial"/>
          <w:szCs w:val="24"/>
          <w:lang w:val="en-GB"/>
        </w:rPr>
        <w:t xml:space="preserve">assumption </w:t>
      </w:r>
      <w:r w:rsidRPr="002E4408">
        <w:rPr>
          <w:rFonts w:ascii="Arial" w:hAnsi="Arial" w:cs="Arial"/>
          <w:szCs w:val="24"/>
          <w:lang w:val="en-GB"/>
        </w:rPr>
        <w:t>of real earnings management.</w:t>
      </w:r>
      <w:r w:rsidRPr="002E4408">
        <w:rPr>
          <w:rStyle w:val="Voetnootmarkering"/>
          <w:rFonts w:ascii="Arial" w:hAnsi="Arial" w:cs="Arial"/>
          <w:szCs w:val="24"/>
          <w:lang w:val="en-GB"/>
        </w:rPr>
        <w:footnoteReference w:id="8"/>
      </w:r>
    </w:p>
    <w:p w:rsidR="00B722CB" w:rsidRDefault="003B2EE5" w:rsidP="00B722CB">
      <w:pPr>
        <w:spacing w:line="360" w:lineRule="auto"/>
        <w:jc w:val="both"/>
        <w:rPr>
          <w:rFonts w:ascii="Arial" w:hAnsi="Arial" w:cs="Arial"/>
          <w:szCs w:val="24"/>
          <w:lang w:val="en-GB"/>
        </w:rPr>
      </w:pPr>
      <w:r>
        <w:rPr>
          <w:rFonts w:ascii="Arial" w:hAnsi="Arial" w:cs="Arial"/>
          <w:szCs w:val="24"/>
          <w:lang w:val="en-GB"/>
        </w:rPr>
        <w:t>F</w:t>
      </w:r>
      <w:r w:rsidR="00B722CB" w:rsidRPr="002E4408">
        <w:rPr>
          <w:rFonts w:ascii="Arial" w:hAnsi="Arial" w:cs="Arial"/>
          <w:szCs w:val="24"/>
          <w:lang w:val="en-GB"/>
        </w:rPr>
        <w:t xml:space="preserve">rom the study of </w:t>
      </w:r>
      <w:r w:rsidR="00AA7A61" w:rsidRPr="002E4408">
        <w:rPr>
          <w:rFonts w:ascii="Arial" w:hAnsi="Arial" w:cs="Arial"/>
          <w:szCs w:val="24"/>
          <w:lang w:val="en-GB"/>
        </w:rPr>
        <w:t xml:space="preserve">Graham et al. (2005) </w:t>
      </w:r>
      <w:r w:rsidR="00B722CB" w:rsidRPr="002E4408">
        <w:rPr>
          <w:rFonts w:ascii="Arial" w:hAnsi="Arial" w:cs="Arial"/>
          <w:szCs w:val="24"/>
          <w:lang w:val="en-GB"/>
        </w:rPr>
        <w:t>one could suspect that companies would use earnings management which is not free. It is unlikely for companies</w:t>
      </w:r>
      <w:r w:rsidR="00AA7A61">
        <w:rPr>
          <w:rFonts w:ascii="Arial" w:hAnsi="Arial" w:cs="Arial"/>
          <w:szCs w:val="24"/>
          <w:lang w:val="en-GB"/>
        </w:rPr>
        <w:t>,</w:t>
      </w:r>
      <w:r w:rsidR="00B722CB" w:rsidRPr="002E4408">
        <w:rPr>
          <w:rFonts w:ascii="Arial" w:hAnsi="Arial" w:cs="Arial"/>
          <w:szCs w:val="24"/>
          <w:lang w:val="en-GB"/>
        </w:rPr>
        <w:t xml:space="preserve"> who are in financial distress</w:t>
      </w:r>
      <w:r w:rsidR="00AA7A61">
        <w:rPr>
          <w:rFonts w:ascii="Arial" w:hAnsi="Arial" w:cs="Arial"/>
          <w:szCs w:val="24"/>
          <w:lang w:val="en-GB"/>
        </w:rPr>
        <w:t>,</w:t>
      </w:r>
      <w:r w:rsidR="00B722CB" w:rsidRPr="002E4408">
        <w:rPr>
          <w:rFonts w:ascii="Arial" w:hAnsi="Arial" w:cs="Arial"/>
          <w:szCs w:val="24"/>
          <w:lang w:val="en-GB"/>
        </w:rPr>
        <w:t xml:space="preserve"> to apply earnings management which is costly.</w:t>
      </w:r>
    </w:p>
    <w:p w:rsidR="00315ED9" w:rsidRDefault="00315ED9">
      <w:pPr>
        <w:rPr>
          <w:rFonts w:ascii="Arial" w:hAnsi="Arial" w:cs="Arial"/>
          <w:szCs w:val="24"/>
          <w:lang w:val="en-GB"/>
        </w:rPr>
      </w:pPr>
      <w:r>
        <w:rPr>
          <w:rFonts w:ascii="Arial" w:hAnsi="Arial" w:cs="Arial"/>
          <w:szCs w:val="24"/>
          <w:lang w:val="en-GB"/>
        </w:rPr>
        <w:br w:type="page"/>
      </w:r>
    </w:p>
    <w:p w:rsidR="00D27F4C" w:rsidRPr="002E4408" w:rsidRDefault="002B57C6" w:rsidP="001B0923">
      <w:pPr>
        <w:pStyle w:val="Kop2"/>
        <w:rPr>
          <w:szCs w:val="24"/>
        </w:rPr>
      </w:pPr>
      <w:bookmarkStart w:id="44" w:name="_Toc267646568"/>
      <w:r>
        <w:lastRenderedPageBreak/>
        <w:t xml:space="preserve">Literature review on </w:t>
      </w:r>
      <w:r w:rsidR="003B2EE5">
        <w:t>analysis of models</w:t>
      </w:r>
      <w:r w:rsidR="00206944" w:rsidRPr="002E4408">
        <w:rPr>
          <w:szCs w:val="24"/>
        </w:rPr>
        <w:t xml:space="preserve"> </w:t>
      </w:r>
      <w:r w:rsidR="00696039">
        <w:rPr>
          <w:szCs w:val="24"/>
        </w:rPr>
        <w:t>to detect the use</w:t>
      </w:r>
      <w:r w:rsidR="00872B62">
        <w:rPr>
          <w:szCs w:val="24"/>
        </w:rPr>
        <w:t xml:space="preserve"> </w:t>
      </w:r>
      <w:r w:rsidR="00696039">
        <w:rPr>
          <w:szCs w:val="24"/>
        </w:rPr>
        <w:t xml:space="preserve">of </w:t>
      </w:r>
      <w:r w:rsidR="00872B62">
        <w:rPr>
          <w:szCs w:val="24"/>
        </w:rPr>
        <w:t>earnings management</w:t>
      </w:r>
      <w:bookmarkEnd w:id="44"/>
    </w:p>
    <w:p w:rsidR="00560FAB" w:rsidRDefault="00863A01" w:rsidP="00233F16">
      <w:pPr>
        <w:spacing w:line="360" w:lineRule="auto"/>
        <w:jc w:val="both"/>
        <w:rPr>
          <w:rFonts w:cstheme="minorHAnsi"/>
          <w:szCs w:val="24"/>
          <w:lang w:val="en-GB"/>
        </w:rPr>
      </w:pPr>
      <w:r w:rsidRPr="00A65E52">
        <w:rPr>
          <w:rFonts w:cstheme="minorHAnsi"/>
          <w:szCs w:val="24"/>
          <w:lang w:val="en-GB"/>
        </w:rPr>
        <w:t xml:space="preserve">Based on the </w:t>
      </w:r>
      <w:r w:rsidR="0062790F">
        <w:rPr>
          <w:rFonts w:cstheme="minorHAnsi"/>
          <w:szCs w:val="24"/>
          <w:lang w:val="en-GB"/>
        </w:rPr>
        <w:t>research</w:t>
      </w:r>
      <w:r w:rsidRPr="00A65E52">
        <w:rPr>
          <w:rFonts w:cstheme="minorHAnsi"/>
          <w:szCs w:val="24"/>
          <w:lang w:val="en-GB"/>
        </w:rPr>
        <w:t xml:space="preserve"> on companies who are in financial distress </w:t>
      </w:r>
      <w:r w:rsidR="00001E96">
        <w:rPr>
          <w:rFonts w:cstheme="minorHAnsi"/>
          <w:szCs w:val="24"/>
          <w:lang w:val="en-GB"/>
        </w:rPr>
        <w:t xml:space="preserve">and </w:t>
      </w:r>
      <w:r w:rsidRPr="00A65E52">
        <w:rPr>
          <w:rFonts w:cstheme="minorHAnsi"/>
          <w:szCs w:val="24"/>
          <w:lang w:val="en-GB"/>
        </w:rPr>
        <w:t>that have performed earnings management</w:t>
      </w:r>
      <w:r w:rsidR="00556AC1">
        <w:rPr>
          <w:rFonts w:cstheme="minorHAnsi"/>
          <w:szCs w:val="24"/>
          <w:lang w:val="en-GB"/>
        </w:rPr>
        <w:t xml:space="preserve">, it becomes clear </w:t>
      </w:r>
      <w:r w:rsidR="00001E96">
        <w:rPr>
          <w:rFonts w:cstheme="minorHAnsi"/>
          <w:szCs w:val="24"/>
          <w:lang w:val="en-GB"/>
        </w:rPr>
        <w:t xml:space="preserve">that </w:t>
      </w:r>
      <w:r w:rsidRPr="00A65E52">
        <w:rPr>
          <w:rFonts w:cstheme="minorHAnsi"/>
          <w:szCs w:val="24"/>
          <w:lang w:val="en-GB"/>
        </w:rPr>
        <w:t>certain methods of earn</w:t>
      </w:r>
      <w:r w:rsidR="00AA7A61">
        <w:rPr>
          <w:rFonts w:cstheme="minorHAnsi"/>
          <w:szCs w:val="24"/>
          <w:lang w:val="en-GB"/>
        </w:rPr>
        <w:t>ings management are used more</w:t>
      </w:r>
      <w:r w:rsidRPr="00A65E52">
        <w:rPr>
          <w:rFonts w:cstheme="minorHAnsi"/>
          <w:szCs w:val="24"/>
          <w:lang w:val="en-GB"/>
        </w:rPr>
        <w:t xml:space="preserve"> than others. </w:t>
      </w:r>
      <w:r w:rsidR="0062790F">
        <w:rPr>
          <w:rFonts w:cstheme="minorHAnsi"/>
          <w:szCs w:val="24"/>
          <w:lang w:val="en-GB"/>
        </w:rPr>
        <w:t xml:space="preserve">Arnedo et al. </w:t>
      </w:r>
      <w:sdt>
        <w:sdtPr>
          <w:rPr>
            <w:rFonts w:cstheme="minorHAnsi"/>
            <w:szCs w:val="24"/>
            <w:lang w:val="en-GB"/>
          </w:rPr>
          <w:id w:val="483190230"/>
          <w:citation/>
        </w:sdtPr>
        <w:sdtContent>
          <w:r w:rsidR="00CE03C1">
            <w:rPr>
              <w:rFonts w:cstheme="minorHAnsi"/>
              <w:szCs w:val="24"/>
              <w:lang w:val="en-GB"/>
            </w:rPr>
            <w:fldChar w:fldCharType="begin"/>
          </w:r>
          <w:r w:rsidR="0062790F" w:rsidRPr="005736AA">
            <w:rPr>
              <w:rFonts w:cstheme="minorHAnsi"/>
              <w:szCs w:val="24"/>
            </w:rPr>
            <w:instrText xml:space="preserve"> CITATION Arn08 \n  \t  \l 1043  </w:instrText>
          </w:r>
          <w:r w:rsidR="00CE03C1">
            <w:rPr>
              <w:rFonts w:cstheme="minorHAnsi"/>
              <w:szCs w:val="24"/>
              <w:lang w:val="en-GB"/>
            </w:rPr>
            <w:fldChar w:fldCharType="separate"/>
          </w:r>
          <w:r w:rsidR="0062790F" w:rsidRPr="0062790F">
            <w:rPr>
              <w:rFonts w:cstheme="minorHAnsi"/>
              <w:noProof/>
              <w:szCs w:val="24"/>
            </w:rPr>
            <w:t>(2008)</w:t>
          </w:r>
          <w:r w:rsidR="00CE03C1">
            <w:rPr>
              <w:rFonts w:cstheme="minorHAnsi"/>
              <w:szCs w:val="24"/>
              <w:lang w:val="en-GB"/>
            </w:rPr>
            <w:fldChar w:fldCharType="end"/>
          </w:r>
        </w:sdtContent>
      </w:sdt>
      <w:r w:rsidR="0062790F">
        <w:rPr>
          <w:rFonts w:cstheme="minorHAnsi"/>
          <w:szCs w:val="24"/>
          <w:lang w:val="en-GB"/>
        </w:rPr>
        <w:t xml:space="preserve"> state </w:t>
      </w:r>
      <w:r w:rsidRPr="00A65E52">
        <w:rPr>
          <w:rFonts w:cstheme="minorHAnsi"/>
          <w:szCs w:val="24"/>
          <w:lang w:val="en-GB"/>
        </w:rPr>
        <w:t xml:space="preserve">in </w:t>
      </w:r>
      <w:r w:rsidR="0062790F">
        <w:rPr>
          <w:rFonts w:cstheme="minorHAnsi"/>
          <w:szCs w:val="24"/>
          <w:lang w:val="en-GB"/>
        </w:rPr>
        <w:t xml:space="preserve">their </w:t>
      </w:r>
      <w:r w:rsidRPr="00A65E52">
        <w:rPr>
          <w:rFonts w:cstheme="minorHAnsi"/>
          <w:szCs w:val="24"/>
          <w:lang w:val="en-GB"/>
        </w:rPr>
        <w:t>research</w:t>
      </w:r>
      <w:r w:rsidR="0062790F">
        <w:rPr>
          <w:rFonts w:cstheme="minorHAnsi"/>
          <w:szCs w:val="24"/>
          <w:lang w:val="en-GB"/>
        </w:rPr>
        <w:t xml:space="preserve">, based on research of others, </w:t>
      </w:r>
      <w:r w:rsidRPr="00A65E52">
        <w:rPr>
          <w:rFonts w:cstheme="minorHAnsi"/>
          <w:szCs w:val="24"/>
          <w:lang w:val="en-GB"/>
        </w:rPr>
        <w:t xml:space="preserve">that companies in financial distress </w:t>
      </w:r>
      <w:r w:rsidR="0062790F">
        <w:rPr>
          <w:rFonts w:cstheme="minorHAnsi"/>
          <w:szCs w:val="24"/>
          <w:lang w:val="en-GB"/>
        </w:rPr>
        <w:t xml:space="preserve">will </w:t>
      </w:r>
      <w:r w:rsidR="00001E96">
        <w:rPr>
          <w:rFonts w:cstheme="minorHAnsi"/>
          <w:szCs w:val="24"/>
          <w:lang w:val="en-GB"/>
        </w:rPr>
        <w:t>apply</w:t>
      </w:r>
      <w:r w:rsidR="0062790F">
        <w:rPr>
          <w:rFonts w:cstheme="minorHAnsi"/>
          <w:szCs w:val="24"/>
          <w:lang w:val="en-GB"/>
        </w:rPr>
        <w:t xml:space="preserve"> earnings management by overstating the receivables, </w:t>
      </w:r>
      <w:r w:rsidR="00502814">
        <w:rPr>
          <w:rFonts w:cstheme="minorHAnsi"/>
          <w:szCs w:val="24"/>
          <w:lang w:val="en-GB"/>
        </w:rPr>
        <w:t>implicating revenue overstating,</w:t>
      </w:r>
      <w:r w:rsidR="0062790F">
        <w:rPr>
          <w:rFonts w:cstheme="minorHAnsi"/>
          <w:szCs w:val="24"/>
          <w:lang w:val="en-GB"/>
        </w:rPr>
        <w:t xml:space="preserve"> and </w:t>
      </w:r>
      <w:r w:rsidR="00AA7A61">
        <w:rPr>
          <w:rFonts w:cstheme="minorHAnsi"/>
          <w:szCs w:val="24"/>
          <w:lang w:val="en-GB"/>
        </w:rPr>
        <w:t xml:space="preserve">overstating </w:t>
      </w:r>
      <w:r w:rsidR="0062790F">
        <w:rPr>
          <w:rFonts w:cstheme="minorHAnsi"/>
          <w:szCs w:val="24"/>
          <w:lang w:val="en-GB"/>
        </w:rPr>
        <w:t>inventory</w:t>
      </w:r>
      <w:r w:rsidR="00502814">
        <w:rPr>
          <w:rFonts w:cstheme="minorHAnsi"/>
          <w:szCs w:val="24"/>
          <w:lang w:val="en-GB"/>
        </w:rPr>
        <w:t xml:space="preserve">. </w:t>
      </w:r>
      <w:r w:rsidRPr="00A65E52">
        <w:rPr>
          <w:rFonts w:cstheme="minorHAnsi"/>
          <w:szCs w:val="24"/>
          <w:lang w:val="en-GB"/>
        </w:rPr>
        <w:t xml:space="preserve">These findings are confirmed by findings </w:t>
      </w:r>
      <w:r w:rsidR="00502814">
        <w:rPr>
          <w:rFonts w:cstheme="minorHAnsi"/>
          <w:szCs w:val="24"/>
          <w:lang w:val="en-GB"/>
        </w:rPr>
        <w:t xml:space="preserve">presented in </w:t>
      </w:r>
      <w:r w:rsidRPr="00A65E52">
        <w:rPr>
          <w:rFonts w:cstheme="minorHAnsi"/>
          <w:szCs w:val="24"/>
          <w:lang w:val="en-GB"/>
        </w:rPr>
        <w:t xml:space="preserve">the research by </w:t>
      </w:r>
      <w:r w:rsidR="00502814">
        <w:rPr>
          <w:rFonts w:cstheme="minorHAnsi"/>
          <w:szCs w:val="24"/>
          <w:lang w:val="en-GB"/>
        </w:rPr>
        <w:t xml:space="preserve">Rosner </w:t>
      </w:r>
      <w:sdt>
        <w:sdtPr>
          <w:rPr>
            <w:rFonts w:cstheme="minorHAnsi"/>
            <w:szCs w:val="24"/>
            <w:lang w:val="en-GB"/>
          </w:rPr>
          <w:id w:val="483190231"/>
          <w:citation/>
        </w:sdtPr>
        <w:sdtContent>
          <w:r w:rsidR="00CE03C1">
            <w:rPr>
              <w:rFonts w:cstheme="minorHAnsi"/>
              <w:szCs w:val="24"/>
              <w:lang w:val="en-GB"/>
            </w:rPr>
            <w:fldChar w:fldCharType="begin"/>
          </w:r>
          <w:r w:rsidR="00502814" w:rsidRPr="00502814">
            <w:rPr>
              <w:rFonts w:cstheme="minorHAnsi"/>
              <w:szCs w:val="24"/>
            </w:rPr>
            <w:instrText xml:space="preserve"> CITATION Ros03 \n  \t  \l 1043  </w:instrText>
          </w:r>
          <w:r w:rsidR="00CE03C1">
            <w:rPr>
              <w:rFonts w:cstheme="minorHAnsi"/>
              <w:szCs w:val="24"/>
              <w:lang w:val="en-GB"/>
            </w:rPr>
            <w:fldChar w:fldCharType="separate"/>
          </w:r>
          <w:r w:rsidR="00502814" w:rsidRPr="00502814">
            <w:rPr>
              <w:rFonts w:cstheme="minorHAnsi"/>
              <w:noProof/>
              <w:szCs w:val="24"/>
            </w:rPr>
            <w:t>(2003)</w:t>
          </w:r>
          <w:r w:rsidR="00CE03C1">
            <w:rPr>
              <w:rFonts w:cstheme="minorHAnsi"/>
              <w:szCs w:val="24"/>
              <w:lang w:val="en-GB"/>
            </w:rPr>
            <w:fldChar w:fldCharType="end"/>
          </w:r>
        </w:sdtContent>
      </w:sdt>
      <w:r w:rsidR="00502814">
        <w:rPr>
          <w:rFonts w:cstheme="minorHAnsi"/>
          <w:szCs w:val="24"/>
          <w:lang w:val="en-GB"/>
        </w:rPr>
        <w:t>. In his research he stated that the (accounts) receivable and inventory are the most used lines in the accounts for earnings management. In the same research it is stated that the liabilities will be understated.</w:t>
      </w:r>
      <w:r w:rsidR="00560FAB">
        <w:rPr>
          <w:rFonts w:cstheme="minorHAnsi"/>
          <w:szCs w:val="24"/>
          <w:lang w:val="en-GB"/>
        </w:rPr>
        <w:t xml:space="preserve"> </w:t>
      </w:r>
      <w:r w:rsidR="0022745A">
        <w:rPr>
          <w:rFonts w:cstheme="minorHAnsi"/>
          <w:szCs w:val="24"/>
          <w:lang w:val="en-GB"/>
        </w:rPr>
        <w:t>The research performed by</w:t>
      </w:r>
      <w:r w:rsidR="00F02E09">
        <w:rPr>
          <w:rFonts w:cstheme="minorHAnsi"/>
          <w:szCs w:val="24"/>
          <w:lang w:val="en-GB"/>
        </w:rPr>
        <w:t xml:space="preserve"> </w:t>
      </w:r>
      <w:r w:rsidR="00F02E09">
        <w:rPr>
          <w:rFonts w:cstheme="minorHAnsi"/>
          <w:noProof/>
          <w:szCs w:val="24"/>
        </w:rPr>
        <w:t>Butler et al.</w:t>
      </w:r>
      <w:r w:rsidR="00560FAB">
        <w:rPr>
          <w:rFonts w:cstheme="minorHAnsi"/>
          <w:noProof/>
          <w:szCs w:val="24"/>
        </w:rPr>
        <w:t xml:space="preserve"> </w:t>
      </w:r>
      <w:sdt>
        <w:sdtPr>
          <w:rPr>
            <w:rFonts w:cstheme="minorHAnsi"/>
            <w:szCs w:val="24"/>
            <w:lang w:val="en-GB"/>
          </w:rPr>
          <w:id w:val="483190232"/>
          <w:citation/>
        </w:sdtPr>
        <w:sdtContent>
          <w:r w:rsidR="00CE03C1">
            <w:rPr>
              <w:rFonts w:cstheme="minorHAnsi"/>
              <w:szCs w:val="24"/>
              <w:lang w:val="en-GB"/>
            </w:rPr>
            <w:fldChar w:fldCharType="begin"/>
          </w:r>
          <w:r w:rsidR="00F02E09" w:rsidRPr="005736AA">
            <w:rPr>
              <w:rFonts w:cstheme="minorHAnsi"/>
              <w:szCs w:val="24"/>
            </w:rPr>
            <w:instrText xml:space="preserve"> CITATION But04 \n  \t  \l 1043  </w:instrText>
          </w:r>
          <w:r w:rsidR="00CE03C1">
            <w:rPr>
              <w:rFonts w:cstheme="minorHAnsi"/>
              <w:szCs w:val="24"/>
              <w:lang w:val="en-GB"/>
            </w:rPr>
            <w:fldChar w:fldCharType="separate"/>
          </w:r>
          <w:r w:rsidR="00F02E09" w:rsidRPr="00F02E09">
            <w:rPr>
              <w:rFonts w:cstheme="minorHAnsi"/>
              <w:noProof/>
              <w:szCs w:val="24"/>
            </w:rPr>
            <w:t>(2004)</w:t>
          </w:r>
          <w:r w:rsidR="00CE03C1">
            <w:rPr>
              <w:rFonts w:cstheme="minorHAnsi"/>
              <w:szCs w:val="24"/>
              <w:lang w:val="en-GB"/>
            </w:rPr>
            <w:fldChar w:fldCharType="end"/>
          </w:r>
        </w:sdtContent>
      </w:sdt>
      <w:r w:rsidR="0022745A">
        <w:rPr>
          <w:rFonts w:cstheme="minorHAnsi"/>
          <w:szCs w:val="24"/>
          <w:lang w:val="en-GB"/>
        </w:rPr>
        <w:t xml:space="preserve"> show that companies in financial distress will use accruals to convey </w:t>
      </w:r>
      <w:r w:rsidR="00F02E09">
        <w:rPr>
          <w:rFonts w:cstheme="minorHAnsi"/>
          <w:szCs w:val="24"/>
          <w:lang w:val="en-GB"/>
        </w:rPr>
        <w:t>their</w:t>
      </w:r>
      <w:r w:rsidR="0022745A">
        <w:rPr>
          <w:rFonts w:cstheme="minorHAnsi"/>
          <w:szCs w:val="24"/>
          <w:lang w:val="en-GB"/>
        </w:rPr>
        <w:t xml:space="preserve"> financial distress.</w:t>
      </w:r>
      <w:r w:rsidR="00F02E09">
        <w:rPr>
          <w:rFonts w:cstheme="minorHAnsi"/>
          <w:szCs w:val="24"/>
          <w:lang w:val="en-GB"/>
        </w:rPr>
        <w:t xml:space="preserve"> </w:t>
      </w:r>
    </w:p>
    <w:p w:rsidR="003B2EE5" w:rsidRPr="00A65E52" w:rsidRDefault="00F02E09" w:rsidP="003B2EE5">
      <w:pPr>
        <w:spacing w:line="360" w:lineRule="auto"/>
        <w:jc w:val="both"/>
        <w:rPr>
          <w:rFonts w:cstheme="minorHAnsi"/>
          <w:szCs w:val="24"/>
          <w:lang w:val="en-GB"/>
        </w:rPr>
      </w:pPr>
      <w:r>
        <w:rPr>
          <w:rFonts w:cstheme="minorHAnsi"/>
          <w:szCs w:val="24"/>
          <w:lang w:val="en-GB"/>
        </w:rPr>
        <w:t xml:space="preserve">Taken from </w:t>
      </w:r>
      <w:r>
        <w:rPr>
          <w:rFonts w:cstheme="minorHAnsi"/>
          <w:noProof/>
          <w:szCs w:val="24"/>
        </w:rPr>
        <w:t>Butler et al.</w:t>
      </w:r>
      <w:r>
        <w:rPr>
          <w:rFonts w:cstheme="minorHAnsi"/>
          <w:szCs w:val="24"/>
          <w:lang w:val="en-GB"/>
        </w:rPr>
        <w:t xml:space="preserve"> </w:t>
      </w:r>
      <w:sdt>
        <w:sdtPr>
          <w:rPr>
            <w:rFonts w:cstheme="minorHAnsi"/>
            <w:szCs w:val="24"/>
            <w:lang w:val="en-GB"/>
          </w:rPr>
          <w:id w:val="483190233"/>
          <w:citation/>
        </w:sdtPr>
        <w:sdtContent>
          <w:r w:rsidR="00CE03C1">
            <w:rPr>
              <w:rFonts w:cstheme="minorHAnsi"/>
              <w:szCs w:val="24"/>
              <w:lang w:val="en-GB"/>
            </w:rPr>
            <w:fldChar w:fldCharType="begin"/>
          </w:r>
          <w:r w:rsidRPr="00F02E09">
            <w:rPr>
              <w:rFonts w:cstheme="minorHAnsi"/>
              <w:szCs w:val="24"/>
            </w:rPr>
            <w:instrText xml:space="preserve"> CITATION But04 \n  \t  \l 1043  </w:instrText>
          </w:r>
          <w:r w:rsidR="00CE03C1">
            <w:rPr>
              <w:rFonts w:cstheme="minorHAnsi"/>
              <w:szCs w:val="24"/>
              <w:lang w:val="en-GB"/>
            </w:rPr>
            <w:fldChar w:fldCharType="separate"/>
          </w:r>
          <w:r w:rsidRPr="00F02E09">
            <w:rPr>
              <w:rFonts w:cstheme="minorHAnsi"/>
              <w:noProof/>
              <w:szCs w:val="24"/>
            </w:rPr>
            <w:t>(2004)</w:t>
          </w:r>
          <w:r w:rsidR="00CE03C1">
            <w:rPr>
              <w:rFonts w:cstheme="minorHAnsi"/>
              <w:szCs w:val="24"/>
              <w:lang w:val="en-GB"/>
            </w:rPr>
            <w:fldChar w:fldCharType="end"/>
          </w:r>
        </w:sdtContent>
      </w:sdt>
      <w:r>
        <w:rPr>
          <w:rFonts w:cstheme="minorHAnsi"/>
          <w:szCs w:val="24"/>
          <w:lang w:val="en-GB"/>
        </w:rPr>
        <w:t>:</w:t>
      </w:r>
      <w:r w:rsidR="00560FAB">
        <w:rPr>
          <w:rFonts w:cstheme="minorHAnsi"/>
          <w:szCs w:val="24"/>
          <w:lang w:val="en-GB"/>
        </w:rPr>
        <w:t xml:space="preserve"> </w:t>
      </w:r>
      <w:r>
        <w:rPr>
          <w:rFonts w:cstheme="minorHAnsi"/>
          <w:szCs w:val="24"/>
          <w:lang w:val="en-GB"/>
        </w:rPr>
        <w:t>"</w:t>
      </w:r>
      <w:r w:rsidR="0022745A" w:rsidRPr="0022745A">
        <w:rPr>
          <w:rFonts w:cstheme="minorHAnsi"/>
          <w:szCs w:val="24"/>
          <w:lang w:val="en-GB"/>
        </w:rPr>
        <w:t>Several studies show that abnormal accruals are non-zero for firms with extreme performance</w:t>
      </w:r>
      <w:r w:rsidR="003B2EE5">
        <w:rPr>
          <w:rFonts w:cstheme="minorHAnsi"/>
          <w:szCs w:val="24"/>
          <w:lang w:val="en-GB"/>
        </w:rPr>
        <w:t>.”</w:t>
      </w:r>
      <w:r w:rsidR="0022745A" w:rsidRPr="0022745A">
        <w:rPr>
          <w:rFonts w:cstheme="minorHAnsi"/>
          <w:szCs w:val="24"/>
          <w:lang w:val="en-GB"/>
        </w:rPr>
        <w:t xml:space="preserve"> (e.g., Dechow et al., 1995; Kothari et al., 2003). In particular, abnormal accruals are more negative (positive) for firms with extreme poor (good) performance. These studies show that accrual models tend to over reject the null</w:t>
      </w:r>
      <w:r w:rsidR="005D305C">
        <w:rPr>
          <w:rFonts w:cstheme="minorHAnsi"/>
          <w:szCs w:val="24"/>
          <w:lang w:val="en-GB"/>
        </w:rPr>
        <w:t>-</w:t>
      </w:r>
      <w:r w:rsidR="0022745A" w:rsidRPr="0022745A">
        <w:rPr>
          <w:rFonts w:cstheme="minorHAnsi"/>
          <w:szCs w:val="24"/>
          <w:lang w:val="en-GB"/>
        </w:rPr>
        <w:t>zero abnormal accruals. Given that financial distress is essentially a neces</w:t>
      </w:r>
      <w:r w:rsidR="00001E96">
        <w:rPr>
          <w:rFonts w:cstheme="minorHAnsi"/>
          <w:szCs w:val="24"/>
          <w:lang w:val="en-GB"/>
        </w:rPr>
        <w:t>sary condition for observing a going c</w:t>
      </w:r>
      <w:r>
        <w:rPr>
          <w:rFonts w:cstheme="minorHAnsi"/>
          <w:szCs w:val="24"/>
          <w:lang w:val="en-GB"/>
        </w:rPr>
        <w:t>oncern o</w:t>
      </w:r>
      <w:r w:rsidR="0022745A" w:rsidRPr="0022745A">
        <w:rPr>
          <w:rFonts w:cstheme="minorHAnsi"/>
          <w:szCs w:val="24"/>
          <w:lang w:val="en-GB"/>
        </w:rPr>
        <w:t xml:space="preserve">pinion (Hopwood et al., 1994) and that certain financially troubled firms have large negative accruals (DeAngelo et al., 1994), companies with </w:t>
      </w:r>
      <w:r w:rsidR="00001E96">
        <w:rPr>
          <w:rFonts w:cstheme="minorHAnsi"/>
          <w:szCs w:val="24"/>
          <w:lang w:val="en-GB"/>
        </w:rPr>
        <w:t>going c</w:t>
      </w:r>
      <w:r>
        <w:rPr>
          <w:rFonts w:cstheme="minorHAnsi"/>
          <w:szCs w:val="24"/>
          <w:lang w:val="en-GB"/>
        </w:rPr>
        <w:t>oncern</w:t>
      </w:r>
      <w:r w:rsidR="0022745A" w:rsidRPr="0022745A">
        <w:rPr>
          <w:rFonts w:cstheme="minorHAnsi"/>
          <w:szCs w:val="24"/>
          <w:lang w:val="en-GB"/>
        </w:rPr>
        <w:t xml:space="preserve"> opinions are likely to have more extreme negative accruals. That is, </w:t>
      </w:r>
      <w:r w:rsidR="003B2EE5">
        <w:rPr>
          <w:rFonts w:cstheme="minorHAnsi"/>
          <w:szCs w:val="24"/>
          <w:lang w:val="en-GB"/>
        </w:rPr>
        <w:t>going c</w:t>
      </w:r>
      <w:r>
        <w:rPr>
          <w:rFonts w:cstheme="minorHAnsi"/>
          <w:szCs w:val="24"/>
          <w:lang w:val="en-GB"/>
        </w:rPr>
        <w:t>oncern</w:t>
      </w:r>
      <w:r w:rsidR="0022745A" w:rsidRPr="0022745A">
        <w:rPr>
          <w:rFonts w:cstheme="minorHAnsi"/>
          <w:szCs w:val="24"/>
          <w:lang w:val="en-GB"/>
        </w:rPr>
        <w:t xml:space="preserve"> companies </w:t>
      </w:r>
      <w:r w:rsidR="005D305C">
        <w:rPr>
          <w:rFonts w:cstheme="minorHAnsi"/>
          <w:szCs w:val="24"/>
          <w:lang w:val="en-GB"/>
        </w:rPr>
        <w:t xml:space="preserve">are </w:t>
      </w:r>
      <w:r w:rsidR="0022745A" w:rsidRPr="0022745A">
        <w:rPr>
          <w:rFonts w:cstheme="minorHAnsi"/>
          <w:szCs w:val="24"/>
          <w:lang w:val="en-GB"/>
        </w:rPr>
        <w:t xml:space="preserve">likely </w:t>
      </w:r>
      <w:r w:rsidR="005D305C">
        <w:rPr>
          <w:rFonts w:cstheme="minorHAnsi"/>
          <w:szCs w:val="24"/>
          <w:lang w:val="en-GB"/>
        </w:rPr>
        <w:t xml:space="preserve">to </w:t>
      </w:r>
      <w:r w:rsidR="0022745A" w:rsidRPr="0022745A">
        <w:rPr>
          <w:rFonts w:cstheme="minorHAnsi"/>
          <w:szCs w:val="24"/>
          <w:lang w:val="en-GB"/>
        </w:rPr>
        <w:t>have negative accruals due to poor performance.</w:t>
      </w:r>
      <w:r>
        <w:rPr>
          <w:rFonts w:cstheme="minorHAnsi"/>
          <w:szCs w:val="24"/>
          <w:lang w:val="en-GB"/>
        </w:rPr>
        <w:t xml:space="preserve">" Resulting in the fact that companies where the </w:t>
      </w:r>
      <w:r w:rsidR="003B2EE5">
        <w:rPr>
          <w:rFonts w:cstheme="minorHAnsi"/>
          <w:szCs w:val="24"/>
          <w:lang w:val="en-GB"/>
        </w:rPr>
        <w:t>going c</w:t>
      </w:r>
      <w:r>
        <w:rPr>
          <w:rFonts w:cstheme="minorHAnsi"/>
          <w:szCs w:val="24"/>
          <w:lang w:val="en-GB"/>
        </w:rPr>
        <w:t xml:space="preserve">oncern </w:t>
      </w:r>
      <w:r w:rsidR="003B2EE5">
        <w:rPr>
          <w:rFonts w:cstheme="minorHAnsi"/>
          <w:szCs w:val="24"/>
          <w:lang w:val="en-GB"/>
        </w:rPr>
        <w:t>issues</w:t>
      </w:r>
      <w:r>
        <w:rPr>
          <w:rFonts w:cstheme="minorHAnsi"/>
          <w:szCs w:val="24"/>
          <w:lang w:val="en-GB"/>
        </w:rPr>
        <w:t xml:space="preserve"> is not yet detected will also have negative accruals. </w:t>
      </w:r>
      <w:r w:rsidR="003B2EE5">
        <w:rPr>
          <w:rFonts w:cstheme="minorHAnsi"/>
          <w:szCs w:val="24"/>
          <w:lang w:val="en-GB"/>
        </w:rPr>
        <w:t>Based on previous</w:t>
      </w:r>
      <w:r w:rsidR="003B2EE5" w:rsidRPr="00A65E52">
        <w:rPr>
          <w:rFonts w:cstheme="minorHAnsi"/>
          <w:szCs w:val="24"/>
          <w:lang w:val="en-GB"/>
        </w:rPr>
        <w:t xml:space="preserve"> findings</w:t>
      </w:r>
      <w:r w:rsidR="005D305C">
        <w:rPr>
          <w:rFonts w:cstheme="minorHAnsi"/>
          <w:szCs w:val="24"/>
          <w:lang w:val="en-GB"/>
        </w:rPr>
        <w:t>,</w:t>
      </w:r>
      <w:r w:rsidR="003B2EE5" w:rsidRPr="00A65E52">
        <w:rPr>
          <w:rFonts w:cstheme="minorHAnsi"/>
          <w:szCs w:val="24"/>
          <w:lang w:val="en-GB"/>
        </w:rPr>
        <w:t xml:space="preserve"> the relevant models to detect earnings management </w:t>
      </w:r>
      <w:r w:rsidR="003B2EE5">
        <w:rPr>
          <w:rFonts w:cstheme="minorHAnsi"/>
          <w:szCs w:val="24"/>
          <w:lang w:val="en-GB"/>
        </w:rPr>
        <w:t>for my research is limited to the accrual models.</w:t>
      </w:r>
    </w:p>
    <w:p w:rsidR="00D012FD" w:rsidRPr="00D012FD" w:rsidRDefault="00D012FD" w:rsidP="00D012FD">
      <w:pPr>
        <w:pStyle w:val="Kop2"/>
      </w:pPr>
      <w:bookmarkStart w:id="45" w:name="_Toc267646569"/>
      <w:r>
        <w:t xml:space="preserve">Literature review on accrual </w:t>
      </w:r>
      <w:r w:rsidRPr="00D012FD">
        <w:t>models to detect the use of earnings management</w:t>
      </w:r>
      <w:bookmarkEnd w:id="45"/>
    </w:p>
    <w:p w:rsidR="003B2EE5" w:rsidRPr="003B2EE5" w:rsidRDefault="003B2EE5" w:rsidP="00633B64">
      <w:pPr>
        <w:spacing w:after="240" w:line="360" w:lineRule="auto"/>
        <w:jc w:val="both"/>
        <w:rPr>
          <w:rFonts w:ascii="Arial" w:hAnsi="Arial" w:cs="Arial"/>
          <w:szCs w:val="24"/>
        </w:rPr>
      </w:pPr>
      <w:r w:rsidRPr="003B2EE5">
        <w:rPr>
          <w:rFonts w:ascii="Arial" w:hAnsi="Arial" w:cs="Arial"/>
          <w:szCs w:val="24"/>
        </w:rPr>
        <w:t>In this para</w:t>
      </w:r>
      <w:r>
        <w:rPr>
          <w:rFonts w:ascii="Arial" w:hAnsi="Arial" w:cs="Arial"/>
          <w:szCs w:val="24"/>
        </w:rPr>
        <w:t>graph the accruals models to detect earnings management will be reviewed. This review will be based on the literature review performed by Dechow et al. (1995).</w:t>
      </w:r>
    </w:p>
    <w:p w:rsidR="00633B64" w:rsidRDefault="00D012FD" w:rsidP="00633B64">
      <w:pPr>
        <w:spacing w:after="240" w:line="360" w:lineRule="auto"/>
        <w:jc w:val="both"/>
        <w:rPr>
          <w:rFonts w:ascii="Arial" w:hAnsi="Arial" w:cs="Arial"/>
          <w:i/>
          <w:szCs w:val="24"/>
          <w:lang w:val="en-GB"/>
        </w:rPr>
      </w:pPr>
      <w:r w:rsidRPr="003B2EE5">
        <w:rPr>
          <w:rFonts w:ascii="Arial" w:hAnsi="Arial" w:cs="Arial"/>
          <w:i/>
          <w:szCs w:val="24"/>
        </w:rPr>
        <w:lastRenderedPageBreak/>
        <w:t>Dechow</w:t>
      </w:r>
      <w:r w:rsidR="00633B64" w:rsidRPr="003B2EE5">
        <w:rPr>
          <w:rFonts w:ascii="Arial" w:hAnsi="Arial" w:cs="Arial"/>
          <w:i/>
          <w:szCs w:val="24"/>
        </w:rPr>
        <w:t xml:space="preserve"> et al. </w:t>
      </w:r>
      <w:r w:rsidR="00633B64" w:rsidRPr="00633B64">
        <w:rPr>
          <w:rFonts w:ascii="Arial" w:hAnsi="Arial" w:cs="Arial"/>
          <w:i/>
          <w:szCs w:val="24"/>
          <w:lang w:val="en-GB"/>
        </w:rPr>
        <w:t>(1995), Detecting earnings management</w:t>
      </w:r>
    </w:p>
    <w:p w:rsidR="005736AA" w:rsidRDefault="00633B64" w:rsidP="009C12FF">
      <w:pPr>
        <w:spacing w:after="240" w:line="360" w:lineRule="auto"/>
        <w:jc w:val="both"/>
        <w:rPr>
          <w:rFonts w:ascii="Arial" w:hAnsi="Arial" w:cs="Arial"/>
          <w:szCs w:val="24"/>
          <w:lang w:val="en-GB"/>
        </w:rPr>
      </w:pPr>
      <w:r>
        <w:rPr>
          <w:rFonts w:ascii="Arial" w:hAnsi="Arial" w:cs="Arial"/>
          <w:szCs w:val="24"/>
        </w:rPr>
        <w:t xml:space="preserve">Dechow et al. </w:t>
      </w:r>
      <w:r w:rsidR="006E679A">
        <w:rPr>
          <w:rFonts w:ascii="Arial" w:hAnsi="Arial" w:cs="Arial"/>
          <w:szCs w:val="24"/>
        </w:rPr>
        <w:t xml:space="preserve">in their research </w:t>
      </w:r>
      <w:r w:rsidR="006E679A">
        <w:rPr>
          <w:rFonts w:ascii="Arial" w:hAnsi="Arial" w:cs="Arial"/>
          <w:szCs w:val="24"/>
          <w:lang w:val="en-GB"/>
        </w:rPr>
        <w:t>analysed</w:t>
      </w:r>
      <w:r w:rsidR="00711AD9" w:rsidRPr="002E4408">
        <w:rPr>
          <w:rFonts w:ascii="Arial" w:hAnsi="Arial" w:cs="Arial"/>
          <w:szCs w:val="24"/>
          <w:lang w:val="en-GB"/>
        </w:rPr>
        <w:t xml:space="preserve"> the five most used models </w:t>
      </w:r>
      <w:r w:rsidR="005736AA">
        <w:rPr>
          <w:rFonts w:ascii="Arial" w:hAnsi="Arial" w:cs="Arial"/>
          <w:szCs w:val="24"/>
          <w:lang w:val="en-GB"/>
        </w:rPr>
        <w:t xml:space="preserve">to detect earnings management via </w:t>
      </w:r>
      <w:r w:rsidR="00711AD9" w:rsidRPr="002E4408">
        <w:rPr>
          <w:rFonts w:ascii="Arial" w:hAnsi="Arial" w:cs="Arial"/>
          <w:szCs w:val="24"/>
          <w:lang w:val="en-GB"/>
        </w:rPr>
        <w:t>accrual studies. These mod</w:t>
      </w:r>
      <w:r w:rsidR="00EE38BC">
        <w:rPr>
          <w:rFonts w:ascii="Arial" w:hAnsi="Arial" w:cs="Arial"/>
          <w:szCs w:val="24"/>
          <w:lang w:val="en-GB"/>
        </w:rPr>
        <w:t xml:space="preserve">els </w:t>
      </w:r>
      <w:r w:rsidR="006E679A">
        <w:rPr>
          <w:rFonts w:ascii="Arial" w:hAnsi="Arial" w:cs="Arial"/>
          <w:szCs w:val="24"/>
          <w:lang w:val="en-GB"/>
        </w:rPr>
        <w:t xml:space="preserve">try to determine </w:t>
      </w:r>
      <w:r w:rsidR="003B2EE5">
        <w:rPr>
          <w:rFonts w:ascii="Arial" w:hAnsi="Arial" w:cs="Arial"/>
          <w:szCs w:val="24"/>
          <w:lang w:val="en-GB"/>
        </w:rPr>
        <w:t xml:space="preserve">the </w:t>
      </w:r>
      <w:r w:rsidR="00FA2586">
        <w:rPr>
          <w:rFonts w:ascii="Arial" w:hAnsi="Arial" w:cs="Arial"/>
          <w:szCs w:val="24"/>
          <w:lang w:val="en-GB"/>
        </w:rPr>
        <w:t xml:space="preserve">mutation in </w:t>
      </w:r>
      <w:r w:rsidR="006E679A">
        <w:rPr>
          <w:rFonts w:ascii="Arial" w:hAnsi="Arial" w:cs="Arial"/>
          <w:szCs w:val="24"/>
          <w:lang w:val="en-GB"/>
        </w:rPr>
        <w:t xml:space="preserve">the </w:t>
      </w:r>
      <w:r w:rsidR="00EE38BC">
        <w:rPr>
          <w:rFonts w:ascii="Arial" w:hAnsi="Arial" w:cs="Arial"/>
          <w:szCs w:val="24"/>
          <w:lang w:val="en-GB"/>
        </w:rPr>
        <w:t xml:space="preserve">non </w:t>
      </w:r>
      <w:r w:rsidR="00711AD9" w:rsidRPr="002E4408">
        <w:rPr>
          <w:rFonts w:ascii="Arial" w:hAnsi="Arial" w:cs="Arial"/>
          <w:szCs w:val="24"/>
          <w:lang w:val="en-GB"/>
        </w:rPr>
        <w:t>discretionary accruals</w:t>
      </w:r>
      <w:r w:rsidR="00FA2586">
        <w:rPr>
          <w:rFonts w:ascii="Arial" w:hAnsi="Arial" w:cs="Arial"/>
          <w:szCs w:val="24"/>
          <w:lang w:val="en-GB"/>
        </w:rPr>
        <w:t xml:space="preserve"> </w:t>
      </w:r>
      <w:r w:rsidR="00EE38BC">
        <w:rPr>
          <w:rFonts w:ascii="Arial" w:hAnsi="Arial" w:cs="Arial"/>
          <w:szCs w:val="24"/>
          <w:lang w:val="en-GB"/>
        </w:rPr>
        <w:t>to be able to determine the discretionary accrual</w:t>
      </w:r>
      <w:r w:rsidR="003B2EE5">
        <w:rPr>
          <w:rFonts w:ascii="Arial" w:hAnsi="Arial" w:cs="Arial"/>
          <w:szCs w:val="24"/>
          <w:lang w:val="en-GB"/>
        </w:rPr>
        <w:t>, the accrual that is managed by managers.</w:t>
      </w:r>
      <w:r w:rsidR="00FA2586">
        <w:rPr>
          <w:rFonts w:ascii="Arial" w:hAnsi="Arial" w:cs="Arial"/>
          <w:szCs w:val="24"/>
          <w:lang w:val="en-GB"/>
        </w:rPr>
        <w:t xml:space="preserve"> </w:t>
      </w:r>
      <w:r w:rsidR="00711AD9" w:rsidRPr="002E4408">
        <w:rPr>
          <w:rFonts w:ascii="Arial" w:hAnsi="Arial" w:cs="Arial"/>
          <w:szCs w:val="24"/>
          <w:lang w:val="en-GB"/>
        </w:rPr>
        <w:t>The analysed models are the model of Healy (1985), DeAngelo</w:t>
      </w:r>
      <w:r w:rsidR="005736AA">
        <w:rPr>
          <w:rFonts w:ascii="Arial" w:hAnsi="Arial" w:cs="Arial"/>
          <w:szCs w:val="24"/>
          <w:lang w:val="en-GB"/>
        </w:rPr>
        <w:t xml:space="preserve"> model</w:t>
      </w:r>
      <w:r w:rsidR="00711AD9" w:rsidRPr="002E4408">
        <w:rPr>
          <w:rFonts w:ascii="Arial" w:hAnsi="Arial" w:cs="Arial"/>
          <w:szCs w:val="24"/>
          <w:lang w:val="en-GB"/>
        </w:rPr>
        <w:t xml:space="preserve"> (1986), Jones</w:t>
      </w:r>
      <w:r w:rsidR="005736AA">
        <w:rPr>
          <w:rFonts w:ascii="Arial" w:hAnsi="Arial" w:cs="Arial"/>
          <w:szCs w:val="24"/>
          <w:lang w:val="en-GB"/>
        </w:rPr>
        <w:t xml:space="preserve"> model</w:t>
      </w:r>
      <w:r w:rsidR="00711AD9" w:rsidRPr="002E4408">
        <w:rPr>
          <w:rFonts w:ascii="Arial" w:hAnsi="Arial" w:cs="Arial"/>
          <w:szCs w:val="24"/>
          <w:lang w:val="en-GB"/>
        </w:rPr>
        <w:t xml:space="preserve"> (1991), the modified Jones</w:t>
      </w:r>
      <w:r w:rsidR="005736AA">
        <w:rPr>
          <w:rFonts w:ascii="Arial" w:hAnsi="Arial" w:cs="Arial"/>
          <w:szCs w:val="24"/>
          <w:lang w:val="en-GB"/>
        </w:rPr>
        <w:t xml:space="preserve"> model</w:t>
      </w:r>
      <w:r w:rsidR="00711AD9" w:rsidRPr="002E4408">
        <w:rPr>
          <w:rFonts w:ascii="Arial" w:hAnsi="Arial" w:cs="Arial"/>
          <w:szCs w:val="24"/>
          <w:lang w:val="en-GB"/>
        </w:rPr>
        <w:t xml:space="preserve"> and the industry model.</w:t>
      </w:r>
      <w:r w:rsidR="006E679A">
        <w:rPr>
          <w:rFonts w:ascii="Arial" w:hAnsi="Arial" w:cs="Arial"/>
          <w:szCs w:val="24"/>
          <w:lang w:val="en-GB"/>
        </w:rPr>
        <w:t xml:space="preserve"> A brief overview of the different models will be given</w:t>
      </w:r>
      <w:r>
        <w:rPr>
          <w:rFonts w:ascii="Arial" w:hAnsi="Arial" w:cs="Arial"/>
          <w:szCs w:val="24"/>
          <w:lang w:val="en-GB"/>
        </w:rPr>
        <w:t xml:space="preserve">. </w:t>
      </w:r>
      <w:r w:rsidR="00D422F7">
        <w:rPr>
          <w:rFonts w:ascii="Arial" w:hAnsi="Arial" w:cs="Arial"/>
          <w:szCs w:val="24"/>
          <w:lang w:val="en-GB"/>
        </w:rPr>
        <w:t xml:space="preserve">As well as </w:t>
      </w:r>
      <w:r>
        <w:rPr>
          <w:rFonts w:ascii="Arial" w:hAnsi="Arial" w:cs="Arial"/>
          <w:szCs w:val="24"/>
          <w:lang w:val="en-GB"/>
        </w:rPr>
        <w:t xml:space="preserve">a short explanation of the research </w:t>
      </w:r>
      <w:r w:rsidR="005D305C">
        <w:rPr>
          <w:rFonts w:ascii="Arial" w:hAnsi="Arial" w:cs="Arial"/>
          <w:szCs w:val="24"/>
          <w:lang w:val="en-GB"/>
        </w:rPr>
        <w:t xml:space="preserve">and overview of the findings </w:t>
      </w:r>
      <w:r w:rsidR="00001E96">
        <w:rPr>
          <w:rFonts w:ascii="Arial" w:hAnsi="Arial" w:cs="Arial"/>
          <w:szCs w:val="24"/>
          <w:lang w:val="en-GB"/>
        </w:rPr>
        <w:t>of the research</w:t>
      </w:r>
      <w:r w:rsidR="005D305C">
        <w:rPr>
          <w:rFonts w:ascii="Arial" w:hAnsi="Arial" w:cs="Arial"/>
          <w:szCs w:val="24"/>
          <w:lang w:val="en-GB"/>
        </w:rPr>
        <w:t xml:space="preserve"> performed</w:t>
      </w:r>
      <w:r w:rsidR="00D422F7">
        <w:rPr>
          <w:rFonts w:ascii="Arial" w:hAnsi="Arial" w:cs="Arial"/>
          <w:szCs w:val="24"/>
          <w:lang w:val="en-GB"/>
        </w:rPr>
        <w:t xml:space="preserve"> by Dechow et al. </w:t>
      </w:r>
    </w:p>
    <w:p w:rsidR="005736AA" w:rsidRPr="00FA2586" w:rsidRDefault="00633B64" w:rsidP="00233F16">
      <w:pPr>
        <w:spacing w:line="360" w:lineRule="auto"/>
        <w:jc w:val="both"/>
        <w:rPr>
          <w:rFonts w:ascii="Arial" w:hAnsi="Arial" w:cs="Arial"/>
          <w:i/>
          <w:szCs w:val="24"/>
          <w:lang w:val="en-GB"/>
        </w:rPr>
      </w:pPr>
      <w:r w:rsidRPr="00FA2586">
        <w:rPr>
          <w:rFonts w:ascii="Arial" w:hAnsi="Arial" w:cs="Arial"/>
          <w:i/>
          <w:szCs w:val="24"/>
          <w:lang w:val="en-GB"/>
        </w:rPr>
        <w:t>The Healy model</w:t>
      </w:r>
    </w:p>
    <w:p w:rsidR="005C60AB" w:rsidRPr="005C60AB" w:rsidRDefault="005C60AB" w:rsidP="005C60AB">
      <w:pPr>
        <w:spacing w:line="360" w:lineRule="auto"/>
        <w:jc w:val="both"/>
        <w:rPr>
          <w:rFonts w:ascii="Arial" w:hAnsi="Arial" w:cs="Arial"/>
          <w:szCs w:val="24"/>
        </w:rPr>
      </w:pPr>
      <w:r w:rsidRPr="005C60AB">
        <w:rPr>
          <w:rFonts w:ascii="Arial" w:hAnsi="Arial" w:cs="Arial"/>
          <w:szCs w:val="24"/>
        </w:rPr>
        <w:t xml:space="preserve">The Healy Model Healy (1985) tests for earnings management by comparing </w:t>
      </w:r>
      <w:r w:rsidR="003B2EE5">
        <w:rPr>
          <w:rFonts w:ascii="Arial" w:hAnsi="Arial" w:cs="Arial"/>
          <w:szCs w:val="24"/>
        </w:rPr>
        <w:t xml:space="preserve">the </w:t>
      </w:r>
      <w:r w:rsidRPr="005C60AB">
        <w:rPr>
          <w:rFonts w:ascii="Arial" w:hAnsi="Arial" w:cs="Arial"/>
          <w:szCs w:val="24"/>
        </w:rPr>
        <w:t xml:space="preserve">mean total accruals (scaled by lagged total assets) across </w:t>
      </w:r>
      <w:r w:rsidR="009C12FF">
        <w:rPr>
          <w:rFonts w:ascii="Arial" w:hAnsi="Arial" w:cs="Arial"/>
          <w:szCs w:val="24"/>
        </w:rPr>
        <w:t>a</w:t>
      </w:r>
      <w:r w:rsidR="003B2EE5">
        <w:rPr>
          <w:rFonts w:ascii="Arial" w:hAnsi="Arial" w:cs="Arial"/>
          <w:szCs w:val="24"/>
        </w:rPr>
        <w:t>n</w:t>
      </w:r>
      <w:r w:rsidRPr="005C60AB">
        <w:rPr>
          <w:rFonts w:ascii="Arial" w:hAnsi="Arial" w:cs="Arial"/>
          <w:szCs w:val="24"/>
        </w:rPr>
        <w:t xml:space="preserve"> earnings ma</w:t>
      </w:r>
      <w:r w:rsidR="003B2EE5">
        <w:rPr>
          <w:rFonts w:ascii="Arial" w:hAnsi="Arial" w:cs="Arial"/>
          <w:szCs w:val="24"/>
        </w:rPr>
        <w:t>nagement partitioning variable.</w:t>
      </w:r>
      <w:r w:rsidR="00EE38BC">
        <w:rPr>
          <w:rFonts w:ascii="Arial" w:hAnsi="Arial" w:cs="Arial"/>
          <w:szCs w:val="24"/>
        </w:rPr>
        <w:t xml:space="preserve"> Assuming that in every period earnings management will be applied. </w:t>
      </w:r>
      <w:r w:rsidRPr="005C60AB">
        <w:rPr>
          <w:rFonts w:ascii="Arial" w:hAnsi="Arial" w:cs="Arial"/>
          <w:szCs w:val="24"/>
        </w:rPr>
        <w:t>The mean total accruals from the estimation period then represent the measur</w:t>
      </w:r>
      <w:r w:rsidR="00556AC1">
        <w:rPr>
          <w:rFonts w:ascii="Arial" w:hAnsi="Arial" w:cs="Arial"/>
          <w:szCs w:val="24"/>
        </w:rPr>
        <w:t>e of nondiscretionary accruals.</w:t>
      </w:r>
    </w:p>
    <w:p w:rsidR="005C60AB" w:rsidRDefault="00A55B9D" w:rsidP="003B2EE5">
      <w:pPr>
        <w:spacing w:after="120" w:line="360" w:lineRule="auto"/>
        <w:jc w:val="both"/>
        <w:rPr>
          <w:rFonts w:ascii="Arial" w:hAnsi="Arial" w:cs="Arial"/>
          <w:szCs w:val="24"/>
        </w:rPr>
      </w:pPr>
      <w:r>
        <w:rPr>
          <w:rFonts w:ascii="Arial" w:hAnsi="Arial" w:cs="Arial"/>
          <w:szCs w:val="24"/>
        </w:rPr>
        <w:t>The model is defined as:</w:t>
      </w:r>
    </w:p>
    <w:p w:rsidR="00A55B9D" w:rsidRDefault="00A55B9D" w:rsidP="00573E25">
      <w:pPr>
        <w:spacing w:after="0" w:line="240" w:lineRule="auto"/>
        <w:jc w:val="both"/>
        <w:rPr>
          <w:rFonts w:ascii="Arial" w:hAnsi="Arial" w:cs="Arial"/>
          <w:szCs w:val="24"/>
        </w:rPr>
      </w:pPr>
      <w:r>
        <w:rPr>
          <w:rFonts w:ascii="Arial" w:hAnsi="Arial" w:cs="Arial"/>
          <w:szCs w:val="24"/>
        </w:rPr>
        <w:t>NDA</w:t>
      </w:r>
      <w:r w:rsidRPr="00A55B9D">
        <w:rPr>
          <w:rFonts w:ascii="Arial" w:hAnsi="Arial" w:cs="Arial"/>
          <w:sz w:val="18"/>
          <w:szCs w:val="18"/>
        </w:rPr>
        <w:t>Ƭ</w:t>
      </w:r>
      <w:r>
        <w:rPr>
          <w:rFonts w:ascii="Arial" w:hAnsi="Arial" w:cs="Arial"/>
          <w:szCs w:val="24"/>
        </w:rPr>
        <w:t xml:space="preserve"> =</w:t>
      </w:r>
      <w:r w:rsidR="00573E25">
        <w:rPr>
          <w:rFonts w:ascii="Arial" w:hAnsi="Arial" w:cs="Arial"/>
          <w:szCs w:val="24"/>
        </w:rPr>
        <w:tab/>
      </w:r>
      <w:r>
        <w:rPr>
          <w:rFonts w:ascii="Arial" w:hAnsi="Arial" w:cs="Arial"/>
          <w:szCs w:val="24"/>
        </w:rPr>
        <w:t xml:space="preserve"> </w:t>
      </w:r>
      <w:r w:rsidR="00573E25" w:rsidRPr="00573E25">
        <w:rPr>
          <w:rFonts w:ascii="Arial" w:hAnsi="Arial" w:cs="Arial"/>
          <w:u w:val="single"/>
        </w:rPr>
        <w:t>Σ</w:t>
      </w:r>
      <w:r w:rsidR="00573E25" w:rsidRPr="00573E25">
        <w:rPr>
          <w:rFonts w:ascii="Arial" w:hAnsi="Arial" w:cs="Arial"/>
          <w:sz w:val="18"/>
          <w:szCs w:val="18"/>
          <w:u w:val="single"/>
        </w:rPr>
        <w:t xml:space="preserve">t </w:t>
      </w:r>
      <w:r w:rsidR="00573E25" w:rsidRPr="00573E25">
        <w:rPr>
          <w:rFonts w:ascii="Arial" w:hAnsi="Arial" w:cs="Arial"/>
          <w:szCs w:val="24"/>
          <w:u w:val="single"/>
        </w:rPr>
        <w:t>TA</w:t>
      </w:r>
      <w:r w:rsidR="00573E25" w:rsidRPr="00573E25">
        <w:rPr>
          <w:rFonts w:ascii="Arial" w:hAnsi="Arial" w:cs="Arial"/>
          <w:sz w:val="18"/>
          <w:szCs w:val="18"/>
          <w:u w:val="single"/>
        </w:rPr>
        <w:t>t</w:t>
      </w:r>
    </w:p>
    <w:p w:rsidR="00A55B9D" w:rsidRDefault="00573E25" w:rsidP="00A55B9D">
      <w:pPr>
        <w:pStyle w:val="Default"/>
        <w:rPr>
          <w:rFonts w:ascii="Arial" w:hAnsi="Arial" w:cs="Arial"/>
          <w:color w:val="auto"/>
          <w:lang w:val="en-US" w:bidi="en-US"/>
        </w:rPr>
      </w:pPr>
      <w:r>
        <w:rPr>
          <w:rFonts w:ascii="Arial" w:hAnsi="Arial" w:cs="Arial"/>
          <w:color w:val="auto"/>
          <w:lang w:val="en-US" w:bidi="en-US"/>
        </w:rPr>
        <w:tab/>
      </w:r>
      <w:r>
        <w:rPr>
          <w:rFonts w:ascii="Arial" w:hAnsi="Arial" w:cs="Arial"/>
          <w:color w:val="auto"/>
          <w:lang w:val="en-US" w:bidi="en-US"/>
        </w:rPr>
        <w:tab/>
        <w:t xml:space="preserve">    T</w:t>
      </w:r>
    </w:p>
    <w:p w:rsidR="00573E25" w:rsidRDefault="00A55B9D" w:rsidP="003B2EE5">
      <w:pPr>
        <w:pStyle w:val="Default"/>
        <w:spacing w:line="360" w:lineRule="auto"/>
        <w:rPr>
          <w:rFonts w:ascii="Arial" w:hAnsi="Arial" w:cs="Arial"/>
          <w:color w:val="auto"/>
          <w:lang w:val="en-US" w:bidi="en-US"/>
        </w:rPr>
      </w:pPr>
      <w:r w:rsidRPr="00A55B9D">
        <w:rPr>
          <w:rFonts w:ascii="Arial" w:hAnsi="Arial" w:cs="Arial"/>
          <w:color w:val="auto"/>
          <w:lang w:val="en-US" w:bidi="en-US"/>
        </w:rPr>
        <w:t xml:space="preserve">where </w:t>
      </w:r>
    </w:p>
    <w:p w:rsidR="00A55B9D" w:rsidRPr="00A55B9D" w:rsidRDefault="00A55B9D" w:rsidP="00573E25">
      <w:pPr>
        <w:pStyle w:val="Default"/>
        <w:spacing w:line="360" w:lineRule="auto"/>
        <w:rPr>
          <w:rFonts w:ascii="Arial" w:hAnsi="Arial" w:cs="Arial"/>
          <w:color w:val="auto"/>
          <w:lang w:val="en-US" w:bidi="en-US"/>
        </w:rPr>
      </w:pPr>
      <w:r w:rsidRPr="00A55B9D">
        <w:rPr>
          <w:rFonts w:ascii="Arial" w:hAnsi="Arial" w:cs="Arial"/>
          <w:color w:val="auto"/>
          <w:lang w:val="en-US" w:bidi="en-US"/>
        </w:rPr>
        <w:t>NDA</w:t>
      </w:r>
      <w:r w:rsidR="00573E25">
        <w:rPr>
          <w:rFonts w:ascii="Arial" w:hAnsi="Arial" w:cs="Arial"/>
          <w:color w:val="auto"/>
          <w:lang w:val="en-US" w:bidi="en-US"/>
        </w:rPr>
        <w:tab/>
      </w:r>
      <w:r w:rsidRPr="00A55B9D">
        <w:rPr>
          <w:rFonts w:ascii="Arial" w:hAnsi="Arial" w:cs="Arial"/>
          <w:color w:val="auto"/>
          <w:lang w:val="en-US" w:bidi="en-US"/>
        </w:rPr>
        <w:t xml:space="preserve">= estimated nondiscretionary accruals; </w:t>
      </w:r>
    </w:p>
    <w:p w:rsidR="00A55B9D" w:rsidRPr="00A55B9D" w:rsidRDefault="00A55B9D" w:rsidP="00573E25">
      <w:pPr>
        <w:pStyle w:val="Default"/>
        <w:spacing w:line="360" w:lineRule="auto"/>
        <w:rPr>
          <w:rFonts w:ascii="Arial" w:hAnsi="Arial" w:cs="Arial"/>
          <w:color w:val="auto"/>
          <w:lang w:val="en-US" w:bidi="en-US"/>
        </w:rPr>
      </w:pPr>
      <w:r w:rsidRPr="00A55B9D">
        <w:rPr>
          <w:rFonts w:ascii="Arial" w:hAnsi="Arial" w:cs="Arial"/>
          <w:color w:val="auto"/>
          <w:lang w:val="en-US" w:bidi="en-US"/>
        </w:rPr>
        <w:t xml:space="preserve">TA </w:t>
      </w:r>
      <w:r w:rsidR="00573E25">
        <w:rPr>
          <w:rFonts w:ascii="Arial" w:hAnsi="Arial" w:cs="Arial"/>
          <w:color w:val="auto"/>
          <w:lang w:val="en-US" w:bidi="en-US"/>
        </w:rPr>
        <w:tab/>
      </w:r>
      <w:r w:rsidRPr="00A55B9D">
        <w:rPr>
          <w:rFonts w:ascii="Arial" w:hAnsi="Arial" w:cs="Arial"/>
          <w:color w:val="auto"/>
          <w:lang w:val="en-US" w:bidi="en-US"/>
        </w:rPr>
        <w:t xml:space="preserve">= total accruals scaled by lagged total assets; </w:t>
      </w:r>
    </w:p>
    <w:p w:rsidR="00A55B9D" w:rsidRDefault="00A55B9D" w:rsidP="00573E25">
      <w:pPr>
        <w:pStyle w:val="Default"/>
        <w:spacing w:line="360" w:lineRule="auto"/>
        <w:rPr>
          <w:rFonts w:ascii="Arial" w:hAnsi="Arial" w:cs="Arial"/>
          <w:color w:val="auto"/>
          <w:lang w:val="en-US" w:bidi="en-US"/>
        </w:rPr>
      </w:pPr>
      <w:r w:rsidRPr="00A55B9D">
        <w:rPr>
          <w:rFonts w:ascii="Arial" w:hAnsi="Arial" w:cs="Arial"/>
          <w:color w:val="auto"/>
          <w:lang w:val="en-US" w:bidi="en-US"/>
        </w:rPr>
        <w:t xml:space="preserve">t </w:t>
      </w:r>
      <w:r w:rsidR="00573E25">
        <w:rPr>
          <w:rFonts w:ascii="Arial" w:hAnsi="Arial" w:cs="Arial"/>
          <w:color w:val="auto"/>
          <w:lang w:val="en-US" w:bidi="en-US"/>
        </w:rPr>
        <w:tab/>
      </w:r>
      <w:r w:rsidRPr="00A55B9D">
        <w:rPr>
          <w:rFonts w:ascii="Arial" w:hAnsi="Arial" w:cs="Arial"/>
          <w:color w:val="auto"/>
          <w:lang w:val="en-US" w:bidi="en-US"/>
        </w:rPr>
        <w:t>= 1, 2,...T is a year subscript for years in</w:t>
      </w:r>
      <w:r w:rsidR="00D63B4E">
        <w:rPr>
          <w:rFonts w:ascii="Arial" w:hAnsi="Arial" w:cs="Arial"/>
          <w:color w:val="auto"/>
          <w:lang w:val="en-US" w:bidi="en-US"/>
        </w:rPr>
        <w:t>cluded in the estimation period;</w:t>
      </w:r>
      <w:r w:rsidRPr="00A55B9D">
        <w:rPr>
          <w:rFonts w:ascii="Arial" w:hAnsi="Arial" w:cs="Arial"/>
          <w:color w:val="auto"/>
          <w:lang w:val="en-US" w:bidi="en-US"/>
        </w:rPr>
        <w:t xml:space="preserve"> and</w:t>
      </w:r>
      <w:r w:rsidR="00D63B4E">
        <w:rPr>
          <w:rFonts w:ascii="Arial" w:hAnsi="Arial" w:cs="Arial"/>
          <w:color w:val="auto"/>
          <w:lang w:val="en-US" w:bidi="en-US"/>
        </w:rPr>
        <w:t>,</w:t>
      </w:r>
    </w:p>
    <w:p w:rsidR="00A55B9D" w:rsidRPr="00A55B9D" w:rsidRDefault="00A55B9D" w:rsidP="009C12FF">
      <w:pPr>
        <w:pStyle w:val="Default"/>
        <w:spacing w:after="240" w:line="360" w:lineRule="auto"/>
        <w:rPr>
          <w:rFonts w:ascii="Arial" w:hAnsi="Arial" w:cs="Arial"/>
          <w:color w:val="auto"/>
          <w:lang w:val="en-US" w:bidi="en-US"/>
        </w:rPr>
      </w:pPr>
      <w:r w:rsidRPr="00A55B9D">
        <w:rPr>
          <w:rFonts w:ascii="Arial" w:hAnsi="Arial" w:cs="Arial"/>
          <w:lang w:val="en-US"/>
        </w:rPr>
        <w:t>Ƭ</w:t>
      </w:r>
      <w:r w:rsidRPr="00A55B9D">
        <w:rPr>
          <w:rFonts w:ascii="Arial" w:hAnsi="Arial" w:cs="Arial"/>
          <w:color w:val="auto"/>
          <w:lang w:val="en-US" w:bidi="en-US"/>
        </w:rPr>
        <w:t xml:space="preserve"> </w:t>
      </w:r>
      <w:r w:rsidR="00573E25">
        <w:rPr>
          <w:rFonts w:ascii="Arial" w:hAnsi="Arial" w:cs="Arial"/>
          <w:color w:val="auto"/>
          <w:lang w:val="en-US" w:bidi="en-US"/>
        </w:rPr>
        <w:tab/>
      </w:r>
      <w:r w:rsidRPr="00A55B9D">
        <w:rPr>
          <w:rFonts w:ascii="Arial" w:hAnsi="Arial" w:cs="Arial"/>
          <w:color w:val="auto"/>
          <w:lang w:val="en-US" w:bidi="en-US"/>
        </w:rPr>
        <w:t xml:space="preserve">= a year subscript indicating a year in the event period. </w:t>
      </w:r>
    </w:p>
    <w:p w:rsidR="001B0675" w:rsidRPr="001B0675" w:rsidRDefault="001B0675" w:rsidP="005C60AB">
      <w:pPr>
        <w:spacing w:line="360" w:lineRule="auto"/>
        <w:jc w:val="both"/>
        <w:rPr>
          <w:rFonts w:ascii="Arial" w:hAnsi="Arial" w:cs="Arial"/>
          <w:i/>
          <w:szCs w:val="24"/>
        </w:rPr>
      </w:pPr>
      <w:r>
        <w:rPr>
          <w:rFonts w:ascii="Arial" w:hAnsi="Arial" w:cs="Arial"/>
          <w:i/>
          <w:szCs w:val="24"/>
        </w:rPr>
        <w:t xml:space="preserve">The </w:t>
      </w:r>
      <w:r w:rsidRPr="001B0675">
        <w:rPr>
          <w:rFonts w:ascii="Arial" w:hAnsi="Arial" w:cs="Arial"/>
          <w:i/>
          <w:szCs w:val="24"/>
        </w:rPr>
        <w:t>DeAngelo Model</w:t>
      </w:r>
    </w:p>
    <w:p w:rsidR="009C12FF" w:rsidRDefault="005C60AB" w:rsidP="00573E25">
      <w:pPr>
        <w:spacing w:line="360" w:lineRule="auto"/>
        <w:jc w:val="both"/>
        <w:rPr>
          <w:rFonts w:ascii="Arial" w:hAnsi="Arial" w:cs="Arial"/>
          <w:szCs w:val="24"/>
        </w:rPr>
      </w:pPr>
      <w:r w:rsidRPr="005C60AB">
        <w:rPr>
          <w:rFonts w:ascii="Arial" w:hAnsi="Arial" w:cs="Arial"/>
          <w:szCs w:val="24"/>
        </w:rPr>
        <w:t>DeAngelo (1986)</w:t>
      </w:r>
      <w:r w:rsidR="009C12FF">
        <w:rPr>
          <w:rFonts w:ascii="Arial" w:hAnsi="Arial" w:cs="Arial"/>
          <w:szCs w:val="24"/>
        </w:rPr>
        <w:t xml:space="preserve"> expects that the accrual management is not used in every period. Meaning that the total accruals in a period in which no earnings management is expected to </w:t>
      </w:r>
      <w:r w:rsidR="00001E96">
        <w:rPr>
          <w:rFonts w:ascii="Arial" w:hAnsi="Arial" w:cs="Arial"/>
          <w:szCs w:val="24"/>
        </w:rPr>
        <w:t xml:space="preserve">have been </w:t>
      </w:r>
      <w:r w:rsidR="009C12FF">
        <w:rPr>
          <w:rFonts w:ascii="Arial" w:hAnsi="Arial" w:cs="Arial"/>
          <w:szCs w:val="24"/>
        </w:rPr>
        <w:t>applied</w:t>
      </w:r>
      <w:r w:rsidR="005D305C">
        <w:rPr>
          <w:rFonts w:ascii="Arial" w:hAnsi="Arial" w:cs="Arial"/>
          <w:szCs w:val="24"/>
        </w:rPr>
        <w:t>,</w:t>
      </w:r>
      <w:r w:rsidR="009C12FF">
        <w:rPr>
          <w:rFonts w:ascii="Arial" w:hAnsi="Arial" w:cs="Arial"/>
          <w:szCs w:val="24"/>
        </w:rPr>
        <w:t xml:space="preserve"> </w:t>
      </w:r>
      <w:r w:rsidR="00001E96">
        <w:rPr>
          <w:rFonts w:ascii="Arial" w:hAnsi="Arial" w:cs="Arial"/>
          <w:szCs w:val="24"/>
        </w:rPr>
        <w:t>total accruals</w:t>
      </w:r>
      <w:r w:rsidR="005D305C">
        <w:rPr>
          <w:rFonts w:ascii="Arial" w:hAnsi="Arial" w:cs="Arial"/>
          <w:szCs w:val="24"/>
        </w:rPr>
        <w:t xml:space="preserve"> would equal</w:t>
      </w:r>
      <w:r w:rsidR="009C12FF">
        <w:rPr>
          <w:rFonts w:ascii="Arial" w:hAnsi="Arial" w:cs="Arial"/>
          <w:szCs w:val="24"/>
        </w:rPr>
        <w:t xml:space="preserve"> the non discretionary accrual. </w:t>
      </w:r>
      <w:r w:rsidR="003B2EE5">
        <w:rPr>
          <w:rFonts w:ascii="Arial" w:hAnsi="Arial" w:cs="Arial"/>
          <w:szCs w:val="24"/>
        </w:rPr>
        <w:t xml:space="preserve">Resulting in that the </w:t>
      </w:r>
      <w:r w:rsidR="009C12FF">
        <w:rPr>
          <w:rFonts w:ascii="Arial" w:hAnsi="Arial" w:cs="Arial"/>
          <w:szCs w:val="24"/>
        </w:rPr>
        <w:t>mutation in the accruals</w:t>
      </w:r>
      <w:r w:rsidR="00556AC1">
        <w:rPr>
          <w:rFonts w:ascii="Arial" w:hAnsi="Arial" w:cs="Arial"/>
          <w:szCs w:val="24"/>
        </w:rPr>
        <w:t>,</w:t>
      </w:r>
      <w:r w:rsidR="009C12FF">
        <w:rPr>
          <w:rFonts w:ascii="Arial" w:hAnsi="Arial" w:cs="Arial"/>
          <w:szCs w:val="24"/>
        </w:rPr>
        <w:t xml:space="preserve"> in a period were earnings management is expected</w:t>
      </w:r>
      <w:r w:rsidR="00556AC1">
        <w:rPr>
          <w:rFonts w:ascii="Arial" w:hAnsi="Arial" w:cs="Arial"/>
          <w:szCs w:val="24"/>
        </w:rPr>
        <w:t>,</w:t>
      </w:r>
      <w:r w:rsidR="009C12FF">
        <w:rPr>
          <w:rFonts w:ascii="Arial" w:hAnsi="Arial" w:cs="Arial"/>
          <w:szCs w:val="24"/>
        </w:rPr>
        <w:t xml:space="preserve"> </w:t>
      </w:r>
      <w:r w:rsidR="005D305C">
        <w:rPr>
          <w:rFonts w:ascii="Arial" w:hAnsi="Arial" w:cs="Arial"/>
          <w:szCs w:val="24"/>
        </w:rPr>
        <w:t xml:space="preserve">the mutation </w:t>
      </w:r>
      <w:r w:rsidR="003B2EE5">
        <w:rPr>
          <w:rFonts w:ascii="Arial" w:hAnsi="Arial" w:cs="Arial"/>
          <w:szCs w:val="24"/>
        </w:rPr>
        <w:t xml:space="preserve">will equal </w:t>
      </w:r>
      <w:r w:rsidR="009C12FF">
        <w:rPr>
          <w:rFonts w:ascii="Arial" w:hAnsi="Arial" w:cs="Arial"/>
          <w:szCs w:val="24"/>
        </w:rPr>
        <w:t xml:space="preserve">the discretionary accrual. </w:t>
      </w:r>
    </w:p>
    <w:p w:rsidR="005D305C" w:rsidRDefault="005D305C" w:rsidP="00573E25">
      <w:pPr>
        <w:spacing w:line="360" w:lineRule="auto"/>
        <w:jc w:val="both"/>
        <w:rPr>
          <w:rFonts w:ascii="Arial" w:hAnsi="Arial" w:cs="Arial"/>
          <w:szCs w:val="24"/>
        </w:rPr>
      </w:pPr>
    </w:p>
    <w:p w:rsidR="00573E25" w:rsidRDefault="00573E25" w:rsidP="003B2EE5">
      <w:pPr>
        <w:spacing w:after="120" w:line="360" w:lineRule="auto"/>
        <w:jc w:val="both"/>
        <w:rPr>
          <w:rFonts w:ascii="Arial" w:hAnsi="Arial" w:cs="Arial"/>
          <w:szCs w:val="24"/>
        </w:rPr>
      </w:pPr>
      <w:r>
        <w:rPr>
          <w:rFonts w:ascii="Arial" w:hAnsi="Arial" w:cs="Arial"/>
          <w:szCs w:val="24"/>
        </w:rPr>
        <w:lastRenderedPageBreak/>
        <w:t>The model is defined as:</w:t>
      </w:r>
    </w:p>
    <w:p w:rsidR="00573E25" w:rsidRPr="005062DC" w:rsidRDefault="00573E25" w:rsidP="003B2EE5">
      <w:pPr>
        <w:spacing w:before="120" w:after="240" w:line="360" w:lineRule="auto"/>
        <w:jc w:val="both"/>
        <w:rPr>
          <w:rFonts w:ascii="Arial" w:hAnsi="Arial" w:cs="Arial"/>
          <w:szCs w:val="24"/>
        </w:rPr>
      </w:pPr>
      <w:r>
        <w:rPr>
          <w:rFonts w:ascii="Arial" w:hAnsi="Arial" w:cs="Arial"/>
          <w:szCs w:val="24"/>
        </w:rPr>
        <w:t>NDA</w:t>
      </w:r>
      <w:r w:rsidRPr="005062DC">
        <w:rPr>
          <w:rFonts w:ascii="Arial" w:hAnsi="Arial" w:cs="Arial"/>
          <w:szCs w:val="24"/>
        </w:rPr>
        <w:t>Ƭ</w:t>
      </w:r>
      <w:r>
        <w:rPr>
          <w:rFonts w:ascii="Arial" w:hAnsi="Arial" w:cs="Arial"/>
          <w:szCs w:val="24"/>
        </w:rPr>
        <w:t xml:space="preserve"> =TA</w:t>
      </w:r>
      <w:r w:rsidRPr="005062DC">
        <w:rPr>
          <w:rFonts w:ascii="Arial" w:hAnsi="Arial" w:cs="Arial"/>
          <w:szCs w:val="24"/>
        </w:rPr>
        <w:t xml:space="preserve">Ƭ-1  </w:t>
      </w:r>
    </w:p>
    <w:p w:rsidR="001B0675" w:rsidRPr="001B0675" w:rsidRDefault="001B0675" w:rsidP="001B0675">
      <w:pPr>
        <w:spacing w:line="360" w:lineRule="auto"/>
        <w:jc w:val="both"/>
        <w:rPr>
          <w:rFonts w:ascii="Arial" w:hAnsi="Arial" w:cs="Arial"/>
          <w:i/>
          <w:szCs w:val="24"/>
        </w:rPr>
      </w:pPr>
      <w:r>
        <w:rPr>
          <w:rFonts w:ascii="Arial" w:hAnsi="Arial" w:cs="Arial"/>
          <w:i/>
          <w:szCs w:val="24"/>
        </w:rPr>
        <w:t>The Jones Model</w:t>
      </w:r>
    </w:p>
    <w:p w:rsidR="001B0675" w:rsidRDefault="00B24FE4" w:rsidP="001B0675">
      <w:pPr>
        <w:spacing w:line="360" w:lineRule="auto"/>
        <w:jc w:val="both"/>
        <w:rPr>
          <w:rFonts w:ascii="Arial" w:hAnsi="Arial" w:cs="Arial"/>
          <w:szCs w:val="24"/>
        </w:rPr>
      </w:pPr>
      <w:r>
        <w:rPr>
          <w:rFonts w:ascii="Arial" w:hAnsi="Arial" w:cs="Arial"/>
          <w:szCs w:val="24"/>
        </w:rPr>
        <w:t>Prior models expect the non discretionary to be constant. Jones (1991)</w:t>
      </w:r>
      <w:r w:rsidR="001B0675" w:rsidRPr="001B0675">
        <w:rPr>
          <w:rFonts w:ascii="Arial" w:hAnsi="Arial" w:cs="Arial"/>
          <w:szCs w:val="24"/>
        </w:rPr>
        <w:t xml:space="preserve"> </w:t>
      </w:r>
      <w:r>
        <w:rPr>
          <w:rFonts w:ascii="Arial" w:hAnsi="Arial" w:cs="Arial"/>
          <w:szCs w:val="24"/>
        </w:rPr>
        <w:t>takes in her model into account the effect that non discretionary accruals can vary over a period</w:t>
      </w:r>
      <w:r w:rsidR="005D305C">
        <w:rPr>
          <w:rFonts w:ascii="Arial" w:hAnsi="Arial" w:cs="Arial"/>
          <w:szCs w:val="24"/>
        </w:rPr>
        <w:t xml:space="preserve"> of time</w:t>
      </w:r>
      <w:r>
        <w:rPr>
          <w:rFonts w:ascii="Arial" w:hAnsi="Arial" w:cs="Arial"/>
          <w:szCs w:val="24"/>
        </w:rPr>
        <w:t xml:space="preserve"> due to changes in economic situation</w:t>
      </w:r>
      <w:r w:rsidR="005D305C">
        <w:rPr>
          <w:rFonts w:ascii="Arial" w:hAnsi="Arial" w:cs="Arial"/>
          <w:szCs w:val="24"/>
        </w:rPr>
        <w:t>s</w:t>
      </w:r>
      <w:r>
        <w:rPr>
          <w:rFonts w:ascii="Arial" w:hAnsi="Arial" w:cs="Arial"/>
          <w:szCs w:val="24"/>
        </w:rPr>
        <w:t xml:space="preserve"> of companies. The example Dechow gives is: “</w:t>
      </w:r>
      <w:r w:rsidR="001B0675" w:rsidRPr="001B0675">
        <w:rPr>
          <w:rFonts w:ascii="Arial" w:hAnsi="Arial" w:cs="Arial"/>
          <w:szCs w:val="24"/>
        </w:rPr>
        <w:t>consider a situation where management uses its discretion to accrue revenues at year-end when the cash has not yet been received and it is highly questionable whether the revenues have been earned. The result of this managerial discretion will be an increase in revenues and total accruals (through an increase in receiva</w:t>
      </w:r>
      <w:r>
        <w:rPr>
          <w:rFonts w:ascii="Arial" w:hAnsi="Arial" w:cs="Arial"/>
          <w:szCs w:val="24"/>
        </w:rPr>
        <w:t>bles).”</w:t>
      </w:r>
    </w:p>
    <w:p w:rsidR="00573E25" w:rsidRDefault="00573E25" w:rsidP="003F3B78">
      <w:pPr>
        <w:spacing w:after="0" w:line="360" w:lineRule="auto"/>
        <w:jc w:val="both"/>
        <w:rPr>
          <w:rFonts w:ascii="Arial" w:hAnsi="Arial" w:cs="Arial"/>
          <w:szCs w:val="24"/>
        </w:rPr>
      </w:pPr>
      <w:r>
        <w:rPr>
          <w:rFonts w:ascii="Arial" w:hAnsi="Arial" w:cs="Arial"/>
          <w:szCs w:val="24"/>
        </w:rPr>
        <w:t>The model is defined as:</w:t>
      </w:r>
    </w:p>
    <w:p w:rsidR="00573E25" w:rsidRPr="00573E25" w:rsidRDefault="00573E25" w:rsidP="003B2EE5">
      <w:pPr>
        <w:spacing w:before="120" w:after="120" w:line="360" w:lineRule="auto"/>
        <w:jc w:val="both"/>
        <w:rPr>
          <w:rFonts w:ascii="Arial" w:hAnsi="Arial" w:cs="Arial"/>
          <w:szCs w:val="24"/>
        </w:rPr>
      </w:pPr>
      <w:r>
        <w:rPr>
          <w:rFonts w:ascii="Arial" w:hAnsi="Arial" w:cs="Arial"/>
          <w:szCs w:val="24"/>
        </w:rPr>
        <w:t>NDA</w:t>
      </w:r>
      <w:r w:rsidRPr="005062DC">
        <w:rPr>
          <w:rFonts w:ascii="Arial" w:hAnsi="Arial" w:cs="Arial"/>
          <w:szCs w:val="24"/>
        </w:rPr>
        <w:t>Ƭ = α1 (1/AƬ-1) + α2 (∆REV</w:t>
      </w:r>
      <w:r w:rsidR="002E4551" w:rsidRPr="005062DC">
        <w:rPr>
          <w:rFonts w:ascii="Arial" w:hAnsi="Arial" w:cs="Arial"/>
          <w:szCs w:val="24"/>
        </w:rPr>
        <w:t>Ƭ</w:t>
      </w:r>
      <w:r w:rsidRPr="005062DC">
        <w:rPr>
          <w:rFonts w:ascii="Arial" w:hAnsi="Arial" w:cs="Arial"/>
          <w:szCs w:val="24"/>
        </w:rPr>
        <w:t xml:space="preserve">) + </w:t>
      </w:r>
      <w:r w:rsidR="002E4551" w:rsidRPr="005062DC">
        <w:rPr>
          <w:rFonts w:ascii="Arial" w:hAnsi="Arial" w:cs="Arial"/>
          <w:szCs w:val="24"/>
        </w:rPr>
        <w:t xml:space="preserve">α3 </w:t>
      </w:r>
      <w:r w:rsidRPr="005062DC">
        <w:rPr>
          <w:rFonts w:ascii="Arial" w:hAnsi="Arial" w:cs="Arial"/>
          <w:szCs w:val="24"/>
        </w:rPr>
        <w:t>(PPE</w:t>
      </w:r>
      <w:r w:rsidR="002E4551" w:rsidRPr="005062DC">
        <w:rPr>
          <w:rFonts w:ascii="Arial" w:hAnsi="Arial" w:cs="Arial"/>
          <w:szCs w:val="24"/>
        </w:rPr>
        <w:t>Ƭ</w:t>
      </w:r>
      <w:r w:rsidRPr="005062DC">
        <w:rPr>
          <w:rFonts w:ascii="Arial" w:hAnsi="Arial" w:cs="Arial"/>
          <w:szCs w:val="24"/>
        </w:rPr>
        <w:t>)</w:t>
      </w:r>
    </w:p>
    <w:p w:rsidR="002E4551" w:rsidRDefault="00697242" w:rsidP="003F3B78">
      <w:pPr>
        <w:spacing w:after="0" w:line="360" w:lineRule="auto"/>
        <w:jc w:val="both"/>
        <w:rPr>
          <w:bCs/>
          <w:szCs w:val="24"/>
        </w:rPr>
      </w:pPr>
      <w:r>
        <w:rPr>
          <w:bCs/>
          <w:szCs w:val="24"/>
        </w:rPr>
        <w:t>w</w:t>
      </w:r>
      <w:r w:rsidR="00573E25" w:rsidRPr="00573E25">
        <w:rPr>
          <w:bCs/>
          <w:szCs w:val="24"/>
        </w:rPr>
        <w:t xml:space="preserve">here </w:t>
      </w:r>
    </w:p>
    <w:p w:rsidR="002E4551" w:rsidRDefault="002E4551" w:rsidP="003F3B78">
      <w:pPr>
        <w:tabs>
          <w:tab w:val="left" w:pos="851"/>
        </w:tabs>
        <w:spacing w:after="0" w:line="360" w:lineRule="auto"/>
        <w:jc w:val="both"/>
        <w:rPr>
          <w:bCs/>
          <w:szCs w:val="24"/>
        </w:rPr>
      </w:pPr>
      <w:r>
        <w:rPr>
          <w:rFonts w:cstheme="minorHAnsi"/>
          <w:bCs/>
          <w:szCs w:val="24"/>
        </w:rPr>
        <w:t>∆</w:t>
      </w:r>
      <w:r>
        <w:rPr>
          <w:bCs/>
          <w:szCs w:val="24"/>
        </w:rPr>
        <w:t>REV</w:t>
      </w:r>
      <w:r w:rsidRPr="00573E25">
        <w:rPr>
          <w:rFonts w:ascii="Arial" w:hAnsi="Arial" w:cs="Arial"/>
          <w:sz w:val="16"/>
          <w:szCs w:val="16"/>
        </w:rPr>
        <w:t>Ƭ</w:t>
      </w:r>
      <w:r>
        <w:rPr>
          <w:bCs/>
          <w:szCs w:val="24"/>
        </w:rPr>
        <w:tab/>
      </w:r>
      <w:r w:rsidR="00573E25" w:rsidRPr="00573E25">
        <w:rPr>
          <w:bCs/>
          <w:szCs w:val="24"/>
        </w:rPr>
        <w:t xml:space="preserve">= revenues in year r less revenues in year -1 scaled by total assets at t-1; </w:t>
      </w:r>
      <w:r w:rsidRPr="00573E25">
        <w:rPr>
          <w:bCs/>
          <w:szCs w:val="24"/>
        </w:rPr>
        <w:t>PPE</w:t>
      </w:r>
      <w:r w:rsidRPr="00573E25">
        <w:rPr>
          <w:rFonts w:ascii="Arial" w:hAnsi="Arial" w:cs="Arial"/>
          <w:sz w:val="16"/>
          <w:szCs w:val="16"/>
        </w:rPr>
        <w:t>Ƭ</w:t>
      </w:r>
      <w:r>
        <w:rPr>
          <w:bCs/>
          <w:szCs w:val="24"/>
        </w:rPr>
        <w:tab/>
      </w:r>
      <w:r w:rsidR="00573E25" w:rsidRPr="00573E25">
        <w:rPr>
          <w:bCs/>
          <w:szCs w:val="24"/>
        </w:rPr>
        <w:t xml:space="preserve">= gross property plant and equipment in year X scaled by total assets at t-1; </w:t>
      </w:r>
      <w:r w:rsidRPr="00573E25">
        <w:rPr>
          <w:bCs/>
          <w:szCs w:val="24"/>
        </w:rPr>
        <w:t>A</w:t>
      </w:r>
      <w:r w:rsidRPr="00573E25">
        <w:rPr>
          <w:rFonts w:ascii="Arial" w:hAnsi="Arial" w:cs="Arial"/>
          <w:sz w:val="16"/>
          <w:szCs w:val="16"/>
        </w:rPr>
        <w:t>Ƭ-1</w:t>
      </w:r>
      <w:r>
        <w:rPr>
          <w:bCs/>
          <w:szCs w:val="24"/>
        </w:rPr>
        <w:tab/>
      </w:r>
      <w:r w:rsidR="00573E25" w:rsidRPr="00573E25">
        <w:rPr>
          <w:bCs/>
          <w:szCs w:val="24"/>
        </w:rPr>
        <w:t xml:space="preserve">= total assets at </w:t>
      </w:r>
      <w:r w:rsidRPr="00573E25">
        <w:rPr>
          <w:rFonts w:ascii="Arial" w:hAnsi="Arial" w:cs="Arial"/>
          <w:sz w:val="16"/>
          <w:szCs w:val="16"/>
        </w:rPr>
        <w:t>Ƭ-1</w:t>
      </w:r>
      <w:r w:rsidR="00D63B4E">
        <w:rPr>
          <w:bCs/>
          <w:szCs w:val="24"/>
        </w:rPr>
        <w:t>; and,</w:t>
      </w:r>
    </w:p>
    <w:p w:rsidR="00573E25" w:rsidRPr="002E4551" w:rsidRDefault="002E4551" w:rsidP="00697242">
      <w:pPr>
        <w:tabs>
          <w:tab w:val="left" w:pos="851"/>
        </w:tabs>
        <w:spacing w:after="240" w:line="360" w:lineRule="auto"/>
        <w:jc w:val="both"/>
        <w:rPr>
          <w:rFonts w:cstheme="minorHAnsi"/>
          <w:bCs/>
          <w:szCs w:val="24"/>
        </w:rPr>
      </w:pPr>
      <w:r>
        <w:rPr>
          <w:rFonts w:cstheme="minorHAnsi"/>
          <w:bCs/>
          <w:szCs w:val="24"/>
        </w:rPr>
        <w:t>α</w:t>
      </w:r>
      <w:r w:rsidRPr="002E4551">
        <w:rPr>
          <w:rFonts w:cstheme="minorHAnsi"/>
          <w:bCs/>
          <w:szCs w:val="24"/>
        </w:rPr>
        <w:t>1,</w:t>
      </w:r>
      <w:r>
        <w:rPr>
          <w:rFonts w:cstheme="minorHAnsi"/>
          <w:bCs/>
          <w:szCs w:val="24"/>
        </w:rPr>
        <w:t>α</w:t>
      </w:r>
      <w:r w:rsidRPr="002E4551">
        <w:rPr>
          <w:rFonts w:cstheme="minorHAnsi"/>
          <w:bCs/>
          <w:szCs w:val="24"/>
        </w:rPr>
        <w:t>2,</w:t>
      </w:r>
      <w:r>
        <w:rPr>
          <w:rFonts w:cstheme="minorHAnsi"/>
          <w:bCs/>
          <w:szCs w:val="24"/>
        </w:rPr>
        <w:t>α</w:t>
      </w:r>
      <w:r w:rsidRPr="002E4551">
        <w:rPr>
          <w:rFonts w:cstheme="minorHAnsi"/>
          <w:bCs/>
          <w:szCs w:val="24"/>
        </w:rPr>
        <w:t xml:space="preserve">3 </w:t>
      </w:r>
      <w:r w:rsidR="00573E25" w:rsidRPr="002E4551">
        <w:rPr>
          <w:rFonts w:cstheme="minorHAnsi"/>
          <w:bCs/>
          <w:szCs w:val="24"/>
        </w:rPr>
        <w:t>= firm-specific parameters.</w:t>
      </w:r>
    </w:p>
    <w:p w:rsidR="001B0675" w:rsidRPr="001B0675" w:rsidRDefault="00573E25" w:rsidP="001B0675">
      <w:pPr>
        <w:spacing w:line="360" w:lineRule="auto"/>
        <w:jc w:val="both"/>
        <w:rPr>
          <w:rFonts w:ascii="Arial" w:hAnsi="Arial" w:cs="Arial"/>
          <w:i/>
          <w:szCs w:val="24"/>
        </w:rPr>
      </w:pPr>
      <w:r>
        <w:rPr>
          <w:b/>
          <w:bCs/>
          <w:sz w:val="20"/>
          <w:szCs w:val="20"/>
        </w:rPr>
        <w:t xml:space="preserve"> </w:t>
      </w:r>
      <w:r w:rsidR="001B0675">
        <w:rPr>
          <w:rFonts w:ascii="Arial" w:hAnsi="Arial" w:cs="Arial"/>
          <w:i/>
          <w:szCs w:val="24"/>
        </w:rPr>
        <w:t>The modified Jones Model</w:t>
      </w:r>
    </w:p>
    <w:p w:rsidR="001B0675" w:rsidRDefault="00D83614" w:rsidP="003B2EE5">
      <w:pPr>
        <w:spacing w:after="120" w:line="360" w:lineRule="auto"/>
        <w:jc w:val="both"/>
        <w:rPr>
          <w:rFonts w:ascii="Arial" w:hAnsi="Arial" w:cs="Arial"/>
          <w:szCs w:val="24"/>
        </w:rPr>
      </w:pPr>
      <w:r>
        <w:rPr>
          <w:rFonts w:ascii="Arial" w:hAnsi="Arial" w:cs="Arial"/>
          <w:szCs w:val="24"/>
        </w:rPr>
        <w:t xml:space="preserve">The adjustment of the </w:t>
      </w:r>
      <w:r w:rsidR="00B24FE4">
        <w:rPr>
          <w:rFonts w:ascii="Arial" w:hAnsi="Arial" w:cs="Arial"/>
          <w:szCs w:val="24"/>
        </w:rPr>
        <w:t xml:space="preserve">Jones model </w:t>
      </w:r>
      <w:r>
        <w:rPr>
          <w:rFonts w:ascii="Arial" w:hAnsi="Arial" w:cs="Arial"/>
          <w:szCs w:val="24"/>
        </w:rPr>
        <w:t>is by Decho</w:t>
      </w:r>
      <w:r w:rsidR="00556AC1">
        <w:rPr>
          <w:rFonts w:ascii="Arial" w:hAnsi="Arial" w:cs="Arial"/>
          <w:szCs w:val="24"/>
        </w:rPr>
        <w:t>w</w:t>
      </w:r>
      <w:r>
        <w:rPr>
          <w:rFonts w:ascii="Arial" w:hAnsi="Arial" w:cs="Arial"/>
          <w:szCs w:val="24"/>
        </w:rPr>
        <w:t xml:space="preserve"> et al. described as: </w:t>
      </w:r>
      <w:r w:rsidR="003B2EE5">
        <w:rPr>
          <w:rFonts w:ascii="Arial" w:hAnsi="Arial" w:cs="Arial"/>
          <w:szCs w:val="24"/>
        </w:rPr>
        <w:t>“</w:t>
      </w:r>
      <w:r w:rsidR="00FE5F40" w:rsidRPr="00FE5F40">
        <w:rPr>
          <w:rFonts w:ascii="Arial" w:hAnsi="Arial" w:cs="Arial"/>
          <w:szCs w:val="24"/>
        </w:rPr>
        <w:t>The modifica</w:t>
      </w:r>
      <w:r w:rsidR="001B0675" w:rsidRPr="00FE5F40">
        <w:rPr>
          <w:rFonts w:ascii="Arial" w:hAnsi="Arial" w:cs="Arial"/>
          <w:szCs w:val="24"/>
        </w:rPr>
        <w:t>tion is designed to eliminate the conjectured tendency of the Jo</w:t>
      </w:r>
      <w:r w:rsidR="00FE5F40" w:rsidRPr="00FE5F40">
        <w:rPr>
          <w:rFonts w:ascii="Arial" w:hAnsi="Arial" w:cs="Arial"/>
          <w:szCs w:val="24"/>
        </w:rPr>
        <w:t>nes Model to measure discretion</w:t>
      </w:r>
      <w:r w:rsidR="001B0675" w:rsidRPr="00FE5F40">
        <w:rPr>
          <w:rFonts w:ascii="Arial" w:hAnsi="Arial" w:cs="Arial"/>
          <w:szCs w:val="24"/>
        </w:rPr>
        <w:t>ary accruals with error when discret</w:t>
      </w:r>
      <w:r w:rsidR="00D422F7">
        <w:rPr>
          <w:rFonts w:ascii="Arial" w:hAnsi="Arial" w:cs="Arial"/>
          <w:szCs w:val="24"/>
        </w:rPr>
        <w:t>ion is exercised over revenues. …....</w:t>
      </w:r>
      <w:r w:rsidR="00FE5F40" w:rsidRPr="00FE5F40">
        <w:rPr>
          <w:rFonts w:ascii="Arial" w:hAnsi="Arial" w:cs="Arial"/>
          <w:szCs w:val="24"/>
        </w:rPr>
        <w:t xml:space="preserve">. </w:t>
      </w:r>
      <w:r w:rsidR="001B0675" w:rsidRPr="00FE5F40">
        <w:rPr>
          <w:rFonts w:ascii="Arial" w:hAnsi="Arial" w:cs="Arial"/>
          <w:szCs w:val="24"/>
        </w:rPr>
        <w:t>The only adjustment relative to the original Jones Model is that the change in revenues is adjusted for the change in receivables in the event period. The original Jones Model implicitly assumes that discretion is not exercised over revenue in either the estimation period or the event period.</w:t>
      </w:r>
      <w:r>
        <w:rPr>
          <w:rFonts w:ascii="Arial" w:hAnsi="Arial" w:cs="Arial"/>
          <w:szCs w:val="24"/>
        </w:rPr>
        <w:t>”</w:t>
      </w:r>
    </w:p>
    <w:p w:rsidR="002E4551" w:rsidRDefault="002E4551" w:rsidP="003F3B78">
      <w:pPr>
        <w:spacing w:after="0" w:line="360" w:lineRule="auto"/>
        <w:jc w:val="both"/>
        <w:rPr>
          <w:rFonts w:ascii="Arial" w:hAnsi="Arial" w:cs="Arial"/>
          <w:szCs w:val="24"/>
        </w:rPr>
      </w:pPr>
      <w:r>
        <w:rPr>
          <w:rFonts w:ascii="Arial" w:hAnsi="Arial" w:cs="Arial"/>
          <w:szCs w:val="24"/>
        </w:rPr>
        <w:t>The model is defined as:</w:t>
      </w:r>
    </w:p>
    <w:p w:rsidR="002E4551" w:rsidRPr="00573E25" w:rsidRDefault="002E4551" w:rsidP="003B2EE5">
      <w:pPr>
        <w:spacing w:before="120" w:after="120" w:line="360" w:lineRule="auto"/>
        <w:jc w:val="both"/>
        <w:rPr>
          <w:rFonts w:ascii="Arial" w:hAnsi="Arial" w:cs="Arial"/>
          <w:szCs w:val="24"/>
        </w:rPr>
      </w:pPr>
      <w:r>
        <w:rPr>
          <w:rFonts w:ascii="Arial" w:hAnsi="Arial" w:cs="Arial"/>
          <w:szCs w:val="24"/>
        </w:rPr>
        <w:t>NDA</w:t>
      </w:r>
      <w:r w:rsidRPr="005062DC">
        <w:rPr>
          <w:rFonts w:ascii="Arial" w:hAnsi="Arial" w:cs="Arial"/>
          <w:szCs w:val="24"/>
        </w:rPr>
        <w:t>Ƭ = α1 (1/AƬ-1) + α2 (∆REVƬ</w:t>
      </w:r>
      <w:r w:rsidRPr="002E4551">
        <w:rPr>
          <w:rFonts w:ascii="Arial" w:hAnsi="Arial" w:cs="Arial"/>
          <w:szCs w:val="24"/>
        </w:rPr>
        <w:t xml:space="preserve"> - </w:t>
      </w:r>
      <w:r w:rsidRPr="005062DC">
        <w:rPr>
          <w:rFonts w:ascii="Arial" w:hAnsi="Arial" w:cs="Arial"/>
          <w:szCs w:val="24"/>
        </w:rPr>
        <w:t>∆REVƬ) + α3 (PPEƬ)</w:t>
      </w:r>
    </w:p>
    <w:p w:rsidR="002E4551" w:rsidRDefault="005062DC" w:rsidP="003F3B78">
      <w:pPr>
        <w:spacing w:after="0" w:line="360" w:lineRule="auto"/>
        <w:jc w:val="both"/>
        <w:rPr>
          <w:bCs/>
          <w:szCs w:val="24"/>
        </w:rPr>
      </w:pPr>
      <w:r>
        <w:rPr>
          <w:bCs/>
          <w:szCs w:val="24"/>
        </w:rPr>
        <w:lastRenderedPageBreak/>
        <w:t>w</w:t>
      </w:r>
      <w:r w:rsidR="002E4551" w:rsidRPr="00573E25">
        <w:rPr>
          <w:bCs/>
          <w:szCs w:val="24"/>
        </w:rPr>
        <w:t xml:space="preserve">here </w:t>
      </w:r>
    </w:p>
    <w:p w:rsidR="002E4551" w:rsidRDefault="002E4551" w:rsidP="00D83614">
      <w:pPr>
        <w:tabs>
          <w:tab w:val="left" w:pos="851"/>
        </w:tabs>
        <w:spacing w:after="240" w:line="360" w:lineRule="auto"/>
        <w:jc w:val="both"/>
        <w:rPr>
          <w:rFonts w:ascii="Arial" w:hAnsi="Arial" w:cs="Arial"/>
          <w:szCs w:val="24"/>
        </w:rPr>
      </w:pPr>
      <w:r>
        <w:rPr>
          <w:rFonts w:cstheme="minorHAnsi"/>
          <w:bCs/>
          <w:szCs w:val="24"/>
        </w:rPr>
        <w:t>∆</w:t>
      </w:r>
      <w:r>
        <w:rPr>
          <w:bCs/>
          <w:szCs w:val="24"/>
        </w:rPr>
        <w:t>REV</w:t>
      </w:r>
      <w:r w:rsidRPr="00573E25">
        <w:rPr>
          <w:rFonts w:ascii="Arial" w:hAnsi="Arial" w:cs="Arial"/>
          <w:sz w:val="16"/>
          <w:szCs w:val="16"/>
        </w:rPr>
        <w:t>Ƭ</w:t>
      </w:r>
      <w:r>
        <w:rPr>
          <w:rFonts w:ascii="Arial" w:hAnsi="Arial" w:cs="Arial"/>
          <w:sz w:val="16"/>
          <w:szCs w:val="16"/>
        </w:rPr>
        <w:tab/>
        <w:t xml:space="preserve">= </w:t>
      </w:r>
      <w:r>
        <w:t>net receivables in year</w:t>
      </w:r>
      <w:r w:rsidRPr="002E4551">
        <w:rPr>
          <w:szCs w:val="24"/>
        </w:rPr>
        <w:t xml:space="preserve"> </w:t>
      </w:r>
      <w:r w:rsidRPr="002E4551">
        <w:rPr>
          <w:rFonts w:ascii="Arial" w:hAnsi="Arial" w:cs="Arial"/>
          <w:szCs w:val="24"/>
        </w:rPr>
        <w:t>Ƭ</w:t>
      </w:r>
      <w:r>
        <w:t xml:space="preserve"> less net receivables in </w:t>
      </w:r>
      <w:r w:rsidRPr="002E4551">
        <w:rPr>
          <w:szCs w:val="24"/>
        </w:rPr>
        <w:t xml:space="preserve">year </w:t>
      </w:r>
      <w:r w:rsidRPr="002E4551">
        <w:rPr>
          <w:rFonts w:ascii="Arial" w:hAnsi="Arial" w:cs="Arial"/>
          <w:szCs w:val="24"/>
        </w:rPr>
        <w:t>Ƭ-1</w:t>
      </w:r>
      <w:r>
        <w:rPr>
          <w:rFonts w:ascii="Arial" w:hAnsi="Arial" w:cs="Arial"/>
          <w:szCs w:val="24"/>
        </w:rPr>
        <w:t xml:space="preserve"> </w:t>
      </w:r>
      <w:r w:rsidRPr="002E4551">
        <w:rPr>
          <w:szCs w:val="24"/>
        </w:rPr>
        <w:t>scaled</w:t>
      </w:r>
      <w:r>
        <w:t xml:space="preserve"> by total assets at </w:t>
      </w:r>
      <w:r w:rsidRPr="002E4551">
        <w:rPr>
          <w:rFonts w:ascii="Arial" w:hAnsi="Arial" w:cs="Arial"/>
          <w:szCs w:val="24"/>
        </w:rPr>
        <w:t>Ƭ-1</w:t>
      </w:r>
      <w:r>
        <w:rPr>
          <w:rFonts w:ascii="Arial" w:hAnsi="Arial" w:cs="Arial"/>
          <w:szCs w:val="24"/>
        </w:rPr>
        <w:t>.</w:t>
      </w:r>
    </w:p>
    <w:p w:rsidR="001B0675" w:rsidRPr="00FE5F40" w:rsidRDefault="001B0675" w:rsidP="00233F16">
      <w:pPr>
        <w:spacing w:line="360" w:lineRule="auto"/>
        <w:jc w:val="both"/>
        <w:rPr>
          <w:rFonts w:ascii="Arial" w:hAnsi="Arial" w:cs="Arial"/>
          <w:i/>
          <w:szCs w:val="24"/>
        </w:rPr>
      </w:pPr>
      <w:r w:rsidRPr="00FE5F40">
        <w:rPr>
          <w:rFonts w:ascii="Arial" w:hAnsi="Arial" w:cs="Arial"/>
          <w:i/>
          <w:szCs w:val="24"/>
        </w:rPr>
        <w:t xml:space="preserve">The Industry Model </w:t>
      </w:r>
    </w:p>
    <w:p w:rsidR="001B0675" w:rsidRPr="00FE5F40" w:rsidRDefault="00D83614" w:rsidP="006F66CB">
      <w:pPr>
        <w:spacing w:after="120" w:line="360" w:lineRule="auto"/>
        <w:jc w:val="both"/>
        <w:rPr>
          <w:rFonts w:ascii="Arial" w:hAnsi="Arial" w:cs="Arial"/>
          <w:szCs w:val="24"/>
        </w:rPr>
      </w:pPr>
      <w:r>
        <w:rPr>
          <w:rFonts w:ascii="Arial" w:hAnsi="Arial" w:cs="Arial"/>
          <w:szCs w:val="24"/>
        </w:rPr>
        <w:t>Like the Jones Model</w:t>
      </w:r>
      <w:r w:rsidR="005D305C">
        <w:rPr>
          <w:rFonts w:ascii="Arial" w:hAnsi="Arial" w:cs="Arial"/>
          <w:szCs w:val="24"/>
        </w:rPr>
        <w:t>s</w:t>
      </w:r>
      <w:r>
        <w:rPr>
          <w:rFonts w:ascii="Arial" w:hAnsi="Arial" w:cs="Arial"/>
          <w:szCs w:val="24"/>
        </w:rPr>
        <w:t xml:space="preserve"> the industry model assume a flexible non discretionary accrual but the expected </w:t>
      </w:r>
      <w:r w:rsidR="005062DC">
        <w:rPr>
          <w:rFonts w:ascii="Arial" w:hAnsi="Arial" w:cs="Arial"/>
          <w:szCs w:val="24"/>
        </w:rPr>
        <w:t xml:space="preserve">changes in the non discretionary accrual are the same across all the companies within the same industry. </w:t>
      </w:r>
    </w:p>
    <w:p w:rsidR="002E4551" w:rsidRDefault="002E4551" w:rsidP="003F3B78">
      <w:pPr>
        <w:spacing w:after="0" w:line="360" w:lineRule="auto"/>
        <w:jc w:val="both"/>
        <w:rPr>
          <w:rFonts w:ascii="Arial" w:hAnsi="Arial" w:cs="Arial"/>
          <w:szCs w:val="24"/>
        </w:rPr>
      </w:pPr>
      <w:r>
        <w:rPr>
          <w:rFonts w:ascii="Arial" w:hAnsi="Arial" w:cs="Arial"/>
          <w:szCs w:val="24"/>
        </w:rPr>
        <w:t>The model is defined as:</w:t>
      </w:r>
    </w:p>
    <w:p w:rsidR="002E4551" w:rsidRDefault="002E4551" w:rsidP="006F66CB">
      <w:pPr>
        <w:spacing w:before="120" w:after="120" w:line="360" w:lineRule="auto"/>
        <w:jc w:val="both"/>
      </w:pPr>
      <w:r>
        <w:rPr>
          <w:rFonts w:ascii="Arial" w:hAnsi="Arial" w:cs="Arial"/>
          <w:szCs w:val="24"/>
        </w:rPr>
        <w:t>NDA</w:t>
      </w:r>
      <w:r w:rsidRPr="00573E25">
        <w:rPr>
          <w:rFonts w:ascii="Arial" w:hAnsi="Arial" w:cs="Arial"/>
          <w:sz w:val="16"/>
          <w:szCs w:val="16"/>
        </w:rPr>
        <w:t>Ƭ</w:t>
      </w:r>
      <w:r>
        <w:t xml:space="preserve"> = </w:t>
      </w:r>
      <w:r>
        <w:rPr>
          <w:rFonts w:cstheme="minorHAnsi"/>
        </w:rPr>
        <w:t>Ɣ</w:t>
      </w:r>
      <w:r w:rsidRPr="003F3B78">
        <w:rPr>
          <w:sz w:val="16"/>
          <w:szCs w:val="16"/>
        </w:rPr>
        <w:t>1</w:t>
      </w:r>
      <w:r>
        <w:t xml:space="preserve"> + </w:t>
      </w:r>
      <w:r w:rsidR="003F3B78">
        <w:rPr>
          <w:rFonts w:cstheme="minorHAnsi"/>
        </w:rPr>
        <w:t>Ɣ</w:t>
      </w:r>
      <w:r w:rsidR="003F3B78">
        <w:rPr>
          <w:sz w:val="16"/>
          <w:szCs w:val="16"/>
        </w:rPr>
        <w:t xml:space="preserve">2 </w:t>
      </w:r>
      <w:r>
        <w:t xml:space="preserve">median </w:t>
      </w:r>
      <w:r w:rsidRPr="002E4551">
        <w:rPr>
          <w:sz w:val="16"/>
          <w:szCs w:val="16"/>
        </w:rPr>
        <w:t>I</w:t>
      </w:r>
      <w:r>
        <w:t xml:space="preserve"> (</w:t>
      </w:r>
      <w:r>
        <w:rPr>
          <w:rFonts w:ascii="Arial" w:hAnsi="Arial" w:cs="Arial"/>
          <w:szCs w:val="24"/>
        </w:rPr>
        <w:t>TA</w:t>
      </w:r>
      <w:r w:rsidRPr="00573E25">
        <w:rPr>
          <w:rFonts w:ascii="Arial" w:hAnsi="Arial" w:cs="Arial"/>
          <w:sz w:val="16"/>
          <w:szCs w:val="16"/>
        </w:rPr>
        <w:t>Ƭ</w:t>
      </w:r>
      <w:r>
        <w:t xml:space="preserve">) </w:t>
      </w:r>
    </w:p>
    <w:p w:rsidR="002E4551" w:rsidRDefault="005062DC" w:rsidP="003F3B78">
      <w:pPr>
        <w:spacing w:after="0" w:line="360" w:lineRule="auto"/>
        <w:jc w:val="both"/>
        <w:rPr>
          <w:bCs/>
          <w:szCs w:val="24"/>
        </w:rPr>
      </w:pPr>
      <w:r>
        <w:rPr>
          <w:bCs/>
          <w:szCs w:val="24"/>
        </w:rPr>
        <w:t>w</w:t>
      </w:r>
      <w:r w:rsidR="002E4551" w:rsidRPr="00573E25">
        <w:rPr>
          <w:bCs/>
          <w:szCs w:val="24"/>
        </w:rPr>
        <w:t xml:space="preserve">here </w:t>
      </w:r>
    </w:p>
    <w:p w:rsidR="003F3B78" w:rsidRPr="003F3B78" w:rsidRDefault="003F3B78" w:rsidP="003F3B78">
      <w:pPr>
        <w:spacing w:after="0" w:line="360" w:lineRule="auto"/>
        <w:jc w:val="both"/>
        <w:rPr>
          <w:bCs/>
          <w:szCs w:val="24"/>
        </w:rPr>
      </w:pPr>
      <w:r>
        <w:t xml:space="preserve">median </w:t>
      </w:r>
      <w:r w:rsidRPr="002E4551">
        <w:rPr>
          <w:sz w:val="16"/>
          <w:szCs w:val="16"/>
        </w:rPr>
        <w:t>I</w:t>
      </w:r>
      <w:r>
        <w:t xml:space="preserve"> (</w:t>
      </w:r>
      <w:r>
        <w:rPr>
          <w:rFonts w:ascii="Arial" w:hAnsi="Arial" w:cs="Arial"/>
          <w:szCs w:val="24"/>
        </w:rPr>
        <w:t>TA</w:t>
      </w:r>
      <w:r w:rsidRPr="00573E25">
        <w:rPr>
          <w:rFonts w:ascii="Arial" w:hAnsi="Arial" w:cs="Arial"/>
          <w:sz w:val="16"/>
          <w:szCs w:val="16"/>
        </w:rPr>
        <w:t>Ƭ</w:t>
      </w:r>
      <w:r>
        <w:t xml:space="preserve">) = </w:t>
      </w:r>
      <w:r w:rsidRPr="003F3B78">
        <w:rPr>
          <w:bCs/>
          <w:szCs w:val="24"/>
        </w:rPr>
        <w:t>the median value of total accruals scaled by lagged assets for all non-sample firms in the same 2-digit SIC code.</w:t>
      </w:r>
    </w:p>
    <w:p w:rsidR="003F3B78" w:rsidRDefault="003F3B78" w:rsidP="005062DC">
      <w:pPr>
        <w:tabs>
          <w:tab w:val="left" w:pos="851"/>
        </w:tabs>
        <w:spacing w:after="360" w:line="360" w:lineRule="auto"/>
        <w:jc w:val="both"/>
        <w:rPr>
          <w:rFonts w:cstheme="minorHAnsi"/>
          <w:bCs/>
          <w:szCs w:val="24"/>
        </w:rPr>
      </w:pPr>
      <w:r>
        <w:t xml:space="preserve">The firm specific parameters </w:t>
      </w:r>
      <w:r>
        <w:rPr>
          <w:rFonts w:cstheme="minorHAnsi"/>
        </w:rPr>
        <w:t>Ɣ</w:t>
      </w:r>
      <w:r w:rsidRPr="003F3B78">
        <w:rPr>
          <w:sz w:val="16"/>
          <w:szCs w:val="16"/>
        </w:rPr>
        <w:t>1</w:t>
      </w:r>
      <w:r w:rsidRPr="003F3B78">
        <w:rPr>
          <w:szCs w:val="24"/>
        </w:rPr>
        <w:t>,</w:t>
      </w:r>
      <w:r>
        <w:rPr>
          <w:sz w:val="16"/>
          <w:szCs w:val="16"/>
        </w:rPr>
        <w:t xml:space="preserve"> </w:t>
      </w:r>
      <w:r w:rsidRPr="003F3B78">
        <w:rPr>
          <w:szCs w:val="24"/>
        </w:rPr>
        <w:t>and</w:t>
      </w:r>
      <w:r>
        <w:rPr>
          <w:rFonts w:cstheme="minorHAnsi"/>
        </w:rPr>
        <w:t xml:space="preserve"> Ɣ</w:t>
      </w:r>
      <w:r>
        <w:rPr>
          <w:sz w:val="16"/>
          <w:szCs w:val="16"/>
        </w:rPr>
        <w:t xml:space="preserve">2 </w:t>
      </w:r>
      <w:r>
        <w:t>are estimated using OLS on the observations in the estimation period.</w:t>
      </w:r>
    </w:p>
    <w:p w:rsidR="001B0675" w:rsidRPr="00A54901" w:rsidRDefault="00A54901" w:rsidP="00233F16">
      <w:pPr>
        <w:spacing w:line="360" w:lineRule="auto"/>
        <w:jc w:val="both"/>
        <w:rPr>
          <w:rFonts w:ascii="Arial" w:hAnsi="Arial" w:cs="Arial"/>
          <w:i/>
          <w:szCs w:val="24"/>
        </w:rPr>
      </w:pPr>
      <w:r w:rsidRPr="00A54901">
        <w:rPr>
          <w:rFonts w:ascii="Arial" w:hAnsi="Arial" w:cs="Arial"/>
          <w:i/>
          <w:szCs w:val="24"/>
        </w:rPr>
        <w:t>Research performed</w:t>
      </w:r>
    </w:p>
    <w:p w:rsidR="009D7792" w:rsidRDefault="003C5F69" w:rsidP="002B57C6">
      <w:pPr>
        <w:spacing w:line="360" w:lineRule="auto"/>
        <w:jc w:val="both"/>
        <w:rPr>
          <w:bCs/>
          <w:szCs w:val="24"/>
        </w:rPr>
      </w:pPr>
      <w:r w:rsidRPr="003C5F69">
        <w:rPr>
          <w:bCs/>
          <w:szCs w:val="24"/>
        </w:rPr>
        <w:t xml:space="preserve">Dechow </w:t>
      </w:r>
      <w:r>
        <w:rPr>
          <w:bCs/>
          <w:szCs w:val="24"/>
        </w:rPr>
        <w:t xml:space="preserve">et al. tested each of these models </w:t>
      </w:r>
      <w:r w:rsidR="00F83414">
        <w:rPr>
          <w:bCs/>
          <w:szCs w:val="24"/>
        </w:rPr>
        <w:t xml:space="preserve">based on </w:t>
      </w:r>
      <w:r w:rsidR="002B57C6" w:rsidRPr="003C5F69">
        <w:rPr>
          <w:bCs/>
          <w:szCs w:val="24"/>
        </w:rPr>
        <w:t>three different sets of assumptions regarding the components of accruals that are managed</w:t>
      </w:r>
      <w:r w:rsidR="00F83414">
        <w:rPr>
          <w:bCs/>
          <w:szCs w:val="24"/>
        </w:rPr>
        <w:t xml:space="preserve">. These accruals that </w:t>
      </w:r>
      <w:r w:rsidR="005D305C">
        <w:rPr>
          <w:bCs/>
          <w:szCs w:val="24"/>
        </w:rPr>
        <w:t>were</w:t>
      </w:r>
      <w:r w:rsidR="00F83414">
        <w:rPr>
          <w:bCs/>
          <w:szCs w:val="24"/>
        </w:rPr>
        <w:t xml:space="preserve"> tested are also the items that </w:t>
      </w:r>
      <w:r w:rsidR="00556AC1">
        <w:rPr>
          <w:bCs/>
          <w:szCs w:val="24"/>
        </w:rPr>
        <w:t xml:space="preserve">are </w:t>
      </w:r>
      <w:r w:rsidR="00F83414">
        <w:rPr>
          <w:bCs/>
          <w:szCs w:val="24"/>
        </w:rPr>
        <w:t>managed by companies in financial distress</w:t>
      </w:r>
      <w:r w:rsidR="009D7792">
        <w:rPr>
          <w:bCs/>
          <w:szCs w:val="24"/>
        </w:rPr>
        <w:t>. The general idea is to adjust the specific accounts for each of the assumption</w:t>
      </w:r>
      <w:r w:rsidR="006F66CB">
        <w:rPr>
          <w:bCs/>
          <w:szCs w:val="24"/>
        </w:rPr>
        <w:t>s</w:t>
      </w:r>
      <w:r w:rsidR="009D7792">
        <w:rPr>
          <w:bCs/>
          <w:szCs w:val="24"/>
        </w:rPr>
        <w:t xml:space="preserve"> with an expected amount in the year earnings management is expected to be used an</w:t>
      </w:r>
      <w:r w:rsidR="006F66CB">
        <w:rPr>
          <w:bCs/>
          <w:szCs w:val="24"/>
        </w:rPr>
        <w:t>d</w:t>
      </w:r>
      <w:r w:rsidR="009D7792">
        <w:rPr>
          <w:bCs/>
          <w:szCs w:val="24"/>
        </w:rPr>
        <w:t xml:space="preserve"> reverse these same amount</w:t>
      </w:r>
      <w:r w:rsidR="006F66CB">
        <w:rPr>
          <w:bCs/>
          <w:szCs w:val="24"/>
        </w:rPr>
        <w:t>s</w:t>
      </w:r>
      <w:r w:rsidR="009D7792">
        <w:rPr>
          <w:bCs/>
          <w:szCs w:val="24"/>
        </w:rPr>
        <w:t xml:space="preserve"> the year after. </w:t>
      </w:r>
      <w:r w:rsidR="00001E96">
        <w:rPr>
          <w:bCs/>
          <w:szCs w:val="24"/>
        </w:rPr>
        <w:t>At the same time</w:t>
      </w:r>
      <w:r w:rsidR="00AC7CDB">
        <w:rPr>
          <w:bCs/>
          <w:szCs w:val="24"/>
        </w:rPr>
        <w:t xml:space="preserve"> it is expected that the mutations </w:t>
      </w:r>
      <w:r w:rsidR="00001E96">
        <w:rPr>
          <w:bCs/>
          <w:szCs w:val="24"/>
        </w:rPr>
        <w:t xml:space="preserve">of the accruals </w:t>
      </w:r>
      <w:r w:rsidR="00AC7CDB">
        <w:rPr>
          <w:bCs/>
          <w:szCs w:val="24"/>
        </w:rPr>
        <w:t>over the lifetime of the company will add up to zero.</w:t>
      </w:r>
    </w:p>
    <w:p w:rsidR="009D7792" w:rsidRDefault="009D7792" w:rsidP="009D7792">
      <w:pPr>
        <w:spacing w:line="360" w:lineRule="auto"/>
        <w:jc w:val="both"/>
        <w:rPr>
          <w:bCs/>
          <w:szCs w:val="24"/>
        </w:rPr>
      </w:pPr>
      <w:r>
        <w:rPr>
          <w:bCs/>
          <w:szCs w:val="24"/>
        </w:rPr>
        <w:t>The three assumptions used for their research are:</w:t>
      </w:r>
    </w:p>
    <w:p w:rsidR="00F83414" w:rsidRPr="009D7792" w:rsidRDefault="002B57C6" w:rsidP="00751890">
      <w:pPr>
        <w:pStyle w:val="Lijstalinea"/>
        <w:numPr>
          <w:ilvl w:val="1"/>
          <w:numId w:val="15"/>
        </w:numPr>
        <w:spacing w:line="360" w:lineRule="auto"/>
        <w:ind w:left="426"/>
        <w:jc w:val="both"/>
        <w:rPr>
          <w:bCs/>
          <w:szCs w:val="24"/>
        </w:rPr>
      </w:pPr>
      <w:r w:rsidRPr="009D7792">
        <w:rPr>
          <w:bCs/>
          <w:szCs w:val="24"/>
        </w:rPr>
        <w:t xml:space="preserve">Expense Manipulation - delayed recognition of expenses. </w:t>
      </w:r>
      <w:r w:rsidR="009D7792">
        <w:rPr>
          <w:bCs/>
          <w:szCs w:val="24"/>
        </w:rPr>
        <w:t>Adjustment of accruals</w:t>
      </w:r>
      <w:r w:rsidR="006F66CB">
        <w:rPr>
          <w:bCs/>
          <w:szCs w:val="24"/>
        </w:rPr>
        <w:t>;</w:t>
      </w:r>
    </w:p>
    <w:p w:rsidR="009D7792" w:rsidRDefault="002B57C6" w:rsidP="00751890">
      <w:pPr>
        <w:pStyle w:val="Lijstalinea"/>
        <w:numPr>
          <w:ilvl w:val="1"/>
          <w:numId w:val="15"/>
        </w:numPr>
        <w:spacing w:line="360" w:lineRule="auto"/>
        <w:ind w:left="426"/>
        <w:jc w:val="both"/>
        <w:rPr>
          <w:bCs/>
          <w:szCs w:val="24"/>
        </w:rPr>
      </w:pPr>
      <w:r w:rsidRPr="009D7792">
        <w:rPr>
          <w:bCs/>
          <w:szCs w:val="24"/>
        </w:rPr>
        <w:t>Revenue Manipulation - premature recognition of revenue</w:t>
      </w:r>
      <w:r w:rsidR="00F83414" w:rsidRPr="009D7792">
        <w:rPr>
          <w:bCs/>
          <w:szCs w:val="24"/>
        </w:rPr>
        <w:t xml:space="preserve">. </w:t>
      </w:r>
      <w:r w:rsidR="009D7792">
        <w:rPr>
          <w:bCs/>
          <w:szCs w:val="24"/>
        </w:rPr>
        <w:t>Adjustment of the</w:t>
      </w:r>
      <w:r w:rsidR="009D7792" w:rsidRPr="009D7792">
        <w:rPr>
          <w:bCs/>
          <w:szCs w:val="24"/>
        </w:rPr>
        <w:t xml:space="preserve"> total accrual, revenue and receivables</w:t>
      </w:r>
      <w:r w:rsidR="006F66CB">
        <w:rPr>
          <w:bCs/>
          <w:szCs w:val="24"/>
        </w:rPr>
        <w:t>;</w:t>
      </w:r>
      <w:r w:rsidR="00D63B4E">
        <w:rPr>
          <w:bCs/>
          <w:szCs w:val="24"/>
        </w:rPr>
        <w:t xml:space="preserve"> and,</w:t>
      </w:r>
    </w:p>
    <w:p w:rsidR="00306049" w:rsidRPr="009D7792" w:rsidRDefault="002B57C6" w:rsidP="00751890">
      <w:pPr>
        <w:pStyle w:val="Lijstalinea"/>
        <w:numPr>
          <w:ilvl w:val="1"/>
          <w:numId w:val="15"/>
        </w:numPr>
        <w:spacing w:line="360" w:lineRule="auto"/>
        <w:ind w:left="426"/>
        <w:jc w:val="both"/>
        <w:rPr>
          <w:rFonts w:ascii="Arial" w:hAnsi="Arial" w:cs="Arial"/>
          <w:szCs w:val="24"/>
        </w:rPr>
      </w:pPr>
      <w:r w:rsidRPr="009D7792">
        <w:rPr>
          <w:bCs/>
          <w:szCs w:val="24"/>
        </w:rPr>
        <w:t xml:space="preserve">Margin Manipulation - premature recognition of revenue (assuming all costs are variable). </w:t>
      </w:r>
      <w:r w:rsidR="009D7792" w:rsidRPr="009D7792">
        <w:rPr>
          <w:bCs/>
          <w:szCs w:val="24"/>
        </w:rPr>
        <w:t>Adjustment of the</w:t>
      </w:r>
      <w:r w:rsidRPr="009D7792">
        <w:rPr>
          <w:bCs/>
          <w:szCs w:val="24"/>
        </w:rPr>
        <w:t xml:space="preserve"> total accruals</w:t>
      </w:r>
      <w:r w:rsidR="009D7792" w:rsidRPr="009D7792">
        <w:rPr>
          <w:bCs/>
          <w:szCs w:val="24"/>
        </w:rPr>
        <w:t>,</w:t>
      </w:r>
      <w:r w:rsidRPr="009D7792">
        <w:rPr>
          <w:bCs/>
          <w:szCs w:val="24"/>
        </w:rPr>
        <w:t xml:space="preserve"> </w:t>
      </w:r>
      <w:r w:rsidR="006F66CB">
        <w:rPr>
          <w:bCs/>
          <w:szCs w:val="24"/>
        </w:rPr>
        <w:t>revenue and accounts receivable.</w:t>
      </w:r>
      <w:r w:rsidRPr="009D7792">
        <w:rPr>
          <w:bCs/>
          <w:szCs w:val="24"/>
        </w:rPr>
        <w:t xml:space="preserve"> </w:t>
      </w:r>
    </w:p>
    <w:p w:rsidR="00AC7CDB" w:rsidRDefault="009D7792" w:rsidP="00A54901">
      <w:pPr>
        <w:spacing w:line="360" w:lineRule="auto"/>
        <w:jc w:val="both"/>
        <w:rPr>
          <w:rFonts w:ascii="Arial" w:hAnsi="Arial" w:cs="Arial"/>
          <w:szCs w:val="24"/>
        </w:rPr>
      </w:pPr>
      <w:r>
        <w:rPr>
          <w:rFonts w:ascii="Arial" w:hAnsi="Arial" w:cs="Arial"/>
          <w:szCs w:val="24"/>
        </w:rPr>
        <w:lastRenderedPageBreak/>
        <w:t xml:space="preserve">The difference between 2 and 3 lies in the fact that in situation 2 the revenue are managed without taking the relevant expenses </w:t>
      </w:r>
      <w:r w:rsidR="006F66CB">
        <w:rPr>
          <w:rFonts w:ascii="Arial" w:hAnsi="Arial" w:cs="Arial"/>
          <w:szCs w:val="24"/>
        </w:rPr>
        <w:t xml:space="preserve">into account </w:t>
      </w:r>
      <w:r w:rsidR="00AC7CDB">
        <w:rPr>
          <w:rFonts w:ascii="Arial" w:hAnsi="Arial" w:cs="Arial"/>
          <w:szCs w:val="24"/>
        </w:rPr>
        <w:t xml:space="preserve">in situation 3 the relevant expenses are taken into account. </w:t>
      </w:r>
    </w:p>
    <w:p w:rsidR="005062DC" w:rsidRDefault="00BF61C1" w:rsidP="00A54901">
      <w:pPr>
        <w:spacing w:line="360" w:lineRule="auto"/>
        <w:jc w:val="both"/>
        <w:rPr>
          <w:rFonts w:ascii="Arial" w:hAnsi="Arial" w:cs="Arial"/>
          <w:szCs w:val="24"/>
        </w:rPr>
      </w:pPr>
      <w:r w:rsidRPr="00BF61C1">
        <w:rPr>
          <w:rFonts w:ascii="Arial" w:hAnsi="Arial" w:cs="Arial"/>
          <w:szCs w:val="24"/>
        </w:rPr>
        <w:t>The conclusion</w:t>
      </w:r>
      <w:r>
        <w:rPr>
          <w:rFonts w:ascii="Arial" w:hAnsi="Arial" w:cs="Arial"/>
          <w:szCs w:val="24"/>
        </w:rPr>
        <w:t>s</w:t>
      </w:r>
      <w:r w:rsidRPr="00BF61C1">
        <w:rPr>
          <w:rFonts w:ascii="Arial" w:hAnsi="Arial" w:cs="Arial"/>
          <w:szCs w:val="24"/>
        </w:rPr>
        <w:t xml:space="preserve"> of th</w:t>
      </w:r>
      <w:r w:rsidR="005D305C">
        <w:rPr>
          <w:rFonts w:ascii="Arial" w:hAnsi="Arial" w:cs="Arial"/>
          <w:szCs w:val="24"/>
        </w:rPr>
        <w:t>eir</w:t>
      </w:r>
      <w:r w:rsidRPr="00BF61C1">
        <w:rPr>
          <w:rFonts w:ascii="Arial" w:hAnsi="Arial" w:cs="Arial"/>
          <w:szCs w:val="24"/>
        </w:rPr>
        <w:t xml:space="preserve"> research </w:t>
      </w:r>
      <w:r>
        <w:rPr>
          <w:rFonts w:ascii="Arial" w:hAnsi="Arial" w:cs="Arial"/>
          <w:szCs w:val="24"/>
        </w:rPr>
        <w:t>are:</w:t>
      </w:r>
    </w:p>
    <w:p w:rsidR="00BF61C1" w:rsidRDefault="00BF61C1" w:rsidP="00751890">
      <w:pPr>
        <w:pStyle w:val="Lijstalinea"/>
        <w:numPr>
          <w:ilvl w:val="0"/>
          <w:numId w:val="22"/>
        </w:numPr>
        <w:spacing w:line="360" w:lineRule="auto"/>
        <w:jc w:val="both"/>
        <w:rPr>
          <w:rFonts w:ascii="Arial" w:hAnsi="Arial" w:cs="Arial"/>
          <w:szCs w:val="24"/>
        </w:rPr>
      </w:pPr>
      <w:r w:rsidRPr="00BF61C1">
        <w:rPr>
          <w:rFonts w:ascii="Arial" w:hAnsi="Arial" w:cs="Arial"/>
          <w:szCs w:val="24"/>
        </w:rPr>
        <w:t>All models produce reasonably well specified test for a random sample of event years</w:t>
      </w:r>
      <w:r>
        <w:rPr>
          <w:rFonts w:ascii="Arial" w:hAnsi="Arial" w:cs="Arial"/>
          <w:szCs w:val="24"/>
        </w:rPr>
        <w:t>;</w:t>
      </w:r>
    </w:p>
    <w:p w:rsidR="00FA122B" w:rsidRDefault="00FA122B" w:rsidP="00751890">
      <w:pPr>
        <w:pStyle w:val="Lijstalinea"/>
        <w:numPr>
          <w:ilvl w:val="0"/>
          <w:numId w:val="22"/>
        </w:numPr>
        <w:spacing w:line="360" w:lineRule="auto"/>
        <w:jc w:val="both"/>
        <w:rPr>
          <w:rFonts w:ascii="Arial" w:hAnsi="Arial" w:cs="Arial"/>
          <w:szCs w:val="24"/>
        </w:rPr>
      </w:pPr>
      <w:r>
        <w:rPr>
          <w:rFonts w:ascii="Arial" w:hAnsi="Arial" w:cs="Arial"/>
          <w:szCs w:val="24"/>
        </w:rPr>
        <w:t>Should the models be used to sample extreme financial performance</w:t>
      </w:r>
      <w:r w:rsidR="00001E96">
        <w:rPr>
          <w:rFonts w:ascii="Arial" w:hAnsi="Arial" w:cs="Arial"/>
          <w:szCs w:val="24"/>
        </w:rPr>
        <w:t>,</w:t>
      </w:r>
      <w:r>
        <w:rPr>
          <w:rFonts w:ascii="Arial" w:hAnsi="Arial" w:cs="Arial"/>
          <w:szCs w:val="24"/>
        </w:rPr>
        <w:t xml:space="preserve"> all models do not perform good;</w:t>
      </w:r>
    </w:p>
    <w:p w:rsidR="00BF61C1" w:rsidRDefault="00FA122B" w:rsidP="00751890">
      <w:pPr>
        <w:pStyle w:val="Lijstalinea"/>
        <w:numPr>
          <w:ilvl w:val="0"/>
          <w:numId w:val="22"/>
        </w:numPr>
        <w:spacing w:line="360" w:lineRule="auto"/>
        <w:jc w:val="both"/>
        <w:rPr>
          <w:rFonts w:ascii="Arial" w:hAnsi="Arial" w:cs="Arial"/>
          <w:szCs w:val="24"/>
        </w:rPr>
      </w:pPr>
      <w:r>
        <w:rPr>
          <w:rFonts w:ascii="Arial" w:hAnsi="Arial" w:cs="Arial"/>
          <w:szCs w:val="24"/>
        </w:rPr>
        <w:t>Th</w:t>
      </w:r>
      <w:r w:rsidR="006F66CB">
        <w:rPr>
          <w:rFonts w:ascii="Arial" w:hAnsi="Arial" w:cs="Arial"/>
          <w:szCs w:val="24"/>
        </w:rPr>
        <w:t>e most relevant model to use is</w:t>
      </w:r>
      <w:r>
        <w:rPr>
          <w:rFonts w:ascii="Arial" w:hAnsi="Arial" w:cs="Arial"/>
          <w:szCs w:val="24"/>
        </w:rPr>
        <w:t xml:space="preserve"> the Modified Jones Model;</w:t>
      </w:r>
      <w:r w:rsidR="00D63B4E">
        <w:rPr>
          <w:rFonts w:ascii="Arial" w:hAnsi="Arial" w:cs="Arial"/>
          <w:szCs w:val="24"/>
        </w:rPr>
        <w:t xml:space="preserve"> and,</w:t>
      </w:r>
    </w:p>
    <w:p w:rsidR="00FA122B" w:rsidRDefault="00FA122B" w:rsidP="00751890">
      <w:pPr>
        <w:pStyle w:val="Lijstalinea"/>
        <w:numPr>
          <w:ilvl w:val="0"/>
          <w:numId w:val="22"/>
        </w:numPr>
        <w:spacing w:line="360" w:lineRule="auto"/>
        <w:jc w:val="both"/>
        <w:rPr>
          <w:rFonts w:ascii="Arial" w:hAnsi="Arial" w:cs="Arial"/>
          <w:szCs w:val="24"/>
        </w:rPr>
      </w:pPr>
      <w:r>
        <w:rPr>
          <w:rFonts w:ascii="Arial" w:hAnsi="Arial" w:cs="Arial"/>
          <w:szCs w:val="24"/>
        </w:rPr>
        <w:t>The select</w:t>
      </w:r>
      <w:r w:rsidR="00556AC1">
        <w:rPr>
          <w:rFonts w:ascii="Arial" w:hAnsi="Arial" w:cs="Arial"/>
          <w:szCs w:val="24"/>
        </w:rPr>
        <w:t>ion of the variables used</w:t>
      </w:r>
      <w:r w:rsidR="006F66CB">
        <w:rPr>
          <w:rFonts w:ascii="Arial" w:hAnsi="Arial" w:cs="Arial"/>
          <w:szCs w:val="24"/>
        </w:rPr>
        <w:t>,</w:t>
      </w:r>
      <w:r w:rsidR="00556AC1">
        <w:rPr>
          <w:rFonts w:ascii="Arial" w:hAnsi="Arial" w:cs="Arial"/>
          <w:szCs w:val="24"/>
        </w:rPr>
        <w:t xml:space="preserve"> can</w:t>
      </w:r>
      <w:r>
        <w:rPr>
          <w:rFonts w:ascii="Arial" w:hAnsi="Arial" w:cs="Arial"/>
          <w:szCs w:val="24"/>
        </w:rPr>
        <w:t xml:space="preserve"> be selected </w:t>
      </w:r>
      <w:r w:rsidR="002F4A0A">
        <w:rPr>
          <w:rFonts w:ascii="Arial" w:hAnsi="Arial" w:cs="Arial"/>
          <w:szCs w:val="24"/>
        </w:rPr>
        <w:t>in</w:t>
      </w:r>
      <w:r w:rsidR="00556AC1">
        <w:rPr>
          <w:rFonts w:ascii="Arial" w:hAnsi="Arial" w:cs="Arial"/>
          <w:szCs w:val="24"/>
        </w:rPr>
        <w:t>correctly</w:t>
      </w:r>
      <w:r w:rsidR="005D305C">
        <w:rPr>
          <w:rFonts w:ascii="Arial" w:hAnsi="Arial" w:cs="Arial"/>
          <w:szCs w:val="24"/>
        </w:rPr>
        <w:t>,</w:t>
      </w:r>
      <w:r w:rsidR="00556AC1">
        <w:rPr>
          <w:rFonts w:ascii="Arial" w:hAnsi="Arial" w:cs="Arial"/>
          <w:szCs w:val="24"/>
        </w:rPr>
        <w:t xml:space="preserve"> resulting in</w:t>
      </w:r>
      <w:r>
        <w:rPr>
          <w:rFonts w:ascii="Arial" w:hAnsi="Arial" w:cs="Arial"/>
          <w:szCs w:val="24"/>
        </w:rPr>
        <w:t xml:space="preserve"> </w:t>
      </w:r>
      <w:r w:rsidR="006F66CB">
        <w:rPr>
          <w:rFonts w:ascii="Arial" w:hAnsi="Arial" w:cs="Arial"/>
          <w:szCs w:val="24"/>
        </w:rPr>
        <w:t>in</w:t>
      </w:r>
      <w:r>
        <w:rPr>
          <w:rFonts w:ascii="Arial" w:hAnsi="Arial" w:cs="Arial"/>
          <w:szCs w:val="24"/>
        </w:rPr>
        <w:t xml:space="preserve">correct assumptions and conclusions. Items </w:t>
      </w:r>
      <w:r w:rsidR="00556AC1">
        <w:rPr>
          <w:rFonts w:ascii="Arial" w:hAnsi="Arial" w:cs="Arial"/>
          <w:szCs w:val="24"/>
        </w:rPr>
        <w:t>that additionally have to be taken into</w:t>
      </w:r>
      <w:r>
        <w:rPr>
          <w:rFonts w:ascii="Arial" w:hAnsi="Arial" w:cs="Arial"/>
          <w:szCs w:val="24"/>
        </w:rPr>
        <w:t xml:space="preserve"> account are cash perfo</w:t>
      </w:r>
      <w:r w:rsidR="005D305C">
        <w:rPr>
          <w:rFonts w:ascii="Arial" w:hAnsi="Arial" w:cs="Arial"/>
          <w:szCs w:val="24"/>
        </w:rPr>
        <w:t>rmance</w:t>
      </w:r>
      <w:r w:rsidR="00001E96">
        <w:rPr>
          <w:rFonts w:ascii="Arial" w:hAnsi="Arial" w:cs="Arial"/>
          <w:szCs w:val="24"/>
        </w:rPr>
        <w:t xml:space="preserve"> -</w:t>
      </w:r>
      <w:r w:rsidR="005D305C">
        <w:rPr>
          <w:rFonts w:ascii="Arial" w:hAnsi="Arial" w:cs="Arial"/>
          <w:szCs w:val="24"/>
        </w:rPr>
        <w:t xml:space="preserve"> and earnings performance</w:t>
      </w:r>
      <w:r w:rsidR="00001E96">
        <w:rPr>
          <w:rFonts w:ascii="Arial" w:hAnsi="Arial" w:cs="Arial"/>
          <w:szCs w:val="24"/>
        </w:rPr>
        <w:t xml:space="preserve"> measurements</w:t>
      </w:r>
      <w:r w:rsidR="005D305C">
        <w:rPr>
          <w:rFonts w:ascii="Arial" w:hAnsi="Arial" w:cs="Arial"/>
          <w:szCs w:val="24"/>
        </w:rPr>
        <w:t>.</w:t>
      </w:r>
    </w:p>
    <w:p w:rsidR="00BF61C1" w:rsidRPr="00BF61C1" w:rsidRDefault="002F4A0A" w:rsidP="00A54901">
      <w:pPr>
        <w:spacing w:line="360" w:lineRule="auto"/>
        <w:jc w:val="both"/>
        <w:rPr>
          <w:rFonts w:ascii="Arial" w:hAnsi="Arial" w:cs="Arial"/>
          <w:szCs w:val="24"/>
        </w:rPr>
      </w:pPr>
      <w:r>
        <w:rPr>
          <w:rFonts w:ascii="Arial" w:hAnsi="Arial" w:cs="Arial"/>
          <w:szCs w:val="24"/>
        </w:rPr>
        <w:t>Based on the</w:t>
      </w:r>
      <w:r w:rsidR="006F66CB">
        <w:rPr>
          <w:rFonts w:ascii="Arial" w:hAnsi="Arial" w:cs="Arial"/>
          <w:szCs w:val="24"/>
        </w:rPr>
        <w:t>se</w:t>
      </w:r>
      <w:r w:rsidR="005D305C">
        <w:rPr>
          <w:rFonts w:ascii="Arial" w:hAnsi="Arial" w:cs="Arial"/>
          <w:szCs w:val="24"/>
        </w:rPr>
        <w:t xml:space="preserve"> conclusions the model that </w:t>
      </w:r>
      <w:r>
        <w:rPr>
          <w:rFonts w:ascii="Arial" w:hAnsi="Arial" w:cs="Arial"/>
          <w:szCs w:val="24"/>
        </w:rPr>
        <w:t xml:space="preserve">best </w:t>
      </w:r>
      <w:r w:rsidR="005D305C">
        <w:rPr>
          <w:rFonts w:ascii="Arial" w:hAnsi="Arial" w:cs="Arial"/>
          <w:szCs w:val="24"/>
        </w:rPr>
        <w:t xml:space="preserve">be </w:t>
      </w:r>
      <w:r>
        <w:rPr>
          <w:rFonts w:ascii="Arial" w:hAnsi="Arial" w:cs="Arial"/>
          <w:szCs w:val="24"/>
        </w:rPr>
        <w:t xml:space="preserve">used is the Modified Jones Model. As it can be used over a sample of years. But at the same time should </w:t>
      </w:r>
      <w:r w:rsidR="005D305C">
        <w:rPr>
          <w:rFonts w:ascii="Arial" w:hAnsi="Arial" w:cs="Arial"/>
          <w:szCs w:val="24"/>
        </w:rPr>
        <w:t xml:space="preserve">the conclusions regarding </w:t>
      </w:r>
      <w:r>
        <w:rPr>
          <w:rFonts w:ascii="Arial" w:hAnsi="Arial" w:cs="Arial"/>
          <w:szCs w:val="24"/>
        </w:rPr>
        <w:t>the wrong assumption</w:t>
      </w:r>
      <w:r w:rsidR="006F66CB">
        <w:rPr>
          <w:rFonts w:ascii="Arial" w:hAnsi="Arial" w:cs="Arial"/>
          <w:szCs w:val="24"/>
        </w:rPr>
        <w:t>s</w:t>
      </w:r>
      <w:r>
        <w:rPr>
          <w:rFonts w:ascii="Arial" w:hAnsi="Arial" w:cs="Arial"/>
          <w:szCs w:val="24"/>
        </w:rPr>
        <w:t xml:space="preserve"> be taken into account</w:t>
      </w:r>
      <w:r w:rsidR="00556AC1">
        <w:rPr>
          <w:rFonts w:ascii="Arial" w:hAnsi="Arial" w:cs="Arial"/>
          <w:szCs w:val="24"/>
        </w:rPr>
        <w:t xml:space="preserve">, the result of </w:t>
      </w:r>
      <w:r>
        <w:rPr>
          <w:rFonts w:ascii="Arial" w:hAnsi="Arial" w:cs="Arial"/>
          <w:szCs w:val="24"/>
        </w:rPr>
        <w:t xml:space="preserve">the model will not presented the actual situation. </w:t>
      </w:r>
      <w:r w:rsidR="005D305C">
        <w:rPr>
          <w:rFonts w:ascii="Arial" w:hAnsi="Arial" w:cs="Arial"/>
          <w:szCs w:val="24"/>
        </w:rPr>
        <w:t>But if this</w:t>
      </w:r>
      <w:r>
        <w:rPr>
          <w:rFonts w:ascii="Arial" w:hAnsi="Arial" w:cs="Arial"/>
          <w:szCs w:val="24"/>
        </w:rPr>
        <w:t xml:space="preserve"> model </w:t>
      </w:r>
      <w:r w:rsidR="00D012FD">
        <w:rPr>
          <w:rFonts w:ascii="Arial" w:hAnsi="Arial" w:cs="Arial"/>
          <w:szCs w:val="24"/>
        </w:rPr>
        <w:t>is</w:t>
      </w:r>
      <w:r>
        <w:rPr>
          <w:rFonts w:ascii="Arial" w:hAnsi="Arial" w:cs="Arial"/>
          <w:szCs w:val="24"/>
        </w:rPr>
        <w:t xml:space="preserve"> combined with the suggested cash</w:t>
      </w:r>
      <w:r w:rsidR="00001E96">
        <w:rPr>
          <w:rFonts w:ascii="Arial" w:hAnsi="Arial" w:cs="Arial"/>
          <w:szCs w:val="24"/>
        </w:rPr>
        <w:t xml:space="preserve"> -</w:t>
      </w:r>
      <w:r>
        <w:rPr>
          <w:rFonts w:ascii="Arial" w:hAnsi="Arial" w:cs="Arial"/>
          <w:szCs w:val="24"/>
        </w:rPr>
        <w:t xml:space="preserve"> and earnings performance measurements</w:t>
      </w:r>
      <w:r w:rsidR="00EE7EFB">
        <w:rPr>
          <w:rFonts w:ascii="Arial" w:hAnsi="Arial" w:cs="Arial"/>
          <w:szCs w:val="24"/>
        </w:rPr>
        <w:t xml:space="preserve"> (ratios)</w:t>
      </w:r>
      <w:r w:rsidR="006F66CB">
        <w:rPr>
          <w:rFonts w:ascii="Arial" w:hAnsi="Arial" w:cs="Arial"/>
          <w:szCs w:val="24"/>
        </w:rPr>
        <w:t>,</w:t>
      </w:r>
      <w:r>
        <w:rPr>
          <w:rFonts w:ascii="Arial" w:hAnsi="Arial" w:cs="Arial"/>
          <w:szCs w:val="24"/>
        </w:rPr>
        <w:t xml:space="preserve"> </w:t>
      </w:r>
      <w:r w:rsidR="00D012FD">
        <w:rPr>
          <w:rFonts w:ascii="Arial" w:hAnsi="Arial" w:cs="Arial"/>
          <w:szCs w:val="24"/>
        </w:rPr>
        <w:t xml:space="preserve">this issue would be solved. </w:t>
      </w:r>
    </w:p>
    <w:p w:rsidR="00D14755" w:rsidRPr="00D14755" w:rsidRDefault="002B57C6" w:rsidP="00CE58F0">
      <w:pPr>
        <w:pStyle w:val="Kop2"/>
      </w:pPr>
      <w:bookmarkStart w:id="46" w:name="_Toc267646570"/>
      <w:r>
        <w:t xml:space="preserve">Literature review on </w:t>
      </w:r>
      <w:r w:rsidR="00872B62">
        <w:t xml:space="preserve">models </w:t>
      </w:r>
      <w:r w:rsidR="00696039">
        <w:t xml:space="preserve">used </w:t>
      </w:r>
      <w:r w:rsidR="00872B62">
        <w:t>to detect financial distress</w:t>
      </w:r>
      <w:bookmarkEnd w:id="46"/>
    </w:p>
    <w:p w:rsidR="002163CC" w:rsidRDefault="006F66CB" w:rsidP="006F66CB">
      <w:pPr>
        <w:spacing w:line="360" w:lineRule="auto"/>
        <w:jc w:val="both"/>
        <w:rPr>
          <w:rFonts w:ascii="Arial" w:hAnsi="Arial" w:cs="Arial"/>
          <w:szCs w:val="24"/>
        </w:rPr>
      </w:pPr>
      <w:r>
        <w:rPr>
          <w:rFonts w:ascii="Arial" w:hAnsi="Arial" w:cs="Arial"/>
          <w:szCs w:val="24"/>
        </w:rPr>
        <w:t>In this</w:t>
      </w:r>
      <w:r w:rsidR="00310A1A">
        <w:rPr>
          <w:rFonts w:ascii="Arial" w:hAnsi="Arial" w:cs="Arial"/>
          <w:szCs w:val="24"/>
        </w:rPr>
        <w:t xml:space="preserve"> paragraph</w:t>
      </w:r>
      <w:r>
        <w:rPr>
          <w:rFonts w:ascii="Arial" w:hAnsi="Arial" w:cs="Arial"/>
          <w:szCs w:val="24"/>
        </w:rPr>
        <w:t xml:space="preserve"> a literature review will be performed on</w:t>
      </w:r>
      <w:r w:rsidR="00310A1A">
        <w:rPr>
          <w:rFonts w:ascii="Arial" w:hAnsi="Arial" w:cs="Arial"/>
          <w:szCs w:val="24"/>
        </w:rPr>
        <w:t xml:space="preserve"> models that have been studied relating to detect</w:t>
      </w:r>
      <w:r w:rsidR="00001E96">
        <w:rPr>
          <w:rFonts w:ascii="Arial" w:hAnsi="Arial" w:cs="Arial"/>
          <w:szCs w:val="24"/>
        </w:rPr>
        <w:t>ing and</w:t>
      </w:r>
      <w:r w:rsidR="00310A1A">
        <w:rPr>
          <w:rFonts w:ascii="Arial" w:hAnsi="Arial" w:cs="Arial"/>
          <w:szCs w:val="24"/>
        </w:rPr>
        <w:t xml:space="preserve"> predict</w:t>
      </w:r>
      <w:r>
        <w:rPr>
          <w:rFonts w:ascii="Arial" w:hAnsi="Arial" w:cs="Arial"/>
          <w:szCs w:val="24"/>
        </w:rPr>
        <w:t>ing</w:t>
      </w:r>
      <w:r w:rsidR="00310A1A">
        <w:rPr>
          <w:rFonts w:ascii="Arial" w:hAnsi="Arial" w:cs="Arial"/>
          <w:szCs w:val="24"/>
        </w:rPr>
        <w:t xml:space="preserve"> </w:t>
      </w:r>
      <w:r w:rsidR="00556AC1">
        <w:rPr>
          <w:rFonts w:ascii="Arial" w:hAnsi="Arial" w:cs="Arial"/>
          <w:szCs w:val="24"/>
        </w:rPr>
        <w:t>financial distress or bankruptcy of companies</w:t>
      </w:r>
      <w:r w:rsidR="00310A1A">
        <w:rPr>
          <w:rFonts w:ascii="Arial" w:hAnsi="Arial" w:cs="Arial"/>
          <w:szCs w:val="24"/>
        </w:rPr>
        <w:t xml:space="preserve">. </w:t>
      </w:r>
    </w:p>
    <w:p w:rsidR="0014070F" w:rsidRDefault="0014070F" w:rsidP="006F66CB">
      <w:pPr>
        <w:spacing w:line="360" w:lineRule="auto"/>
        <w:jc w:val="both"/>
        <w:rPr>
          <w:rFonts w:ascii="Arial" w:hAnsi="Arial" w:cs="Arial"/>
          <w:szCs w:val="24"/>
        </w:rPr>
      </w:pPr>
      <w:r>
        <w:rPr>
          <w:rFonts w:ascii="Arial" w:hAnsi="Arial" w:cs="Arial"/>
          <w:szCs w:val="24"/>
        </w:rPr>
        <w:t>In general the bankruptcy prediction models are mainly based on financial ratios. As these give the best presentation of current situation of the company. The ratios can be divided into different categories such as return of assets, liquidity ratio’s an</w:t>
      </w:r>
      <w:r w:rsidR="00556AC1">
        <w:rPr>
          <w:rFonts w:ascii="Arial" w:hAnsi="Arial" w:cs="Arial"/>
          <w:szCs w:val="24"/>
        </w:rPr>
        <w:t>d financial statement ratio’s. H</w:t>
      </w:r>
      <w:r w:rsidR="006F66CB">
        <w:rPr>
          <w:rFonts w:ascii="Arial" w:hAnsi="Arial" w:cs="Arial"/>
          <w:szCs w:val="24"/>
        </w:rPr>
        <w:t>ereafter several research studies</w:t>
      </w:r>
      <w:r>
        <w:rPr>
          <w:rFonts w:ascii="Arial" w:hAnsi="Arial" w:cs="Arial"/>
          <w:szCs w:val="24"/>
        </w:rPr>
        <w:t xml:space="preserve"> will be discussed.</w:t>
      </w:r>
    </w:p>
    <w:p w:rsidR="00EA20A6" w:rsidRDefault="005D305C" w:rsidP="00FC7F17">
      <w:pPr>
        <w:autoSpaceDE w:val="0"/>
        <w:autoSpaceDN w:val="0"/>
        <w:adjustRightInd w:val="0"/>
        <w:spacing w:after="360" w:line="360" w:lineRule="auto"/>
        <w:rPr>
          <w:rFonts w:cstheme="minorHAnsi"/>
          <w:i/>
          <w:szCs w:val="24"/>
          <w:lang w:bidi="ar-SA"/>
        </w:rPr>
      </w:pPr>
      <w:r>
        <w:rPr>
          <w:rFonts w:cstheme="minorHAnsi"/>
          <w:i/>
          <w:szCs w:val="24"/>
          <w:lang w:bidi="ar-SA"/>
        </w:rPr>
        <w:t xml:space="preserve">Hopwood, McKeown and </w:t>
      </w:r>
      <w:r w:rsidR="00EA20A6" w:rsidRPr="00EA20A6">
        <w:rPr>
          <w:rFonts w:cstheme="minorHAnsi"/>
          <w:i/>
          <w:szCs w:val="24"/>
          <w:lang w:bidi="ar-SA"/>
        </w:rPr>
        <w:t xml:space="preserve"> Matchler.</w:t>
      </w:r>
      <w:r>
        <w:rPr>
          <w:rFonts w:cstheme="minorHAnsi"/>
          <w:i/>
          <w:szCs w:val="24"/>
          <w:lang w:bidi="ar-SA"/>
        </w:rPr>
        <w:t>(1994)</w:t>
      </w:r>
      <w:r w:rsidR="00EA20A6" w:rsidRPr="00EA20A6">
        <w:rPr>
          <w:rFonts w:cstheme="minorHAnsi"/>
          <w:i/>
          <w:szCs w:val="24"/>
          <w:lang w:bidi="ar-SA"/>
        </w:rPr>
        <w:t xml:space="preserve"> A reexamination of auditor versus</w:t>
      </w:r>
      <w:r w:rsidR="00FC7F17">
        <w:rPr>
          <w:rFonts w:cstheme="minorHAnsi"/>
          <w:i/>
          <w:szCs w:val="24"/>
          <w:lang w:bidi="ar-SA"/>
        </w:rPr>
        <w:t xml:space="preserve"> </w:t>
      </w:r>
      <w:r w:rsidR="00EA20A6" w:rsidRPr="00EA20A6">
        <w:rPr>
          <w:rFonts w:cstheme="minorHAnsi"/>
          <w:i/>
          <w:szCs w:val="24"/>
          <w:lang w:bidi="ar-SA"/>
        </w:rPr>
        <w:t>model accuracy within the context of the going-concern opinion decision.</w:t>
      </w:r>
    </w:p>
    <w:p w:rsidR="009601A6" w:rsidRDefault="00EA20A6" w:rsidP="00F75299">
      <w:pPr>
        <w:spacing w:after="0" w:line="360" w:lineRule="auto"/>
        <w:rPr>
          <w:rFonts w:ascii="Arial" w:hAnsi="Arial" w:cs="Arial"/>
          <w:szCs w:val="24"/>
        </w:rPr>
      </w:pPr>
      <w:r w:rsidRPr="00EA20A6">
        <w:rPr>
          <w:rFonts w:ascii="Arial" w:hAnsi="Arial" w:cs="Arial"/>
          <w:szCs w:val="24"/>
        </w:rPr>
        <w:lastRenderedPageBreak/>
        <w:t xml:space="preserve">In </w:t>
      </w:r>
      <w:r w:rsidRPr="00EA20A6">
        <w:rPr>
          <w:rFonts w:ascii="Arial" w:hAnsi="Arial" w:cs="Arial"/>
          <w:szCs w:val="24"/>
          <w:lang w:val="en-GB"/>
        </w:rPr>
        <w:t>their</w:t>
      </w:r>
      <w:r w:rsidRPr="00EA20A6">
        <w:rPr>
          <w:rFonts w:ascii="Arial" w:hAnsi="Arial" w:cs="Arial"/>
          <w:szCs w:val="24"/>
        </w:rPr>
        <w:t xml:space="preserve"> research </w:t>
      </w:r>
      <w:r>
        <w:rPr>
          <w:rFonts w:ascii="Arial" w:hAnsi="Arial" w:cs="Arial"/>
          <w:szCs w:val="24"/>
        </w:rPr>
        <w:t>they compare</w:t>
      </w:r>
      <w:r w:rsidR="006F66CB">
        <w:rPr>
          <w:rFonts w:ascii="Arial" w:hAnsi="Arial" w:cs="Arial"/>
          <w:szCs w:val="24"/>
        </w:rPr>
        <w:t>d</w:t>
      </w:r>
      <w:r>
        <w:rPr>
          <w:rFonts w:ascii="Arial" w:hAnsi="Arial" w:cs="Arial"/>
          <w:szCs w:val="24"/>
        </w:rPr>
        <w:t xml:space="preserve"> the pred</w:t>
      </w:r>
      <w:r w:rsidR="00556AC1">
        <w:rPr>
          <w:rFonts w:ascii="Arial" w:hAnsi="Arial" w:cs="Arial"/>
          <w:szCs w:val="24"/>
        </w:rPr>
        <w:t>iction</w:t>
      </w:r>
      <w:r w:rsidR="006F66CB">
        <w:rPr>
          <w:rFonts w:ascii="Arial" w:hAnsi="Arial" w:cs="Arial"/>
          <w:szCs w:val="24"/>
        </w:rPr>
        <w:t>s</w:t>
      </w:r>
      <w:r w:rsidR="00556AC1">
        <w:rPr>
          <w:rFonts w:ascii="Arial" w:hAnsi="Arial" w:cs="Arial"/>
          <w:szCs w:val="24"/>
        </w:rPr>
        <w:t xml:space="preserve"> of statistical models for </w:t>
      </w:r>
      <w:r>
        <w:rPr>
          <w:rFonts w:ascii="Arial" w:hAnsi="Arial" w:cs="Arial"/>
          <w:szCs w:val="24"/>
        </w:rPr>
        <w:t xml:space="preserve">bankruptcy </w:t>
      </w:r>
      <w:r w:rsidR="006F66CB">
        <w:rPr>
          <w:rFonts w:ascii="Arial" w:hAnsi="Arial" w:cs="Arial"/>
          <w:szCs w:val="24"/>
        </w:rPr>
        <w:t>with</w:t>
      </w:r>
      <w:r w:rsidR="00556AC1">
        <w:rPr>
          <w:rFonts w:ascii="Arial" w:hAnsi="Arial" w:cs="Arial"/>
          <w:szCs w:val="24"/>
        </w:rPr>
        <w:t xml:space="preserve"> the prediction of</w:t>
      </w:r>
      <w:r>
        <w:rPr>
          <w:rFonts w:ascii="Arial" w:hAnsi="Arial" w:cs="Arial"/>
          <w:szCs w:val="24"/>
        </w:rPr>
        <w:t xml:space="preserve"> auditors</w:t>
      </w:r>
      <w:r w:rsidR="00556AC1">
        <w:rPr>
          <w:rFonts w:ascii="Arial" w:hAnsi="Arial" w:cs="Arial"/>
          <w:szCs w:val="24"/>
        </w:rPr>
        <w:t xml:space="preserve">. </w:t>
      </w:r>
      <w:r w:rsidR="00001E96">
        <w:rPr>
          <w:rFonts w:ascii="Arial" w:hAnsi="Arial" w:cs="Arial"/>
          <w:szCs w:val="24"/>
        </w:rPr>
        <w:t>And i</w:t>
      </w:r>
      <w:r w:rsidR="00556AC1">
        <w:rPr>
          <w:rFonts w:ascii="Arial" w:hAnsi="Arial" w:cs="Arial"/>
          <w:szCs w:val="24"/>
        </w:rPr>
        <w:t xml:space="preserve">n </w:t>
      </w:r>
      <w:r>
        <w:rPr>
          <w:rFonts w:ascii="Arial" w:hAnsi="Arial" w:cs="Arial"/>
          <w:szCs w:val="24"/>
        </w:rPr>
        <w:t>their article the</w:t>
      </w:r>
      <w:r w:rsidR="009601A6">
        <w:rPr>
          <w:rFonts w:ascii="Arial" w:hAnsi="Arial" w:cs="Arial"/>
          <w:szCs w:val="24"/>
        </w:rPr>
        <w:t>y review</w:t>
      </w:r>
      <w:r w:rsidR="006F66CB">
        <w:rPr>
          <w:rFonts w:ascii="Arial" w:hAnsi="Arial" w:cs="Arial"/>
          <w:szCs w:val="24"/>
        </w:rPr>
        <w:t>ed</w:t>
      </w:r>
      <w:r w:rsidR="009601A6">
        <w:rPr>
          <w:rFonts w:ascii="Arial" w:hAnsi="Arial" w:cs="Arial"/>
          <w:szCs w:val="24"/>
        </w:rPr>
        <w:t xml:space="preserve"> the existing bankruptcy prediction models based on the research performed by Zmeijewski</w:t>
      </w:r>
      <w:r w:rsidR="0014070F">
        <w:rPr>
          <w:rFonts w:ascii="Arial" w:hAnsi="Arial" w:cs="Arial"/>
          <w:szCs w:val="24"/>
        </w:rPr>
        <w:t xml:space="preserve"> (1984)</w:t>
      </w:r>
      <w:r w:rsidR="009601A6">
        <w:rPr>
          <w:rFonts w:ascii="Arial" w:hAnsi="Arial" w:cs="Arial"/>
          <w:szCs w:val="24"/>
        </w:rPr>
        <w:t xml:space="preserve">. In </w:t>
      </w:r>
      <w:r w:rsidR="00556AC1">
        <w:rPr>
          <w:rFonts w:ascii="Arial" w:hAnsi="Arial" w:cs="Arial"/>
          <w:szCs w:val="24"/>
        </w:rPr>
        <w:t xml:space="preserve">the </w:t>
      </w:r>
      <w:r w:rsidR="006F66CB">
        <w:rPr>
          <w:rFonts w:ascii="Arial" w:hAnsi="Arial" w:cs="Arial"/>
          <w:szCs w:val="24"/>
        </w:rPr>
        <w:t>research</w:t>
      </w:r>
      <w:r w:rsidR="00001E96">
        <w:rPr>
          <w:rFonts w:ascii="Arial" w:hAnsi="Arial" w:cs="Arial"/>
          <w:szCs w:val="24"/>
        </w:rPr>
        <w:t>,</w:t>
      </w:r>
      <w:r w:rsidR="006F66CB">
        <w:rPr>
          <w:rFonts w:ascii="Arial" w:hAnsi="Arial" w:cs="Arial"/>
          <w:szCs w:val="24"/>
        </w:rPr>
        <w:t xml:space="preserve"> </w:t>
      </w:r>
      <w:r w:rsidR="009601A6">
        <w:rPr>
          <w:rFonts w:ascii="Arial" w:hAnsi="Arial" w:cs="Arial"/>
          <w:szCs w:val="24"/>
        </w:rPr>
        <w:t>the models</w:t>
      </w:r>
      <w:r w:rsidR="005D305C">
        <w:rPr>
          <w:rFonts w:ascii="Arial" w:hAnsi="Arial" w:cs="Arial"/>
          <w:szCs w:val="24"/>
        </w:rPr>
        <w:t xml:space="preserve"> are compared</w:t>
      </w:r>
      <w:r w:rsidR="009601A6">
        <w:rPr>
          <w:rFonts w:ascii="Arial" w:hAnsi="Arial" w:cs="Arial"/>
          <w:szCs w:val="24"/>
        </w:rPr>
        <w:t xml:space="preserve"> based on the financial statement data, stock return data and liquidity statistics. </w:t>
      </w:r>
      <w:r w:rsidR="006F66CB">
        <w:rPr>
          <w:rFonts w:ascii="Arial" w:hAnsi="Arial" w:cs="Arial"/>
          <w:szCs w:val="24"/>
        </w:rPr>
        <w:t>Their</w:t>
      </w:r>
      <w:r w:rsidR="009601A6">
        <w:rPr>
          <w:rFonts w:ascii="Arial" w:hAnsi="Arial" w:cs="Arial"/>
          <w:szCs w:val="24"/>
        </w:rPr>
        <w:t xml:space="preserve"> research </w:t>
      </w:r>
      <w:r w:rsidR="006F66CB">
        <w:rPr>
          <w:rFonts w:ascii="Arial" w:hAnsi="Arial" w:cs="Arial"/>
          <w:szCs w:val="24"/>
        </w:rPr>
        <w:t xml:space="preserve">shows that </w:t>
      </w:r>
      <w:r w:rsidR="009601A6">
        <w:rPr>
          <w:rFonts w:ascii="Arial" w:hAnsi="Arial" w:cs="Arial"/>
          <w:szCs w:val="24"/>
        </w:rPr>
        <w:t>the models based on the financial statements gave the best prediction</w:t>
      </w:r>
      <w:r w:rsidR="006F66CB">
        <w:rPr>
          <w:rFonts w:ascii="Arial" w:hAnsi="Arial" w:cs="Arial"/>
          <w:szCs w:val="24"/>
        </w:rPr>
        <w:t>s</w:t>
      </w:r>
      <w:r w:rsidR="005D305C">
        <w:rPr>
          <w:rFonts w:ascii="Arial" w:hAnsi="Arial" w:cs="Arial"/>
          <w:szCs w:val="24"/>
        </w:rPr>
        <w:t xml:space="preserve"> of the status of the</w:t>
      </w:r>
      <w:r w:rsidR="009601A6">
        <w:rPr>
          <w:rFonts w:ascii="Arial" w:hAnsi="Arial" w:cs="Arial"/>
          <w:szCs w:val="24"/>
        </w:rPr>
        <w:t xml:space="preserve"> companies</w:t>
      </w:r>
      <w:r w:rsidR="006F66CB">
        <w:rPr>
          <w:rFonts w:ascii="Arial" w:hAnsi="Arial" w:cs="Arial"/>
          <w:szCs w:val="24"/>
        </w:rPr>
        <w:t xml:space="preserve">. </w:t>
      </w:r>
      <w:r w:rsidR="009601A6">
        <w:rPr>
          <w:rFonts w:ascii="Arial" w:hAnsi="Arial" w:cs="Arial"/>
          <w:szCs w:val="24"/>
        </w:rPr>
        <w:t xml:space="preserve">The differences between the </w:t>
      </w:r>
      <w:r w:rsidR="0014070F">
        <w:rPr>
          <w:rFonts w:ascii="Arial" w:hAnsi="Arial" w:cs="Arial"/>
          <w:szCs w:val="24"/>
        </w:rPr>
        <w:t xml:space="preserve">different </w:t>
      </w:r>
      <w:r w:rsidR="009601A6">
        <w:rPr>
          <w:rFonts w:ascii="Arial" w:hAnsi="Arial" w:cs="Arial"/>
          <w:szCs w:val="24"/>
        </w:rPr>
        <w:t xml:space="preserve">financial statements based models were small and </w:t>
      </w:r>
      <w:r w:rsidR="005D305C">
        <w:rPr>
          <w:rFonts w:ascii="Arial" w:hAnsi="Arial" w:cs="Arial"/>
          <w:szCs w:val="24"/>
        </w:rPr>
        <w:t xml:space="preserve">they </w:t>
      </w:r>
      <w:r w:rsidR="00FC7F17">
        <w:rPr>
          <w:rFonts w:ascii="Arial" w:hAnsi="Arial" w:cs="Arial"/>
          <w:szCs w:val="24"/>
        </w:rPr>
        <w:t>identified the following dimensions as being important:</w:t>
      </w:r>
    </w:p>
    <w:p w:rsidR="00FC7F17" w:rsidRDefault="00FC7F17" w:rsidP="00751890">
      <w:pPr>
        <w:pStyle w:val="Lijstalinea"/>
        <w:numPr>
          <w:ilvl w:val="0"/>
          <w:numId w:val="23"/>
        </w:numPr>
        <w:spacing w:line="360" w:lineRule="auto"/>
        <w:rPr>
          <w:rFonts w:ascii="Arial" w:hAnsi="Arial" w:cs="Arial"/>
          <w:szCs w:val="24"/>
        </w:rPr>
      </w:pPr>
      <w:r>
        <w:rPr>
          <w:rFonts w:ascii="Arial" w:hAnsi="Arial" w:cs="Arial"/>
          <w:szCs w:val="24"/>
        </w:rPr>
        <w:t>Return on assets;</w:t>
      </w:r>
    </w:p>
    <w:p w:rsidR="00FC7F17" w:rsidRDefault="00FC7F17" w:rsidP="00751890">
      <w:pPr>
        <w:pStyle w:val="Lijstalinea"/>
        <w:numPr>
          <w:ilvl w:val="0"/>
          <w:numId w:val="23"/>
        </w:numPr>
        <w:spacing w:line="360" w:lineRule="auto"/>
        <w:rPr>
          <w:rFonts w:ascii="Arial" w:hAnsi="Arial" w:cs="Arial"/>
          <w:szCs w:val="24"/>
        </w:rPr>
      </w:pPr>
      <w:r>
        <w:rPr>
          <w:rFonts w:ascii="Arial" w:hAnsi="Arial" w:cs="Arial"/>
          <w:szCs w:val="24"/>
        </w:rPr>
        <w:t>Leverage of the company; and</w:t>
      </w:r>
      <w:r w:rsidR="00D63B4E">
        <w:rPr>
          <w:rFonts w:ascii="Arial" w:hAnsi="Arial" w:cs="Arial"/>
          <w:szCs w:val="24"/>
        </w:rPr>
        <w:t>,</w:t>
      </w:r>
    </w:p>
    <w:p w:rsidR="00FC7F17" w:rsidRPr="00FC7F17" w:rsidRDefault="00FC7F17" w:rsidP="00751890">
      <w:pPr>
        <w:pStyle w:val="Lijstalinea"/>
        <w:numPr>
          <w:ilvl w:val="0"/>
          <w:numId w:val="23"/>
        </w:numPr>
        <w:spacing w:line="360" w:lineRule="auto"/>
        <w:rPr>
          <w:rFonts w:ascii="Arial" w:hAnsi="Arial" w:cs="Arial"/>
          <w:szCs w:val="24"/>
        </w:rPr>
      </w:pPr>
      <w:r>
        <w:rPr>
          <w:rFonts w:ascii="Arial" w:hAnsi="Arial" w:cs="Arial"/>
          <w:szCs w:val="24"/>
        </w:rPr>
        <w:t>Liquidity financial.</w:t>
      </w:r>
    </w:p>
    <w:p w:rsidR="00FC7F17" w:rsidRDefault="00FC7F17" w:rsidP="00FC7F17">
      <w:pPr>
        <w:autoSpaceDE w:val="0"/>
        <w:autoSpaceDN w:val="0"/>
        <w:adjustRightInd w:val="0"/>
        <w:spacing w:after="240" w:line="360" w:lineRule="auto"/>
        <w:rPr>
          <w:rFonts w:ascii="Arial" w:hAnsi="Arial" w:cs="Arial"/>
          <w:szCs w:val="24"/>
        </w:rPr>
      </w:pPr>
      <w:r>
        <w:rPr>
          <w:rFonts w:ascii="Arial" w:hAnsi="Arial" w:cs="Arial"/>
          <w:szCs w:val="24"/>
        </w:rPr>
        <w:t>The prediction</w:t>
      </w:r>
      <w:r w:rsidR="0014070F">
        <w:rPr>
          <w:rFonts w:ascii="Arial" w:hAnsi="Arial" w:cs="Arial"/>
          <w:szCs w:val="24"/>
        </w:rPr>
        <w:t>s</w:t>
      </w:r>
      <w:r>
        <w:rPr>
          <w:rFonts w:ascii="Arial" w:hAnsi="Arial" w:cs="Arial"/>
          <w:szCs w:val="24"/>
        </w:rPr>
        <w:t xml:space="preserve"> of this model was compared with the prediction of the auditor’s. The outcome of this research </w:t>
      </w:r>
      <w:r w:rsidR="007E2F74">
        <w:rPr>
          <w:rFonts w:ascii="Arial" w:hAnsi="Arial" w:cs="Arial"/>
          <w:szCs w:val="24"/>
        </w:rPr>
        <w:t xml:space="preserve">show </w:t>
      </w:r>
      <w:r>
        <w:rPr>
          <w:rFonts w:ascii="Arial" w:hAnsi="Arial" w:cs="Arial"/>
          <w:szCs w:val="24"/>
        </w:rPr>
        <w:t xml:space="preserve">that the prediction of this model was not better then </w:t>
      </w:r>
      <w:r w:rsidR="0014070F">
        <w:rPr>
          <w:rFonts w:ascii="Arial" w:hAnsi="Arial" w:cs="Arial"/>
          <w:szCs w:val="24"/>
        </w:rPr>
        <w:t>the</w:t>
      </w:r>
      <w:r w:rsidR="006F66CB">
        <w:rPr>
          <w:rFonts w:ascii="Arial" w:hAnsi="Arial" w:cs="Arial"/>
          <w:szCs w:val="24"/>
        </w:rPr>
        <w:t xml:space="preserve"> predictions of the auditors and</w:t>
      </w:r>
      <w:r w:rsidR="0014070F">
        <w:rPr>
          <w:rFonts w:ascii="Arial" w:hAnsi="Arial" w:cs="Arial"/>
          <w:szCs w:val="24"/>
        </w:rPr>
        <w:t xml:space="preserve"> both were far from perfect.</w:t>
      </w:r>
    </w:p>
    <w:p w:rsidR="00310A1A" w:rsidRDefault="00310A1A" w:rsidP="00310A1A">
      <w:pPr>
        <w:spacing w:line="360" w:lineRule="auto"/>
        <w:jc w:val="both"/>
        <w:rPr>
          <w:rFonts w:ascii="Arial" w:hAnsi="Arial" w:cs="Arial"/>
          <w:szCs w:val="24"/>
          <w:lang w:val="en-GB"/>
        </w:rPr>
      </w:pPr>
      <w:r>
        <w:rPr>
          <w:rFonts w:ascii="Arial" w:hAnsi="Arial" w:cs="Arial"/>
          <w:szCs w:val="24"/>
          <w:lang w:val="en-GB"/>
        </w:rPr>
        <w:t xml:space="preserve">In the article of </w:t>
      </w:r>
      <w:r w:rsidRPr="00E56825">
        <w:rPr>
          <w:rFonts w:ascii="Arial" w:hAnsi="Arial" w:cs="Arial"/>
          <w:noProof/>
          <w:szCs w:val="24"/>
        </w:rPr>
        <w:t>Kuruppu</w:t>
      </w:r>
      <w:r>
        <w:rPr>
          <w:rFonts w:ascii="Arial" w:hAnsi="Arial" w:cs="Arial"/>
          <w:noProof/>
          <w:szCs w:val="24"/>
        </w:rPr>
        <w:t xml:space="preserve"> et al.</w:t>
      </w:r>
      <w:r>
        <w:rPr>
          <w:rFonts w:ascii="Arial" w:hAnsi="Arial" w:cs="Arial"/>
          <w:szCs w:val="24"/>
          <w:lang w:val="en-GB"/>
        </w:rPr>
        <w:t xml:space="preserve"> </w:t>
      </w:r>
      <w:sdt>
        <w:sdtPr>
          <w:rPr>
            <w:rFonts w:ascii="Arial" w:hAnsi="Arial" w:cs="Arial"/>
            <w:szCs w:val="24"/>
            <w:lang w:val="en-GB"/>
          </w:rPr>
          <w:id w:val="4720073"/>
          <w:citation/>
        </w:sdtPr>
        <w:sdtContent>
          <w:r w:rsidR="00CE03C1">
            <w:rPr>
              <w:rFonts w:ascii="Arial" w:hAnsi="Arial" w:cs="Arial"/>
              <w:szCs w:val="24"/>
              <w:lang w:val="en-GB"/>
            </w:rPr>
            <w:fldChar w:fldCharType="begin"/>
          </w:r>
          <w:r w:rsidRPr="00280EED">
            <w:rPr>
              <w:rFonts w:ascii="Arial" w:hAnsi="Arial" w:cs="Arial"/>
              <w:szCs w:val="24"/>
            </w:rPr>
            <w:instrText xml:space="preserve"> CITATION Kur031 \n  \t  \l 1043  </w:instrText>
          </w:r>
          <w:r w:rsidR="00CE03C1">
            <w:rPr>
              <w:rFonts w:ascii="Arial" w:hAnsi="Arial" w:cs="Arial"/>
              <w:szCs w:val="24"/>
              <w:lang w:val="en-GB"/>
            </w:rPr>
            <w:fldChar w:fldCharType="separate"/>
          </w:r>
          <w:r w:rsidRPr="00E56825">
            <w:rPr>
              <w:rFonts w:ascii="Arial" w:hAnsi="Arial" w:cs="Arial"/>
              <w:noProof/>
              <w:szCs w:val="24"/>
            </w:rPr>
            <w:t>(2003)</w:t>
          </w:r>
          <w:r w:rsidR="00CE03C1">
            <w:rPr>
              <w:rFonts w:ascii="Arial" w:hAnsi="Arial" w:cs="Arial"/>
              <w:szCs w:val="24"/>
              <w:lang w:val="en-GB"/>
            </w:rPr>
            <w:fldChar w:fldCharType="end"/>
          </w:r>
        </w:sdtContent>
      </w:sdt>
      <w:r>
        <w:rPr>
          <w:rFonts w:ascii="Arial" w:hAnsi="Arial" w:cs="Arial"/>
          <w:szCs w:val="24"/>
          <w:lang w:val="en-GB"/>
        </w:rPr>
        <w:t xml:space="preserve"> the relation between the assessments of auditors</w:t>
      </w:r>
      <w:r w:rsidR="006F66CB">
        <w:rPr>
          <w:rFonts w:ascii="Arial" w:hAnsi="Arial" w:cs="Arial"/>
          <w:szCs w:val="24"/>
          <w:lang w:val="en-GB"/>
        </w:rPr>
        <w:t>,</w:t>
      </w:r>
      <w:r>
        <w:rPr>
          <w:rFonts w:ascii="Arial" w:hAnsi="Arial" w:cs="Arial"/>
          <w:szCs w:val="24"/>
          <w:lang w:val="en-GB"/>
        </w:rPr>
        <w:t xml:space="preserve"> relating to the going concern of a company</w:t>
      </w:r>
      <w:r w:rsidR="005D305C">
        <w:rPr>
          <w:rFonts w:ascii="Arial" w:hAnsi="Arial" w:cs="Arial"/>
          <w:szCs w:val="24"/>
          <w:lang w:val="en-GB"/>
        </w:rPr>
        <w:t>,</w:t>
      </w:r>
      <w:r>
        <w:rPr>
          <w:rFonts w:ascii="Arial" w:hAnsi="Arial" w:cs="Arial"/>
          <w:szCs w:val="24"/>
          <w:lang w:val="en-GB"/>
        </w:rPr>
        <w:t xml:space="preserve"> and the use of statistical models for the same assessment</w:t>
      </w:r>
      <w:r w:rsidR="006F66CB">
        <w:rPr>
          <w:rFonts w:ascii="Arial" w:hAnsi="Arial" w:cs="Arial"/>
          <w:szCs w:val="24"/>
          <w:lang w:val="en-GB"/>
        </w:rPr>
        <w:t>,</w:t>
      </w:r>
      <w:r>
        <w:rPr>
          <w:rFonts w:ascii="Arial" w:hAnsi="Arial" w:cs="Arial"/>
          <w:szCs w:val="24"/>
          <w:lang w:val="en-GB"/>
        </w:rPr>
        <w:t xml:space="preserve"> is made. In their research they present an overview of prior studies that compared the opinion of auditors and what the statistical models would predict. In all stu</w:t>
      </w:r>
      <w:r w:rsidR="005D305C">
        <w:rPr>
          <w:rFonts w:ascii="Arial" w:hAnsi="Arial" w:cs="Arial"/>
          <w:szCs w:val="24"/>
          <w:lang w:val="en-GB"/>
        </w:rPr>
        <w:t>dies the statistical models outperformed</w:t>
      </w:r>
      <w:r>
        <w:rPr>
          <w:rFonts w:ascii="Arial" w:hAnsi="Arial" w:cs="Arial"/>
          <w:szCs w:val="24"/>
          <w:lang w:val="en-GB"/>
        </w:rPr>
        <w:t xml:space="preserve"> the assessment of the auditors. This gives an answer to </w:t>
      </w:r>
      <w:r w:rsidR="005D305C">
        <w:rPr>
          <w:rFonts w:ascii="Arial" w:hAnsi="Arial" w:cs="Arial"/>
          <w:szCs w:val="24"/>
          <w:lang w:val="en-GB"/>
        </w:rPr>
        <w:t xml:space="preserve">the </w:t>
      </w:r>
      <w:r>
        <w:rPr>
          <w:rFonts w:ascii="Arial" w:hAnsi="Arial" w:cs="Arial"/>
          <w:szCs w:val="24"/>
          <w:lang w:val="en-GB"/>
        </w:rPr>
        <w:t>question that</w:t>
      </w:r>
      <w:r w:rsidR="005D305C">
        <w:rPr>
          <w:rFonts w:ascii="Arial" w:hAnsi="Arial" w:cs="Arial"/>
          <w:szCs w:val="24"/>
          <w:lang w:val="en-GB"/>
        </w:rPr>
        <w:t>, based on this research,</w:t>
      </w:r>
      <w:r>
        <w:rPr>
          <w:rFonts w:ascii="Arial" w:hAnsi="Arial" w:cs="Arial"/>
          <w:szCs w:val="24"/>
          <w:lang w:val="en-GB"/>
        </w:rPr>
        <w:t xml:space="preserve"> auditors</w:t>
      </w:r>
      <w:r w:rsidR="005D305C">
        <w:rPr>
          <w:rFonts w:ascii="Arial" w:hAnsi="Arial" w:cs="Arial"/>
          <w:szCs w:val="24"/>
          <w:lang w:val="en-GB"/>
        </w:rPr>
        <w:t xml:space="preserve"> would</w:t>
      </w:r>
      <w:r>
        <w:rPr>
          <w:rFonts w:ascii="Arial" w:hAnsi="Arial" w:cs="Arial"/>
          <w:szCs w:val="24"/>
          <w:lang w:val="en-GB"/>
        </w:rPr>
        <w:t xml:space="preserve"> make the wrong assessments regarding </w:t>
      </w:r>
      <w:r w:rsidR="005D305C">
        <w:rPr>
          <w:rFonts w:ascii="Arial" w:hAnsi="Arial" w:cs="Arial"/>
          <w:szCs w:val="24"/>
          <w:lang w:val="en-GB"/>
        </w:rPr>
        <w:t>the going concern of a company.</w:t>
      </w:r>
      <w:r>
        <w:rPr>
          <w:rFonts w:ascii="Arial" w:hAnsi="Arial" w:cs="Arial"/>
          <w:szCs w:val="24"/>
          <w:lang w:val="en-GB"/>
        </w:rPr>
        <w:t xml:space="preserve"> </w:t>
      </w:r>
      <w:r w:rsidR="004A7F22">
        <w:rPr>
          <w:rFonts w:ascii="Arial" w:hAnsi="Arial" w:cs="Arial"/>
          <w:szCs w:val="24"/>
          <w:lang w:val="en-GB"/>
        </w:rPr>
        <w:t xml:space="preserve">In their research they reviewed also the variables </w:t>
      </w:r>
      <w:r w:rsidR="00001E96">
        <w:rPr>
          <w:rFonts w:ascii="Arial" w:hAnsi="Arial" w:cs="Arial"/>
          <w:szCs w:val="24"/>
          <w:lang w:val="en-GB"/>
        </w:rPr>
        <w:t>that were used by</w:t>
      </w:r>
      <w:r w:rsidR="00556AC1">
        <w:rPr>
          <w:rFonts w:ascii="Arial" w:hAnsi="Arial" w:cs="Arial"/>
          <w:szCs w:val="24"/>
          <w:lang w:val="en-GB"/>
        </w:rPr>
        <w:t xml:space="preserve"> </w:t>
      </w:r>
      <w:r w:rsidR="004A7F22">
        <w:rPr>
          <w:rFonts w:ascii="Arial" w:hAnsi="Arial" w:cs="Arial"/>
          <w:szCs w:val="24"/>
          <w:lang w:val="en-GB"/>
        </w:rPr>
        <w:t xml:space="preserve">the different models </w:t>
      </w:r>
      <w:r w:rsidR="006F66CB">
        <w:rPr>
          <w:rFonts w:ascii="Arial" w:hAnsi="Arial" w:cs="Arial"/>
          <w:szCs w:val="24"/>
          <w:lang w:val="en-GB"/>
        </w:rPr>
        <w:t>and selected the best variables, being:</w:t>
      </w:r>
      <w:r w:rsidR="004A7F22">
        <w:rPr>
          <w:rFonts w:ascii="Arial" w:hAnsi="Arial" w:cs="Arial"/>
          <w:szCs w:val="24"/>
          <w:lang w:val="en-GB"/>
        </w:rPr>
        <w:t xml:space="preserve"> </w:t>
      </w:r>
    </w:p>
    <w:p w:rsidR="004A7F22" w:rsidRDefault="004A7F22" w:rsidP="00751890">
      <w:pPr>
        <w:pStyle w:val="Lijstalinea"/>
        <w:numPr>
          <w:ilvl w:val="0"/>
          <w:numId w:val="24"/>
        </w:numPr>
        <w:spacing w:line="360" w:lineRule="auto"/>
        <w:ind w:left="709"/>
        <w:rPr>
          <w:rFonts w:ascii="Arial" w:hAnsi="Arial" w:cs="Arial"/>
          <w:szCs w:val="24"/>
        </w:rPr>
      </w:pPr>
      <w:r>
        <w:rPr>
          <w:rFonts w:ascii="Arial" w:hAnsi="Arial" w:cs="Arial"/>
          <w:szCs w:val="24"/>
        </w:rPr>
        <w:t xml:space="preserve">total sales/total tangible assets; </w:t>
      </w:r>
    </w:p>
    <w:p w:rsidR="004A7F22" w:rsidRDefault="004A7F22" w:rsidP="00751890">
      <w:pPr>
        <w:pStyle w:val="Lijstalinea"/>
        <w:numPr>
          <w:ilvl w:val="0"/>
          <w:numId w:val="24"/>
        </w:numPr>
        <w:spacing w:line="360" w:lineRule="auto"/>
        <w:ind w:left="709"/>
        <w:rPr>
          <w:rFonts w:ascii="Arial" w:hAnsi="Arial" w:cs="Arial"/>
          <w:szCs w:val="24"/>
        </w:rPr>
      </w:pPr>
      <w:r>
        <w:rPr>
          <w:rFonts w:ascii="Arial" w:hAnsi="Arial" w:cs="Arial"/>
          <w:szCs w:val="24"/>
        </w:rPr>
        <w:t>total sales/average total assets;</w:t>
      </w:r>
    </w:p>
    <w:p w:rsidR="004A7F22" w:rsidRDefault="004A7F22" w:rsidP="00751890">
      <w:pPr>
        <w:pStyle w:val="Lijstalinea"/>
        <w:numPr>
          <w:ilvl w:val="0"/>
          <w:numId w:val="24"/>
        </w:numPr>
        <w:spacing w:line="360" w:lineRule="auto"/>
        <w:ind w:left="709"/>
        <w:rPr>
          <w:rFonts w:ascii="Arial" w:hAnsi="Arial" w:cs="Arial"/>
          <w:szCs w:val="24"/>
        </w:rPr>
      </w:pPr>
      <w:r>
        <w:rPr>
          <w:rFonts w:ascii="Arial" w:hAnsi="Arial" w:cs="Arial"/>
          <w:szCs w:val="24"/>
        </w:rPr>
        <w:t>net income/average total assets;</w:t>
      </w:r>
    </w:p>
    <w:p w:rsidR="004A7F22" w:rsidRPr="004A7F22" w:rsidRDefault="004A7F22" w:rsidP="00751890">
      <w:pPr>
        <w:pStyle w:val="Lijstalinea"/>
        <w:numPr>
          <w:ilvl w:val="0"/>
          <w:numId w:val="24"/>
        </w:numPr>
        <w:spacing w:line="360" w:lineRule="auto"/>
        <w:ind w:left="709"/>
        <w:rPr>
          <w:rFonts w:ascii="Arial" w:hAnsi="Arial" w:cs="Arial"/>
          <w:szCs w:val="24"/>
        </w:rPr>
      </w:pPr>
      <w:r w:rsidRPr="004A7F22">
        <w:rPr>
          <w:rFonts w:ascii="Arial" w:hAnsi="Arial" w:cs="Arial"/>
          <w:szCs w:val="24"/>
        </w:rPr>
        <w:t>current assets/total assets;</w:t>
      </w:r>
    </w:p>
    <w:p w:rsidR="004A7F22" w:rsidRPr="004A7F22" w:rsidRDefault="004A7F22" w:rsidP="00751890">
      <w:pPr>
        <w:pStyle w:val="Lijstalinea"/>
        <w:numPr>
          <w:ilvl w:val="0"/>
          <w:numId w:val="24"/>
        </w:numPr>
        <w:spacing w:line="360" w:lineRule="auto"/>
        <w:ind w:left="709"/>
        <w:rPr>
          <w:rFonts w:ascii="Arial" w:hAnsi="Arial" w:cs="Arial"/>
          <w:szCs w:val="24"/>
        </w:rPr>
      </w:pPr>
      <w:r w:rsidRPr="00FC7F17">
        <w:rPr>
          <w:rFonts w:ascii="Arial" w:hAnsi="Arial" w:cs="Arial"/>
          <w:szCs w:val="24"/>
        </w:rPr>
        <w:t>current assets/current liabilities;</w:t>
      </w:r>
    </w:p>
    <w:p w:rsidR="004A7F22" w:rsidRDefault="004A7F22" w:rsidP="00751890">
      <w:pPr>
        <w:pStyle w:val="Lijstalinea"/>
        <w:numPr>
          <w:ilvl w:val="0"/>
          <w:numId w:val="24"/>
        </w:numPr>
        <w:spacing w:line="360" w:lineRule="auto"/>
        <w:ind w:left="709"/>
        <w:rPr>
          <w:rFonts w:ascii="Arial" w:hAnsi="Arial" w:cs="Arial"/>
          <w:szCs w:val="24"/>
        </w:rPr>
      </w:pPr>
      <w:r>
        <w:rPr>
          <w:rFonts w:ascii="Arial" w:hAnsi="Arial" w:cs="Arial"/>
          <w:szCs w:val="24"/>
        </w:rPr>
        <w:t>total liabilities/total assets;</w:t>
      </w:r>
    </w:p>
    <w:p w:rsidR="004A7F22" w:rsidRDefault="004A7F22" w:rsidP="00751890">
      <w:pPr>
        <w:pStyle w:val="Lijstalinea"/>
        <w:numPr>
          <w:ilvl w:val="0"/>
          <w:numId w:val="24"/>
        </w:numPr>
        <w:spacing w:line="360" w:lineRule="auto"/>
        <w:ind w:left="709"/>
        <w:rPr>
          <w:rFonts w:ascii="Arial" w:hAnsi="Arial" w:cs="Arial"/>
          <w:szCs w:val="24"/>
        </w:rPr>
      </w:pPr>
      <w:r>
        <w:rPr>
          <w:rFonts w:ascii="Arial" w:hAnsi="Arial" w:cs="Arial"/>
          <w:szCs w:val="24"/>
        </w:rPr>
        <w:t>Net income/shareholders funds</w:t>
      </w:r>
      <w:r w:rsidR="008C0B8A">
        <w:rPr>
          <w:rFonts w:ascii="Arial" w:hAnsi="Arial" w:cs="Arial"/>
          <w:szCs w:val="24"/>
        </w:rPr>
        <w:t>;</w:t>
      </w:r>
    </w:p>
    <w:p w:rsidR="004A7F22" w:rsidRDefault="008C0B8A" w:rsidP="00751890">
      <w:pPr>
        <w:pStyle w:val="Lijstalinea"/>
        <w:numPr>
          <w:ilvl w:val="0"/>
          <w:numId w:val="24"/>
        </w:numPr>
        <w:spacing w:line="360" w:lineRule="auto"/>
        <w:ind w:left="709"/>
        <w:rPr>
          <w:rFonts w:ascii="Arial" w:hAnsi="Arial" w:cs="Arial"/>
          <w:szCs w:val="24"/>
        </w:rPr>
      </w:pPr>
      <w:r>
        <w:rPr>
          <w:rFonts w:ascii="Arial" w:hAnsi="Arial" w:cs="Arial"/>
          <w:szCs w:val="24"/>
        </w:rPr>
        <w:t>Working capital/total sales;</w:t>
      </w:r>
    </w:p>
    <w:p w:rsidR="004A7F22" w:rsidRDefault="008C0B8A" w:rsidP="00751890">
      <w:pPr>
        <w:pStyle w:val="Lijstalinea"/>
        <w:numPr>
          <w:ilvl w:val="0"/>
          <w:numId w:val="24"/>
        </w:numPr>
        <w:spacing w:line="360" w:lineRule="auto"/>
        <w:ind w:left="709"/>
        <w:rPr>
          <w:rFonts w:ascii="Arial" w:hAnsi="Arial" w:cs="Arial"/>
          <w:szCs w:val="24"/>
        </w:rPr>
      </w:pPr>
      <w:r>
        <w:rPr>
          <w:rFonts w:ascii="Arial" w:hAnsi="Arial" w:cs="Arial"/>
          <w:szCs w:val="24"/>
        </w:rPr>
        <w:lastRenderedPageBreak/>
        <w:t>Sales/average accounts receivable;</w:t>
      </w:r>
    </w:p>
    <w:p w:rsidR="008C0B8A" w:rsidRDefault="008C0B8A" w:rsidP="00751890">
      <w:pPr>
        <w:pStyle w:val="Lijstalinea"/>
        <w:numPr>
          <w:ilvl w:val="0"/>
          <w:numId w:val="24"/>
        </w:numPr>
        <w:spacing w:line="360" w:lineRule="auto"/>
        <w:ind w:left="709"/>
        <w:rPr>
          <w:rFonts w:ascii="Arial" w:hAnsi="Arial" w:cs="Arial"/>
          <w:szCs w:val="24"/>
        </w:rPr>
      </w:pPr>
      <w:r>
        <w:rPr>
          <w:rFonts w:ascii="Arial" w:hAnsi="Arial" w:cs="Arial"/>
          <w:szCs w:val="24"/>
        </w:rPr>
        <w:t>Sales/average working capital;</w:t>
      </w:r>
    </w:p>
    <w:p w:rsidR="008C0B8A" w:rsidRDefault="008C0B8A" w:rsidP="00751890">
      <w:pPr>
        <w:pStyle w:val="Lijstalinea"/>
        <w:numPr>
          <w:ilvl w:val="0"/>
          <w:numId w:val="24"/>
        </w:numPr>
        <w:spacing w:line="360" w:lineRule="auto"/>
        <w:ind w:left="709"/>
        <w:rPr>
          <w:rFonts w:ascii="Arial" w:hAnsi="Arial" w:cs="Arial"/>
          <w:szCs w:val="24"/>
        </w:rPr>
      </w:pPr>
      <w:r>
        <w:rPr>
          <w:rFonts w:ascii="Arial" w:hAnsi="Arial" w:cs="Arial"/>
          <w:szCs w:val="24"/>
        </w:rPr>
        <w:t>Net income/total liabilities;</w:t>
      </w:r>
      <w:r w:rsidR="00D63B4E">
        <w:rPr>
          <w:rFonts w:ascii="Arial" w:hAnsi="Arial" w:cs="Arial"/>
          <w:szCs w:val="24"/>
        </w:rPr>
        <w:t xml:space="preserve"> and,</w:t>
      </w:r>
    </w:p>
    <w:p w:rsidR="004A7F22" w:rsidRDefault="008C0B8A" w:rsidP="00751890">
      <w:pPr>
        <w:pStyle w:val="Lijstalinea"/>
        <w:numPr>
          <w:ilvl w:val="0"/>
          <w:numId w:val="24"/>
        </w:numPr>
        <w:spacing w:line="360" w:lineRule="auto"/>
        <w:ind w:left="709"/>
        <w:rPr>
          <w:rFonts w:ascii="Arial" w:hAnsi="Arial" w:cs="Arial"/>
          <w:szCs w:val="24"/>
        </w:rPr>
      </w:pPr>
      <w:r>
        <w:rPr>
          <w:rFonts w:ascii="Arial" w:hAnsi="Arial" w:cs="Arial"/>
          <w:szCs w:val="24"/>
        </w:rPr>
        <w:t>Shareholders’ funds/total assets.</w:t>
      </w:r>
    </w:p>
    <w:p w:rsidR="00E376DA" w:rsidRPr="00E376DA" w:rsidRDefault="00C131CB" w:rsidP="006F66CB">
      <w:pPr>
        <w:spacing w:line="360" w:lineRule="auto"/>
        <w:rPr>
          <w:rFonts w:ascii="Arial" w:hAnsi="Arial" w:cs="Arial"/>
          <w:szCs w:val="24"/>
        </w:rPr>
      </w:pPr>
      <w:r w:rsidRPr="00C131CB">
        <w:rPr>
          <w:rFonts w:ascii="Arial" w:hAnsi="Arial" w:cs="Arial"/>
          <w:szCs w:val="24"/>
        </w:rPr>
        <w:t>In the article of H</w:t>
      </w:r>
      <w:r>
        <w:rPr>
          <w:rFonts w:ascii="Arial" w:hAnsi="Arial" w:cs="Arial"/>
          <w:szCs w:val="24"/>
        </w:rPr>
        <w:t xml:space="preserve">ill et al. (1996) the statistical - and dynamic models to predict bankruptcy and financial distress are compared. </w:t>
      </w:r>
      <w:r w:rsidR="00556AC1">
        <w:rPr>
          <w:rFonts w:ascii="Arial" w:hAnsi="Arial" w:cs="Arial"/>
          <w:szCs w:val="24"/>
        </w:rPr>
        <w:t>T</w:t>
      </w:r>
      <w:r>
        <w:rPr>
          <w:rFonts w:ascii="Arial" w:hAnsi="Arial" w:cs="Arial"/>
          <w:szCs w:val="24"/>
        </w:rPr>
        <w:t xml:space="preserve">he dynamic models allows for time varying explanatory variables to be taken into account. As situation of financial distress and bankruptcy of a company would give </w:t>
      </w:r>
      <w:r w:rsidR="00A629A3">
        <w:rPr>
          <w:rFonts w:ascii="Arial" w:hAnsi="Arial" w:cs="Arial"/>
          <w:szCs w:val="24"/>
        </w:rPr>
        <w:t xml:space="preserve">the model </w:t>
      </w:r>
      <w:r>
        <w:rPr>
          <w:rFonts w:ascii="Arial" w:hAnsi="Arial" w:cs="Arial"/>
          <w:szCs w:val="24"/>
        </w:rPr>
        <w:t>the possibility to take these items into account.</w:t>
      </w:r>
      <w:r w:rsidR="00A629A3">
        <w:rPr>
          <w:rFonts w:ascii="Arial" w:hAnsi="Arial" w:cs="Arial"/>
          <w:szCs w:val="24"/>
        </w:rPr>
        <w:t xml:space="preserve"> </w:t>
      </w:r>
    </w:p>
    <w:p w:rsidR="001D6FEB" w:rsidRDefault="001D6FEB" w:rsidP="00644AE8">
      <w:pPr>
        <w:spacing w:line="360" w:lineRule="auto"/>
        <w:jc w:val="both"/>
        <w:rPr>
          <w:rFonts w:ascii="Arial" w:hAnsi="Arial" w:cs="Arial"/>
          <w:szCs w:val="24"/>
        </w:rPr>
      </w:pPr>
      <w:r>
        <w:rPr>
          <w:rFonts w:ascii="Arial" w:hAnsi="Arial" w:cs="Arial"/>
          <w:szCs w:val="24"/>
        </w:rPr>
        <w:t>The conclusion</w:t>
      </w:r>
      <w:r w:rsidR="005D305C">
        <w:rPr>
          <w:rFonts w:ascii="Arial" w:hAnsi="Arial" w:cs="Arial"/>
          <w:szCs w:val="24"/>
        </w:rPr>
        <w:t>s</w:t>
      </w:r>
      <w:r>
        <w:rPr>
          <w:rFonts w:ascii="Arial" w:hAnsi="Arial" w:cs="Arial"/>
          <w:szCs w:val="24"/>
        </w:rPr>
        <w:t xml:space="preserve"> from their resear</w:t>
      </w:r>
      <w:r w:rsidR="005D305C">
        <w:rPr>
          <w:rFonts w:ascii="Arial" w:hAnsi="Arial" w:cs="Arial"/>
          <w:szCs w:val="24"/>
        </w:rPr>
        <w:t>ch were</w:t>
      </w:r>
      <w:r w:rsidR="006F66CB">
        <w:rPr>
          <w:rFonts w:ascii="Arial" w:hAnsi="Arial" w:cs="Arial"/>
          <w:szCs w:val="24"/>
        </w:rPr>
        <w:t xml:space="preserve"> that dynamic model</w:t>
      </w:r>
      <w:r w:rsidR="005D305C">
        <w:rPr>
          <w:rFonts w:ascii="Arial" w:hAnsi="Arial" w:cs="Arial"/>
          <w:szCs w:val="24"/>
        </w:rPr>
        <w:t>s</w:t>
      </w:r>
      <w:r>
        <w:rPr>
          <w:rFonts w:ascii="Arial" w:hAnsi="Arial" w:cs="Arial"/>
          <w:szCs w:val="24"/>
        </w:rPr>
        <w:t>:</w:t>
      </w:r>
    </w:p>
    <w:p w:rsidR="001D6FEB" w:rsidRPr="001D6FEB" w:rsidRDefault="005D305C" w:rsidP="00751890">
      <w:pPr>
        <w:pStyle w:val="Lijstalinea"/>
        <w:numPr>
          <w:ilvl w:val="0"/>
          <w:numId w:val="25"/>
        </w:numPr>
        <w:spacing w:line="360" w:lineRule="auto"/>
        <w:jc w:val="both"/>
        <w:rPr>
          <w:rFonts w:ascii="Arial" w:hAnsi="Arial" w:cs="Arial"/>
          <w:szCs w:val="24"/>
        </w:rPr>
      </w:pPr>
      <w:r>
        <w:rPr>
          <w:rFonts w:ascii="Arial" w:hAnsi="Arial" w:cs="Arial"/>
          <w:szCs w:val="24"/>
        </w:rPr>
        <w:t>capture</w:t>
      </w:r>
      <w:r w:rsidR="001D6FEB" w:rsidRPr="001D6FEB">
        <w:rPr>
          <w:rFonts w:ascii="Arial" w:hAnsi="Arial" w:cs="Arial"/>
          <w:szCs w:val="24"/>
        </w:rPr>
        <w:t xml:space="preserve"> the dynamics of the change in financial status between financial distress and bankrupt firms;</w:t>
      </w:r>
    </w:p>
    <w:p w:rsidR="001D6FEB" w:rsidRDefault="00B372E7" w:rsidP="00751890">
      <w:pPr>
        <w:pStyle w:val="Lijstalinea"/>
        <w:numPr>
          <w:ilvl w:val="0"/>
          <w:numId w:val="25"/>
        </w:numPr>
        <w:spacing w:line="360" w:lineRule="auto"/>
        <w:jc w:val="both"/>
        <w:rPr>
          <w:rFonts w:ascii="Arial" w:hAnsi="Arial" w:cs="Arial"/>
          <w:szCs w:val="24"/>
        </w:rPr>
      </w:pPr>
      <w:r>
        <w:rPr>
          <w:rFonts w:ascii="Arial" w:hAnsi="Arial" w:cs="Arial"/>
          <w:szCs w:val="24"/>
        </w:rPr>
        <w:t>give</w:t>
      </w:r>
      <w:r w:rsidR="006F66CB">
        <w:rPr>
          <w:rFonts w:ascii="Arial" w:hAnsi="Arial" w:cs="Arial"/>
          <w:szCs w:val="24"/>
        </w:rPr>
        <w:t xml:space="preserve"> the</w:t>
      </w:r>
      <w:r w:rsidR="001D6FEB">
        <w:rPr>
          <w:rFonts w:ascii="Arial" w:hAnsi="Arial" w:cs="Arial"/>
          <w:szCs w:val="24"/>
        </w:rPr>
        <w:t xml:space="preserve"> possibility to consider both types of status of the firms; and</w:t>
      </w:r>
      <w:r w:rsidR="006F66CB">
        <w:rPr>
          <w:rFonts w:ascii="Arial" w:hAnsi="Arial" w:cs="Arial"/>
          <w:szCs w:val="24"/>
        </w:rPr>
        <w:t>,</w:t>
      </w:r>
    </w:p>
    <w:p w:rsidR="00C131CB" w:rsidRPr="001D6FEB" w:rsidRDefault="00B372E7" w:rsidP="00751890">
      <w:pPr>
        <w:pStyle w:val="Lijstalinea"/>
        <w:numPr>
          <w:ilvl w:val="0"/>
          <w:numId w:val="25"/>
        </w:numPr>
        <w:spacing w:line="360" w:lineRule="auto"/>
        <w:jc w:val="both"/>
        <w:rPr>
          <w:rFonts w:ascii="Arial" w:hAnsi="Arial" w:cs="Arial"/>
          <w:szCs w:val="24"/>
        </w:rPr>
      </w:pPr>
      <w:r>
        <w:rPr>
          <w:rFonts w:ascii="Arial" w:hAnsi="Arial" w:cs="Arial"/>
          <w:szCs w:val="24"/>
        </w:rPr>
        <w:t xml:space="preserve">are </w:t>
      </w:r>
      <w:r w:rsidR="001D6FEB" w:rsidRPr="001D6FEB">
        <w:rPr>
          <w:rFonts w:ascii="Arial" w:hAnsi="Arial" w:cs="Arial"/>
          <w:szCs w:val="24"/>
        </w:rPr>
        <w:t>useful in identifying significant explanator</w:t>
      </w:r>
      <w:r>
        <w:rPr>
          <w:rFonts w:ascii="Arial" w:hAnsi="Arial" w:cs="Arial"/>
          <w:szCs w:val="24"/>
        </w:rPr>
        <w:t>y variables that differ between</w:t>
      </w:r>
      <w:r w:rsidR="006F66CB">
        <w:rPr>
          <w:rFonts w:ascii="Arial" w:hAnsi="Arial" w:cs="Arial"/>
          <w:szCs w:val="24"/>
        </w:rPr>
        <w:t xml:space="preserve"> </w:t>
      </w:r>
      <w:r w:rsidR="001D6FEB" w:rsidRPr="001D6FEB">
        <w:rPr>
          <w:rFonts w:ascii="Arial" w:hAnsi="Arial" w:cs="Arial"/>
          <w:szCs w:val="24"/>
        </w:rPr>
        <w:t xml:space="preserve">financially distressed and bankrupt firms. </w:t>
      </w:r>
    </w:p>
    <w:p w:rsidR="006A5931" w:rsidRDefault="001D6FEB" w:rsidP="00644AE8">
      <w:pPr>
        <w:spacing w:line="360" w:lineRule="auto"/>
        <w:jc w:val="both"/>
        <w:rPr>
          <w:rFonts w:ascii="Arial" w:hAnsi="Arial" w:cs="Arial"/>
          <w:szCs w:val="24"/>
        </w:rPr>
      </w:pPr>
      <w:r>
        <w:rPr>
          <w:rFonts w:ascii="Arial" w:hAnsi="Arial" w:cs="Arial"/>
          <w:szCs w:val="24"/>
        </w:rPr>
        <w:t xml:space="preserve">Each of these studies identify specific </w:t>
      </w:r>
      <w:r w:rsidR="00AB032A">
        <w:rPr>
          <w:rFonts w:ascii="Arial" w:hAnsi="Arial" w:cs="Arial"/>
          <w:szCs w:val="24"/>
        </w:rPr>
        <w:t xml:space="preserve">ratios and some of them are </w:t>
      </w:r>
      <w:r>
        <w:rPr>
          <w:rFonts w:ascii="Arial" w:hAnsi="Arial" w:cs="Arial"/>
          <w:szCs w:val="24"/>
        </w:rPr>
        <w:t xml:space="preserve">similar. Based on the studies performed on companies in financial distress there are specific balance sheet items </w:t>
      </w:r>
      <w:r w:rsidR="00AB032A">
        <w:rPr>
          <w:rFonts w:ascii="Arial" w:hAnsi="Arial" w:cs="Arial"/>
          <w:szCs w:val="24"/>
        </w:rPr>
        <w:t xml:space="preserve">and </w:t>
      </w:r>
      <w:r w:rsidR="006A5931">
        <w:rPr>
          <w:rFonts w:ascii="Arial" w:hAnsi="Arial" w:cs="Arial"/>
          <w:szCs w:val="24"/>
        </w:rPr>
        <w:t xml:space="preserve">relating ratios </w:t>
      </w:r>
      <w:r w:rsidR="00AB032A">
        <w:rPr>
          <w:rFonts w:ascii="Arial" w:hAnsi="Arial" w:cs="Arial"/>
          <w:szCs w:val="24"/>
        </w:rPr>
        <w:t xml:space="preserve">that </w:t>
      </w:r>
      <w:r w:rsidR="006A5931">
        <w:rPr>
          <w:rFonts w:ascii="Arial" w:hAnsi="Arial" w:cs="Arial"/>
          <w:szCs w:val="24"/>
        </w:rPr>
        <w:t>will be more relevant than others to detect financial distress.</w:t>
      </w:r>
    </w:p>
    <w:p w:rsidR="00CE58F0" w:rsidRDefault="00872B62" w:rsidP="00CE58F0">
      <w:pPr>
        <w:pStyle w:val="Kop2"/>
        <w:rPr>
          <w:lang w:val="en-GB"/>
        </w:rPr>
      </w:pPr>
      <w:bookmarkStart w:id="47" w:name="_Toc267646571"/>
      <w:r>
        <w:rPr>
          <w:lang w:val="en-GB"/>
        </w:rPr>
        <w:t>Literature review on combined research</w:t>
      </w:r>
      <w:bookmarkEnd w:id="47"/>
    </w:p>
    <w:p w:rsidR="001E5AE7" w:rsidRPr="001E5AE7" w:rsidRDefault="00BA089F" w:rsidP="00644AE8">
      <w:pPr>
        <w:spacing w:after="0" w:line="360" w:lineRule="auto"/>
        <w:jc w:val="both"/>
        <w:rPr>
          <w:rFonts w:ascii="Arial" w:hAnsi="Arial" w:cs="Arial"/>
          <w:i/>
          <w:szCs w:val="24"/>
          <w:lang w:val="en-GB"/>
        </w:rPr>
      </w:pPr>
      <w:r>
        <w:rPr>
          <w:rFonts w:ascii="Arial" w:hAnsi="Arial" w:cs="Arial"/>
          <w:i/>
          <w:szCs w:val="24"/>
          <w:lang w:val="en-GB"/>
        </w:rPr>
        <w:t>Rosner</w:t>
      </w:r>
      <w:r w:rsidR="001E5AE7" w:rsidRPr="001E5AE7">
        <w:rPr>
          <w:rFonts w:ascii="Arial" w:hAnsi="Arial" w:cs="Arial"/>
          <w:i/>
          <w:szCs w:val="24"/>
          <w:lang w:val="en-GB"/>
        </w:rPr>
        <w:t>, (2003)</w:t>
      </w:r>
      <w:r w:rsidR="001E5AE7">
        <w:rPr>
          <w:rFonts w:ascii="Arial" w:hAnsi="Arial" w:cs="Arial"/>
          <w:i/>
          <w:szCs w:val="24"/>
          <w:lang w:val="en-GB"/>
        </w:rPr>
        <w:t>,</w:t>
      </w:r>
      <w:r w:rsidR="001E5AE7" w:rsidRPr="001E5AE7">
        <w:rPr>
          <w:rFonts w:ascii="Arial" w:hAnsi="Arial" w:cs="Arial"/>
          <w:i/>
          <w:szCs w:val="24"/>
          <w:lang w:val="en-GB"/>
        </w:rPr>
        <w:t xml:space="preserve"> Earnings Manipulation in Failing Firms</w:t>
      </w:r>
    </w:p>
    <w:p w:rsidR="00CC24AD" w:rsidRPr="00CC24AD" w:rsidRDefault="009242E8" w:rsidP="00644AE8">
      <w:pPr>
        <w:spacing w:line="360" w:lineRule="auto"/>
        <w:jc w:val="both"/>
        <w:rPr>
          <w:rFonts w:ascii="Arial" w:hAnsi="Arial" w:cs="Arial"/>
          <w:szCs w:val="24"/>
        </w:rPr>
      </w:pPr>
      <w:r w:rsidRPr="00CC24AD">
        <w:rPr>
          <w:rFonts w:ascii="Arial" w:hAnsi="Arial" w:cs="Arial"/>
          <w:szCs w:val="24"/>
        </w:rPr>
        <w:t xml:space="preserve">Rosner researched whether </w:t>
      </w:r>
      <w:r w:rsidR="00CC24AD" w:rsidRPr="00CC24AD">
        <w:rPr>
          <w:rFonts w:ascii="Arial" w:hAnsi="Arial" w:cs="Arial"/>
          <w:szCs w:val="24"/>
        </w:rPr>
        <w:t>failing firms that are facing bankruptcy</w:t>
      </w:r>
      <w:r w:rsidRPr="00CC24AD">
        <w:rPr>
          <w:rFonts w:ascii="Arial" w:hAnsi="Arial" w:cs="Arial"/>
          <w:szCs w:val="24"/>
        </w:rPr>
        <w:t xml:space="preserve"> </w:t>
      </w:r>
      <w:r w:rsidR="00CC24AD">
        <w:rPr>
          <w:rFonts w:ascii="Arial" w:hAnsi="Arial" w:cs="Arial"/>
          <w:szCs w:val="24"/>
        </w:rPr>
        <w:t xml:space="preserve">are </w:t>
      </w:r>
      <w:r w:rsidRPr="00CC24AD">
        <w:rPr>
          <w:rFonts w:ascii="Arial" w:hAnsi="Arial" w:cs="Arial"/>
          <w:szCs w:val="24"/>
        </w:rPr>
        <w:t>more likely to</w:t>
      </w:r>
      <w:r w:rsidR="00CC24AD" w:rsidRPr="00CC24AD">
        <w:rPr>
          <w:rFonts w:ascii="Arial" w:hAnsi="Arial" w:cs="Arial"/>
          <w:szCs w:val="24"/>
        </w:rPr>
        <w:t xml:space="preserve"> show</w:t>
      </w:r>
      <w:r w:rsidRPr="00CC24AD">
        <w:rPr>
          <w:rFonts w:ascii="Arial" w:hAnsi="Arial" w:cs="Arial"/>
          <w:szCs w:val="24"/>
        </w:rPr>
        <w:t xml:space="preserve"> income increasing earnings manipulation </w:t>
      </w:r>
      <w:r w:rsidR="006F66CB">
        <w:rPr>
          <w:rFonts w:ascii="Arial" w:hAnsi="Arial" w:cs="Arial"/>
          <w:szCs w:val="24"/>
        </w:rPr>
        <w:t>in comparison to companies</w:t>
      </w:r>
      <w:r w:rsidRPr="00CC24AD">
        <w:rPr>
          <w:rFonts w:ascii="Arial" w:hAnsi="Arial" w:cs="Arial"/>
          <w:szCs w:val="24"/>
        </w:rPr>
        <w:t xml:space="preserve"> </w:t>
      </w:r>
      <w:r w:rsidR="00CC24AD" w:rsidRPr="00CC24AD">
        <w:rPr>
          <w:rFonts w:ascii="Arial" w:hAnsi="Arial" w:cs="Arial"/>
          <w:szCs w:val="24"/>
        </w:rPr>
        <w:t>that do not</w:t>
      </w:r>
      <w:r w:rsidR="006F66CB">
        <w:rPr>
          <w:rFonts w:ascii="Arial" w:hAnsi="Arial" w:cs="Arial"/>
          <w:szCs w:val="24"/>
        </w:rPr>
        <w:t>. A</w:t>
      </w:r>
      <w:r w:rsidR="00AB032A">
        <w:rPr>
          <w:rFonts w:ascii="Arial" w:hAnsi="Arial" w:cs="Arial"/>
          <w:szCs w:val="24"/>
        </w:rPr>
        <w:t>nd whether</w:t>
      </w:r>
      <w:r w:rsidRPr="00CC24AD">
        <w:rPr>
          <w:rFonts w:ascii="Arial" w:hAnsi="Arial" w:cs="Arial"/>
          <w:szCs w:val="24"/>
        </w:rPr>
        <w:t xml:space="preserve"> audit</w:t>
      </w:r>
      <w:r w:rsidR="006F66CB">
        <w:rPr>
          <w:rFonts w:ascii="Arial" w:hAnsi="Arial" w:cs="Arial"/>
          <w:szCs w:val="24"/>
        </w:rPr>
        <w:t>ors detect the overstatements by</w:t>
      </w:r>
      <w:r w:rsidRPr="00CC24AD">
        <w:rPr>
          <w:rFonts w:ascii="Arial" w:hAnsi="Arial" w:cs="Arial"/>
          <w:szCs w:val="24"/>
        </w:rPr>
        <w:t xml:space="preserve"> </w:t>
      </w:r>
      <w:r w:rsidR="006F66CB">
        <w:rPr>
          <w:rFonts w:ascii="Arial" w:hAnsi="Arial" w:cs="Arial"/>
          <w:szCs w:val="24"/>
        </w:rPr>
        <w:t>companies</w:t>
      </w:r>
      <w:r w:rsidRPr="00CC24AD">
        <w:rPr>
          <w:rFonts w:ascii="Arial" w:hAnsi="Arial" w:cs="Arial"/>
          <w:szCs w:val="24"/>
        </w:rPr>
        <w:t xml:space="preserve"> that they perceive</w:t>
      </w:r>
      <w:r w:rsidR="006F66CB">
        <w:rPr>
          <w:rFonts w:ascii="Arial" w:hAnsi="Arial" w:cs="Arial"/>
          <w:szCs w:val="24"/>
        </w:rPr>
        <w:t>d</w:t>
      </w:r>
      <w:r w:rsidRPr="00CC24AD">
        <w:rPr>
          <w:rFonts w:ascii="Arial" w:hAnsi="Arial" w:cs="Arial"/>
          <w:szCs w:val="24"/>
        </w:rPr>
        <w:t xml:space="preserve"> to be failing</w:t>
      </w:r>
      <w:r w:rsidR="00CC24AD" w:rsidRPr="00CC24AD">
        <w:rPr>
          <w:rFonts w:ascii="Arial" w:hAnsi="Arial" w:cs="Arial"/>
          <w:szCs w:val="24"/>
        </w:rPr>
        <w:t>.</w:t>
      </w:r>
    </w:p>
    <w:p w:rsidR="00CC24AD" w:rsidRDefault="00AB032A" w:rsidP="00644AE8">
      <w:pPr>
        <w:spacing w:line="360" w:lineRule="auto"/>
        <w:jc w:val="both"/>
        <w:rPr>
          <w:rFonts w:ascii="Arial" w:hAnsi="Arial" w:cs="Arial"/>
          <w:szCs w:val="24"/>
        </w:rPr>
      </w:pPr>
      <w:r>
        <w:rPr>
          <w:rFonts w:ascii="Arial" w:hAnsi="Arial" w:cs="Arial"/>
          <w:szCs w:val="24"/>
        </w:rPr>
        <w:t>In</w:t>
      </w:r>
      <w:r w:rsidR="00387168" w:rsidRPr="00387168">
        <w:rPr>
          <w:rFonts w:ascii="Arial" w:hAnsi="Arial" w:cs="Arial"/>
          <w:szCs w:val="24"/>
        </w:rPr>
        <w:t xml:space="preserve"> his research he discusses the definition of  earnings management and comes to a conclusion that</w:t>
      </w:r>
      <w:r w:rsidR="00556AC1">
        <w:rPr>
          <w:rFonts w:ascii="Arial" w:hAnsi="Arial" w:cs="Arial"/>
          <w:szCs w:val="24"/>
        </w:rPr>
        <w:t xml:space="preserve"> the </w:t>
      </w:r>
      <w:r w:rsidR="00001E96">
        <w:rPr>
          <w:rFonts w:ascii="Arial" w:hAnsi="Arial" w:cs="Arial"/>
          <w:szCs w:val="24"/>
        </w:rPr>
        <w:t>appliance</w:t>
      </w:r>
      <w:r w:rsidR="00556AC1">
        <w:rPr>
          <w:rFonts w:ascii="Arial" w:hAnsi="Arial" w:cs="Arial"/>
          <w:szCs w:val="24"/>
        </w:rPr>
        <w:t xml:space="preserve"> of earnings</w:t>
      </w:r>
      <w:r w:rsidR="00387168" w:rsidRPr="00387168">
        <w:rPr>
          <w:rFonts w:ascii="Arial" w:hAnsi="Arial" w:cs="Arial"/>
          <w:szCs w:val="24"/>
        </w:rPr>
        <w:t xml:space="preserve"> management can be within the boundaries of the GAAP or needs to be described as “with the attempt to deceive”</w:t>
      </w:r>
      <w:r w:rsidR="00387168">
        <w:rPr>
          <w:rFonts w:ascii="Arial" w:hAnsi="Arial" w:cs="Arial"/>
          <w:szCs w:val="24"/>
        </w:rPr>
        <w:t>.</w:t>
      </w:r>
    </w:p>
    <w:p w:rsidR="00387168" w:rsidRDefault="00387168" w:rsidP="00644AE8">
      <w:pPr>
        <w:spacing w:line="360" w:lineRule="auto"/>
        <w:jc w:val="both"/>
        <w:rPr>
          <w:rFonts w:ascii="Arial" w:hAnsi="Arial" w:cs="Arial"/>
          <w:szCs w:val="24"/>
        </w:rPr>
      </w:pPr>
      <w:r>
        <w:rPr>
          <w:rFonts w:ascii="Arial" w:hAnsi="Arial" w:cs="Arial"/>
          <w:szCs w:val="24"/>
        </w:rPr>
        <w:lastRenderedPageBreak/>
        <w:t>To perform his research he indentifies two research questions:</w:t>
      </w:r>
    </w:p>
    <w:p w:rsidR="00387168" w:rsidRPr="00387168" w:rsidRDefault="00387168" w:rsidP="00644AE8">
      <w:pPr>
        <w:spacing w:line="360" w:lineRule="auto"/>
        <w:jc w:val="both"/>
        <w:rPr>
          <w:rFonts w:ascii="Arial" w:hAnsi="Arial" w:cs="Arial"/>
          <w:szCs w:val="24"/>
        </w:rPr>
      </w:pPr>
      <w:r>
        <w:rPr>
          <w:rFonts w:ascii="Arial" w:hAnsi="Arial" w:cs="Arial"/>
          <w:szCs w:val="24"/>
        </w:rPr>
        <w:t>“</w:t>
      </w:r>
      <w:r w:rsidRPr="00387168">
        <w:rPr>
          <w:rFonts w:ascii="Arial" w:hAnsi="Arial" w:cs="Arial"/>
          <w:szCs w:val="24"/>
        </w:rPr>
        <w:t>R</w:t>
      </w:r>
      <w:r>
        <w:rPr>
          <w:rFonts w:ascii="Arial" w:hAnsi="Arial" w:cs="Arial"/>
          <w:szCs w:val="24"/>
        </w:rPr>
        <w:t>esearch question 1:</w:t>
      </w:r>
      <w:r w:rsidRPr="00387168">
        <w:rPr>
          <w:rFonts w:ascii="Arial" w:hAnsi="Arial" w:cs="Arial"/>
          <w:szCs w:val="24"/>
        </w:rPr>
        <w:t xml:space="preserve"> </w:t>
      </w:r>
      <w:r>
        <w:rPr>
          <w:rFonts w:ascii="Arial" w:hAnsi="Arial" w:cs="Arial"/>
          <w:szCs w:val="24"/>
        </w:rPr>
        <w:t>Are failing firms more lik</w:t>
      </w:r>
      <w:r w:rsidRPr="00387168">
        <w:rPr>
          <w:rFonts w:ascii="Arial" w:hAnsi="Arial" w:cs="Arial"/>
          <w:szCs w:val="24"/>
        </w:rPr>
        <w:t>ely to engage in</w:t>
      </w:r>
      <w:r>
        <w:rPr>
          <w:rFonts w:ascii="Arial" w:hAnsi="Arial" w:cs="Arial"/>
          <w:szCs w:val="24"/>
        </w:rPr>
        <w:t xml:space="preserve"> </w:t>
      </w:r>
      <w:r w:rsidRPr="00387168">
        <w:rPr>
          <w:rFonts w:ascii="Arial" w:hAnsi="Arial" w:cs="Arial"/>
          <w:szCs w:val="24"/>
        </w:rPr>
        <w:t>material income-increasing earnings manipulation than non</w:t>
      </w:r>
      <w:r>
        <w:rPr>
          <w:rFonts w:ascii="Arial" w:hAnsi="Arial" w:cs="Arial"/>
          <w:szCs w:val="24"/>
        </w:rPr>
        <w:t xml:space="preserve"> </w:t>
      </w:r>
      <w:r w:rsidRPr="00387168">
        <w:rPr>
          <w:rFonts w:ascii="Arial" w:hAnsi="Arial" w:cs="Arial"/>
          <w:szCs w:val="24"/>
        </w:rPr>
        <w:t>failing firms?</w:t>
      </w:r>
    </w:p>
    <w:p w:rsidR="00387168" w:rsidRDefault="00387168" w:rsidP="00644AE8">
      <w:pPr>
        <w:spacing w:line="360" w:lineRule="auto"/>
        <w:jc w:val="both"/>
        <w:rPr>
          <w:rFonts w:ascii="Arial" w:hAnsi="Arial" w:cs="Arial"/>
          <w:szCs w:val="24"/>
        </w:rPr>
      </w:pPr>
      <w:r w:rsidRPr="00387168">
        <w:rPr>
          <w:rFonts w:ascii="Arial" w:hAnsi="Arial" w:cs="Arial"/>
          <w:szCs w:val="24"/>
        </w:rPr>
        <w:t>R</w:t>
      </w:r>
      <w:r>
        <w:rPr>
          <w:rFonts w:ascii="Arial" w:hAnsi="Arial" w:cs="Arial"/>
          <w:szCs w:val="24"/>
        </w:rPr>
        <w:t xml:space="preserve">esearch question 2: </w:t>
      </w:r>
      <w:r w:rsidRPr="00387168">
        <w:rPr>
          <w:rFonts w:ascii="Arial" w:hAnsi="Arial" w:cs="Arial"/>
          <w:szCs w:val="24"/>
        </w:rPr>
        <w:t>Are the financial statements of firms that auditors</w:t>
      </w:r>
      <w:r>
        <w:rPr>
          <w:rFonts w:ascii="Arial" w:hAnsi="Arial" w:cs="Arial"/>
          <w:szCs w:val="24"/>
        </w:rPr>
        <w:t xml:space="preserve"> </w:t>
      </w:r>
      <w:r w:rsidRPr="00387168">
        <w:rPr>
          <w:rFonts w:ascii="Arial" w:hAnsi="Arial" w:cs="Arial"/>
          <w:szCs w:val="24"/>
        </w:rPr>
        <w:t>perceive to be failing more likely to reflect reversals of previous</w:t>
      </w:r>
      <w:r>
        <w:rPr>
          <w:rFonts w:ascii="Arial" w:hAnsi="Arial" w:cs="Arial"/>
          <w:szCs w:val="24"/>
        </w:rPr>
        <w:t xml:space="preserve"> </w:t>
      </w:r>
      <w:r w:rsidRPr="00387168">
        <w:rPr>
          <w:rFonts w:ascii="Arial" w:hAnsi="Arial" w:cs="Arial"/>
          <w:szCs w:val="24"/>
        </w:rPr>
        <w:t>income-increasing earnings manipulation than the financial statements of</w:t>
      </w:r>
      <w:r>
        <w:rPr>
          <w:rFonts w:ascii="Arial" w:hAnsi="Arial" w:cs="Arial"/>
          <w:szCs w:val="24"/>
        </w:rPr>
        <w:t xml:space="preserve"> </w:t>
      </w:r>
      <w:r w:rsidRPr="00387168">
        <w:rPr>
          <w:rFonts w:ascii="Arial" w:hAnsi="Arial" w:cs="Arial"/>
          <w:szCs w:val="24"/>
        </w:rPr>
        <w:t>firms that auditors do not perceive to be failing?</w:t>
      </w:r>
      <w:r w:rsidR="00041017">
        <w:rPr>
          <w:rFonts w:ascii="Arial" w:hAnsi="Arial" w:cs="Arial"/>
          <w:szCs w:val="24"/>
        </w:rPr>
        <w:t>”</w:t>
      </w:r>
    </w:p>
    <w:p w:rsidR="00041017" w:rsidRDefault="00041017" w:rsidP="00644AE8">
      <w:pPr>
        <w:spacing w:line="360" w:lineRule="auto"/>
        <w:jc w:val="both"/>
        <w:rPr>
          <w:rFonts w:ascii="Arial" w:hAnsi="Arial" w:cs="Arial"/>
          <w:szCs w:val="24"/>
        </w:rPr>
      </w:pPr>
      <w:r>
        <w:rPr>
          <w:rFonts w:ascii="Arial" w:hAnsi="Arial" w:cs="Arial"/>
          <w:szCs w:val="24"/>
        </w:rPr>
        <w:t xml:space="preserve">To answer these research questions he first of all classifies the selected companies into either of the following four groups: </w:t>
      </w:r>
      <w:r w:rsidRPr="00041017">
        <w:rPr>
          <w:rFonts w:ascii="Arial" w:hAnsi="Arial" w:cs="Arial"/>
          <w:szCs w:val="24"/>
        </w:rPr>
        <w:t>(1) stressed/bankrupt (SB), (2) non</w:t>
      </w:r>
      <w:r>
        <w:rPr>
          <w:rFonts w:ascii="Arial" w:hAnsi="Arial" w:cs="Arial"/>
          <w:szCs w:val="24"/>
        </w:rPr>
        <w:t xml:space="preserve"> </w:t>
      </w:r>
      <w:r w:rsidRPr="00041017">
        <w:rPr>
          <w:rFonts w:ascii="Arial" w:hAnsi="Arial" w:cs="Arial"/>
          <w:szCs w:val="24"/>
        </w:rPr>
        <w:t>stressed/bankrupt (NSB), (3) stressed/non</w:t>
      </w:r>
      <w:r>
        <w:rPr>
          <w:rFonts w:ascii="Arial" w:hAnsi="Arial" w:cs="Arial"/>
          <w:szCs w:val="24"/>
        </w:rPr>
        <w:t xml:space="preserve"> </w:t>
      </w:r>
      <w:r w:rsidRPr="00041017">
        <w:rPr>
          <w:rFonts w:ascii="Arial" w:hAnsi="Arial" w:cs="Arial"/>
          <w:szCs w:val="24"/>
        </w:rPr>
        <w:t>bankrupt</w:t>
      </w:r>
      <w:r>
        <w:rPr>
          <w:rFonts w:ascii="Arial" w:hAnsi="Arial" w:cs="Arial"/>
          <w:szCs w:val="24"/>
        </w:rPr>
        <w:t xml:space="preserve"> </w:t>
      </w:r>
      <w:r w:rsidRPr="00041017">
        <w:rPr>
          <w:rFonts w:ascii="Arial" w:hAnsi="Arial" w:cs="Arial"/>
          <w:szCs w:val="24"/>
        </w:rPr>
        <w:t>(SNB), and (4) non</w:t>
      </w:r>
      <w:r>
        <w:rPr>
          <w:rFonts w:ascii="Arial" w:hAnsi="Arial" w:cs="Arial"/>
          <w:szCs w:val="24"/>
        </w:rPr>
        <w:t xml:space="preserve"> </w:t>
      </w:r>
      <w:r w:rsidRPr="00041017">
        <w:rPr>
          <w:rFonts w:ascii="Arial" w:hAnsi="Arial" w:cs="Arial"/>
          <w:szCs w:val="24"/>
        </w:rPr>
        <w:t>stressed/non</w:t>
      </w:r>
      <w:r>
        <w:rPr>
          <w:rFonts w:ascii="Arial" w:hAnsi="Arial" w:cs="Arial"/>
          <w:szCs w:val="24"/>
        </w:rPr>
        <w:t xml:space="preserve"> </w:t>
      </w:r>
      <w:r w:rsidRPr="00041017">
        <w:rPr>
          <w:rFonts w:ascii="Arial" w:hAnsi="Arial" w:cs="Arial"/>
          <w:szCs w:val="24"/>
        </w:rPr>
        <w:t>bankrupt (NSNB).</w:t>
      </w:r>
      <w:r>
        <w:rPr>
          <w:rFonts w:ascii="Arial" w:hAnsi="Arial" w:cs="Arial"/>
          <w:szCs w:val="24"/>
        </w:rPr>
        <w:t xml:space="preserve"> </w:t>
      </w:r>
    </w:p>
    <w:p w:rsidR="00041017" w:rsidRDefault="00041017" w:rsidP="00644AE8">
      <w:pPr>
        <w:spacing w:line="360" w:lineRule="auto"/>
        <w:jc w:val="both"/>
        <w:rPr>
          <w:rFonts w:ascii="Arial" w:hAnsi="Arial" w:cs="Arial"/>
          <w:szCs w:val="24"/>
        </w:rPr>
      </w:pPr>
      <w:r>
        <w:rPr>
          <w:rFonts w:ascii="Arial" w:hAnsi="Arial" w:cs="Arial"/>
          <w:szCs w:val="24"/>
        </w:rPr>
        <w:t>To answers his first research question he set</w:t>
      </w:r>
      <w:r w:rsidR="00644AE8">
        <w:rPr>
          <w:rFonts w:ascii="Arial" w:hAnsi="Arial" w:cs="Arial"/>
          <w:szCs w:val="24"/>
        </w:rPr>
        <w:t>s</w:t>
      </w:r>
      <w:r>
        <w:rPr>
          <w:rFonts w:ascii="Arial" w:hAnsi="Arial" w:cs="Arial"/>
          <w:szCs w:val="24"/>
        </w:rPr>
        <w:t xml:space="preserve"> </w:t>
      </w:r>
      <w:r w:rsidR="00644AE8">
        <w:rPr>
          <w:rFonts w:ascii="Arial" w:hAnsi="Arial" w:cs="Arial"/>
          <w:szCs w:val="24"/>
        </w:rPr>
        <w:t>two hypothes</w:t>
      </w:r>
      <w:r w:rsidR="00AB032A">
        <w:rPr>
          <w:rFonts w:ascii="Arial" w:hAnsi="Arial" w:cs="Arial"/>
          <w:szCs w:val="24"/>
        </w:rPr>
        <w:t>es:</w:t>
      </w:r>
    </w:p>
    <w:p w:rsidR="00644AE8" w:rsidRDefault="00644AE8" w:rsidP="00644AE8">
      <w:pPr>
        <w:spacing w:line="360" w:lineRule="auto"/>
        <w:jc w:val="both"/>
        <w:rPr>
          <w:rFonts w:ascii="Arial" w:hAnsi="Arial" w:cs="Arial"/>
          <w:szCs w:val="24"/>
        </w:rPr>
      </w:pPr>
      <w:r>
        <w:rPr>
          <w:rFonts w:ascii="Arial" w:hAnsi="Arial" w:cs="Arial"/>
          <w:szCs w:val="24"/>
        </w:rPr>
        <w:t xml:space="preserve">Hypothesis 1: </w:t>
      </w:r>
      <w:r w:rsidR="00AB032A">
        <w:rPr>
          <w:rFonts w:ascii="Arial" w:hAnsi="Arial" w:cs="Arial"/>
          <w:szCs w:val="24"/>
        </w:rPr>
        <w:t>“</w:t>
      </w:r>
      <w:r>
        <w:rPr>
          <w:rFonts w:ascii="Arial" w:hAnsi="Arial" w:cs="Arial"/>
          <w:szCs w:val="24"/>
        </w:rPr>
        <w:t>Bankrupt firms’ pre bankruptcy financial statements are more likely to reflect material earnings overstatement</w:t>
      </w:r>
      <w:r w:rsidR="006F66CB">
        <w:rPr>
          <w:rFonts w:ascii="Arial" w:hAnsi="Arial" w:cs="Arial"/>
          <w:szCs w:val="24"/>
        </w:rPr>
        <w:t>.</w:t>
      </w:r>
      <w:r w:rsidR="00AB032A">
        <w:rPr>
          <w:rFonts w:ascii="Arial" w:hAnsi="Arial" w:cs="Arial"/>
          <w:szCs w:val="24"/>
        </w:rPr>
        <w:t>”</w:t>
      </w:r>
    </w:p>
    <w:p w:rsidR="00644AE8" w:rsidRPr="00644AE8" w:rsidRDefault="00644AE8" w:rsidP="00644AE8">
      <w:pPr>
        <w:spacing w:line="360" w:lineRule="auto"/>
        <w:jc w:val="both"/>
        <w:rPr>
          <w:rFonts w:ascii="Arial" w:hAnsi="Arial" w:cs="Arial"/>
          <w:szCs w:val="24"/>
        </w:rPr>
      </w:pPr>
      <w:r>
        <w:rPr>
          <w:rFonts w:ascii="Arial" w:hAnsi="Arial" w:cs="Arial"/>
          <w:szCs w:val="24"/>
        </w:rPr>
        <w:t xml:space="preserve">He divides his </w:t>
      </w:r>
      <w:r w:rsidR="008B57AE">
        <w:rPr>
          <w:rFonts w:ascii="Arial" w:hAnsi="Arial" w:cs="Arial"/>
          <w:szCs w:val="24"/>
        </w:rPr>
        <w:t xml:space="preserve">hypothesis </w:t>
      </w:r>
      <w:r>
        <w:rPr>
          <w:rFonts w:ascii="Arial" w:hAnsi="Arial" w:cs="Arial"/>
          <w:szCs w:val="24"/>
        </w:rPr>
        <w:t xml:space="preserve">research </w:t>
      </w:r>
      <w:r w:rsidR="008B57AE">
        <w:rPr>
          <w:rFonts w:ascii="Arial" w:hAnsi="Arial" w:cs="Arial"/>
          <w:szCs w:val="24"/>
        </w:rPr>
        <w:t xml:space="preserve">into three sub </w:t>
      </w:r>
      <w:r w:rsidR="005E7978">
        <w:rPr>
          <w:rFonts w:ascii="Arial" w:hAnsi="Arial" w:cs="Arial"/>
          <w:szCs w:val="24"/>
        </w:rPr>
        <w:t xml:space="preserve">questions relating to three different </w:t>
      </w:r>
      <w:r w:rsidR="008B57AE">
        <w:rPr>
          <w:rFonts w:ascii="Arial" w:hAnsi="Arial" w:cs="Arial"/>
          <w:szCs w:val="24"/>
        </w:rPr>
        <w:t xml:space="preserve">groups, being </w:t>
      </w:r>
      <w:r>
        <w:rPr>
          <w:rFonts w:ascii="Arial" w:hAnsi="Arial" w:cs="Arial"/>
          <w:szCs w:val="24"/>
        </w:rPr>
        <w:t>into SEC sanctioned firms</w:t>
      </w:r>
      <w:r w:rsidR="008B57AE">
        <w:rPr>
          <w:rFonts w:ascii="Arial" w:hAnsi="Arial" w:cs="Arial"/>
          <w:szCs w:val="24"/>
        </w:rPr>
        <w:t xml:space="preserve">, </w:t>
      </w:r>
      <w:r>
        <w:rPr>
          <w:rFonts w:ascii="Arial" w:hAnsi="Arial" w:cs="Arial"/>
          <w:szCs w:val="24"/>
        </w:rPr>
        <w:t xml:space="preserve">non </w:t>
      </w:r>
      <w:r w:rsidR="008D4808">
        <w:rPr>
          <w:rFonts w:ascii="Arial" w:hAnsi="Arial" w:cs="Arial"/>
          <w:szCs w:val="24"/>
        </w:rPr>
        <w:t>SEC</w:t>
      </w:r>
      <w:r>
        <w:rPr>
          <w:rFonts w:ascii="Arial" w:hAnsi="Arial" w:cs="Arial"/>
          <w:szCs w:val="24"/>
        </w:rPr>
        <w:t xml:space="preserve"> sanctioned </w:t>
      </w:r>
      <w:r w:rsidR="008D4808">
        <w:rPr>
          <w:rFonts w:ascii="Arial" w:hAnsi="Arial" w:cs="Arial"/>
          <w:szCs w:val="24"/>
        </w:rPr>
        <w:t xml:space="preserve">non stressed firms </w:t>
      </w:r>
      <w:r>
        <w:rPr>
          <w:rFonts w:ascii="Arial" w:hAnsi="Arial" w:cs="Arial"/>
          <w:szCs w:val="24"/>
        </w:rPr>
        <w:t xml:space="preserve">and </w:t>
      </w:r>
      <w:r w:rsidR="008B57AE">
        <w:rPr>
          <w:rFonts w:ascii="Arial" w:hAnsi="Arial" w:cs="Arial"/>
          <w:szCs w:val="24"/>
        </w:rPr>
        <w:t xml:space="preserve">bankrupt firms’ with </w:t>
      </w:r>
      <w:r w:rsidR="008B57AE" w:rsidRPr="00644AE8">
        <w:rPr>
          <w:rFonts w:ascii="Arial" w:hAnsi="Arial" w:cs="Arial"/>
          <w:szCs w:val="24"/>
        </w:rPr>
        <w:t>pre</w:t>
      </w:r>
      <w:r w:rsidR="008B57AE">
        <w:rPr>
          <w:rFonts w:ascii="Arial" w:hAnsi="Arial" w:cs="Arial"/>
          <w:szCs w:val="24"/>
        </w:rPr>
        <w:t xml:space="preserve"> </w:t>
      </w:r>
      <w:r w:rsidR="008B57AE" w:rsidRPr="00644AE8">
        <w:rPr>
          <w:rFonts w:ascii="Arial" w:hAnsi="Arial" w:cs="Arial"/>
          <w:szCs w:val="24"/>
        </w:rPr>
        <w:t>bankruptcy financial statements with non</w:t>
      </w:r>
      <w:r w:rsidR="008B57AE">
        <w:rPr>
          <w:rFonts w:ascii="Arial" w:hAnsi="Arial" w:cs="Arial"/>
          <w:szCs w:val="24"/>
        </w:rPr>
        <w:t xml:space="preserve"> </w:t>
      </w:r>
      <w:r w:rsidR="008B57AE" w:rsidRPr="00644AE8">
        <w:rPr>
          <w:rFonts w:ascii="Arial" w:hAnsi="Arial" w:cs="Arial"/>
          <w:szCs w:val="24"/>
        </w:rPr>
        <w:t>going</w:t>
      </w:r>
      <w:r w:rsidR="008B57AE">
        <w:rPr>
          <w:rFonts w:ascii="Arial" w:hAnsi="Arial" w:cs="Arial"/>
          <w:szCs w:val="24"/>
        </w:rPr>
        <w:t xml:space="preserve"> </w:t>
      </w:r>
      <w:r w:rsidR="008B57AE" w:rsidRPr="00644AE8">
        <w:rPr>
          <w:rFonts w:ascii="Arial" w:hAnsi="Arial" w:cs="Arial"/>
          <w:szCs w:val="24"/>
        </w:rPr>
        <w:t>concern</w:t>
      </w:r>
      <w:r w:rsidR="008B57AE">
        <w:rPr>
          <w:rFonts w:ascii="Arial" w:hAnsi="Arial" w:cs="Arial"/>
          <w:szCs w:val="24"/>
        </w:rPr>
        <w:t xml:space="preserve"> </w:t>
      </w:r>
      <w:r w:rsidR="008B57AE" w:rsidRPr="00644AE8">
        <w:rPr>
          <w:rFonts w:ascii="Arial" w:hAnsi="Arial" w:cs="Arial"/>
          <w:szCs w:val="24"/>
        </w:rPr>
        <w:t>opinions</w:t>
      </w:r>
      <w:r w:rsidR="008B57AE">
        <w:rPr>
          <w:rFonts w:ascii="Arial" w:hAnsi="Arial" w:cs="Arial"/>
          <w:szCs w:val="24"/>
        </w:rPr>
        <w:t>.</w:t>
      </w:r>
    </w:p>
    <w:p w:rsidR="00644AE8" w:rsidRDefault="008B57AE" w:rsidP="008B57AE">
      <w:pPr>
        <w:spacing w:line="360" w:lineRule="auto"/>
        <w:jc w:val="both"/>
        <w:rPr>
          <w:rFonts w:ascii="Arial" w:hAnsi="Arial" w:cs="Arial"/>
          <w:szCs w:val="24"/>
        </w:rPr>
      </w:pPr>
      <w:r>
        <w:rPr>
          <w:rFonts w:ascii="Arial" w:hAnsi="Arial" w:cs="Arial"/>
          <w:szCs w:val="24"/>
        </w:rPr>
        <w:t>His second hypothesis is:</w:t>
      </w:r>
      <w:r w:rsidR="005E7978">
        <w:rPr>
          <w:rFonts w:ascii="Arial" w:hAnsi="Arial" w:cs="Arial"/>
          <w:szCs w:val="24"/>
        </w:rPr>
        <w:t xml:space="preserve"> </w:t>
      </w:r>
      <w:r w:rsidR="00AB032A">
        <w:rPr>
          <w:rFonts w:ascii="Arial" w:hAnsi="Arial" w:cs="Arial"/>
          <w:szCs w:val="24"/>
        </w:rPr>
        <w:t>“</w:t>
      </w:r>
      <w:r>
        <w:rPr>
          <w:rFonts w:ascii="Arial" w:hAnsi="Arial" w:cs="Arial"/>
          <w:szCs w:val="24"/>
        </w:rPr>
        <w:t xml:space="preserve">Bankrupt firms’ financial statements are more likely to reflect reversals </w:t>
      </w:r>
      <w:r w:rsidR="00001E96">
        <w:rPr>
          <w:rFonts w:ascii="Arial" w:hAnsi="Arial" w:cs="Arial"/>
          <w:szCs w:val="24"/>
        </w:rPr>
        <w:t>of earnings management in going</w:t>
      </w:r>
      <w:r>
        <w:rPr>
          <w:rFonts w:ascii="Arial" w:hAnsi="Arial" w:cs="Arial"/>
          <w:szCs w:val="24"/>
        </w:rPr>
        <w:t xml:space="preserve"> concern years than in non going concern years</w:t>
      </w:r>
      <w:r w:rsidR="00FA73A8">
        <w:rPr>
          <w:rFonts w:ascii="Arial" w:hAnsi="Arial" w:cs="Arial"/>
          <w:szCs w:val="24"/>
        </w:rPr>
        <w:t>.</w:t>
      </w:r>
      <w:r w:rsidR="00AB032A">
        <w:rPr>
          <w:rFonts w:ascii="Arial" w:hAnsi="Arial" w:cs="Arial"/>
          <w:szCs w:val="24"/>
        </w:rPr>
        <w:t>”</w:t>
      </w:r>
    </w:p>
    <w:p w:rsidR="008B57AE" w:rsidRDefault="00FA73A8" w:rsidP="008B57AE">
      <w:pPr>
        <w:spacing w:line="360" w:lineRule="auto"/>
        <w:jc w:val="both"/>
        <w:rPr>
          <w:rFonts w:ascii="Arial" w:hAnsi="Arial" w:cs="Arial"/>
          <w:szCs w:val="24"/>
        </w:rPr>
      </w:pPr>
      <w:r>
        <w:rPr>
          <w:rFonts w:ascii="Arial" w:hAnsi="Arial" w:cs="Arial"/>
          <w:szCs w:val="24"/>
        </w:rPr>
        <w:t>He again divided</w:t>
      </w:r>
      <w:r w:rsidR="008B57AE">
        <w:rPr>
          <w:rFonts w:ascii="Arial" w:hAnsi="Arial" w:cs="Arial"/>
          <w:szCs w:val="24"/>
        </w:rPr>
        <w:t xml:space="preserve"> his hypothesis into </w:t>
      </w:r>
      <w:r>
        <w:rPr>
          <w:rFonts w:ascii="Arial" w:hAnsi="Arial" w:cs="Arial"/>
          <w:szCs w:val="24"/>
        </w:rPr>
        <w:t xml:space="preserve">the same </w:t>
      </w:r>
      <w:r w:rsidR="008B57AE">
        <w:rPr>
          <w:rFonts w:ascii="Arial" w:hAnsi="Arial" w:cs="Arial"/>
          <w:szCs w:val="24"/>
        </w:rPr>
        <w:t xml:space="preserve">three </w:t>
      </w:r>
      <w:r>
        <w:rPr>
          <w:rFonts w:ascii="Arial" w:hAnsi="Arial" w:cs="Arial"/>
          <w:szCs w:val="24"/>
        </w:rPr>
        <w:t>sub</w:t>
      </w:r>
      <w:r w:rsidR="008B57AE">
        <w:rPr>
          <w:rFonts w:ascii="Arial" w:hAnsi="Arial" w:cs="Arial"/>
          <w:szCs w:val="24"/>
        </w:rPr>
        <w:t xml:space="preserve">questions relating the same three groups but then relating to the bankruptcy accounts. </w:t>
      </w:r>
    </w:p>
    <w:p w:rsidR="002915D4" w:rsidRDefault="00FA73A8" w:rsidP="005E7978">
      <w:pPr>
        <w:spacing w:line="360" w:lineRule="auto"/>
        <w:jc w:val="both"/>
        <w:rPr>
          <w:rFonts w:ascii="Arial" w:hAnsi="Arial" w:cs="Arial"/>
          <w:szCs w:val="24"/>
        </w:rPr>
      </w:pPr>
      <w:r>
        <w:rPr>
          <w:rFonts w:ascii="Arial" w:hAnsi="Arial" w:cs="Arial"/>
          <w:szCs w:val="24"/>
        </w:rPr>
        <w:t>His research was</w:t>
      </w:r>
      <w:r w:rsidR="005E7978" w:rsidRPr="005E7978">
        <w:rPr>
          <w:rFonts w:ascii="Arial" w:hAnsi="Arial" w:cs="Arial"/>
          <w:szCs w:val="24"/>
        </w:rPr>
        <w:t xml:space="preserve"> performed on 242 non SEC and 51 SEC sanctioned bankrupt firms with 293 control firms. The control firms were matched based on year size and industry using the 4 digit SIC code. Taking the financial statements of the last 5 years into account.</w:t>
      </w:r>
    </w:p>
    <w:p w:rsidR="002915D4" w:rsidRDefault="002915D4">
      <w:pPr>
        <w:rPr>
          <w:rFonts w:ascii="Arial" w:hAnsi="Arial" w:cs="Arial"/>
          <w:szCs w:val="24"/>
        </w:rPr>
      </w:pPr>
      <w:r>
        <w:rPr>
          <w:rFonts w:ascii="Arial" w:hAnsi="Arial" w:cs="Arial"/>
          <w:szCs w:val="24"/>
        </w:rPr>
        <w:br w:type="page"/>
      </w:r>
    </w:p>
    <w:p w:rsidR="005E7978" w:rsidRDefault="005766AD" w:rsidP="001E5AE7">
      <w:pPr>
        <w:rPr>
          <w:lang w:val="en-GB"/>
        </w:rPr>
      </w:pPr>
      <w:r>
        <w:rPr>
          <w:lang w:val="en-GB"/>
        </w:rPr>
        <w:lastRenderedPageBreak/>
        <w:t xml:space="preserve">The proxies </w:t>
      </w:r>
      <w:r w:rsidR="00E5718B">
        <w:rPr>
          <w:lang w:val="en-GB"/>
        </w:rPr>
        <w:t xml:space="preserve">for his research </w:t>
      </w:r>
      <w:r w:rsidR="00FA73A8">
        <w:rPr>
          <w:lang w:val="en-GB"/>
        </w:rPr>
        <w:t>can be divided into seven groups</w:t>
      </w:r>
      <w:r w:rsidR="00E5718B">
        <w:rPr>
          <w:lang w:val="en-GB"/>
        </w:rPr>
        <w:t>:</w:t>
      </w:r>
    </w:p>
    <w:p w:rsidR="00E5718B" w:rsidRPr="00E5718B" w:rsidRDefault="00E5718B" w:rsidP="00FA73A8">
      <w:pPr>
        <w:spacing w:after="0" w:line="360" w:lineRule="auto"/>
        <w:jc w:val="both"/>
        <w:rPr>
          <w:rFonts w:ascii="Arial" w:hAnsi="Arial" w:cs="Arial"/>
          <w:szCs w:val="24"/>
        </w:rPr>
      </w:pPr>
      <w:r w:rsidRPr="00E5718B">
        <w:rPr>
          <w:rFonts w:ascii="Arial" w:hAnsi="Arial" w:cs="Arial"/>
          <w:szCs w:val="24"/>
        </w:rPr>
        <w:t>I. Receivables and inventory overstatement variables</w:t>
      </w:r>
      <w:r>
        <w:rPr>
          <w:rFonts w:ascii="Arial" w:hAnsi="Arial" w:cs="Arial"/>
          <w:szCs w:val="24"/>
        </w:rPr>
        <w:t>;</w:t>
      </w:r>
    </w:p>
    <w:p w:rsidR="00E5718B" w:rsidRPr="00E5718B" w:rsidRDefault="00E5718B" w:rsidP="00FA73A8">
      <w:pPr>
        <w:spacing w:after="0" w:line="360" w:lineRule="auto"/>
        <w:jc w:val="both"/>
        <w:rPr>
          <w:rFonts w:ascii="Arial" w:hAnsi="Arial" w:cs="Arial"/>
          <w:szCs w:val="24"/>
        </w:rPr>
      </w:pPr>
      <w:r w:rsidRPr="00E5718B">
        <w:rPr>
          <w:rFonts w:ascii="Arial" w:hAnsi="Arial" w:cs="Arial"/>
          <w:szCs w:val="24"/>
        </w:rPr>
        <w:t>II. Payables and accrued expenses understatement variables</w:t>
      </w:r>
      <w:r>
        <w:rPr>
          <w:rFonts w:ascii="Arial" w:hAnsi="Arial" w:cs="Arial"/>
          <w:szCs w:val="24"/>
        </w:rPr>
        <w:t>;</w:t>
      </w:r>
    </w:p>
    <w:p w:rsidR="00E5718B" w:rsidRPr="00E5718B" w:rsidRDefault="00E5718B" w:rsidP="00FA73A8">
      <w:pPr>
        <w:spacing w:after="0" w:line="360" w:lineRule="auto"/>
        <w:jc w:val="both"/>
        <w:rPr>
          <w:rFonts w:ascii="Arial" w:hAnsi="Arial" w:cs="Arial"/>
          <w:szCs w:val="24"/>
        </w:rPr>
      </w:pPr>
      <w:r w:rsidRPr="00E5718B">
        <w:rPr>
          <w:rFonts w:ascii="Arial" w:hAnsi="Arial" w:cs="Arial"/>
          <w:szCs w:val="24"/>
        </w:rPr>
        <w:t>III. Net working capital/current accruals overstatement variables</w:t>
      </w:r>
      <w:r>
        <w:rPr>
          <w:rFonts w:ascii="Arial" w:hAnsi="Arial" w:cs="Arial"/>
          <w:szCs w:val="24"/>
        </w:rPr>
        <w:t>;</w:t>
      </w:r>
    </w:p>
    <w:p w:rsidR="005E7978" w:rsidRPr="00E5718B" w:rsidRDefault="00E5718B" w:rsidP="00FA73A8">
      <w:pPr>
        <w:spacing w:after="0" w:line="360" w:lineRule="auto"/>
        <w:jc w:val="both"/>
        <w:rPr>
          <w:rFonts w:ascii="Arial" w:hAnsi="Arial" w:cs="Arial"/>
          <w:szCs w:val="24"/>
        </w:rPr>
      </w:pPr>
      <w:r w:rsidRPr="00E5718B">
        <w:rPr>
          <w:rFonts w:ascii="Arial" w:hAnsi="Arial" w:cs="Arial"/>
          <w:szCs w:val="24"/>
        </w:rPr>
        <w:t>IV. Property plant and equipment overstatement variables</w:t>
      </w:r>
      <w:r>
        <w:rPr>
          <w:rFonts w:ascii="Arial" w:hAnsi="Arial" w:cs="Arial"/>
          <w:szCs w:val="24"/>
        </w:rPr>
        <w:t xml:space="preserve">; </w:t>
      </w:r>
    </w:p>
    <w:p w:rsidR="005E7978" w:rsidRDefault="00E5718B" w:rsidP="00FA73A8">
      <w:pPr>
        <w:spacing w:after="0" w:line="360" w:lineRule="auto"/>
        <w:jc w:val="both"/>
        <w:rPr>
          <w:rFonts w:ascii="Arial" w:hAnsi="Arial" w:cs="Arial"/>
          <w:szCs w:val="24"/>
        </w:rPr>
      </w:pPr>
      <w:r w:rsidRPr="00E5718B">
        <w:rPr>
          <w:rFonts w:ascii="Arial" w:hAnsi="Arial" w:cs="Arial"/>
          <w:szCs w:val="24"/>
        </w:rPr>
        <w:t>V. Sales and gross profit overstatement and cost of goods sold understatement</w:t>
      </w:r>
      <w:r>
        <w:rPr>
          <w:rFonts w:ascii="Arial" w:hAnsi="Arial" w:cs="Arial"/>
          <w:szCs w:val="24"/>
        </w:rPr>
        <w:t xml:space="preserve"> variabl</w:t>
      </w:r>
      <w:r w:rsidRPr="00E5718B">
        <w:rPr>
          <w:rFonts w:ascii="Arial" w:hAnsi="Arial" w:cs="Arial"/>
          <w:szCs w:val="24"/>
        </w:rPr>
        <w:t>es</w:t>
      </w:r>
      <w:r w:rsidR="003F4D57">
        <w:rPr>
          <w:rFonts w:ascii="Arial" w:hAnsi="Arial" w:cs="Arial"/>
          <w:szCs w:val="24"/>
        </w:rPr>
        <w:t>;</w:t>
      </w:r>
    </w:p>
    <w:p w:rsidR="00E5718B" w:rsidRDefault="00E5718B" w:rsidP="00FA73A8">
      <w:pPr>
        <w:spacing w:after="0" w:line="360" w:lineRule="auto"/>
        <w:jc w:val="both"/>
        <w:rPr>
          <w:rFonts w:ascii="Arial" w:hAnsi="Arial" w:cs="Arial"/>
          <w:szCs w:val="24"/>
        </w:rPr>
      </w:pPr>
      <w:r w:rsidRPr="00E5718B">
        <w:rPr>
          <w:rFonts w:ascii="Arial" w:hAnsi="Arial" w:cs="Arial"/>
          <w:szCs w:val="24"/>
        </w:rPr>
        <w:t>VI. Total accruals and discretionary accruals overstatement variables (used in the</w:t>
      </w:r>
      <w:r>
        <w:rPr>
          <w:rFonts w:ascii="Arial" w:hAnsi="Arial" w:cs="Arial"/>
          <w:szCs w:val="24"/>
        </w:rPr>
        <w:t xml:space="preserve"> </w:t>
      </w:r>
      <w:r w:rsidRPr="00E5718B">
        <w:rPr>
          <w:rFonts w:ascii="Arial" w:hAnsi="Arial" w:cs="Arial"/>
          <w:szCs w:val="24"/>
        </w:rPr>
        <w:t>earni</w:t>
      </w:r>
      <w:r>
        <w:rPr>
          <w:rFonts w:ascii="Arial" w:hAnsi="Arial" w:cs="Arial"/>
          <w:szCs w:val="24"/>
        </w:rPr>
        <w:t>ngs-managem</w:t>
      </w:r>
      <w:r w:rsidRPr="00E5718B">
        <w:rPr>
          <w:rFonts w:ascii="Arial" w:hAnsi="Arial" w:cs="Arial"/>
          <w:szCs w:val="24"/>
        </w:rPr>
        <w:t>ent literature)</w:t>
      </w:r>
      <w:r w:rsidR="003F4D57">
        <w:rPr>
          <w:rFonts w:ascii="Arial" w:hAnsi="Arial" w:cs="Arial"/>
          <w:szCs w:val="24"/>
        </w:rPr>
        <w:t>; and,</w:t>
      </w:r>
    </w:p>
    <w:p w:rsidR="00E5718B" w:rsidRPr="00E5718B" w:rsidRDefault="00E5718B" w:rsidP="00FA73A8">
      <w:pPr>
        <w:spacing w:after="240" w:line="360" w:lineRule="auto"/>
        <w:jc w:val="both"/>
        <w:rPr>
          <w:rFonts w:ascii="Arial" w:hAnsi="Arial" w:cs="Arial"/>
          <w:szCs w:val="24"/>
        </w:rPr>
      </w:pPr>
      <w:r w:rsidRPr="00E5718B">
        <w:rPr>
          <w:rFonts w:ascii="Arial" w:hAnsi="Arial" w:cs="Arial"/>
          <w:szCs w:val="24"/>
        </w:rPr>
        <w:t>VII. Poor cash flow indicator variables</w:t>
      </w:r>
      <w:r w:rsidR="003F4D57">
        <w:rPr>
          <w:rFonts w:ascii="Arial" w:hAnsi="Arial" w:cs="Arial"/>
          <w:szCs w:val="24"/>
        </w:rPr>
        <w:t>.</w:t>
      </w:r>
    </w:p>
    <w:p w:rsidR="005E7978" w:rsidRPr="00E5718B" w:rsidRDefault="00E5718B" w:rsidP="00E5718B">
      <w:pPr>
        <w:spacing w:line="360" w:lineRule="auto"/>
        <w:jc w:val="both"/>
        <w:rPr>
          <w:rFonts w:ascii="Arial" w:hAnsi="Arial" w:cs="Arial"/>
          <w:szCs w:val="24"/>
          <w:lang w:val="en-GB"/>
        </w:rPr>
      </w:pPr>
      <w:r w:rsidRPr="00E5718B">
        <w:rPr>
          <w:rFonts w:ascii="Arial" w:hAnsi="Arial" w:cs="Arial"/>
          <w:szCs w:val="24"/>
          <w:lang w:val="en-GB"/>
        </w:rPr>
        <w:t>Each</w:t>
      </w:r>
      <w:r w:rsidR="00001E96">
        <w:rPr>
          <w:rFonts w:ascii="Arial" w:hAnsi="Arial" w:cs="Arial"/>
          <w:szCs w:val="24"/>
          <w:lang w:val="en-GB"/>
        </w:rPr>
        <w:t>,</w:t>
      </w:r>
      <w:r w:rsidRPr="00E5718B">
        <w:rPr>
          <w:rFonts w:ascii="Arial" w:hAnsi="Arial" w:cs="Arial"/>
          <w:szCs w:val="24"/>
          <w:lang w:val="en-GB"/>
        </w:rPr>
        <w:t xml:space="preserve"> further divided into concrete variables. In these variables</w:t>
      </w:r>
      <w:r w:rsidR="00FA73A8">
        <w:rPr>
          <w:rFonts w:ascii="Arial" w:hAnsi="Arial" w:cs="Arial"/>
          <w:szCs w:val="24"/>
          <w:lang w:val="en-GB"/>
        </w:rPr>
        <w:t>,</w:t>
      </w:r>
      <w:r w:rsidRPr="00E5718B">
        <w:rPr>
          <w:rFonts w:ascii="Arial" w:hAnsi="Arial" w:cs="Arial"/>
          <w:szCs w:val="24"/>
          <w:lang w:val="en-GB"/>
        </w:rPr>
        <w:t xml:space="preserve"> the </w:t>
      </w:r>
      <w:r w:rsidR="00AB032A">
        <w:rPr>
          <w:rFonts w:ascii="Arial" w:hAnsi="Arial" w:cs="Arial"/>
          <w:szCs w:val="24"/>
          <w:lang w:val="en-GB"/>
        </w:rPr>
        <w:t xml:space="preserve">best </w:t>
      </w:r>
      <w:r w:rsidRPr="00E5718B">
        <w:rPr>
          <w:rFonts w:ascii="Arial" w:hAnsi="Arial" w:cs="Arial"/>
          <w:szCs w:val="24"/>
          <w:lang w:val="en-GB"/>
        </w:rPr>
        <w:t xml:space="preserve">variables </w:t>
      </w:r>
      <w:r w:rsidR="00FA73A8">
        <w:rPr>
          <w:rFonts w:ascii="Arial" w:hAnsi="Arial" w:cs="Arial"/>
          <w:szCs w:val="24"/>
          <w:lang w:val="en-GB"/>
        </w:rPr>
        <w:t xml:space="preserve">to detect financial distress as mentioned </w:t>
      </w:r>
      <w:r w:rsidRPr="00E5718B">
        <w:rPr>
          <w:rFonts w:ascii="Arial" w:hAnsi="Arial" w:cs="Arial"/>
          <w:szCs w:val="24"/>
          <w:lang w:val="en-GB"/>
        </w:rPr>
        <w:t>in paragraph</w:t>
      </w:r>
      <w:r w:rsidRPr="00517F08">
        <w:rPr>
          <w:rFonts w:ascii="Arial" w:hAnsi="Arial" w:cs="Arial"/>
          <w:szCs w:val="24"/>
          <w:lang w:val="en-GB"/>
        </w:rPr>
        <w:t xml:space="preserve"> </w:t>
      </w:r>
      <w:r w:rsidR="00517F08" w:rsidRPr="00517F08">
        <w:rPr>
          <w:rFonts w:ascii="Arial" w:hAnsi="Arial" w:cs="Arial"/>
          <w:szCs w:val="24"/>
          <w:lang w:val="en-GB"/>
        </w:rPr>
        <w:t>5.6</w:t>
      </w:r>
      <w:r w:rsidR="00FA73A8">
        <w:rPr>
          <w:rFonts w:ascii="Arial" w:hAnsi="Arial" w:cs="Arial"/>
          <w:szCs w:val="24"/>
          <w:lang w:val="en-GB"/>
        </w:rPr>
        <w:t>,</w:t>
      </w:r>
      <w:r w:rsidRPr="00E5718B">
        <w:rPr>
          <w:rFonts w:ascii="Arial" w:hAnsi="Arial" w:cs="Arial"/>
          <w:szCs w:val="24"/>
          <w:lang w:val="en-GB"/>
        </w:rPr>
        <w:t xml:space="preserve"> have been taken into account. At the same time he uses in his research </w:t>
      </w:r>
      <w:r>
        <w:rPr>
          <w:rFonts w:ascii="Arial" w:hAnsi="Arial" w:cs="Arial"/>
          <w:szCs w:val="24"/>
          <w:lang w:val="en-GB"/>
        </w:rPr>
        <w:t>the modified J</w:t>
      </w:r>
      <w:r w:rsidR="00FA73A8">
        <w:rPr>
          <w:rFonts w:ascii="Arial" w:hAnsi="Arial" w:cs="Arial"/>
          <w:szCs w:val="24"/>
          <w:lang w:val="en-GB"/>
        </w:rPr>
        <w:t>ones model to detect earnings management.</w:t>
      </w:r>
    </w:p>
    <w:p w:rsidR="008D4808" w:rsidRPr="00644AE8" w:rsidRDefault="003F4D57" w:rsidP="008D4808">
      <w:pPr>
        <w:spacing w:line="360" w:lineRule="auto"/>
        <w:jc w:val="both"/>
        <w:rPr>
          <w:rFonts w:ascii="Arial" w:hAnsi="Arial" w:cs="Arial"/>
          <w:szCs w:val="24"/>
        </w:rPr>
      </w:pPr>
      <w:r>
        <w:rPr>
          <w:lang w:val="en-GB"/>
        </w:rPr>
        <w:t xml:space="preserve">Based on his research he concludes the following relating to his hypothesis 1.  </w:t>
      </w:r>
      <w:r w:rsidR="008D4808">
        <w:rPr>
          <w:lang w:val="en-GB"/>
        </w:rPr>
        <w:t xml:space="preserve">He finds that </w:t>
      </w:r>
      <w:r w:rsidR="00AB032A">
        <w:rPr>
          <w:lang w:val="en-GB"/>
        </w:rPr>
        <w:t xml:space="preserve">the proxies of </w:t>
      </w:r>
      <w:r w:rsidR="008D4808">
        <w:rPr>
          <w:lang w:val="en-GB"/>
        </w:rPr>
        <w:t xml:space="preserve">the SEC sanctioned firms and the </w:t>
      </w:r>
      <w:r w:rsidR="008D4808">
        <w:rPr>
          <w:rFonts w:ascii="Arial" w:hAnsi="Arial" w:cs="Arial"/>
          <w:szCs w:val="24"/>
        </w:rPr>
        <w:t xml:space="preserve">non SEC sanctioned non stressed firms </w:t>
      </w:r>
      <w:r w:rsidR="00AB032A">
        <w:rPr>
          <w:rFonts w:ascii="Arial" w:hAnsi="Arial" w:cs="Arial"/>
          <w:szCs w:val="24"/>
        </w:rPr>
        <w:t xml:space="preserve">differ </w:t>
      </w:r>
      <w:r w:rsidR="008D4808">
        <w:rPr>
          <w:rFonts w:ascii="Arial" w:hAnsi="Arial" w:cs="Arial"/>
          <w:szCs w:val="24"/>
        </w:rPr>
        <w:t>significant</w:t>
      </w:r>
      <w:r w:rsidR="00AB032A">
        <w:rPr>
          <w:rFonts w:ascii="Arial" w:hAnsi="Arial" w:cs="Arial"/>
          <w:szCs w:val="24"/>
        </w:rPr>
        <w:t>ly from those of</w:t>
      </w:r>
      <w:r w:rsidR="008D4808">
        <w:rPr>
          <w:rFonts w:ascii="Arial" w:hAnsi="Arial" w:cs="Arial"/>
          <w:szCs w:val="24"/>
        </w:rPr>
        <w:t xml:space="preserve"> the control group. The differences </w:t>
      </w:r>
      <w:r w:rsidR="00AB032A">
        <w:rPr>
          <w:rFonts w:ascii="Arial" w:hAnsi="Arial" w:cs="Arial"/>
          <w:szCs w:val="24"/>
        </w:rPr>
        <w:t xml:space="preserve">between the </w:t>
      </w:r>
      <w:r w:rsidR="005228EF">
        <w:rPr>
          <w:rFonts w:ascii="Arial" w:hAnsi="Arial" w:cs="Arial"/>
          <w:szCs w:val="24"/>
        </w:rPr>
        <w:t>results</w:t>
      </w:r>
      <w:r w:rsidR="00AB032A">
        <w:rPr>
          <w:rFonts w:ascii="Arial" w:hAnsi="Arial" w:cs="Arial"/>
          <w:szCs w:val="24"/>
        </w:rPr>
        <w:t xml:space="preserve"> of the proxies of </w:t>
      </w:r>
      <w:r w:rsidR="008D4808">
        <w:rPr>
          <w:rFonts w:ascii="Arial" w:hAnsi="Arial" w:cs="Arial"/>
          <w:szCs w:val="24"/>
        </w:rPr>
        <w:t xml:space="preserve">the group bankrupt firms’ with </w:t>
      </w:r>
      <w:r w:rsidR="008D4808" w:rsidRPr="00644AE8">
        <w:rPr>
          <w:rFonts w:ascii="Arial" w:hAnsi="Arial" w:cs="Arial"/>
          <w:szCs w:val="24"/>
        </w:rPr>
        <w:t>pre</w:t>
      </w:r>
      <w:r w:rsidR="008D4808">
        <w:rPr>
          <w:rFonts w:ascii="Arial" w:hAnsi="Arial" w:cs="Arial"/>
          <w:szCs w:val="24"/>
        </w:rPr>
        <w:t xml:space="preserve"> </w:t>
      </w:r>
      <w:r w:rsidR="008D4808" w:rsidRPr="00644AE8">
        <w:rPr>
          <w:rFonts w:ascii="Arial" w:hAnsi="Arial" w:cs="Arial"/>
          <w:szCs w:val="24"/>
        </w:rPr>
        <w:t>bankruptcy financial statements with non</w:t>
      </w:r>
      <w:r w:rsidR="008D4808">
        <w:rPr>
          <w:rFonts w:ascii="Arial" w:hAnsi="Arial" w:cs="Arial"/>
          <w:szCs w:val="24"/>
        </w:rPr>
        <w:t xml:space="preserve"> </w:t>
      </w:r>
      <w:r w:rsidR="008D4808" w:rsidRPr="00644AE8">
        <w:rPr>
          <w:rFonts w:ascii="Arial" w:hAnsi="Arial" w:cs="Arial"/>
          <w:szCs w:val="24"/>
        </w:rPr>
        <w:t>going</w:t>
      </w:r>
      <w:r w:rsidR="008D4808">
        <w:rPr>
          <w:rFonts w:ascii="Arial" w:hAnsi="Arial" w:cs="Arial"/>
          <w:szCs w:val="24"/>
        </w:rPr>
        <w:t xml:space="preserve"> </w:t>
      </w:r>
      <w:r w:rsidR="008D4808" w:rsidRPr="00644AE8">
        <w:rPr>
          <w:rFonts w:ascii="Arial" w:hAnsi="Arial" w:cs="Arial"/>
          <w:szCs w:val="24"/>
        </w:rPr>
        <w:t>concern</w:t>
      </w:r>
      <w:r w:rsidR="008D4808">
        <w:rPr>
          <w:rFonts w:ascii="Arial" w:hAnsi="Arial" w:cs="Arial"/>
          <w:szCs w:val="24"/>
        </w:rPr>
        <w:t xml:space="preserve"> </w:t>
      </w:r>
      <w:r w:rsidR="008D4808" w:rsidRPr="00644AE8">
        <w:rPr>
          <w:rFonts w:ascii="Arial" w:hAnsi="Arial" w:cs="Arial"/>
          <w:szCs w:val="24"/>
        </w:rPr>
        <w:t>opinions</w:t>
      </w:r>
      <w:r w:rsidR="008D4808">
        <w:rPr>
          <w:rFonts w:ascii="Arial" w:hAnsi="Arial" w:cs="Arial"/>
          <w:szCs w:val="24"/>
        </w:rPr>
        <w:t xml:space="preserve"> in comparison to the control group are not that significant as </w:t>
      </w:r>
      <w:r w:rsidR="00AB032A">
        <w:rPr>
          <w:rFonts w:ascii="Arial" w:hAnsi="Arial" w:cs="Arial"/>
          <w:szCs w:val="24"/>
        </w:rPr>
        <w:t>between</w:t>
      </w:r>
      <w:r w:rsidR="008D4808">
        <w:rPr>
          <w:rFonts w:ascii="Arial" w:hAnsi="Arial" w:cs="Arial"/>
          <w:szCs w:val="24"/>
        </w:rPr>
        <w:t xml:space="preserve"> the other 2 groups. </w:t>
      </w:r>
      <w:r w:rsidR="00AB032A">
        <w:rPr>
          <w:rFonts w:ascii="Arial" w:hAnsi="Arial" w:cs="Arial"/>
          <w:szCs w:val="24"/>
        </w:rPr>
        <w:t xml:space="preserve">He concludes based on this, </w:t>
      </w:r>
      <w:r w:rsidR="008D4808">
        <w:rPr>
          <w:rFonts w:ascii="Arial" w:hAnsi="Arial" w:cs="Arial"/>
          <w:szCs w:val="24"/>
        </w:rPr>
        <w:t xml:space="preserve">that all companies </w:t>
      </w:r>
      <w:r w:rsidR="00182061">
        <w:rPr>
          <w:rFonts w:ascii="Arial" w:hAnsi="Arial" w:cs="Arial"/>
          <w:szCs w:val="24"/>
        </w:rPr>
        <w:t>use earnings management to disguise their financial distress.</w:t>
      </w:r>
    </w:p>
    <w:p w:rsidR="00182061" w:rsidRPr="00182061" w:rsidRDefault="00FA73A8" w:rsidP="00F74544">
      <w:pPr>
        <w:spacing w:after="360" w:line="360" w:lineRule="auto"/>
        <w:jc w:val="both"/>
        <w:rPr>
          <w:lang w:val="en-GB"/>
        </w:rPr>
      </w:pPr>
      <w:r>
        <w:rPr>
          <w:lang w:val="en-GB"/>
        </w:rPr>
        <w:t>H</w:t>
      </w:r>
      <w:r w:rsidR="003F4D57">
        <w:rPr>
          <w:lang w:val="en-GB"/>
        </w:rPr>
        <w:t xml:space="preserve">e concludes </w:t>
      </w:r>
      <w:r>
        <w:rPr>
          <w:lang w:val="en-GB"/>
        </w:rPr>
        <w:t xml:space="preserve">based his research on hypothesis 2 </w:t>
      </w:r>
      <w:r w:rsidR="00AB032A">
        <w:rPr>
          <w:lang w:val="en-GB"/>
        </w:rPr>
        <w:t>that</w:t>
      </w:r>
      <w:r w:rsidR="00517F08">
        <w:rPr>
          <w:lang w:val="en-GB"/>
        </w:rPr>
        <w:t>: t</w:t>
      </w:r>
      <w:r>
        <w:rPr>
          <w:lang w:val="en-GB"/>
        </w:rPr>
        <w:t>he results represent the opposite of</w:t>
      </w:r>
      <w:r w:rsidR="00182061">
        <w:rPr>
          <w:lang w:val="en-GB"/>
        </w:rPr>
        <w:t xml:space="preserve"> what is concluded at hypothesis 1. The results show </w:t>
      </w:r>
      <w:r w:rsidR="00182061" w:rsidRPr="00182061">
        <w:rPr>
          <w:lang w:val="en-GB"/>
        </w:rPr>
        <w:t>significantly lower, negative/income-decreasing, manipulation proxy</w:t>
      </w:r>
      <w:r w:rsidR="00182061">
        <w:rPr>
          <w:lang w:val="en-GB"/>
        </w:rPr>
        <w:t xml:space="preserve"> </w:t>
      </w:r>
      <w:r w:rsidR="00182061" w:rsidRPr="00182061">
        <w:rPr>
          <w:lang w:val="en-GB"/>
        </w:rPr>
        <w:t>variab</w:t>
      </w:r>
      <w:r>
        <w:rPr>
          <w:lang w:val="en-GB"/>
        </w:rPr>
        <w:t>les' magnitudes for receivables,</w:t>
      </w:r>
      <w:r w:rsidR="00182061" w:rsidRPr="00182061">
        <w:rPr>
          <w:lang w:val="en-GB"/>
        </w:rPr>
        <w:t xml:space="preserve"> i</w:t>
      </w:r>
      <w:r>
        <w:rPr>
          <w:lang w:val="en-GB"/>
        </w:rPr>
        <w:t>nventories, net property, plant and equipment,</w:t>
      </w:r>
      <w:r w:rsidR="00182061">
        <w:rPr>
          <w:lang w:val="en-GB"/>
        </w:rPr>
        <w:t xml:space="preserve"> </w:t>
      </w:r>
      <w:r>
        <w:rPr>
          <w:lang w:val="en-GB"/>
        </w:rPr>
        <w:t>sales, gross profit,</w:t>
      </w:r>
      <w:r w:rsidR="00182061" w:rsidRPr="00182061">
        <w:rPr>
          <w:lang w:val="en-GB"/>
        </w:rPr>
        <w:t xml:space="preserve"> and working capital, current, and total accruals in going</w:t>
      </w:r>
      <w:r w:rsidR="00182061">
        <w:rPr>
          <w:lang w:val="en-GB"/>
        </w:rPr>
        <w:t xml:space="preserve"> </w:t>
      </w:r>
      <w:r w:rsidR="00182061" w:rsidRPr="00182061">
        <w:rPr>
          <w:lang w:val="en-GB"/>
        </w:rPr>
        <w:t>conce</w:t>
      </w:r>
      <w:r w:rsidR="00182061">
        <w:rPr>
          <w:lang w:val="en-GB"/>
        </w:rPr>
        <w:t xml:space="preserve">rn </w:t>
      </w:r>
      <w:r w:rsidR="00182061" w:rsidRPr="00182061">
        <w:rPr>
          <w:lang w:val="en-GB"/>
        </w:rPr>
        <w:t xml:space="preserve">years, </w:t>
      </w:r>
      <w:r w:rsidR="00AB032A">
        <w:rPr>
          <w:lang w:val="en-GB"/>
        </w:rPr>
        <w:t xml:space="preserve">which is </w:t>
      </w:r>
      <w:r w:rsidR="00182061" w:rsidRPr="00182061">
        <w:rPr>
          <w:lang w:val="en-GB"/>
        </w:rPr>
        <w:t>consistent with overstatement r</w:t>
      </w:r>
      <w:r>
        <w:rPr>
          <w:lang w:val="en-GB"/>
        </w:rPr>
        <w:t>eversals. Payables, accrued expenses,</w:t>
      </w:r>
      <w:r w:rsidR="00182061">
        <w:rPr>
          <w:lang w:val="en-GB"/>
        </w:rPr>
        <w:t xml:space="preserve"> </w:t>
      </w:r>
      <w:r>
        <w:rPr>
          <w:lang w:val="en-GB"/>
        </w:rPr>
        <w:t xml:space="preserve">cost of goods sold, </w:t>
      </w:r>
      <w:r w:rsidR="00182061" w:rsidRPr="00182061">
        <w:rPr>
          <w:lang w:val="en-GB"/>
        </w:rPr>
        <w:t>selling, general, and administrative expenses exhibit income</w:t>
      </w:r>
      <w:r w:rsidR="00182061">
        <w:rPr>
          <w:lang w:val="en-GB"/>
        </w:rPr>
        <w:t xml:space="preserve"> </w:t>
      </w:r>
      <w:r w:rsidR="00182061" w:rsidRPr="00182061">
        <w:rPr>
          <w:lang w:val="en-GB"/>
        </w:rPr>
        <w:t>increasing</w:t>
      </w:r>
      <w:r w:rsidR="00182061">
        <w:rPr>
          <w:lang w:val="en-GB"/>
        </w:rPr>
        <w:t xml:space="preserve"> </w:t>
      </w:r>
      <w:r w:rsidR="00182061" w:rsidRPr="00182061">
        <w:rPr>
          <w:lang w:val="en-GB"/>
        </w:rPr>
        <w:t>behaviour, which is the reverse of the income-decreasing behaviour exhibited</w:t>
      </w:r>
      <w:r w:rsidR="00182061">
        <w:rPr>
          <w:lang w:val="en-GB"/>
        </w:rPr>
        <w:t xml:space="preserve"> </w:t>
      </w:r>
      <w:r w:rsidR="00182061" w:rsidRPr="00182061">
        <w:rPr>
          <w:lang w:val="en-GB"/>
        </w:rPr>
        <w:t>in non</w:t>
      </w:r>
      <w:r w:rsidR="00182061">
        <w:rPr>
          <w:lang w:val="en-GB"/>
        </w:rPr>
        <w:t xml:space="preserve"> </w:t>
      </w:r>
      <w:r w:rsidR="00182061" w:rsidRPr="00182061">
        <w:rPr>
          <w:lang w:val="en-GB"/>
        </w:rPr>
        <w:t>going-conce</w:t>
      </w:r>
      <w:r w:rsidR="00182061">
        <w:rPr>
          <w:lang w:val="en-GB"/>
        </w:rPr>
        <w:t xml:space="preserve">rn </w:t>
      </w:r>
      <w:r w:rsidR="00182061" w:rsidRPr="00182061">
        <w:rPr>
          <w:lang w:val="en-GB"/>
        </w:rPr>
        <w:t>years. Cash flows exceed accrual-based income in going</w:t>
      </w:r>
      <w:r w:rsidR="00182061">
        <w:rPr>
          <w:lang w:val="en-GB"/>
        </w:rPr>
        <w:t xml:space="preserve"> </w:t>
      </w:r>
      <w:r w:rsidR="00182061" w:rsidRPr="00182061">
        <w:rPr>
          <w:lang w:val="en-GB"/>
        </w:rPr>
        <w:t>conce</w:t>
      </w:r>
      <w:r w:rsidR="00182061">
        <w:rPr>
          <w:lang w:val="en-GB"/>
        </w:rPr>
        <w:t xml:space="preserve">rn </w:t>
      </w:r>
      <w:r w:rsidR="00182061" w:rsidRPr="00182061">
        <w:rPr>
          <w:lang w:val="en-GB"/>
        </w:rPr>
        <w:t>years, in contrast with the reverse condition in non</w:t>
      </w:r>
      <w:r w:rsidR="00182061">
        <w:rPr>
          <w:lang w:val="en-GB"/>
        </w:rPr>
        <w:t xml:space="preserve"> </w:t>
      </w:r>
      <w:r w:rsidR="00182061" w:rsidRPr="00182061">
        <w:rPr>
          <w:lang w:val="en-GB"/>
        </w:rPr>
        <w:t>going-conce</w:t>
      </w:r>
      <w:r w:rsidR="00182061">
        <w:rPr>
          <w:lang w:val="en-GB"/>
        </w:rPr>
        <w:t xml:space="preserve">rn </w:t>
      </w:r>
      <w:r w:rsidR="00182061" w:rsidRPr="00182061">
        <w:rPr>
          <w:lang w:val="en-GB"/>
        </w:rPr>
        <w:t>years.</w:t>
      </w:r>
    </w:p>
    <w:p w:rsidR="00872B62" w:rsidRPr="002E4408" w:rsidRDefault="00AB032A" w:rsidP="00872B62">
      <w:pPr>
        <w:spacing w:line="360" w:lineRule="auto"/>
        <w:rPr>
          <w:rFonts w:ascii="Arial" w:hAnsi="Arial" w:cs="Arial"/>
          <w:i/>
          <w:szCs w:val="24"/>
          <w:lang w:val="en-GB"/>
        </w:rPr>
      </w:pPr>
      <w:r>
        <w:rPr>
          <w:rFonts w:ascii="Arial" w:hAnsi="Arial" w:cs="Arial"/>
          <w:i/>
          <w:szCs w:val="24"/>
          <w:lang w:val="en-GB"/>
        </w:rPr>
        <w:lastRenderedPageBreak/>
        <w:t>Arnedo et al. (2008),</w:t>
      </w:r>
      <w:r w:rsidR="00872B62" w:rsidRPr="002E4408">
        <w:rPr>
          <w:rFonts w:ascii="Arial" w:hAnsi="Arial" w:cs="Arial"/>
          <w:i/>
          <w:szCs w:val="24"/>
          <w:lang w:val="en-GB"/>
        </w:rPr>
        <w:t xml:space="preserve"> Going-concern Uncertainties in Pre-bankrupt Audit Reports: New Evidence Regarding Discretionary Accruals and</w:t>
      </w:r>
      <w:r>
        <w:rPr>
          <w:rFonts w:ascii="Arial" w:hAnsi="Arial" w:cs="Arial"/>
          <w:i/>
          <w:szCs w:val="24"/>
          <w:lang w:val="en-GB"/>
        </w:rPr>
        <w:t xml:space="preserve"> Wording Ambiguity Public.</w:t>
      </w:r>
    </w:p>
    <w:p w:rsidR="00872B62" w:rsidRPr="002E4408" w:rsidRDefault="00AB032A" w:rsidP="00872B62">
      <w:pPr>
        <w:spacing w:line="360" w:lineRule="auto"/>
        <w:jc w:val="both"/>
        <w:rPr>
          <w:rFonts w:ascii="Arial" w:hAnsi="Arial" w:cs="Arial"/>
          <w:szCs w:val="24"/>
          <w:lang w:val="en-GB"/>
        </w:rPr>
      </w:pPr>
      <w:r>
        <w:rPr>
          <w:rFonts w:ascii="Arial" w:hAnsi="Arial" w:cs="Arial"/>
          <w:szCs w:val="24"/>
          <w:lang w:val="en-GB"/>
        </w:rPr>
        <w:t>In p</w:t>
      </w:r>
      <w:r w:rsidR="00FA73A8">
        <w:rPr>
          <w:rFonts w:ascii="Arial" w:hAnsi="Arial" w:cs="Arial"/>
          <w:szCs w:val="24"/>
          <w:lang w:val="en-GB"/>
        </w:rPr>
        <w:t>rior research the lack of a modified audit report</w:t>
      </w:r>
      <w:r w:rsidR="00872B62" w:rsidRPr="002E4408">
        <w:rPr>
          <w:rFonts w:ascii="Arial" w:hAnsi="Arial" w:cs="Arial"/>
          <w:szCs w:val="24"/>
          <w:lang w:val="en-GB"/>
        </w:rPr>
        <w:t xml:space="preserve"> for firms that subsequently filed for bankruptcy is seen as an audit failure related to the going-concern assumption. Arnedo et al</w:t>
      </w:r>
      <w:r>
        <w:rPr>
          <w:rFonts w:ascii="Arial" w:hAnsi="Arial" w:cs="Arial"/>
          <w:szCs w:val="24"/>
          <w:lang w:val="en-GB"/>
        </w:rPr>
        <w:t>.</w:t>
      </w:r>
      <w:r w:rsidR="00872B62" w:rsidRPr="002E4408">
        <w:rPr>
          <w:rFonts w:ascii="Arial" w:hAnsi="Arial" w:cs="Arial"/>
          <w:szCs w:val="24"/>
          <w:lang w:val="en-GB"/>
        </w:rPr>
        <w:t xml:space="preserve"> split this fact</w:t>
      </w:r>
      <w:r w:rsidR="00883DD1">
        <w:rPr>
          <w:rFonts w:ascii="Arial" w:hAnsi="Arial" w:cs="Arial"/>
          <w:szCs w:val="24"/>
          <w:lang w:val="en-GB"/>
        </w:rPr>
        <w:t>,</w:t>
      </w:r>
      <w:r w:rsidR="00872B62" w:rsidRPr="002E4408">
        <w:rPr>
          <w:rFonts w:ascii="Arial" w:hAnsi="Arial" w:cs="Arial"/>
          <w:szCs w:val="24"/>
          <w:lang w:val="en-GB"/>
        </w:rPr>
        <w:t xml:space="preserve"> into two circumstances that have rarely been studied in </w:t>
      </w:r>
      <w:r w:rsidR="00883DD1">
        <w:rPr>
          <w:rFonts w:ascii="Arial" w:hAnsi="Arial" w:cs="Arial"/>
          <w:szCs w:val="24"/>
          <w:lang w:val="en-GB"/>
        </w:rPr>
        <w:t xml:space="preserve">going concern </w:t>
      </w:r>
      <w:r w:rsidR="00872B62" w:rsidRPr="002E4408">
        <w:rPr>
          <w:rFonts w:ascii="Arial" w:hAnsi="Arial" w:cs="Arial"/>
          <w:szCs w:val="24"/>
          <w:lang w:val="en-GB"/>
        </w:rPr>
        <w:t>literature, being:</w:t>
      </w:r>
    </w:p>
    <w:p w:rsidR="00872B62" w:rsidRPr="002E4408" w:rsidRDefault="00872B62" w:rsidP="00751890">
      <w:pPr>
        <w:pStyle w:val="Lijstalinea"/>
        <w:numPr>
          <w:ilvl w:val="0"/>
          <w:numId w:val="16"/>
        </w:numPr>
        <w:spacing w:after="0" w:line="360" w:lineRule="auto"/>
        <w:jc w:val="both"/>
        <w:rPr>
          <w:rFonts w:ascii="Arial" w:hAnsi="Arial" w:cs="Arial"/>
          <w:szCs w:val="24"/>
          <w:lang w:val="en-GB"/>
        </w:rPr>
      </w:pPr>
      <w:r w:rsidRPr="002E4408">
        <w:rPr>
          <w:rFonts w:ascii="Arial" w:hAnsi="Arial" w:cs="Arial"/>
          <w:szCs w:val="24"/>
          <w:lang w:val="en-GB"/>
        </w:rPr>
        <w:t>the failure to avoid the earnings overst</w:t>
      </w:r>
      <w:r w:rsidR="00883DD1">
        <w:rPr>
          <w:rFonts w:ascii="Arial" w:hAnsi="Arial" w:cs="Arial"/>
          <w:szCs w:val="24"/>
          <w:lang w:val="en-GB"/>
        </w:rPr>
        <w:t>atement that characterizes non-going c</w:t>
      </w:r>
      <w:r w:rsidRPr="002E4408">
        <w:rPr>
          <w:rFonts w:ascii="Arial" w:hAnsi="Arial" w:cs="Arial"/>
          <w:szCs w:val="24"/>
          <w:lang w:val="en-GB"/>
        </w:rPr>
        <w:t>oncern reports</w:t>
      </w:r>
      <w:r w:rsidR="00883DD1">
        <w:rPr>
          <w:rFonts w:ascii="Arial" w:hAnsi="Arial" w:cs="Arial"/>
          <w:szCs w:val="24"/>
          <w:lang w:val="en-GB"/>
        </w:rPr>
        <w:t>; and,</w:t>
      </w:r>
    </w:p>
    <w:p w:rsidR="00872B62" w:rsidRDefault="00872B62" w:rsidP="00751890">
      <w:pPr>
        <w:pStyle w:val="Lijstalinea"/>
        <w:numPr>
          <w:ilvl w:val="0"/>
          <w:numId w:val="16"/>
        </w:numPr>
        <w:spacing w:after="0" w:line="360" w:lineRule="auto"/>
        <w:jc w:val="both"/>
        <w:rPr>
          <w:rFonts w:ascii="Arial" w:hAnsi="Arial" w:cs="Arial"/>
          <w:szCs w:val="24"/>
          <w:lang w:val="en-GB"/>
        </w:rPr>
      </w:pPr>
      <w:r w:rsidRPr="002E4408">
        <w:rPr>
          <w:rFonts w:ascii="Arial" w:hAnsi="Arial" w:cs="Arial"/>
          <w:szCs w:val="24"/>
          <w:lang w:val="en-GB"/>
        </w:rPr>
        <w:t>the failure to use the necessary language to maintain the relevance of the going-concern qualification.</w:t>
      </w:r>
    </w:p>
    <w:p w:rsidR="00872B62" w:rsidRPr="002E4408" w:rsidRDefault="00872B62" w:rsidP="00556AC1">
      <w:pPr>
        <w:spacing w:after="0" w:line="360" w:lineRule="auto"/>
        <w:jc w:val="both"/>
        <w:rPr>
          <w:rFonts w:ascii="Arial" w:hAnsi="Arial" w:cs="Arial"/>
          <w:szCs w:val="24"/>
          <w:lang w:val="en-GB"/>
        </w:rPr>
      </w:pPr>
      <w:r w:rsidRPr="002E4408">
        <w:rPr>
          <w:rFonts w:ascii="Arial" w:hAnsi="Arial" w:cs="Arial"/>
          <w:szCs w:val="24"/>
          <w:lang w:val="en-GB"/>
        </w:rPr>
        <w:t xml:space="preserve">Both items have a serious impact on the users of the financial statements. </w:t>
      </w:r>
    </w:p>
    <w:p w:rsidR="00872B62" w:rsidRPr="002E4408" w:rsidRDefault="00872B62" w:rsidP="00872B62">
      <w:pPr>
        <w:spacing w:line="360" w:lineRule="auto"/>
        <w:jc w:val="both"/>
        <w:rPr>
          <w:rFonts w:ascii="Arial" w:hAnsi="Arial" w:cs="Arial"/>
          <w:szCs w:val="24"/>
          <w:lang w:val="en-GB"/>
        </w:rPr>
      </w:pPr>
      <w:r w:rsidRPr="002E4408">
        <w:rPr>
          <w:rFonts w:ascii="Arial" w:hAnsi="Arial" w:cs="Arial"/>
          <w:szCs w:val="24"/>
          <w:lang w:val="en-GB"/>
        </w:rPr>
        <w:t>This point of view is taken as, previous research focussed on either</w:t>
      </w:r>
      <w:r w:rsidR="00AB032A">
        <w:rPr>
          <w:rFonts w:ascii="Arial" w:hAnsi="Arial" w:cs="Arial"/>
          <w:szCs w:val="24"/>
          <w:lang w:val="en-GB"/>
        </w:rPr>
        <w:t>: (1)</w:t>
      </w:r>
      <w:r w:rsidRPr="002E4408">
        <w:rPr>
          <w:rFonts w:ascii="Arial" w:hAnsi="Arial" w:cs="Arial"/>
          <w:szCs w:val="24"/>
          <w:lang w:val="en-GB"/>
        </w:rPr>
        <w:t>the going concern relation and whether an audit report did justice of the situation of the company as per the date of the audit report or</w:t>
      </w:r>
      <w:r w:rsidR="00AB032A">
        <w:rPr>
          <w:rFonts w:ascii="Arial" w:hAnsi="Arial" w:cs="Arial"/>
          <w:szCs w:val="24"/>
          <w:lang w:val="en-GB"/>
        </w:rPr>
        <w:t xml:space="preserve"> (2)</w:t>
      </w:r>
      <w:r w:rsidRPr="002E4408">
        <w:rPr>
          <w:rFonts w:ascii="Arial" w:hAnsi="Arial" w:cs="Arial"/>
          <w:szCs w:val="24"/>
          <w:lang w:val="en-GB"/>
        </w:rPr>
        <w:t xml:space="preserve"> research on the use of earnings management by a company in the case a company went bankrupt</w:t>
      </w:r>
      <w:r w:rsidR="00883DD1">
        <w:rPr>
          <w:rFonts w:ascii="Arial" w:hAnsi="Arial" w:cs="Arial"/>
          <w:szCs w:val="24"/>
          <w:lang w:val="en-GB"/>
        </w:rPr>
        <w:t>.</w:t>
      </w:r>
      <w:r w:rsidRPr="002E4408">
        <w:rPr>
          <w:rFonts w:ascii="Arial" w:hAnsi="Arial" w:cs="Arial"/>
          <w:szCs w:val="24"/>
          <w:lang w:val="en-GB"/>
        </w:rPr>
        <w:t xml:space="preserve"> </w:t>
      </w:r>
      <w:r w:rsidR="00883DD1">
        <w:rPr>
          <w:rFonts w:ascii="Arial" w:hAnsi="Arial" w:cs="Arial"/>
          <w:szCs w:val="24"/>
          <w:lang w:val="en-GB"/>
        </w:rPr>
        <w:t>The combination of t</w:t>
      </w:r>
      <w:r w:rsidR="00001E96">
        <w:rPr>
          <w:rFonts w:ascii="Arial" w:hAnsi="Arial" w:cs="Arial"/>
          <w:szCs w:val="24"/>
          <w:lang w:val="en-GB"/>
        </w:rPr>
        <w:t>hese two research questions has</w:t>
      </w:r>
      <w:r w:rsidR="00883DD1">
        <w:rPr>
          <w:rFonts w:ascii="Arial" w:hAnsi="Arial" w:cs="Arial"/>
          <w:szCs w:val="24"/>
          <w:lang w:val="en-GB"/>
        </w:rPr>
        <w:t xml:space="preserve"> hardly been researched.</w:t>
      </w:r>
      <w:r w:rsidRPr="002E4408">
        <w:rPr>
          <w:rFonts w:ascii="Arial" w:hAnsi="Arial" w:cs="Arial"/>
          <w:szCs w:val="24"/>
          <w:lang w:val="en-GB"/>
        </w:rPr>
        <w:t xml:space="preserve">  </w:t>
      </w:r>
    </w:p>
    <w:p w:rsidR="00872B62" w:rsidRPr="002E4408" w:rsidRDefault="00872B62" w:rsidP="00872B62">
      <w:pPr>
        <w:spacing w:line="360" w:lineRule="auto"/>
        <w:jc w:val="both"/>
        <w:rPr>
          <w:rFonts w:ascii="Arial" w:hAnsi="Arial" w:cs="Arial"/>
          <w:szCs w:val="24"/>
          <w:lang w:val="en-GB"/>
        </w:rPr>
      </w:pPr>
      <w:r w:rsidRPr="002E4408">
        <w:rPr>
          <w:rFonts w:ascii="Arial" w:hAnsi="Arial" w:cs="Arial"/>
          <w:szCs w:val="24"/>
          <w:lang w:val="en-GB"/>
        </w:rPr>
        <w:t>Th</w:t>
      </w:r>
      <w:r w:rsidR="00AB032A">
        <w:rPr>
          <w:rFonts w:ascii="Arial" w:hAnsi="Arial" w:cs="Arial"/>
          <w:szCs w:val="24"/>
          <w:lang w:val="en-GB"/>
        </w:rPr>
        <w:t xml:space="preserve">e </w:t>
      </w:r>
      <w:r w:rsidRPr="002E4408">
        <w:rPr>
          <w:rFonts w:ascii="Arial" w:hAnsi="Arial" w:cs="Arial"/>
          <w:szCs w:val="24"/>
          <w:lang w:val="en-GB"/>
        </w:rPr>
        <w:t>research questions are:</w:t>
      </w:r>
    </w:p>
    <w:p w:rsidR="00872B62" w:rsidRPr="002E4408" w:rsidRDefault="00872B62" w:rsidP="00872B62">
      <w:pPr>
        <w:spacing w:line="360" w:lineRule="auto"/>
        <w:jc w:val="both"/>
        <w:rPr>
          <w:rFonts w:ascii="Arial" w:hAnsi="Arial" w:cs="Arial"/>
          <w:szCs w:val="24"/>
          <w:lang w:val="en-GB"/>
        </w:rPr>
      </w:pPr>
      <w:r w:rsidRPr="002E4408">
        <w:rPr>
          <w:rFonts w:ascii="Arial" w:hAnsi="Arial" w:cs="Arial"/>
          <w:szCs w:val="24"/>
          <w:lang w:val="en-GB"/>
        </w:rPr>
        <w:t>Research Question 1: “Does the effect of the client’s financial status on the likelihood of receiving a GCU decrease if differences in discretionary accruals are considered in the estimation?”</w:t>
      </w:r>
    </w:p>
    <w:p w:rsidR="00872B62" w:rsidRPr="002E4408" w:rsidRDefault="00872B62" w:rsidP="00872B62">
      <w:pPr>
        <w:spacing w:line="360" w:lineRule="auto"/>
        <w:jc w:val="both"/>
        <w:rPr>
          <w:rFonts w:ascii="Arial" w:hAnsi="Arial" w:cs="Arial"/>
          <w:szCs w:val="24"/>
          <w:lang w:val="en-GB"/>
        </w:rPr>
      </w:pPr>
      <w:r w:rsidRPr="002E4408">
        <w:rPr>
          <w:rFonts w:ascii="Arial" w:hAnsi="Arial" w:cs="Arial"/>
          <w:szCs w:val="24"/>
          <w:lang w:val="en-GB"/>
        </w:rPr>
        <w:t>Research Question 2: “Are certain audit quality characteristics associated with the issuance of a GCU? Are these characteristics more related to independence than to competence?”</w:t>
      </w:r>
    </w:p>
    <w:p w:rsidR="00872B62" w:rsidRPr="002E4408" w:rsidRDefault="00872B62" w:rsidP="00872B62">
      <w:pPr>
        <w:spacing w:line="360" w:lineRule="auto"/>
        <w:jc w:val="both"/>
        <w:rPr>
          <w:rFonts w:ascii="Arial" w:hAnsi="Arial" w:cs="Arial"/>
          <w:szCs w:val="24"/>
          <w:lang w:val="en-GB"/>
        </w:rPr>
      </w:pPr>
      <w:r w:rsidRPr="002E4408">
        <w:rPr>
          <w:rFonts w:ascii="Arial" w:hAnsi="Arial" w:cs="Arial"/>
          <w:szCs w:val="24"/>
          <w:lang w:val="en-GB"/>
        </w:rPr>
        <w:t>Research Question 3: “Are there auditor strategies to soften the wording of the GCUs? Are these strategies associated with certain client or audit quality characteristics?”</w:t>
      </w:r>
    </w:p>
    <w:p w:rsidR="00872B62" w:rsidRPr="002E4408" w:rsidRDefault="00872B62" w:rsidP="00872B62">
      <w:pPr>
        <w:spacing w:line="360" w:lineRule="auto"/>
        <w:jc w:val="both"/>
        <w:rPr>
          <w:rFonts w:ascii="Arial" w:hAnsi="Arial" w:cs="Arial"/>
          <w:szCs w:val="24"/>
          <w:lang w:val="en-GB"/>
        </w:rPr>
      </w:pPr>
      <w:r w:rsidRPr="002E4408">
        <w:rPr>
          <w:rFonts w:ascii="Arial" w:hAnsi="Arial" w:cs="Arial"/>
          <w:szCs w:val="24"/>
          <w:lang w:val="en-GB"/>
        </w:rPr>
        <w:t xml:space="preserve">The research was performed </w:t>
      </w:r>
      <w:r w:rsidR="00AB032A">
        <w:rPr>
          <w:rFonts w:ascii="Arial" w:hAnsi="Arial" w:cs="Arial"/>
          <w:szCs w:val="24"/>
          <w:lang w:val="en-GB"/>
        </w:rPr>
        <w:t xml:space="preserve">on </w:t>
      </w:r>
      <w:r w:rsidRPr="002E4408">
        <w:rPr>
          <w:rFonts w:ascii="Arial" w:hAnsi="Arial" w:cs="Arial"/>
          <w:szCs w:val="24"/>
          <w:lang w:val="en-GB"/>
        </w:rPr>
        <w:t>232 Public and privately owned Spanish firms who went bankrupt between 1992 and 2002. (Initially the selection was 533)</w:t>
      </w:r>
      <w:r w:rsidR="00AB032A">
        <w:rPr>
          <w:rFonts w:ascii="Arial" w:hAnsi="Arial" w:cs="Arial"/>
          <w:szCs w:val="24"/>
          <w:lang w:val="en-GB"/>
        </w:rPr>
        <w:t>.</w:t>
      </w:r>
      <w:r w:rsidRPr="002E4408">
        <w:rPr>
          <w:rFonts w:ascii="Arial" w:hAnsi="Arial" w:cs="Arial"/>
          <w:szCs w:val="24"/>
          <w:lang w:val="en-GB"/>
        </w:rPr>
        <w:t xml:space="preserve"> Expecting </w:t>
      </w:r>
      <w:r w:rsidRPr="002E4408">
        <w:rPr>
          <w:rFonts w:ascii="Arial" w:hAnsi="Arial" w:cs="Arial"/>
          <w:szCs w:val="24"/>
          <w:lang w:val="en-GB"/>
        </w:rPr>
        <w:lastRenderedPageBreak/>
        <w:t xml:space="preserve">that there is a negative relation in the discretionary accruals between a company with a going concern assumption and a company with </w:t>
      </w:r>
      <w:r w:rsidR="00AB032A">
        <w:rPr>
          <w:rFonts w:ascii="Arial" w:hAnsi="Arial" w:cs="Arial"/>
          <w:szCs w:val="24"/>
          <w:lang w:val="en-GB"/>
        </w:rPr>
        <w:t xml:space="preserve">a </w:t>
      </w:r>
      <w:r w:rsidRPr="002E4408">
        <w:rPr>
          <w:rFonts w:ascii="Arial" w:hAnsi="Arial" w:cs="Arial"/>
          <w:szCs w:val="24"/>
          <w:lang w:val="en-GB"/>
        </w:rPr>
        <w:t>non going concern assumption.</w:t>
      </w:r>
    </w:p>
    <w:p w:rsidR="00872B62" w:rsidRPr="002E4408" w:rsidRDefault="00872B62" w:rsidP="00872B62">
      <w:pPr>
        <w:spacing w:line="360" w:lineRule="auto"/>
        <w:jc w:val="both"/>
        <w:rPr>
          <w:rFonts w:ascii="Arial" w:hAnsi="Arial" w:cs="Arial"/>
          <w:szCs w:val="24"/>
          <w:lang w:val="en-GB"/>
        </w:rPr>
      </w:pPr>
      <w:r w:rsidRPr="002E4408">
        <w:rPr>
          <w:rFonts w:ascii="Arial" w:hAnsi="Arial" w:cs="Arial"/>
          <w:szCs w:val="24"/>
          <w:lang w:val="en-GB"/>
        </w:rPr>
        <w:t xml:space="preserve">To find answers to these three research questions, </w:t>
      </w:r>
      <w:r w:rsidR="00556AC1">
        <w:rPr>
          <w:rFonts w:ascii="Arial" w:hAnsi="Arial" w:cs="Arial"/>
          <w:szCs w:val="24"/>
          <w:lang w:val="en-GB"/>
        </w:rPr>
        <w:t xml:space="preserve">they took </w:t>
      </w:r>
      <w:r w:rsidRPr="002E4408">
        <w:rPr>
          <w:rFonts w:ascii="Arial" w:hAnsi="Arial" w:cs="Arial"/>
          <w:szCs w:val="24"/>
          <w:lang w:val="en-GB"/>
        </w:rPr>
        <w:t>a uni v</w:t>
      </w:r>
      <w:r w:rsidR="00556AC1">
        <w:rPr>
          <w:rFonts w:ascii="Arial" w:hAnsi="Arial" w:cs="Arial"/>
          <w:szCs w:val="24"/>
          <w:lang w:val="en-GB"/>
        </w:rPr>
        <w:t>ariate approach with each of their</w:t>
      </w:r>
      <w:r w:rsidRPr="002E4408">
        <w:rPr>
          <w:rFonts w:ascii="Arial" w:hAnsi="Arial" w:cs="Arial"/>
          <w:szCs w:val="24"/>
          <w:lang w:val="en-GB"/>
        </w:rPr>
        <w:t xml:space="preserve"> experimental variables. The Mann-Whitney Z statistic to test for differences between the GCU and non-GCU groups and the Kruskal-Wallis to test for differences between the three different levels of wording clarity. Then estimate multivariate models to explain both the issuance of a GCU (RQ1 and RQ2) and the wording used by the auditor (RQ3).</w:t>
      </w:r>
    </w:p>
    <w:p w:rsidR="00872B62" w:rsidRPr="002E4408" w:rsidRDefault="00872B62" w:rsidP="00872B62">
      <w:pPr>
        <w:spacing w:line="360" w:lineRule="auto"/>
        <w:jc w:val="both"/>
        <w:rPr>
          <w:rFonts w:ascii="Arial" w:hAnsi="Arial" w:cs="Arial"/>
          <w:szCs w:val="24"/>
          <w:lang w:val="en-GB"/>
        </w:rPr>
      </w:pPr>
      <w:r w:rsidRPr="002E4408">
        <w:rPr>
          <w:rFonts w:ascii="Arial" w:hAnsi="Arial" w:cs="Arial"/>
          <w:szCs w:val="24"/>
          <w:lang w:val="en-GB"/>
        </w:rPr>
        <w:t xml:space="preserve">In the models the following variables were used: client’s level of financial distress using Zmijewski’s (1984) financial condition score and, to proxy for audit quality, they used the following variables: auditor tenure, industry specialization, client relative size and auditor size. </w:t>
      </w:r>
    </w:p>
    <w:p w:rsidR="00872B62" w:rsidRPr="002E4408" w:rsidRDefault="00872B62" w:rsidP="00872B62">
      <w:pPr>
        <w:spacing w:line="360" w:lineRule="auto"/>
        <w:jc w:val="both"/>
        <w:rPr>
          <w:rFonts w:ascii="Arial" w:hAnsi="Arial" w:cs="Arial"/>
          <w:szCs w:val="24"/>
          <w:lang w:val="en-GB"/>
        </w:rPr>
      </w:pPr>
      <w:r w:rsidRPr="002E4408">
        <w:rPr>
          <w:rFonts w:ascii="Arial" w:hAnsi="Arial" w:cs="Arial"/>
          <w:szCs w:val="24"/>
          <w:lang w:val="en-GB"/>
        </w:rPr>
        <w:t xml:space="preserve"> They used the following regressions:</w:t>
      </w:r>
    </w:p>
    <w:p w:rsidR="00872B62" w:rsidRPr="002E4408" w:rsidRDefault="00872B62" w:rsidP="00872B62">
      <w:pPr>
        <w:autoSpaceDE w:val="0"/>
        <w:autoSpaceDN w:val="0"/>
        <w:adjustRightInd w:val="0"/>
        <w:jc w:val="both"/>
        <w:rPr>
          <w:rFonts w:ascii="Arial" w:hAnsi="Arial" w:cs="Arial"/>
          <w:i/>
          <w:iCs/>
          <w:szCs w:val="24"/>
          <w:lang w:val="en-GB"/>
        </w:rPr>
      </w:pPr>
      <w:r w:rsidRPr="002E4408">
        <w:rPr>
          <w:rFonts w:ascii="Arial" w:hAnsi="Arial" w:cs="Arial"/>
          <w:i/>
          <w:iCs/>
          <w:szCs w:val="24"/>
          <w:lang w:val="en-GB"/>
        </w:rPr>
        <w:t>Reported-based logistic regression model</w:t>
      </w:r>
    </w:p>
    <w:p w:rsidR="00872B62" w:rsidRPr="002E4408" w:rsidRDefault="00872B62" w:rsidP="00872B62">
      <w:pPr>
        <w:autoSpaceDE w:val="0"/>
        <w:autoSpaceDN w:val="0"/>
        <w:adjustRightInd w:val="0"/>
        <w:jc w:val="both"/>
        <w:rPr>
          <w:rFonts w:ascii="Arial" w:hAnsi="Arial" w:cs="Arial"/>
          <w:i/>
          <w:szCs w:val="24"/>
          <w:lang w:val="en-GB"/>
        </w:rPr>
      </w:pPr>
      <w:r w:rsidRPr="002E4408">
        <w:rPr>
          <w:rFonts w:ascii="Arial" w:hAnsi="Arial" w:cs="Arial"/>
          <w:i/>
          <w:szCs w:val="24"/>
          <w:lang w:val="en-GB"/>
        </w:rPr>
        <w:t xml:space="preserve">GC = </w:t>
      </w:r>
      <w:r w:rsidRPr="002E4408">
        <w:rPr>
          <w:rFonts w:ascii="Arial" w:hAnsi="Arial" w:cs="Arial"/>
          <w:i/>
          <w:szCs w:val="24"/>
        </w:rPr>
        <w:t>α</w:t>
      </w:r>
      <w:r w:rsidRPr="002E4408">
        <w:rPr>
          <w:rFonts w:ascii="Arial" w:hAnsi="Arial" w:cs="Arial"/>
          <w:i/>
          <w:szCs w:val="24"/>
          <w:lang w:val="en-GB"/>
        </w:rPr>
        <w:t>+</w:t>
      </w:r>
      <w:r w:rsidRPr="002E4408">
        <w:rPr>
          <w:rFonts w:ascii="Arial" w:hAnsi="Arial" w:cs="Arial"/>
          <w:i/>
          <w:szCs w:val="24"/>
        </w:rPr>
        <w:t>β</w:t>
      </w:r>
      <w:r w:rsidRPr="002E4408">
        <w:rPr>
          <w:rFonts w:ascii="Arial" w:hAnsi="Arial" w:cs="Arial"/>
          <w:i/>
          <w:szCs w:val="24"/>
          <w:lang w:val="en-GB"/>
        </w:rPr>
        <w:t xml:space="preserve">1ZMJ+ </w:t>
      </w:r>
      <w:r w:rsidRPr="002E4408">
        <w:rPr>
          <w:rFonts w:ascii="Arial" w:hAnsi="Arial" w:cs="Arial"/>
          <w:i/>
          <w:szCs w:val="24"/>
        </w:rPr>
        <w:t>β</w:t>
      </w:r>
      <w:r w:rsidRPr="002E4408">
        <w:rPr>
          <w:rFonts w:ascii="Arial" w:hAnsi="Arial" w:cs="Arial"/>
          <w:i/>
          <w:szCs w:val="24"/>
          <w:lang w:val="en-GB"/>
        </w:rPr>
        <w:t xml:space="preserve">2TEN+ </w:t>
      </w:r>
      <w:r w:rsidRPr="002E4408">
        <w:rPr>
          <w:rFonts w:ascii="Arial" w:hAnsi="Arial" w:cs="Arial"/>
          <w:i/>
          <w:szCs w:val="24"/>
        </w:rPr>
        <w:t>β</w:t>
      </w:r>
      <w:r w:rsidRPr="002E4408">
        <w:rPr>
          <w:rFonts w:ascii="Arial" w:hAnsi="Arial" w:cs="Arial"/>
          <w:i/>
          <w:szCs w:val="24"/>
          <w:lang w:val="en-GB"/>
        </w:rPr>
        <w:t xml:space="preserve">3ISP+ </w:t>
      </w:r>
      <w:r w:rsidRPr="002E4408">
        <w:rPr>
          <w:rFonts w:ascii="Arial" w:hAnsi="Arial" w:cs="Arial"/>
          <w:i/>
          <w:szCs w:val="24"/>
        </w:rPr>
        <w:t>β</w:t>
      </w:r>
      <w:r w:rsidRPr="002E4408">
        <w:rPr>
          <w:rFonts w:ascii="Arial" w:hAnsi="Arial" w:cs="Arial"/>
          <w:i/>
          <w:szCs w:val="24"/>
          <w:lang w:val="en-GB"/>
        </w:rPr>
        <w:t xml:space="preserve">4BIGN+ </w:t>
      </w:r>
      <w:r w:rsidRPr="002E4408">
        <w:rPr>
          <w:rFonts w:ascii="Arial" w:hAnsi="Arial" w:cs="Arial"/>
          <w:i/>
          <w:szCs w:val="24"/>
        </w:rPr>
        <w:t>β</w:t>
      </w:r>
      <w:r w:rsidRPr="002E4408">
        <w:rPr>
          <w:rFonts w:ascii="Arial" w:hAnsi="Arial" w:cs="Arial"/>
          <w:i/>
          <w:szCs w:val="24"/>
          <w:lang w:val="en-GB"/>
        </w:rPr>
        <w:t xml:space="preserve">5CLRS+ </w:t>
      </w:r>
      <w:r w:rsidRPr="002E4408">
        <w:rPr>
          <w:rFonts w:ascii="Arial" w:hAnsi="Arial" w:cs="Arial"/>
          <w:i/>
          <w:szCs w:val="24"/>
        </w:rPr>
        <w:t>β</w:t>
      </w:r>
      <w:r w:rsidRPr="002E4408">
        <w:rPr>
          <w:rFonts w:ascii="Arial" w:hAnsi="Arial" w:cs="Arial"/>
          <w:i/>
          <w:szCs w:val="24"/>
          <w:lang w:val="en-GB"/>
        </w:rPr>
        <w:t>iCONTROL+</w:t>
      </w:r>
      <w:r w:rsidRPr="002E4408">
        <w:rPr>
          <w:rFonts w:ascii="Arial" w:hAnsi="Arial" w:cs="Arial"/>
          <w:i/>
          <w:szCs w:val="24"/>
        </w:rPr>
        <w:t>ε</w:t>
      </w:r>
    </w:p>
    <w:p w:rsidR="00872B62" w:rsidRPr="002E4408" w:rsidRDefault="00872B62" w:rsidP="00872B62">
      <w:pPr>
        <w:autoSpaceDE w:val="0"/>
        <w:autoSpaceDN w:val="0"/>
        <w:adjustRightInd w:val="0"/>
        <w:jc w:val="both"/>
        <w:rPr>
          <w:rFonts w:ascii="Arial" w:hAnsi="Arial" w:cs="Arial"/>
          <w:i/>
          <w:iCs/>
          <w:szCs w:val="24"/>
          <w:lang w:val="en-GB"/>
        </w:rPr>
      </w:pPr>
      <w:r w:rsidRPr="002E4408">
        <w:rPr>
          <w:rFonts w:ascii="Arial" w:hAnsi="Arial" w:cs="Arial"/>
          <w:i/>
          <w:iCs/>
          <w:szCs w:val="24"/>
          <w:lang w:val="en-GB"/>
        </w:rPr>
        <w:t>Accrual-adjusted logistic regression model</w:t>
      </w:r>
    </w:p>
    <w:p w:rsidR="00872B62" w:rsidRPr="002E4408" w:rsidRDefault="00872B62" w:rsidP="00872B62">
      <w:pPr>
        <w:autoSpaceDE w:val="0"/>
        <w:autoSpaceDN w:val="0"/>
        <w:adjustRightInd w:val="0"/>
        <w:jc w:val="both"/>
        <w:rPr>
          <w:rFonts w:ascii="Arial" w:hAnsi="Arial" w:cs="Arial"/>
          <w:i/>
          <w:szCs w:val="24"/>
          <w:lang w:val="en-GB"/>
        </w:rPr>
      </w:pPr>
      <w:r w:rsidRPr="002E4408">
        <w:rPr>
          <w:rFonts w:ascii="Arial" w:hAnsi="Arial" w:cs="Arial"/>
          <w:i/>
          <w:szCs w:val="24"/>
          <w:lang w:val="en-GB"/>
        </w:rPr>
        <w:t xml:space="preserve">GC = </w:t>
      </w:r>
      <w:r w:rsidRPr="002E4408">
        <w:rPr>
          <w:rFonts w:ascii="Arial" w:hAnsi="Arial" w:cs="Arial"/>
          <w:i/>
          <w:szCs w:val="24"/>
        </w:rPr>
        <w:t>α</w:t>
      </w:r>
      <w:r w:rsidRPr="002E4408">
        <w:rPr>
          <w:rFonts w:ascii="Arial" w:hAnsi="Arial" w:cs="Arial"/>
          <w:i/>
          <w:szCs w:val="24"/>
          <w:lang w:val="en-GB"/>
        </w:rPr>
        <w:t>+</w:t>
      </w:r>
      <w:r w:rsidRPr="002E4408">
        <w:rPr>
          <w:rFonts w:ascii="Arial" w:hAnsi="Arial" w:cs="Arial"/>
          <w:i/>
          <w:szCs w:val="24"/>
        </w:rPr>
        <w:t>β</w:t>
      </w:r>
      <w:r w:rsidRPr="002E4408">
        <w:rPr>
          <w:rFonts w:ascii="Arial" w:hAnsi="Arial" w:cs="Arial"/>
          <w:i/>
          <w:szCs w:val="24"/>
          <w:lang w:val="en-GB"/>
        </w:rPr>
        <w:t xml:space="preserve">1ZMJ’+ </w:t>
      </w:r>
      <w:r w:rsidRPr="002E4408">
        <w:rPr>
          <w:rFonts w:ascii="Arial" w:hAnsi="Arial" w:cs="Arial"/>
          <w:i/>
          <w:szCs w:val="24"/>
        </w:rPr>
        <w:t>β</w:t>
      </w:r>
      <w:r w:rsidRPr="002E4408">
        <w:rPr>
          <w:rFonts w:ascii="Arial" w:hAnsi="Arial" w:cs="Arial"/>
          <w:i/>
          <w:szCs w:val="24"/>
          <w:lang w:val="en-GB"/>
        </w:rPr>
        <w:t xml:space="preserve">2TEN+ </w:t>
      </w:r>
      <w:r w:rsidRPr="002E4408">
        <w:rPr>
          <w:rFonts w:ascii="Arial" w:hAnsi="Arial" w:cs="Arial"/>
          <w:i/>
          <w:szCs w:val="24"/>
        </w:rPr>
        <w:t>β</w:t>
      </w:r>
      <w:r w:rsidRPr="002E4408">
        <w:rPr>
          <w:rFonts w:ascii="Arial" w:hAnsi="Arial" w:cs="Arial"/>
          <w:i/>
          <w:szCs w:val="24"/>
          <w:lang w:val="en-GB"/>
        </w:rPr>
        <w:t xml:space="preserve">3ISP+ </w:t>
      </w:r>
      <w:r w:rsidRPr="002E4408">
        <w:rPr>
          <w:rFonts w:ascii="Arial" w:hAnsi="Arial" w:cs="Arial"/>
          <w:i/>
          <w:szCs w:val="24"/>
        </w:rPr>
        <w:t>β</w:t>
      </w:r>
      <w:r w:rsidRPr="002E4408">
        <w:rPr>
          <w:rFonts w:ascii="Arial" w:hAnsi="Arial" w:cs="Arial"/>
          <w:i/>
          <w:szCs w:val="24"/>
          <w:lang w:val="en-GB"/>
        </w:rPr>
        <w:t xml:space="preserve">4BIGN+ </w:t>
      </w:r>
      <w:r w:rsidRPr="002E4408">
        <w:rPr>
          <w:rFonts w:ascii="Arial" w:hAnsi="Arial" w:cs="Arial"/>
          <w:i/>
          <w:szCs w:val="24"/>
        </w:rPr>
        <w:t>β</w:t>
      </w:r>
      <w:r w:rsidRPr="002E4408">
        <w:rPr>
          <w:rFonts w:ascii="Arial" w:hAnsi="Arial" w:cs="Arial"/>
          <w:i/>
          <w:szCs w:val="24"/>
          <w:lang w:val="en-GB"/>
        </w:rPr>
        <w:t xml:space="preserve">5CLRS+ </w:t>
      </w:r>
      <w:r w:rsidRPr="002E4408">
        <w:rPr>
          <w:rFonts w:ascii="Arial" w:hAnsi="Arial" w:cs="Arial"/>
          <w:i/>
          <w:szCs w:val="24"/>
        </w:rPr>
        <w:t>β</w:t>
      </w:r>
      <w:r w:rsidRPr="002E4408">
        <w:rPr>
          <w:rFonts w:ascii="Arial" w:hAnsi="Arial" w:cs="Arial"/>
          <w:i/>
          <w:szCs w:val="24"/>
          <w:lang w:val="en-GB"/>
        </w:rPr>
        <w:t>iCONTROL+</w:t>
      </w:r>
      <w:r w:rsidRPr="002E4408">
        <w:rPr>
          <w:rFonts w:ascii="Arial" w:hAnsi="Arial" w:cs="Arial"/>
          <w:i/>
          <w:szCs w:val="24"/>
        </w:rPr>
        <w:t>ε</w:t>
      </w:r>
    </w:p>
    <w:p w:rsidR="00872B62" w:rsidRPr="002E4408" w:rsidRDefault="00872B62" w:rsidP="00872B62">
      <w:pPr>
        <w:spacing w:line="360" w:lineRule="auto"/>
        <w:jc w:val="both"/>
        <w:rPr>
          <w:rFonts w:ascii="Arial" w:hAnsi="Arial" w:cs="Arial"/>
          <w:szCs w:val="24"/>
          <w:lang w:val="en-GB"/>
        </w:rPr>
      </w:pPr>
      <w:r w:rsidRPr="002E4408">
        <w:rPr>
          <w:rFonts w:ascii="Arial" w:hAnsi="Arial" w:cs="Arial"/>
          <w:szCs w:val="24"/>
          <w:lang w:val="en-GB"/>
        </w:rPr>
        <w:t>Where ZMJ’ is the Zmijewski’s score after adjustments for the discretionary accrual. The discretionary accrual is determined via the modified Jones model.</w:t>
      </w:r>
    </w:p>
    <w:p w:rsidR="00872B62" w:rsidRDefault="00872B62" w:rsidP="00872B62">
      <w:pPr>
        <w:spacing w:line="360" w:lineRule="auto"/>
        <w:jc w:val="both"/>
        <w:rPr>
          <w:rFonts w:ascii="Arial" w:hAnsi="Arial" w:cs="Arial"/>
          <w:szCs w:val="24"/>
          <w:lang w:val="en-GB"/>
        </w:rPr>
      </w:pPr>
      <w:r w:rsidRPr="002E4408">
        <w:rPr>
          <w:rFonts w:ascii="Arial" w:hAnsi="Arial" w:cs="Arial"/>
          <w:szCs w:val="24"/>
          <w:lang w:val="en-GB"/>
        </w:rPr>
        <w:t xml:space="preserve">The relevant part of the conclusion of the research was: “Using a sample of 533 bankrupt Spanish firms and taking the audit reports signed the year immediately prior to bankruptcy, we find significant differences in the discretionary accruals of GC and non-GC firms. Companies receiving a GCU present very negative values, in line with the reversal of previous earnings overstatements prompted by stricter auditors. Conversely, the lack of a GCU is consistent with slightly positive (or near zero) accruals that would be covering up upward manipulation </w:t>
      </w:r>
      <w:r w:rsidR="00883DD1">
        <w:rPr>
          <w:rFonts w:ascii="Arial" w:hAnsi="Arial" w:cs="Arial"/>
          <w:szCs w:val="24"/>
          <w:lang w:val="en-GB"/>
        </w:rPr>
        <w:t xml:space="preserve">of earnings and </w:t>
      </w:r>
      <w:r w:rsidRPr="002E4408">
        <w:rPr>
          <w:rFonts w:ascii="Arial" w:hAnsi="Arial" w:cs="Arial"/>
          <w:szCs w:val="24"/>
          <w:lang w:val="en-GB"/>
        </w:rPr>
        <w:t>not reversed by the auditor.”</w:t>
      </w:r>
    </w:p>
    <w:p w:rsidR="00132373" w:rsidRPr="002E4408" w:rsidRDefault="00132373" w:rsidP="00872B62">
      <w:pPr>
        <w:spacing w:line="360" w:lineRule="auto"/>
        <w:jc w:val="both"/>
        <w:rPr>
          <w:rFonts w:ascii="Arial" w:hAnsi="Arial" w:cs="Arial"/>
          <w:szCs w:val="24"/>
          <w:lang w:val="en-GB"/>
        </w:rPr>
      </w:pPr>
    </w:p>
    <w:p w:rsidR="00206944" w:rsidRPr="002E4408" w:rsidRDefault="00206944" w:rsidP="001B0923">
      <w:pPr>
        <w:pStyle w:val="Kop2"/>
        <w:rPr>
          <w:szCs w:val="24"/>
        </w:rPr>
      </w:pPr>
      <w:bookmarkStart w:id="48" w:name="_Toc267646572"/>
      <w:r w:rsidRPr="002E4408">
        <w:rPr>
          <w:szCs w:val="24"/>
        </w:rPr>
        <w:lastRenderedPageBreak/>
        <w:t>Summary</w:t>
      </w:r>
      <w:bookmarkEnd w:id="48"/>
    </w:p>
    <w:p w:rsidR="00DD539E" w:rsidRDefault="00771F66" w:rsidP="00771F66">
      <w:pPr>
        <w:spacing w:line="360" w:lineRule="auto"/>
        <w:jc w:val="both"/>
        <w:rPr>
          <w:rFonts w:ascii="Arial" w:hAnsi="Arial" w:cs="Arial"/>
          <w:szCs w:val="24"/>
          <w:lang w:val="en-GB"/>
        </w:rPr>
      </w:pPr>
      <w:r>
        <w:rPr>
          <w:rFonts w:ascii="Arial" w:hAnsi="Arial" w:cs="Arial"/>
          <w:szCs w:val="24"/>
          <w:lang w:val="en-GB"/>
        </w:rPr>
        <w:t xml:space="preserve">In this chapter </w:t>
      </w:r>
      <w:r w:rsidR="00770333">
        <w:rPr>
          <w:rFonts w:ascii="Arial" w:hAnsi="Arial" w:cs="Arial"/>
          <w:szCs w:val="24"/>
          <w:lang w:val="en-GB"/>
        </w:rPr>
        <w:t xml:space="preserve">a general overview of </w:t>
      </w:r>
      <w:r>
        <w:rPr>
          <w:rFonts w:ascii="Arial" w:hAnsi="Arial" w:cs="Arial"/>
          <w:szCs w:val="24"/>
          <w:lang w:val="en-GB"/>
        </w:rPr>
        <w:t xml:space="preserve">different types of </w:t>
      </w:r>
      <w:r w:rsidR="00770333">
        <w:rPr>
          <w:rFonts w:ascii="Arial" w:hAnsi="Arial" w:cs="Arial"/>
          <w:szCs w:val="24"/>
          <w:lang w:val="en-GB"/>
        </w:rPr>
        <w:t>models to detect earnings management have</w:t>
      </w:r>
      <w:r w:rsidR="00AB032A">
        <w:rPr>
          <w:rFonts w:ascii="Arial" w:hAnsi="Arial" w:cs="Arial"/>
          <w:szCs w:val="24"/>
          <w:lang w:val="en-GB"/>
        </w:rPr>
        <w:t>,</w:t>
      </w:r>
      <w:r w:rsidR="00770333">
        <w:rPr>
          <w:rFonts w:ascii="Arial" w:hAnsi="Arial" w:cs="Arial"/>
          <w:szCs w:val="24"/>
          <w:lang w:val="en-GB"/>
        </w:rPr>
        <w:t xml:space="preserve"> </w:t>
      </w:r>
      <w:r>
        <w:rPr>
          <w:rFonts w:ascii="Arial" w:hAnsi="Arial" w:cs="Arial"/>
          <w:szCs w:val="24"/>
          <w:lang w:val="en-GB"/>
        </w:rPr>
        <w:t xml:space="preserve">from a </w:t>
      </w:r>
      <w:r w:rsidRPr="00E23241">
        <w:rPr>
          <w:rFonts w:ascii="Arial" w:hAnsi="Arial" w:cs="Arial"/>
          <w:szCs w:val="24"/>
          <w:lang w:val="en-GB"/>
        </w:rPr>
        <w:t xml:space="preserve">theoretical </w:t>
      </w:r>
      <w:r>
        <w:rPr>
          <w:rFonts w:ascii="Arial" w:hAnsi="Arial" w:cs="Arial"/>
          <w:szCs w:val="24"/>
          <w:lang w:val="en-GB"/>
        </w:rPr>
        <w:t>point of view</w:t>
      </w:r>
      <w:r w:rsidR="00AB032A">
        <w:rPr>
          <w:rFonts w:ascii="Arial" w:hAnsi="Arial" w:cs="Arial"/>
          <w:szCs w:val="24"/>
          <w:lang w:val="en-GB"/>
        </w:rPr>
        <w:t>,</w:t>
      </w:r>
      <w:r>
        <w:rPr>
          <w:rFonts w:ascii="Arial" w:hAnsi="Arial" w:cs="Arial"/>
          <w:szCs w:val="24"/>
          <w:lang w:val="en-GB"/>
        </w:rPr>
        <w:t xml:space="preserve"> been discussed. </w:t>
      </w:r>
      <w:r w:rsidR="00770333">
        <w:rPr>
          <w:rFonts w:ascii="Arial" w:hAnsi="Arial" w:cs="Arial"/>
          <w:szCs w:val="24"/>
          <w:lang w:val="en-GB"/>
        </w:rPr>
        <w:t xml:space="preserve">As well as several specific models that are used to </w:t>
      </w:r>
      <w:r w:rsidR="00AB032A">
        <w:rPr>
          <w:rFonts w:ascii="Arial" w:hAnsi="Arial" w:cs="Arial"/>
          <w:szCs w:val="24"/>
          <w:lang w:val="en-GB"/>
        </w:rPr>
        <w:t xml:space="preserve">detect </w:t>
      </w:r>
      <w:r w:rsidR="00770333">
        <w:rPr>
          <w:rFonts w:ascii="Arial" w:hAnsi="Arial" w:cs="Arial"/>
          <w:szCs w:val="24"/>
          <w:lang w:val="en-GB"/>
        </w:rPr>
        <w:t xml:space="preserve">financial distress to get a </w:t>
      </w:r>
      <w:r w:rsidR="00DE70E9">
        <w:rPr>
          <w:rFonts w:ascii="Arial" w:hAnsi="Arial" w:cs="Arial"/>
          <w:szCs w:val="24"/>
          <w:lang w:val="en-GB"/>
        </w:rPr>
        <w:t xml:space="preserve">better </w:t>
      </w:r>
      <w:r w:rsidR="00770333">
        <w:rPr>
          <w:rFonts w:ascii="Arial" w:hAnsi="Arial" w:cs="Arial"/>
          <w:szCs w:val="24"/>
          <w:lang w:val="en-GB"/>
        </w:rPr>
        <w:t>general understandin</w:t>
      </w:r>
      <w:r w:rsidR="00DD539E">
        <w:rPr>
          <w:rFonts w:ascii="Arial" w:hAnsi="Arial" w:cs="Arial"/>
          <w:szCs w:val="24"/>
          <w:lang w:val="en-GB"/>
        </w:rPr>
        <w:t>g. Based on the findings of the</w:t>
      </w:r>
      <w:r w:rsidR="00770333">
        <w:rPr>
          <w:rFonts w:ascii="Arial" w:hAnsi="Arial" w:cs="Arial"/>
          <w:szCs w:val="24"/>
          <w:lang w:val="en-GB"/>
        </w:rPr>
        <w:t xml:space="preserve"> research</w:t>
      </w:r>
      <w:r w:rsidR="00DD539E">
        <w:rPr>
          <w:rFonts w:ascii="Arial" w:hAnsi="Arial" w:cs="Arial"/>
          <w:szCs w:val="24"/>
          <w:lang w:val="en-GB"/>
        </w:rPr>
        <w:t xml:space="preserve"> performed</w:t>
      </w:r>
      <w:r w:rsidR="00AB032A">
        <w:rPr>
          <w:rFonts w:ascii="Arial" w:hAnsi="Arial" w:cs="Arial"/>
          <w:szCs w:val="24"/>
          <w:lang w:val="en-GB"/>
        </w:rPr>
        <w:t>,</w:t>
      </w:r>
      <w:r w:rsidR="00770333">
        <w:rPr>
          <w:rFonts w:ascii="Arial" w:hAnsi="Arial" w:cs="Arial"/>
          <w:szCs w:val="24"/>
          <w:lang w:val="en-GB"/>
        </w:rPr>
        <w:t xml:space="preserve"> </w:t>
      </w:r>
      <w:r w:rsidR="00DD1CAA">
        <w:rPr>
          <w:rFonts w:ascii="Arial" w:hAnsi="Arial" w:cs="Arial"/>
          <w:szCs w:val="24"/>
          <w:lang w:val="en-GB"/>
        </w:rPr>
        <w:t xml:space="preserve">it becomes clear that companies will </w:t>
      </w:r>
      <w:r w:rsidR="00DD539E">
        <w:rPr>
          <w:rFonts w:ascii="Arial" w:hAnsi="Arial" w:cs="Arial"/>
          <w:szCs w:val="24"/>
          <w:lang w:val="en-GB"/>
        </w:rPr>
        <w:t xml:space="preserve">overstate </w:t>
      </w:r>
      <w:r w:rsidR="00DD1CAA" w:rsidRPr="006A5931">
        <w:rPr>
          <w:rFonts w:ascii="Arial" w:hAnsi="Arial" w:cs="Arial"/>
          <w:szCs w:val="24"/>
          <w:lang w:val="en-GB"/>
        </w:rPr>
        <w:t>the presented revenue and receivables</w:t>
      </w:r>
      <w:r w:rsidR="00AB032A">
        <w:rPr>
          <w:rFonts w:ascii="Arial" w:hAnsi="Arial" w:cs="Arial"/>
          <w:szCs w:val="24"/>
          <w:lang w:val="en-GB"/>
        </w:rPr>
        <w:t>,</w:t>
      </w:r>
      <w:r w:rsidR="00DD1CAA" w:rsidRPr="006A5931">
        <w:rPr>
          <w:rFonts w:ascii="Arial" w:hAnsi="Arial" w:cs="Arial"/>
          <w:szCs w:val="24"/>
          <w:lang w:val="en-GB"/>
        </w:rPr>
        <w:t xml:space="preserve"> the expected cash flow will not be in l</w:t>
      </w:r>
      <w:r w:rsidR="00DD1CAA">
        <w:rPr>
          <w:rFonts w:ascii="Arial" w:hAnsi="Arial" w:cs="Arial"/>
          <w:szCs w:val="24"/>
          <w:lang w:val="en-GB"/>
        </w:rPr>
        <w:t>ine with the presented revenue</w:t>
      </w:r>
      <w:r w:rsidR="00DD539E">
        <w:rPr>
          <w:rFonts w:ascii="Arial" w:hAnsi="Arial" w:cs="Arial"/>
          <w:szCs w:val="24"/>
          <w:lang w:val="en-GB"/>
        </w:rPr>
        <w:t xml:space="preserve"> and the liabilities will be understated. Based on the findings in this chapter companies will use accrual accounting in the case they are in financial distress and the relevant model to detect the appl</w:t>
      </w:r>
      <w:r w:rsidR="00001E96">
        <w:rPr>
          <w:rFonts w:ascii="Arial" w:hAnsi="Arial" w:cs="Arial"/>
          <w:szCs w:val="24"/>
          <w:lang w:val="en-GB"/>
        </w:rPr>
        <w:t xml:space="preserve">iance </w:t>
      </w:r>
      <w:r w:rsidR="00DD539E">
        <w:rPr>
          <w:rFonts w:ascii="Arial" w:hAnsi="Arial" w:cs="Arial"/>
          <w:szCs w:val="24"/>
          <w:lang w:val="en-GB"/>
        </w:rPr>
        <w:t xml:space="preserve">of earnings management is the modified Jones model. In this chapter the best </w:t>
      </w:r>
      <w:r w:rsidR="00001E96">
        <w:rPr>
          <w:rFonts w:ascii="Arial" w:hAnsi="Arial" w:cs="Arial"/>
          <w:szCs w:val="24"/>
          <w:lang w:val="en-GB"/>
        </w:rPr>
        <w:t xml:space="preserve">financial ratio’s </w:t>
      </w:r>
      <w:r w:rsidR="004514B6">
        <w:rPr>
          <w:rFonts w:ascii="Arial" w:hAnsi="Arial" w:cs="Arial"/>
          <w:szCs w:val="24"/>
          <w:lang w:val="en-GB"/>
        </w:rPr>
        <w:t xml:space="preserve">to detect financial distress </w:t>
      </w:r>
      <w:r w:rsidR="00001E96">
        <w:rPr>
          <w:rFonts w:ascii="Arial" w:hAnsi="Arial" w:cs="Arial"/>
          <w:szCs w:val="24"/>
          <w:lang w:val="en-GB"/>
        </w:rPr>
        <w:t>have been</w:t>
      </w:r>
      <w:r w:rsidR="004514B6">
        <w:rPr>
          <w:rFonts w:ascii="Arial" w:hAnsi="Arial" w:cs="Arial"/>
          <w:szCs w:val="24"/>
          <w:lang w:val="en-GB"/>
        </w:rPr>
        <w:t xml:space="preserve"> identified and discussed.</w:t>
      </w:r>
    </w:p>
    <w:p w:rsidR="005736AA" w:rsidRPr="002E4408" w:rsidRDefault="00DD539E" w:rsidP="00EC3D0D">
      <w:pPr>
        <w:rPr>
          <w:szCs w:val="24"/>
          <w:lang w:val="en-GB"/>
        </w:rPr>
      </w:pPr>
      <w:r w:rsidRPr="00A65E52">
        <w:rPr>
          <w:rFonts w:cstheme="minorHAnsi"/>
          <w:szCs w:val="24"/>
          <w:lang w:val="en-GB"/>
        </w:rPr>
        <w:t xml:space="preserve"> </w:t>
      </w:r>
      <w:r>
        <w:rPr>
          <w:rFonts w:cstheme="minorHAnsi"/>
          <w:szCs w:val="24"/>
          <w:lang w:val="en-GB"/>
        </w:rPr>
        <w:t xml:space="preserve"> </w:t>
      </w:r>
    </w:p>
    <w:p w:rsidR="00EC3D0D" w:rsidRPr="002E4408" w:rsidRDefault="00EC3D0D" w:rsidP="00EC3D0D">
      <w:pPr>
        <w:rPr>
          <w:szCs w:val="24"/>
          <w:lang w:val="en-GB"/>
        </w:rPr>
        <w:sectPr w:rsidR="00EC3D0D" w:rsidRPr="002E4408" w:rsidSect="006B31D6">
          <w:headerReference w:type="default" r:id="rId32"/>
          <w:headerReference w:type="first" r:id="rId33"/>
          <w:pgSz w:w="11906" w:h="16838"/>
          <w:pgMar w:top="1678" w:right="1417" w:bottom="1417" w:left="1417" w:header="993" w:footer="709" w:gutter="0"/>
          <w:cols w:space="708"/>
          <w:titlePg/>
          <w:docGrid w:linePitch="360"/>
        </w:sectPr>
      </w:pPr>
    </w:p>
    <w:p w:rsidR="00D27F4C" w:rsidRPr="002E4408" w:rsidRDefault="00206944" w:rsidP="00AD7525">
      <w:pPr>
        <w:pStyle w:val="Kop1"/>
        <w:ind w:left="0" w:firstLine="0"/>
        <w:jc w:val="both"/>
        <w:rPr>
          <w:sz w:val="24"/>
          <w:szCs w:val="24"/>
          <w:lang w:val="en-GB"/>
        </w:rPr>
      </w:pPr>
      <w:bookmarkStart w:id="49" w:name="_Toc267646573"/>
      <w:r w:rsidRPr="002E4408">
        <w:rPr>
          <w:sz w:val="24"/>
          <w:szCs w:val="24"/>
          <w:lang w:val="en-GB"/>
        </w:rPr>
        <w:lastRenderedPageBreak/>
        <w:t>Research design</w:t>
      </w:r>
      <w:bookmarkEnd w:id="49"/>
    </w:p>
    <w:p w:rsidR="00D27F4C" w:rsidRPr="00F22363" w:rsidRDefault="00206944" w:rsidP="001B0923">
      <w:pPr>
        <w:pStyle w:val="Kop2"/>
        <w:rPr>
          <w:rFonts w:ascii="Arial" w:eastAsiaTheme="minorEastAsia" w:hAnsi="Arial" w:cs="Arial"/>
          <w:bCs w:val="0"/>
          <w:szCs w:val="24"/>
          <w:lang w:val="en-GB"/>
        </w:rPr>
      </w:pPr>
      <w:bookmarkStart w:id="50" w:name="_Toc267646574"/>
      <w:r w:rsidRPr="00F22363">
        <w:rPr>
          <w:rFonts w:ascii="Arial" w:eastAsiaTheme="minorEastAsia" w:hAnsi="Arial" w:cs="Arial"/>
          <w:bCs w:val="0"/>
          <w:szCs w:val="24"/>
          <w:lang w:val="en-GB"/>
        </w:rPr>
        <w:t>Introduction</w:t>
      </w:r>
      <w:bookmarkEnd w:id="50"/>
    </w:p>
    <w:p w:rsidR="00280EED" w:rsidRPr="002E4408" w:rsidRDefault="00312AF3" w:rsidP="00170F68">
      <w:pPr>
        <w:autoSpaceDE w:val="0"/>
        <w:autoSpaceDN w:val="0"/>
        <w:adjustRightInd w:val="0"/>
        <w:spacing w:line="360" w:lineRule="auto"/>
        <w:rPr>
          <w:rFonts w:ascii="Arial" w:hAnsi="Arial" w:cs="Arial"/>
          <w:szCs w:val="24"/>
          <w:lang w:val="en-GB"/>
        </w:rPr>
      </w:pPr>
      <w:r>
        <w:rPr>
          <w:rFonts w:ascii="Arial" w:hAnsi="Arial" w:cs="Arial"/>
          <w:szCs w:val="24"/>
          <w:lang w:val="en-GB"/>
        </w:rPr>
        <w:t>In previous chap</w:t>
      </w:r>
      <w:r w:rsidR="00B33F62">
        <w:rPr>
          <w:rFonts w:ascii="Arial" w:hAnsi="Arial" w:cs="Arial"/>
          <w:szCs w:val="24"/>
          <w:lang w:val="en-GB"/>
        </w:rPr>
        <w:t>ters the theoretical overview</w:t>
      </w:r>
      <w:r>
        <w:rPr>
          <w:rFonts w:ascii="Arial" w:hAnsi="Arial" w:cs="Arial"/>
          <w:szCs w:val="24"/>
          <w:lang w:val="en-GB"/>
        </w:rPr>
        <w:t xml:space="preserve"> on earnings management </w:t>
      </w:r>
      <w:r w:rsidR="00C16B0E">
        <w:rPr>
          <w:rFonts w:ascii="Arial" w:hAnsi="Arial" w:cs="Arial"/>
          <w:szCs w:val="24"/>
          <w:lang w:val="en-GB"/>
        </w:rPr>
        <w:t>and ways to detect financial distress</w:t>
      </w:r>
      <w:r w:rsidR="00E93BBF">
        <w:rPr>
          <w:rFonts w:ascii="Arial" w:hAnsi="Arial" w:cs="Arial"/>
          <w:szCs w:val="24"/>
          <w:lang w:val="en-GB"/>
        </w:rPr>
        <w:t xml:space="preserve"> </w:t>
      </w:r>
      <w:r>
        <w:rPr>
          <w:rFonts w:ascii="Arial" w:hAnsi="Arial" w:cs="Arial"/>
          <w:szCs w:val="24"/>
          <w:lang w:val="en-GB"/>
        </w:rPr>
        <w:t>ha</w:t>
      </w:r>
      <w:r w:rsidR="00315ED9">
        <w:rPr>
          <w:rFonts w:ascii="Arial" w:hAnsi="Arial" w:cs="Arial"/>
          <w:szCs w:val="24"/>
          <w:lang w:val="en-GB"/>
        </w:rPr>
        <w:t>ve</w:t>
      </w:r>
      <w:r>
        <w:rPr>
          <w:rFonts w:ascii="Arial" w:hAnsi="Arial" w:cs="Arial"/>
          <w:szCs w:val="24"/>
          <w:lang w:val="en-GB"/>
        </w:rPr>
        <w:t xml:space="preserve"> been given. Pr</w:t>
      </w:r>
      <w:r w:rsidR="00B33F62">
        <w:rPr>
          <w:rFonts w:ascii="Arial" w:hAnsi="Arial" w:cs="Arial"/>
          <w:szCs w:val="24"/>
          <w:lang w:val="en-GB"/>
        </w:rPr>
        <w:t xml:space="preserve">esented are different definition </w:t>
      </w:r>
      <w:r>
        <w:rPr>
          <w:rFonts w:ascii="Arial" w:hAnsi="Arial" w:cs="Arial"/>
          <w:szCs w:val="24"/>
          <w:lang w:val="en-GB"/>
        </w:rPr>
        <w:t>of earnings management</w:t>
      </w:r>
      <w:r w:rsidR="00E93BBF">
        <w:rPr>
          <w:rFonts w:ascii="Arial" w:hAnsi="Arial" w:cs="Arial"/>
          <w:szCs w:val="24"/>
          <w:lang w:val="en-GB"/>
        </w:rPr>
        <w:t xml:space="preserve">, </w:t>
      </w:r>
      <w:r w:rsidR="00B33F62">
        <w:rPr>
          <w:rFonts w:ascii="Arial" w:hAnsi="Arial" w:cs="Arial"/>
          <w:szCs w:val="24"/>
          <w:lang w:val="en-GB"/>
        </w:rPr>
        <w:t>going concern</w:t>
      </w:r>
      <w:r>
        <w:rPr>
          <w:rFonts w:ascii="Arial" w:hAnsi="Arial" w:cs="Arial"/>
          <w:szCs w:val="24"/>
          <w:lang w:val="en-GB"/>
        </w:rPr>
        <w:t>, the motivations for the use of earnings mana</w:t>
      </w:r>
      <w:r w:rsidR="009E2FC5">
        <w:rPr>
          <w:rFonts w:ascii="Arial" w:hAnsi="Arial" w:cs="Arial"/>
          <w:szCs w:val="24"/>
          <w:lang w:val="en-GB"/>
        </w:rPr>
        <w:t xml:space="preserve">gement </w:t>
      </w:r>
      <w:r>
        <w:rPr>
          <w:rFonts w:ascii="Arial" w:hAnsi="Arial" w:cs="Arial"/>
          <w:szCs w:val="24"/>
          <w:lang w:val="en-GB"/>
        </w:rPr>
        <w:t xml:space="preserve">as well as techniques and the regulation regarding earnings management. </w:t>
      </w:r>
      <w:r w:rsidR="009E2FC5">
        <w:rPr>
          <w:rFonts w:ascii="Arial" w:hAnsi="Arial" w:cs="Arial"/>
          <w:szCs w:val="24"/>
          <w:lang w:val="en-GB"/>
        </w:rPr>
        <w:t xml:space="preserve">Based on research </w:t>
      </w:r>
      <w:r w:rsidR="008E59D4">
        <w:rPr>
          <w:rFonts w:ascii="Arial" w:hAnsi="Arial" w:cs="Arial"/>
          <w:szCs w:val="24"/>
          <w:lang w:val="en-GB"/>
        </w:rPr>
        <w:t xml:space="preserve">on earnings management and financial distress </w:t>
      </w:r>
      <w:r w:rsidR="009E2FC5">
        <w:rPr>
          <w:rFonts w:ascii="Arial" w:hAnsi="Arial" w:cs="Arial"/>
          <w:szCs w:val="24"/>
          <w:lang w:val="en-GB"/>
        </w:rPr>
        <w:t xml:space="preserve">an overview has been presented of </w:t>
      </w:r>
      <w:r>
        <w:rPr>
          <w:rFonts w:ascii="Arial" w:hAnsi="Arial" w:cs="Arial"/>
          <w:szCs w:val="24"/>
          <w:lang w:val="en-GB"/>
        </w:rPr>
        <w:t xml:space="preserve">models </w:t>
      </w:r>
      <w:r w:rsidR="009E2FC5">
        <w:rPr>
          <w:rFonts w:ascii="Arial" w:hAnsi="Arial" w:cs="Arial"/>
          <w:szCs w:val="24"/>
          <w:lang w:val="en-GB"/>
        </w:rPr>
        <w:t xml:space="preserve">that can be used </w:t>
      </w:r>
      <w:r w:rsidR="008E59D4">
        <w:rPr>
          <w:rFonts w:ascii="Arial" w:hAnsi="Arial" w:cs="Arial"/>
          <w:szCs w:val="24"/>
          <w:lang w:val="en-GB"/>
        </w:rPr>
        <w:t xml:space="preserve">to detect </w:t>
      </w:r>
      <w:r w:rsidR="00E8158E">
        <w:rPr>
          <w:rFonts w:ascii="Arial" w:hAnsi="Arial" w:cs="Arial"/>
          <w:szCs w:val="24"/>
          <w:lang w:val="en-GB"/>
        </w:rPr>
        <w:t>financial distress and the appliance</w:t>
      </w:r>
      <w:r>
        <w:rPr>
          <w:rFonts w:ascii="Arial" w:hAnsi="Arial" w:cs="Arial"/>
          <w:szCs w:val="24"/>
          <w:lang w:val="en-GB"/>
        </w:rPr>
        <w:t xml:space="preserve"> of ear</w:t>
      </w:r>
      <w:r w:rsidR="009F1B91">
        <w:rPr>
          <w:rFonts w:ascii="Arial" w:hAnsi="Arial" w:cs="Arial"/>
          <w:szCs w:val="24"/>
          <w:lang w:val="en-GB"/>
        </w:rPr>
        <w:t>nings management by companies.</w:t>
      </w:r>
      <w:r w:rsidR="008C61E3">
        <w:rPr>
          <w:rFonts w:ascii="Arial" w:hAnsi="Arial" w:cs="Arial"/>
          <w:szCs w:val="24"/>
          <w:lang w:val="en-GB"/>
        </w:rPr>
        <w:t xml:space="preserve"> </w:t>
      </w:r>
      <w:r w:rsidR="00E851C7">
        <w:rPr>
          <w:rFonts w:ascii="Arial" w:hAnsi="Arial" w:cs="Arial"/>
          <w:szCs w:val="24"/>
          <w:lang w:val="en-GB"/>
        </w:rPr>
        <w:t>At the same time c</w:t>
      </w:r>
      <w:r w:rsidR="00E93BBF">
        <w:rPr>
          <w:rFonts w:ascii="Arial" w:hAnsi="Arial" w:cs="Arial"/>
          <w:szCs w:val="24"/>
          <w:lang w:val="en-GB"/>
        </w:rPr>
        <w:t>ould</w:t>
      </w:r>
      <w:r w:rsidR="00170F68">
        <w:rPr>
          <w:rFonts w:ascii="Arial" w:hAnsi="Arial" w:cs="Arial"/>
          <w:szCs w:val="24"/>
          <w:lang w:val="en-GB"/>
        </w:rPr>
        <w:t xml:space="preserve"> the</w:t>
      </w:r>
      <w:r w:rsidR="00E93BBF">
        <w:rPr>
          <w:rFonts w:ascii="Arial" w:hAnsi="Arial" w:cs="Arial"/>
          <w:szCs w:val="24"/>
          <w:lang w:val="en-GB"/>
        </w:rPr>
        <w:t xml:space="preserve"> discussed</w:t>
      </w:r>
      <w:r w:rsidR="00170F68">
        <w:rPr>
          <w:rFonts w:ascii="Arial" w:hAnsi="Arial" w:cs="Arial"/>
          <w:szCs w:val="24"/>
          <w:lang w:val="en-GB"/>
        </w:rPr>
        <w:t xml:space="preserve"> models </w:t>
      </w:r>
      <w:r w:rsidR="00E851C7">
        <w:rPr>
          <w:rFonts w:ascii="Arial" w:hAnsi="Arial" w:cs="Arial"/>
          <w:szCs w:val="24"/>
          <w:lang w:val="en-GB"/>
        </w:rPr>
        <w:t xml:space="preserve">help auditors </w:t>
      </w:r>
      <w:r w:rsidR="00170F68">
        <w:rPr>
          <w:rFonts w:ascii="Arial" w:hAnsi="Arial" w:cs="Arial"/>
          <w:szCs w:val="24"/>
          <w:lang w:val="en-GB"/>
        </w:rPr>
        <w:t xml:space="preserve">to </w:t>
      </w:r>
      <w:r w:rsidR="00E851C7">
        <w:rPr>
          <w:rFonts w:ascii="Arial" w:hAnsi="Arial" w:cs="Arial"/>
          <w:szCs w:val="24"/>
          <w:lang w:val="en-GB"/>
        </w:rPr>
        <w:t>determine whether a company has continuity issues or is facing bankruptcy. Based on the research performed by Kuruppu et al</w:t>
      </w:r>
      <w:r w:rsidR="00170F68">
        <w:rPr>
          <w:rFonts w:ascii="Arial" w:hAnsi="Arial" w:cs="Arial"/>
          <w:szCs w:val="24"/>
          <w:lang w:val="en-GB"/>
        </w:rPr>
        <w:t>.</w:t>
      </w:r>
      <w:r w:rsidR="00E851C7">
        <w:rPr>
          <w:rFonts w:ascii="Arial" w:hAnsi="Arial" w:cs="Arial"/>
          <w:szCs w:val="24"/>
          <w:lang w:val="en-GB"/>
        </w:rPr>
        <w:t xml:space="preserve"> (2003)</w:t>
      </w:r>
      <w:r w:rsidR="00170F68">
        <w:rPr>
          <w:rFonts w:ascii="Arial" w:hAnsi="Arial" w:cs="Arial"/>
          <w:szCs w:val="24"/>
          <w:lang w:val="en-GB"/>
        </w:rPr>
        <w:t xml:space="preserve"> the conclusion can be </w:t>
      </w:r>
      <w:r w:rsidR="00E8158E">
        <w:rPr>
          <w:rFonts w:ascii="Arial" w:hAnsi="Arial" w:cs="Arial"/>
          <w:szCs w:val="24"/>
          <w:lang w:val="en-GB"/>
        </w:rPr>
        <w:t xml:space="preserve">drawn </w:t>
      </w:r>
      <w:r w:rsidR="00170F68">
        <w:rPr>
          <w:rFonts w:ascii="Arial" w:hAnsi="Arial" w:cs="Arial"/>
          <w:szCs w:val="24"/>
          <w:lang w:val="en-GB"/>
        </w:rPr>
        <w:t>that all the models they researched outperformed the assessments of the auditors.  Based on this outline</w:t>
      </w:r>
      <w:r w:rsidR="00E8158E">
        <w:rPr>
          <w:rFonts w:ascii="Arial" w:hAnsi="Arial" w:cs="Arial"/>
          <w:szCs w:val="24"/>
          <w:lang w:val="en-GB"/>
        </w:rPr>
        <w:t>,</w:t>
      </w:r>
      <w:r w:rsidR="00170F68">
        <w:rPr>
          <w:rFonts w:ascii="Arial" w:hAnsi="Arial" w:cs="Arial"/>
          <w:szCs w:val="24"/>
          <w:lang w:val="en-GB"/>
        </w:rPr>
        <w:t xml:space="preserve"> I will </w:t>
      </w:r>
      <w:r w:rsidR="009E2FC5">
        <w:rPr>
          <w:rFonts w:ascii="Arial" w:hAnsi="Arial" w:cs="Arial"/>
          <w:szCs w:val="24"/>
          <w:lang w:val="en-GB"/>
        </w:rPr>
        <w:t xml:space="preserve">be able to </w:t>
      </w:r>
      <w:r w:rsidR="004B448E">
        <w:rPr>
          <w:rFonts w:ascii="Arial" w:hAnsi="Arial" w:cs="Arial"/>
          <w:szCs w:val="24"/>
          <w:lang w:val="en-GB"/>
        </w:rPr>
        <w:t xml:space="preserve">answer the research question: </w:t>
      </w:r>
    </w:p>
    <w:p w:rsidR="009E2FC5" w:rsidRDefault="009B3698" w:rsidP="009E2FC5">
      <w:pPr>
        <w:spacing w:after="240" w:line="360" w:lineRule="auto"/>
        <w:jc w:val="both"/>
        <w:rPr>
          <w:rFonts w:cs="Arial"/>
          <w:b/>
          <w:i/>
          <w:szCs w:val="24"/>
          <w:lang w:val="en-GB"/>
        </w:rPr>
      </w:pPr>
      <w:r w:rsidRPr="00055818">
        <w:rPr>
          <w:rFonts w:cs="Arial"/>
          <w:b/>
          <w:i/>
          <w:szCs w:val="24"/>
          <w:lang w:val="en-GB"/>
        </w:rPr>
        <w:t>Do companies in financial distress use earnings management and</w:t>
      </w:r>
      <w:r>
        <w:rPr>
          <w:rFonts w:cs="Arial"/>
          <w:b/>
          <w:i/>
          <w:szCs w:val="24"/>
          <w:lang w:val="en-GB"/>
        </w:rPr>
        <w:t xml:space="preserve"> could this have been detected </w:t>
      </w:r>
      <w:r w:rsidRPr="00055818">
        <w:rPr>
          <w:rFonts w:cs="Arial"/>
          <w:b/>
          <w:i/>
          <w:szCs w:val="24"/>
          <w:lang w:val="en-GB"/>
        </w:rPr>
        <w:t>by auditors?</w:t>
      </w:r>
    </w:p>
    <w:p w:rsidR="004B448E" w:rsidRPr="009E2FC5" w:rsidRDefault="00315ED9" w:rsidP="009E2FC5">
      <w:pPr>
        <w:spacing w:after="240" w:line="360" w:lineRule="auto"/>
        <w:jc w:val="both"/>
        <w:rPr>
          <w:rFonts w:cs="Arial"/>
          <w:b/>
          <w:i/>
          <w:szCs w:val="24"/>
          <w:lang w:val="en-GB"/>
        </w:rPr>
      </w:pPr>
      <w:r>
        <w:rPr>
          <w:rFonts w:ascii="Arial" w:hAnsi="Arial" w:cs="Arial"/>
          <w:szCs w:val="24"/>
          <w:lang w:val="en-GB"/>
        </w:rPr>
        <w:t>I</w:t>
      </w:r>
      <w:r w:rsidR="009E2FC5">
        <w:rPr>
          <w:rFonts w:ascii="Arial" w:hAnsi="Arial" w:cs="Arial"/>
          <w:szCs w:val="24"/>
          <w:lang w:val="en-GB"/>
        </w:rPr>
        <w:t>n this chapter the hypotheses for the research as well as the model that will be used for the research</w:t>
      </w:r>
      <w:r w:rsidR="00E8158E">
        <w:rPr>
          <w:rFonts w:ascii="Arial" w:hAnsi="Arial" w:cs="Arial"/>
          <w:szCs w:val="24"/>
          <w:lang w:val="en-GB"/>
        </w:rPr>
        <w:t xml:space="preserve"> will be defined</w:t>
      </w:r>
      <w:r w:rsidR="009E2FC5">
        <w:rPr>
          <w:rFonts w:ascii="Arial" w:hAnsi="Arial" w:cs="Arial"/>
          <w:szCs w:val="24"/>
          <w:lang w:val="en-GB"/>
        </w:rPr>
        <w:t>.</w:t>
      </w:r>
    </w:p>
    <w:p w:rsidR="00771CF6" w:rsidRPr="00771CF6" w:rsidRDefault="00C110B1" w:rsidP="00771CF6">
      <w:pPr>
        <w:pStyle w:val="Kop2"/>
        <w:rPr>
          <w:lang w:val="en-GB"/>
        </w:rPr>
      </w:pPr>
      <w:bookmarkStart w:id="51" w:name="_Toc267646575"/>
      <w:r>
        <w:t>H</w:t>
      </w:r>
      <w:r w:rsidR="009E2FC5" w:rsidRPr="009E2FC5">
        <w:t>ypo</w:t>
      </w:r>
      <w:r w:rsidR="00920C85">
        <w:t>thes</w:t>
      </w:r>
      <w:r w:rsidR="00DC2E17">
        <w:t>e</w:t>
      </w:r>
      <w:r w:rsidR="009E2FC5" w:rsidRPr="009E2FC5">
        <w:t>s</w:t>
      </w:r>
      <w:bookmarkEnd w:id="51"/>
    </w:p>
    <w:p w:rsidR="00920C85" w:rsidRDefault="00771CF6" w:rsidP="002803DA">
      <w:pPr>
        <w:spacing w:line="360" w:lineRule="auto"/>
        <w:jc w:val="both"/>
        <w:rPr>
          <w:rFonts w:ascii="Arial" w:hAnsi="Arial" w:cs="Arial"/>
          <w:szCs w:val="24"/>
          <w:lang w:val="en-GB"/>
        </w:rPr>
      </w:pPr>
      <w:r>
        <w:rPr>
          <w:rFonts w:ascii="Arial" w:hAnsi="Arial" w:cs="Arial"/>
          <w:szCs w:val="24"/>
          <w:lang w:val="en-GB"/>
        </w:rPr>
        <w:t xml:space="preserve">The </w:t>
      </w:r>
      <w:r w:rsidR="009924CC">
        <w:rPr>
          <w:rFonts w:ascii="Arial" w:hAnsi="Arial" w:cs="Arial"/>
          <w:szCs w:val="24"/>
          <w:lang w:val="en-GB"/>
        </w:rPr>
        <w:t xml:space="preserve">purpose </w:t>
      </w:r>
      <w:r>
        <w:rPr>
          <w:rFonts w:ascii="Arial" w:hAnsi="Arial" w:cs="Arial"/>
          <w:szCs w:val="24"/>
          <w:lang w:val="en-GB"/>
        </w:rPr>
        <w:t xml:space="preserve">of earnings management </w:t>
      </w:r>
      <w:r w:rsidR="009924CC">
        <w:rPr>
          <w:rFonts w:ascii="Arial" w:hAnsi="Arial" w:cs="Arial"/>
          <w:szCs w:val="24"/>
          <w:lang w:val="en-GB"/>
        </w:rPr>
        <w:t>is</w:t>
      </w:r>
      <w:r w:rsidR="007C0E27">
        <w:rPr>
          <w:rFonts w:ascii="Arial" w:hAnsi="Arial" w:cs="Arial"/>
          <w:szCs w:val="24"/>
          <w:lang w:val="en-GB"/>
        </w:rPr>
        <w:t xml:space="preserve"> </w:t>
      </w:r>
      <w:r w:rsidR="009924CC">
        <w:rPr>
          <w:rFonts w:ascii="Arial" w:hAnsi="Arial" w:cs="Arial"/>
          <w:szCs w:val="24"/>
          <w:lang w:val="en-GB"/>
        </w:rPr>
        <w:t xml:space="preserve">to </w:t>
      </w:r>
      <w:r w:rsidR="007C0E27">
        <w:rPr>
          <w:rFonts w:ascii="Arial" w:hAnsi="Arial" w:cs="Arial"/>
          <w:szCs w:val="24"/>
          <w:lang w:val="en-GB"/>
        </w:rPr>
        <w:t xml:space="preserve">give managers the ability </w:t>
      </w:r>
      <w:r>
        <w:rPr>
          <w:rFonts w:ascii="Arial" w:hAnsi="Arial" w:cs="Arial"/>
          <w:szCs w:val="24"/>
          <w:lang w:val="en-GB"/>
        </w:rPr>
        <w:t>to</w:t>
      </w:r>
      <w:r w:rsidRPr="002E4408">
        <w:rPr>
          <w:rFonts w:ascii="Arial" w:hAnsi="Arial" w:cs="Arial"/>
          <w:szCs w:val="24"/>
          <w:lang w:val="en-GB"/>
        </w:rPr>
        <w:t xml:space="preserve"> inform stakeholders on the p</w:t>
      </w:r>
      <w:r>
        <w:rPr>
          <w:rFonts w:ascii="Arial" w:hAnsi="Arial" w:cs="Arial"/>
          <w:szCs w:val="24"/>
          <w:lang w:val="en-GB"/>
        </w:rPr>
        <w:t>erformance of a</w:t>
      </w:r>
      <w:r w:rsidRPr="002E4408">
        <w:rPr>
          <w:rFonts w:ascii="Arial" w:hAnsi="Arial" w:cs="Arial"/>
          <w:szCs w:val="24"/>
          <w:lang w:val="en-GB"/>
        </w:rPr>
        <w:t xml:space="preserve"> company</w:t>
      </w:r>
      <w:r w:rsidR="007C0E27">
        <w:rPr>
          <w:rFonts w:ascii="Arial" w:hAnsi="Arial" w:cs="Arial"/>
          <w:szCs w:val="24"/>
          <w:lang w:val="en-GB"/>
        </w:rPr>
        <w:t xml:space="preserve"> as well as </w:t>
      </w:r>
      <w:r>
        <w:rPr>
          <w:rFonts w:ascii="Arial" w:hAnsi="Arial" w:cs="Arial"/>
          <w:szCs w:val="24"/>
          <w:lang w:val="en-GB"/>
        </w:rPr>
        <w:t xml:space="preserve">the possibility </w:t>
      </w:r>
      <w:r w:rsidRPr="002E4408">
        <w:rPr>
          <w:rFonts w:ascii="Arial" w:hAnsi="Arial" w:cs="Arial"/>
          <w:szCs w:val="24"/>
          <w:lang w:val="en-GB"/>
        </w:rPr>
        <w:t>to r</w:t>
      </w:r>
      <w:r>
        <w:rPr>
          <w:rFonts w:ascii="Arial" w:hAnsi="Arial" w:cs="Arial"/>
          <w:szCs w:val="24"/>
          <w:lang w:val="en-GB"/>
        </w:rPr>
        <w:t>eveal their private information and</w:t>
      </w:r>
      <w:r w:rsidRPr="002E4408">
        <w:rPr>
          <w:rFonts w:ascii="Arial" w:hAnsi="Arial" w:cs="Arial"/>
          <w:szCs w:val="24"/>
          <w:lang w:val="en-GB"/>
        </w:rPr>
        <w:t xml:space="preserve"> inside information to investors. </w:t>
      </w:r>
      <w:r w:rsidR="007C0E27">
        <w:rPr>
          <w:rFonts w:ascii="Arial" w:hAnsi="Arial" w:cs="Arial"/>
          <w:szCs w:val="24"/>
          <w:lang w:val="en-GB"/>
        </w:rPr>
        <w:t>But</w:t>
      </w:r>
      <w:r w:rsidR="00E8158E">
        <w:rPr>
          <w:rFonts w:ascii="Arial" w:hAnsi="Arial" w:cs="Arial"/>
          <w:szCs w:val="24"/>
          <w:lang w:val="en-GB"/>
        </w:rPr>
        <w:t>,</w:t>
      </w:r>
      <w:r w:rsidR="007C0E27">
        <w:rPr>
          <w:rFonts w:ascii="Arial" w:hAnsi="Arial" w:cs="Arial"/>
          <w:szCs w:val="24"/>
          <w:lang w:val="en-GB"/>
        </w:rPr>
        <w:t xml:space="preserve"> </w:t>
      </w:r>
      <w:r w:rsidR="00212565">
        <w:rPr>
          <w:rFonts w:ascii="Arial" w:hAnsi="Arial" w:cs="Arial"/>
          <w:szCs w:val="24"/>
          <w:lang w:val="en-GB"/>
        </w:rPr>
        <w:t xml:space="preserve">as </w:t>
      </w:r>
      <w:r w:rsidR="009924CC">
        <w:rPr>
          <w:rFonts w:ascii="Arial" w:hAnsi="Arial" w:cs="Arial"/>
          <w:szCs w:val="24"/>
          <w:lang w:val="en-GB"/>
        </w:rPr>
        <w:t>has</w:t>
      </w:r>
      <w:r w:rsidR="00212565">
        <w:rPr>
          <w:rFonts w:ascii="Arial" w:hAnsi="Arial" w:cs="Arial"/>
          <w:szCs w:val="24"/>
          <w:lang w:val="en-GB"/>
        </w:rPr>
        <w:t xml:space="preserve"> become</w:t>
      </w:r>
      <w:r w:rsidR="009924CC">
        <w:rPr>
          <w:rFonts w:ascii="Arial" w:hAnsi="Arial" w:cs="Arial"/>
          <w:szCs w:val="24"/>
          <w:lang w:val="en-GB"/>
        </w:rPr>
        <w:t xml:space="preserve"> clear</w:t>
      </w:r>
      <w:r w:rsidR="00E93BBF">
        <w:rPr>
          <w:rFonts w:ascii="Arial" w:hAnsi="Arial" w:cs="Arial"/>
          <w:szCs w:val="24"/>
          <w:lang w:val="en-GB"/>
        </w:rPr>
        <w:t>,</w:t>
      </w:r>
      <w:r w:rsidR="009924CC">
        <w:rPr>
          <w:rFonts w:ascii="Arial" w:hAnsi="Arial" w:cs="Arial"/>
          <w:szCs w:val="24"/>
          <w:lang w:val="en-GB"/>
        </w:rPr>
        <w:t xml:space="preserve"> </w:t>
      </w:r>
      <w:r w:rsidR="007C0E27">
        <w:rPr>
          <w:rFonts w:ascii="Arial" w:hAnsi="Arial" w:cs="Arial"/>
          <w:szCs w:val="24"/>
          <w:lang w:val="en-GB"/>
        </w:rPr>
        <w:t xml:space="preserve">managers </w:t>
      </w:r>
      <w:r w:rsidRPr="002E4408">
        <w:rPr>
          <w:rFonts w:ascii="Arial" w:hAnsi="Arial" w:cs="Arial"/>
          <w:szCs w:val="24"/>
          <w:lang w:val="en-GB"/>
        </w:rPr>
        <w:t xml:space="preserve">use earnings management </w:t>
      </w:r>
      <w:r w:rsidR="009924CC">
        <w:rPr>
          <w:rFonts w:ascii="Arial" w:hAnsi="Arial" w:cs="Arial"/>
          <w:szCs w:val="24"/>
          <w:lang w:val="en-GB"/>
        </w:rPr>
        <w:t xml:space="preserve">for their own personal gain and </w:t>
      </w:r>
      <w:r w:rsidR="00E93BBF">
        <w:rPr>
          <w:rFonts w:ascii="Arial" w:hAnsi="Arial" w:cs="Arial"/>
          <w:szCs w:val="24"/>
          <w:lang w:val="en-GB"/>
        </w:rPr>
        <w:t xml:space="preserve">at the same time will try to mislead </w:t>
      </w:r>
      <w:r>
        <w:rPr>
          <w:rFonts w:ascii="Arial" w:hAnsi="Arial" w:cs="Arial"/>
          <w:szCs w:val="24"/>
          <w:lang w:val="en-GB"/>
        </w:rPr>
        <w:t xml:space="preserve">stakeholders </w:t>
      </w:r>
      <w:r w:rsidR="00E93BBF">
        <w:rPr>
          <w:rFonts w:ascii="Arial" w:hAnsi="Arial" w:cs="Arial"/>
          <w:szCs w:val="24"/>
          <w:lang w:val="en-GB"/>
        </w:rPr>
        <w:t>on the performance of</w:t>
      </w:r>
      <w:r>
        <w:rPr>
          <w:rFonts w:ascii="Arial" w:hAnsi="Arial" w:cs="Arial"/>
          <w:szCs w:val="24"/>
          <w:lang w:val="en-GB"/>
        </w:rPr>
        <w:t xml:space="preserve"> the</w:t>
      </w:r>
      <w:r w:rsidRPr="002E4408">
        <w:rPr>
          <w:rFonts w:ascii="Arial" w:hAnsi="Arial" w:cs="Arial"/>
          <w:szCs w:val="24"/>
          <w:lang w:val="en-GB"/>
        </w:rPr>
        <w:t xml:space="preserve"> company</w:t>
      </w:r>
      <w:r w:rsidR="00E93BBF">
        <w:rPr>
          <w:rFonts w:ascii="Arial" w:hAnsi="Arial" w:cs="Arial"/>
          <w:szCs w:val="24"/>
          <w:lang w:val="en-GB"/>
        </w:rPr>
        <w:t xml:space="preserve">. </w:t>
      </w:r>
      <w:r w:rsidR="007C0E27">
        <w:rPr>
          <w:rFonts w:ascii="Arial" w:hAnsi="Arial" w:cs="Arial"/>
          <w:szCs w:val="24"/>
          <w:lang w:val="en-GB"/>
        </w:rPr>
        <w:t>A</w:t>
      </w:r>
      <w:r w:rsidR="009924CC">
        <w:rPr>
          <w:rFonts w:ascii="Arial" w:hAnsi="Arial" w:cs="Arial"/>
          <w:szCs w:val="24"/>
          <w:lang w:val="en-GB"/>
        </w:rPr>
        <w:t xml:space="preserve"> company in</w:t>
      </w:r>
      <w:r w:rsidR="007C0E27">
        <w:rPr>
          <w:rFonts w:ascii="Arial" w:hAnsi="Arial" w:cs="Arial"/>
          <w:szCs w:val="24"/>
          <w:lang w:val="en-GB"/>
        </w:rPr>
        <w:t xml:space="preserve"> financial distress </w:t>
      </w:r>
      <w:r w:rsidRPr="002E4408">
        <w:rPr>
          <w:rFonts w:ascii="Arial" w:hAnsi="Arial" w:cs="Arial"/>
          <w:szCs w:val="24"/>
          <w:lang w:val="en-GB"/>
        </w:rPr>
        <w:t>will try to show a financial</w:t>
      </w:r>
      <w:r>
        <w:rPr>
          <w:rFonts w:ascii="Arial" w:hAnsi="Arial" w:cs="Arial"/>
          <w:szCs w:val="24"/>
          <w:lang w:val="en-GB"/>
        </w:rPr>
        <w:t>ly</w:t>
      </w:r>
      <w:r w:rsidRPr="002E4408">
        <w:rPr>
          <w:rFonts w:ascii="Arial" w:hAnsi="Arial" w:cs="Arial"/>
          <w:szCs w:val="24"/>
          <w:lang w:val="en-GB"/>
        </w:rPr>
        <w:t xml:space="preserve"> solid company and not send out the true message</w:t>
      </w:r>
      <w:r w:rsidR="002803DA">
        <w:rPr>
          <w:rFonts w:ascii="Arial" w:hAnsi="Arial" w:cs="Arial"/>
          <w:szCs w:val="24"/>
          <w:lang w:val="en-GB"/>
        </w:rPr>
        <w:t xml:space="preserve"> on the current </w:t>
      </w:r>
      <w:r w:rsidR="00E8158E">
        <w:rPr>
          <w:rFonts w:ascii="Arial" w:hAnsi="Arial" w:cs="Arial"/>
          <w:szCs w:val="24"/>
          <w:lang w:val="en-GB"/>
        </w:rPr>
        <w:t xml:space="preserve">financial </w:t>
      </w:r>
      <w:r w:rsidR="002803DA">
        <w:rPr>
          <w:rFonts w:ascii="Arial" w:hAnsi="Arial" w:cs="Arial"/>
          <w:szCs w:val="24"/>
          <w:lang w:val="en-GB"/>
        </w:rPr>
        <w:t>situation</w:t>
      </w:r>
      <w:r w:rsidRPr="002E4408">
        <w:rPr>
          <w:rFonts w:ascii="Arial" w:hAnsi="Arial" w:cs="Arial"/>
          <w:szCs w:val="24"/>
          <w:lang w:val="en-GB"/>
        </w:rPr>
        <w:t>.</w:t>
      </w:r>
      <w:r>
        <w:rPr>
          <w:rFonts w:ascii="Arial" w:hAnsi="Arial" w:cs="Arial"/>
          <w:szCs w:val="24"/>
          <w:lang w:val="en-GB"/>
        </w:rPr>
        <w:t xml:space="preserve"> </w:t>
      </w:r>
    </w:p>
    <w:p w:rsidR="00E93BBF" w:rsidRDefault="00E93BBF" w:rsidP="002803DA">
      <w:pPr>
        <w:spacing w:line="360" w:lineRule="auto"/>
        <w:jc w:val="both"/>
        <w:rPr>
          <w:rFonts w:ascii="Arial" w:hAnsi="Arial" w:cs="Arial"/>
          <w:szCs w:val="24"/>
          <w:lang w:val="en-GB"/>
        </w:rPr>
      </w:pPr>
    </w:p>
    <w:p w:rsidR="00212565" w:rsidRPr="00212565" w:rsidRDefault="007C0E27" w:rsidP="00212565">
      <w:pPr>
        <w:spacing w:line="360" w:lineRule="auto"/>
        <w:jc w:val="both"/>
        <w:rPr>
          <w:rFonts w:ascii="Arial" w:hAnsi="Arial" w:cs="Arial"/>
          <w:szCs w:val="24"/>
          <w:lang w:val="en-GB"/>
        </w:rPr>
      </w:pPr>
      <w:r w:rsidRPr="00212565">
        <w:rPr>
          <w:rFonts w:ascii="Arial" w:hAnsi="Arial" w:cs="Arial"/>
          <w:szCs w:val="24"/>
          <w:lang w:val="en-GB"/>
        </w:rPr>
        <w:lastRenderedPageBreak/>
        <w:t xml:space="preserve">The motivations for </w:t>
      </w:r>
      <w:r w:rsidR="00E93BBF">
        <w:rPr>
          <w:rFonts w:ascii="Arial" w:hAnsi="Arial" w:cs="Arial"/>
          <w:szCs w:val="24"/>
          <w:lang w:val="en-GB"/>
        </w:rPr>
        <w:t xml:space="preserve">managers to </w:t>
      </w:r>
      <w:r w:rsidR="00E8158E">
        <w:rPr>
          <w:rFonts w:ascii="Arial" w:hAnsi="Arial" w:cs="Arial"/>
          <w:szCs w:val="24"/>
          <w:lang w:val="en-GB"/>
        </w:rPr>
        <w:t xml:space="preserve">apply </w:t>
      </w:r>
      <w:r w:rsidRPr="00212565">
        <w:rPr>
          <w:rFonts w:ascii="Arial" w:hAnsi="Arial" w:cs="Arial"/>
          <w:szCs w:val="24"/>
          <w:lang w:val="en-GB"/>
        </w:rPr>
        <w:t>earnings management</w:t>
      </w:r>
      <w:r w:rsidR="00E93BBF">
        <w:rPr>
          <w:rFonts w:ascii="Arial" w:hAnsi="Arial" w:cs="Arial"/>
          <w:szCs w:val="24"/>
          <w:lang w:val="en-GB"/>
        </w:rPr>
        <w:t>,</w:t>
      </w:r>
      <w:r w:rsidRPr="00212565">
        <w:rPr>
          <w:rFonts w:ascii="Arial" w:hAnsi="Arial" w:cs="Arial"/>
          <w:szCs w:val="24"/>
          <w:lang w:val="en-GB"/>
        </w:rPr>
        <w:t xml:space="preserve"> that </w:t>
      </w:r>
      <w:r w:rsidR="002803DA" w:rsidRPr="00212565">
        <w:rPr>
          <w:rFonts w:ascii="Arial" w:hAnsi="Arial" w:cs="Arial"/>
          <w:szCs w:val="24"/>
          <w:lang w:val="en-GB"/>
        </w:rPr>
        <w:t xml:space="preserve">have been </w:t>
      </w:r>
      <w:r w:rsidRPr="00212565">
        <w:rPr>
          <w:rFonts w:ascii="Arial" w:hAnsi="Arial" w:cs="Arial"/>
          <w:szCs w:val="24"/>
          <w:lang w:val="en-GB"/>
        </w:rPr>
        <w:t>identified are</w:t>
      </w:r>
      <w:r w:rsidR="00920C85" w:rsidRPr="00212565">
        <w:rPr>
          <w:rFonts w:ascii="Arial" w:hAnsi="Arial" w:cs="Arial"/>
          <w:szCs w:val="24"/>
          <w:lang w:val="en-GB"/>
        </w:rPr>
        <w:t xml:space="preserve">: </w:t>
      </w:r>
    </w:p>
    <w:p w:rsidR="00E93BBF" w:rsidRPr="002E4408" w:rsidRDefault="00E93BBF" w:rsidP="00751890">
      <w:pPr>
        <w:pStyle w:val="Lijstalinea"/>
        <w:numPr>
          <w:ilvl w:val="0"/>
          <w:numId w:val="5"/>
        </w:numPr>
        <w:spacing w:line="360" w:lineRule="auto"/>
        <w:jc w:val="both"/>
        <w:rPr>
          <w:rFonts w:ascii="Arial" w:hAnsi="Arial" w:cs="Arial"/>
          <w:szCs w:val="24"/>
          <w:lang w:val="en-GB"/>
        </w:rPr>
      </w:pPr>
      <w:r w:rsidRPr="002E4408">
        <w:rPr>
          <w:rFonts w:ascii="Arial" w:hAnsi="Arial" w:cs="Arial"/>
          <w:szCs w:val="24"/>
          <w:lang w:val="en-GB"/>
        </w:rPr>
        <w:t>Meet expectations of earnings forecasts in combination with signalling: with the goal to avoid that stakeholders and financial analyst would get the  impression that the company is in financial distress;</w:t>
      </w:r>
    </w:p>
    <w:p w:rsidR="00E93BBF" w:rsidRPr="002E4408" w:rsidRDefault="00E93BBF" w:rsidP="00751890">
      <w:pPr>
        <w:pStyle w:val="Lijstalinea"/>
        <w:numPr>
          <w:ilvl w:val="0"/>
          <w:numId w:val="5"/>
        </w:numPr>
        <w:spacing w:line="360" w:lineRule="auto"/>
        <w:jc w:val="both"/>
        <w:rPr>
          <w:rFonts w:ascii="Arial" w:hAnsi="Arial" w:cs="Arial"/>
          <w:szCs w:val="24"/>
          <w:lang w:val="en-GB"/>
        </w:rPr>
      </w:pPr>
      <w:r w:rsidRPr="002E4408">
        <w:rPr>
          <w:rFonts w:ascii="Arial" w:hAnsi="Arial" w:cs="Arial"/>
          <w:szCs w:val="24"/>
          <w:lang w:val="en-GB"/>
        </w:rPr>
        <w:t xml:space="preserve">Management compensation contracts: as the managers will try to </w:t>
      </w:r>
      <w:r>
        <w:rPr>
          <w:rFonts w:ascii="Arial" w:hAnsi="Arial" w:cs="Arial"/>
          <w:szCs w:val="24"/>
          <w:lang w:val="en-GB"/>
        </w:rPr>
        <w:t>maximize their</w:t>
      </w:r>
      <w:r w:rsidRPr="002E4408">
        <w:rPr>
          <w:rFonts w:ascii="Arial" w:hAnsi="Arial" w:cs="Arial"/>
          <w:szCs w:val="24"/>
          <w:lang w:val="en-GB"/>
        </w:rPr>
        <w:t xml:space="preserve"> bonus</w:t>
      </w:r>
      <w:r>
        <w:rPr>
          <w:rFonts w:ascii="Arial" w:hAnsi="Arial" w:cs="Arial"/>
          <w:szCs w:val="24"/>
          <w:lang w:val="en-GB"/>
        </w:rPr>
        <w:t>es,</w:t>
      </w:r>
      <w:r w:rsidRPr="002E4408">
        <w:rPr>
          <w:rFonts w:ascii="Arial" w:hAnsi="Arial" w:cs="Arial"/>
          <w:szCs w:val="24"/>
          <w:lang w:val="en-GB"/>
        </w:rPr>
        <w:t xml:space="preserve"> </w:t>
      </w:r>
      <w:r>
        <w:rPr>
          <w:rFonts w:ascii="Arial" w:hAnsi="Arial" w:cs="Arial"/>
          <w:szCs w:val="24"/>
          <w:lang w:val="en-GB"/>
        </w:rPr>
        <w:t xml:space="preserve">especially </w:t>
      </w:r>
      <w:r w:rsidRPr="002E4408">
        <w:rPr>
          <w:rFonts w:ascii="Arial" w:hAnsi="Arial" w:cs="Arial"/>
          <w:szCs w:val="24"/>
          <w:lang w:val="en-GB"/>
        </w:rPr>
        <w:t>in the case the company should go bankrupt;</w:t>
      </w:r>
      <w:r>
        <w:rPr>
          <w:rFonts w:ascii="Arial" w:hAnsi="Arial" w:cs="Arial"/>
          <w:szCs w:val="24"/>
          <w:lang w:val="en-GB"/>
        </w:rPr>
        <w:t xml:space="preserve"> and,</w:t>
      </w:r>
    </w:p>
    <w:p w:rsidR="00E93BBF" w:rsidRPr="002E4408" w:rsidRDefault="00E93BBF" w:rsidP="00751890">
      <w:pPr>
        <w:pStyle w:val="Lijstalinea"/>
        <w:numPr>
          <w:ilvl w:val="0"/>
          <w:numId w:val="5"/>
        </w:numPr>
        <w:spacing w:line="360" w:lineRule="auto"/>
        <w:jc w:val="both"/>
        <w:rPr>
          <w:rFonts w:ascii="Arial" w:hAnsi="Arial" w:cs="Arial"/>
          <w:szCs w:val="24"/>
          <w:lang w:val="en-GB"/>
        </w:rPr>
      </w:pPr>
      <w:r w:rsidRPr="002E4408">
        <w:rPr>
          <w:rFonts w:ascii="Arial" w:hAnsi="Arial" w:cs="Arial"/>
          <w:szCs w:val="24"/>
          <w:lang w:val="en-GB"/>
        </w:rPr>
        <w:t>Lending contracts: a breach of the</w:t>
      </w:r>
      <w:r>
        <w:rPr>
          <w:rFonts w:ascii="Arial" w:hAnsi="Arial" w:cs="Arial"/>
          <w:szCs w:val="24"/>
          <w:lang w:val="en-GB"/>
        </w:rPr>
        <w:t xml:space="preserve"> constraints of a</w:t>
      </w:r>
      <w:r w:rsidRPr="002E4408">
        <w:rPr>
          <w:rFonts w:ascii="Arial" w:hAnsi="Arial" w:cs="Arial"/>
          <w:szCs w:val="24"/>
          <w:lang w:val="en-GB"/>
        </w:rPr>
        <w:t xml:space="preserve"> lending contracts may “signal” the actual financial situation of the company to all relevant parties</w:t>
      </w:r>
      <w:r>
        <w:rPr>
          <w:rFonts w:ascii="Arial" w:hAnsi="Arial" w:cs="Arial"/>
          <w:szCs w:val="24"/>
          <w:lang w:val="en-GB"/>
        </w:rPr>
        <w:t>,</w:t>
      </w:r>
      <w:r w:rsidRPr="002E4408">
        <w:rPr>
          <w:rFonts w:ascii="Arial" w:hAnsi="Arial" w:cs="Arial"/>
          <w:szCs w:val="24"/>
          <w:lang w:val="en-GB"/>
        </w:rPr>
        <w:t xml:space="preserve"> which will not be the objective of the managers. </w:t>
      </w:r>
    </w:p>
    <w:p w:rsidR="00E93BBF" w:rsidRDefault="00D17288" w:rsidP="00771CF6">
      <w:pPr>
        <w:spacing w:line="360" w:lineRule="auto"/>
        <w:jc w:val="both"/>
        <w:rPr>
          <w:rFonts w:ascii="Arial" w:hAnsi="Arial" w:cs="Arial"/>
          <w:szCs w:val="24"/>
          <w:lang w:val="en-GB"/>
        </w:rPr>
      </w:pPr>
      <w:r>
        <w:rPr>
          <w:rFonts w:ascii="Arial" w:hAnsi="Arial" w:cs="Arial"/>
          <w:szCs w:val="24"/>
          <w:lang w:val="en-GB"/>
        </w:rPr>
        <w:t>Based on the research performed</w:t>
      </w:r>
      <w:r w:rsidR="00212565">
        <w:rPr>
          <w:rFonts w:ascii="Arial" w:hAnsi="Arial" w:cs="Arial"/>
          <w:szCs w:val="24"/>
          <w:lang w:val="en-GB"/>
        </w:rPr>
        <w:t xml:space="preserve"> by, amongst others, </w:t>
      </w:r>
      <w:r w:rsidR="00F44959">
        <w:rPr>
          <w:rFonts w:cstheme="minorHAnsi"/>
          <w:szCs w:val="24"/>
          <w:lang w:val="en-GB"/>
        </w:rPr>
        <w:t>DeAngelo et al.</w:t>
      </w:r>
      <w:r w:rsidR="00F44959" w:rsidRPr="0022745A">
        <w:rPr>
          <w:rFonts w:cstheme="minorHAnsi"/>
          <w:szCs w:val="24"/>
          <w:lang w:val="en-GB"/>
        </w:rPr>
        <w:t xml:space="preserve"> </w:t>
      </w:r>
      <w:r w:rsidR="00F44959">
        <w:rPr>
          <w:rFonts w:cstheme="minorHAnsi"/>
          <w:szCs w:val="24"/>
          <w:lang w:val="en-GB"/>
        </w:rPr>
        <w:t>(</w:t>
      </w:r>
      <w:r w:rsidR="00F44959" w:rsidRPr="0022745A">
        <w:rPr>
          <w:rFonts w:cstheme="minorHAnsi"/>
          <w:szCs w:val="24"/>
          <w:lang w:val="en-GB"/>
        </w:rPr>
        <w:t>1994)</w:t>
      </w:r>
      <w:r w:rsidR="00F44959">
        <w:rPr>
          <w:rFonts w:cstheme="minorHAnsi"/>
          <w:szCs w:val="24"/>
          <w:lang w:val="en-GB"/>
        </w:rPr>
        <w:t xml:space="preserve"> </w:t>
      </w:r>
      <w:r>
        <w:rPr>
          <w:rFonts w:ascii="Arial" w:hAnsi="Arial" w:cs="Arial"/>
          <w:szCs w:val="24"/>
          <w:lang w:val="en-GB"/>
        </w:rPr>
        <w:t>on companies in financial distress</w:t>
      </w:r>
      <w:r w:rsidR="007C0E27">
        <w:rPr>
          <w:rFonts w:ascii="Arial" w:hAnsi="Arial" w:cs="Arial"/>
          <w:szCs w:val="24"/>
          <w:lang w:val="en-GB"/>
        </w:rPr>
        <w:t xml:space="preserve"> </w:t>
      </w:r>
      <w:r>
        <w:rPr>
          <w:rFonts w:ascii="Arial" w:hAnsi="Arial" w:cs="Arial"/>
          <w:szCs w:val="24"/>
          <w:lang w:val="en-GB"/>
        </w:rPr>
        <w:t xml:space="preserve">and </w:t>
      </w:r>
      <w:r w:rsidR="00F8411F">
        <w:rPr>
          <w:rFonts w:ascii="Arial" w:hAnsi="Arial" w:cs="Arial"/>
          <w:szCs w:val="24"/>
          <w:lang w:val="en-GB"/>
        </w:rPr>
        <w:t xml:space="preserve">the </w:t>
      </w:r>
      <w:r>
        <w:rPr>
          <w:rFonts w:ascii="Arial" w:hAnsi="Arial" w:cs="Arial"/>
          <w:szCs w:val="24"/>
          <w:lang w:val="en-GB"/>
        </w:rPr>
        <w:t>applying of earnings management</w:t>
      </w:r>
      <w:r w:rsidR="00F8411F">
        <w:rPr>
          <w:rFonts w:ascii="Arial" w:hAnsi="Arial" w:cs="Arial"/>
          <w:szCs w:val="24"/>
          <w:lang w:val="en-GB"/>
        </w:rPr>
        <w:t xml:space="preserve">, </w:t>
      </w:r>
      <w:r w:rsidR="00E93BBF">
        <w:rPr>
          <w:rFonts w:ascii="Arial" w:hAnsi="Arial" w:cs="Arial"/>
          <w:szCs w:val="24"/>
          <w:lang w:val="en-GB"/>
        </w:rPr>
        <w:t xml:space="preserve">one can conclude </w:t>
      </w:r>
      <w:r>
        <w:rPr>
          <w:rFonts w:ascii="Arial" w:hAnsi="Arial" w:cs="Arial"/>
          <w:szCs w:val="24"/>
          <w:lang w:val="en-GB"/>
        </w:rPr>
        <w:t xml:space="preserve">that companies will use accrual management to apply earnings management as it is the easiest to use and the less expensive. </w:t>
      </w:r>
      <w:r w:rsidR="00E93BBF">
        <w:rPr>
          <w:rFonts w:ascii="Arial" w:hAnsi="Arial" w:cs="Arial"/>
          <w:szCs w:val="24"/>
          <w:lang w:val="en-GB"/>
        </w:rPr>
        <w:t>Based on this</w:t>
      </w:r>
      <w:r w:rsidR="00E8158E">
        <w:rPr>
          <w:rFonts w:ascii="Arial" w:hAnsi="Arial" w:cs="Arial"/>
          <w:szCs w:val="24"/>
          <w:lang w:val="en-GB"/>
        </w:rPr>
        <w:t>,</w:t>
      </w:r>
      <w:r w:rsidR="00E93BBF">
        <w:rPr>
          <w:rFonts w:ascii="Arial" w:hAnsi="Arial" w:cs="Arial"/>
          <w:szCs w:val="24"/>
          <w:lang w:val="en-GB"/>
        </w:rPr>
        <w:t xml:space="preserve"> my first hypothesis for my research is:</w:t>
      </w:r>
    </w:p>
    <w:p w:rsidR="00E93BBF" w:rsidRDefault="00E93BBF" w:rsidP="00771CF6">
      <w:pPr>
        <w:spacing w:line="360" w:lineRule="auto"/>
        <w:jc w:val="both"/>
        <w:rPr>
          <w:rFonts w:ascii="Arial" w:hAnsi="Arial" w:cs="Arial"/>
          <w:szCs w:val="24"/>
          <w:lang w:val="en-GB"/>
        </w:rPr>
      </w:pPr>
      <w:r>
        <w:rPr>
          <w:rFonts w:ascii="Arial" w:hAnsi="Arial" w:cs="Arial"/>
          <w:b/>
          <w:i/>
          <w:szCs w:val="24"/>
          <w:lang w:val="en-GB"/>
        </w:rPr>
        <w:t xml:space="preserve">Hypothesis 1: </w:t>
      </w:r>
      <w:r w:rsidR="00DC2E17">
        <w:rPr>
          <w:rFonts w:ascii="Arial" w:hAnsi="Arial" w:cs="Arial"/>
          <w:b/>
          <w:i/>
          <w:szCs w:val="24"/>
          <w:lang w:val="en-GB"/>
        </w:rPr>
        <w:t>The m</w:t>
      </w:r>
      <w:r>
        <w:rPr>
          <w:rFonts w:ascii="Arial" w:hAnsi="Arial" w:cs="Arial"/>
          <w:b/>
          <w:i/>
          <w:szCs w:val="24"/>
          <w:lang w:val="en-GB"/>
        </w:rPr>
        <w:t xml:space="preserve">agnitude of the use of earnings management is larger in the </w:t>
      </w:r>
      <w:r w:rsidRPr="002803DA">
        <w:rPr>
          <w:rFonts w:ascii="Arial" w:hAnsi="Arial" w:cs="Arial"/>
          <w:b/>
          <w:i/>
          <w:szCs w:val="24"/>
          <w:lang w:val="en-GB"/>
        </w:rPr>
        <w:t xml:space="preserve">financial statements of a company in the year(s) prior to the bankruptcy </w:t>
      </w:r>
      <w:r>
        <w:rPr>
          <w:rFonts w:ascii="Arial" w:hAnsi="Arial" w:cs="Arial"/>
          <w:b/>
          <w:i/>
          <w:szCs w:val="24"/>
          <w:lang w:val="en-GB"/>
        </w:rPr>
        <w:t xml:space="preserve">in comparison </w:t>
      </w:r>
      <w:r w:rsidRPr="002803DA">
        <w:rPr>
          <w:rFonts w:ascii="Arial" w:hAnsi="Arial" w:cs="Arial"/>
          <w:b/>
          <w:i/>
          <w:szCs w:val="24"/>
          <w:lang w:val="en-GB"/>
        </w:rPr>
        <w:t xml:space="preserve">to the financial statements </w:t>
      </w:r>
      <w:r>
        <w:rPr>
          <w:rFonts w:ascii="Arial" w:hAnsi="Arial" w:cs="Arial"/>
          <w:b/>
          <w:i/>
          <w:szCs w:val="24"/>
          <w:lang w:val="en-GB"/>
        </w:rPr>
        <w:t>of companies that did not file</w:t>
      </w:r>
      <w:r w:rsidRPr="002803DA">
        <w:rPr>
          <w:rFonts w:ascii="Arial" w:hAnsi="Arial" w:cs="Arial"/>
          <w:b/>
          <w:i/>
          <w:szCs w:val="24"/>
          <w:lang w:val="en-GB"/>
        </w:rPr>
        <w:t xml:space="preserve"> for bankruptcy.</w:t>
      </w:r>
    </w:p>
    <w:p w:rsidR="007E2F74" w:rsidRDefault="007E2F74" w:rsidP="00771CF6">
      <w:pPr>
        <w:spacing w:line="360" w:lineRule="auto"/>
        <w:jc w:val="both"/>
        <w:rPr>
          <w:rFonts w:cstheme="minorHAnsi"/>
          <w:szCs w:val="24"/>
          <w:lang w:val="en-GB"/>
        </w:rPr>
      </w:pPr>
      <w:r>
        <w:rPr>
          <w:rFonts w:cstheme="minorHAnsi"/>
          <w:szCs w:val="24"/>
          <w:lang w:val="en-GB"/>
        </w:rPr>
        <w:t xml:space="preserve">Arnedo et al. </w:t>
      </w:r>
      <w:sdt>
        <w:sdtPr>
          <w:rPr>
            <w:rFonts w:cstheme="minorHAnsi"/>
            <w:szCs w:val="24"/>
            <w:lang w:val="en-GB"/>
          </w:rPr>
          <w:id w:val="144021070"/>
          <w:citation/>
        </w:sdtPr>
        <w:sdtContent>
          <w:r w:rsidR="00CE03C1">
            <w:rPr>
              <w:rFonts w:cstheme="minorHAnsi"/>
              <w:szCs w:val="24"/>
              <w:lang w:val="en-GB"/>
            </w:rPr>
            <w:fldChar w:fldCharType="begin"/>
          </w:r>
          <w:r w:rsidRPr="005736AA">
            <w:rPr>
              <w:rFonts w:cstheme="minorHAnsi"/>
              <w:szCs w:val="24"/>
            </w:rPr>
            <w:instrText xml:space="preserve"> CITATION Arn08 \n  \t  \l 1043  </w:instrText>
          </w:r>
          <w:r w:rsidR="00CE03C1">
            <w:rPr>
              <w:rFonts w:cstheme="minorHAnsi"/>
              <w:szCs w:val="24"/>
              <w:lang w:val="en-GB"/>
            </w:rPr>
            <w:fldChar w:fldCharType="separate"/>
          </w:r>
          <w:r w:rsidRPr="0062790F">
            <w:rPr>
              <w:rFonts w:cstheme="minorHAnsi"/>
              <w:noProof/>
              <w:szCs w:val="24"/>
            </w:rPr>
            <w:t>(2008)</w:t>
          </w:r>
          <w:r w:rsidR="00CE03C1">
            <w:rPr>
              <w:rFonts w:cstheme="minorHAnsi"/>
              <w:szCs w:val="24"/>
              <w:lang w:val="en-GB"/>
            </w:rPr>
            <w:fldChar w:fldCharType="end"/>
          </w:r>
        </w:sdtContent>
      </w:sdt>
      <w:r>
        <w:rPr>
          <w:rFonts w:cstheme="minorHAnsi"/>
          <w:szCs w:val="24"/>
          <w:lang w:val="en-GB"/>
        </w:rPr>
        <w:t xml:space="preserve"> state </w:t>
      </w:r>
      <w:r w:rsidRPr="00A65E52">
        <w:rPr>
          <w:rFonts w:cstheme="minorHAnsi"/>
          <w:szCs w:val="24"/>
          <w:lang w:val="en-GB"/>
        </w:rPr>
        <w:t xml:space="preserve">in </w:t>
      </w:r>
      <w:r>
        <w:rPr>
          <w:rFonts w:cstheme="minorHAnsi"/>
          <w:szCs w:val="24"/>
          <w:lang w:val="en-GB"/>
        </w:rPr>
        <w:t xml:space="preserve">their </w:t>
      </w:r>
      <w:r w:rsidRPr="00A65E52">
        <w:rPr>
          <w:rFonts w:cstheme="minorHAnsi"/>
          <w:szCs w:val="24"/>
          <w:lang w:val="en-GB"/>
        </w:rPr>
        <w:t>research</w:t>
      </w:r>
      <w:r>
        <w:rPr>
          <w:rFonts w:cstheme="minorHAnsi"/>
          <w:szCs w:val="24"/>
          <w:lang w:val="en-GB"/>
        </w:rPr>
        <w:t xml:space="preserve"> </w:t>
      </w:r>
      <w:r w:rsidRPr="00A65E52">
        <w:rPr>
          <w:rFonts w:cstheme="minorHAnsi"/>
          <w:szCs w:val="24"/>
          <w:lang w:val="en-GB"/>
        </w:rPr>
        <w:t xml:space="preserve">that companies in financial distress </w:t>
      </w:r>
      <w:r>
        <w:rPr>
          <w:rFonts w:cstheme="minorHAnsi"/>
          <w:szCs w:val="24"/>
          <w:lang w:val="en-GB"/>
        </w:rPr>
        <w:t xml:space="preserve">will overstate receivables, revenue and inventory. This is confirmed by the research performed by Rosner </w:t>
      </w:r>
      <w:sdt>
        <w:sdtPr>
          <w:rPr>
            <w:rFonts w:cstheme="minorHAnsi"/>
            <w:szCs w:val="24"/>
            <w:lang w:val="en-GB"/>
          </w:rPr>
          <w:id w:val="144021071"/>
          <w:citation/>
        </w:sdtPr>
        <w:sdtContent>
          <w:r w:rsidR="00CE03C1">
            <w:rPr>
              <w:rFonts w:cstheme="minorHAnsi"/>
              <w:szCs w:val="24"/>
              <w:lang w:val="en-GB"/>
            </w:rPr>
            <w:fldChar w:fldCharType="begin"/>
          </w:r>
          <w:r w:rsidRPr="00502814">
            <w:rPr>
              <w:rFonts w:cstheme="minorHAnsi"/>
              <w:szCs w:val="24"/>
            </w:rPr>
            <w:instrText xml:space="preserve"> CITATION Ros03 \n  \t  \l 1043  </w:instrText>
          </w:r>
          <w:r w:rsidR="00CE03C1">
            <w:rPr>
              <w:rFonts w:cstheme="minorHAnsi"/>
              <w:szCs w:val="24"/>
              <w:lang w:val="en-GB"/>
            </w:rPr>
            <w:fldChar w:fldCharType="separate"/>
          </w:r>
          <w:r w:rsidRPr="00502814">
            <w:rPr>
              <w:rFonts w:cstheme="minorHAnsi"/>
              <w:noProof/>
              <w:szCs w:val="24"/>
            </w:rPr>
            <w:t>(2003)</w:t>
          </w:r>
          <w:r w:rsidR="00CE03C1">
            <w:rPr>
              <w:rFonts w:cstheme="minorHAnsi"/>
              <w:szCs w:val="24"/>
              <w:lang w:val="en-GB"/>
            </w:rPr>
            <w:fldChar w:fldCharType="end"/>
          </w:r>
        </w:sdtContent>
      </w:sdt>
      <w:r w:rsidR="00E8158E">
        <w:rPr>
          <w:rFonts w:cstheme="minorHAnsi"/>
          <w:szCs w:val="24"/>
          <w:lang w:val="en-GB"/>
        </w:rPr>
        <w:t>. They find</w:t>
      </w:r>
      <w:r>
        <w:rPr>
          <w:rFonts w:cstheme="minorHAnsi"/>
          <w:szCs w:val="24"/>
          <w:lang w:val="en-GB"/>
        </w:rPr>
        <w:t xml:space="preserve"> that the (accounts) receivable and inventory are the most used lines in the accounts for </w:t>
      </w:r>
      <w:r w:rsidR="00DC2E17">
        <w:rPr>
          <w:rFonts w:cstheme="minorHAnsi"/>
          <w:szCs w:val="24"/>
          <w:lang w:val="en-GB"/>
        </w:rPr>
        <w:t xml:space="preserve">applying </w:t>
      </w:r>
      <w:r>
        <w:rPr>
          <w:rFonts w:cstheme="minorHAnsi"/>
          <w:szCs w:val="24"/>
          <w:lang w:val="en-GB"/>
        </w:rPr>
        <w:t xml:space="preserve">earnings management </w:t>
      </w:r>
      <w:r w:rsidR="00DC2E17">
        <w:rPr>
          <w:rFonts w:cstheme="minorHAnsi"/>
          <w:szCs w:val="24"/>
          <w:lang w:val="en-GB"/>
        </w:rPr>
        <w:t xml:space="preserve">and at the same time </w:t>
      </w:r>
      <w:r>
        <w:rPr>
          <w:rFonts w:cstheme="minorHAnsi"/>
          <w:szCs w:val="24"/>
          <w:lang w:val="en-GB"/>
        </w:rPr>
        <w:t xml:space="preserve">the liabilities will be understated. The research performed by </w:t>
      </w:r>
      <w:r>
        <w:rPr>
          <w:rFonts w:cstheme="minorHAnsi"/>
          <w:noProof/>
          <w:szCs w:val="24"/>
        </w:rPr>
        <w:t xml:space="preserve">Butler et al. </w:t>
      </w:r>
      <w:sdt>
        <w:sdtPr>
          <w:rPr>
            <w:rFonts w:cstheme="minorHAnsi"/>
            <w:szCs w:val="24"/>
            <w:lang w:val="en-GB"/>
          </w:rPr>
          <w:id w:val="144021072"/>
          <w:citation/>
        </w:sdtPr>
        <w:sdtContent>
          <w:r w:rsidR="00CE03C1">
            <w:rPr>
              <w:rFonts w:cstheme="minorHAnsi"/>
              <w:szCs w:val="24"/>
              <w:lang w:val="en-GB"/>
            </w:rPr>
            <w:fldChar w:fldCharType="begin"/>
          </w:r>
          <w:r w:rsidRPr="005736AA">
            <w:rPr>
              <w:rFonts w:cstheme="minorHAnsi"/>
              <w:szCs w:val="24"/>
            </w:rPr>
            <w:instrText xml:space="preserve"> CITATION But04 \n  \t  \l 1043  </w:instrText>
          </w:r>
          <w:r w:rsidR="00CE03C1">
            <w:rPr>
              <w:rFonts w:cstheme="minorHAnsi"/>
              <w:szCs w:val="24"/>
              <w:lang w:val="en-GB"/>
            </w:rPr>
            <w:fldChar w:fldCharType="separate"/>
          </w:r>
          <w:r w:rsidRPr="00F02E09">
            <w:rPr>
              <w:rFonts w:cstheme="minorHAnsi"/>
              <w:noProof/>
              <w:szCs w:val="24"/>
            </w:rPr>
            <w:t>(2004)</w:t>
          </w:r>
          <w:r w:rsidR="00CE03C1">
            <w:rPr>
              <w:rFonts w:cstheme="minorHAnsi"/>
              <w:szCs w:val="24"/>
              <w:lang w:val="en-GB"/>
            </w:rPr>
            <w:fldChar w:fldCharType="end"/>
          </w:r>
        </w:sdtContent>
      </w:sdt>
      <w:r>
        <w:rPr>
          <w:rFonts w:cstheme="minorHAnsi"/>
          <w:szCs w:val="24"/>
          <w:lang w:val="en-GB"/>
        </w:rPr>
        <w:t xml:space="preserve"> show that companies in financial distress will use accruals to convey their financial distress. </w:t>
      </w:r>
      <w:r>
        <w:rPr>
          <w:rFonts w:cstheme="minorHAnsi"/>
          <w:noProof/>
          <w:szCs w:val="24"/>
        </w:rPr>
        <w:t>Butler et al.</w:t>
      </w:r>
      <w:r>
        <w:rPr>
          <w:rFonts w:cstheme="minorHAnsi"/>
          <w:szCs w:val="24"/>
          <w:lang w:val="en-GB"/>
        </w:rPr>
        <w:t xml:space="preserve"> </w:t>
      </w:r>
      <w:sdt>
        <w:sdtPr>
          <w:rPr>
            <w:rFonts w:cstheme="minorHAnsi"/>
            <w:szCs w:val="24"/>
            <w:lang w:val="en-GB"/>
          </w:rPr>
          <w:id w:val="144021073"/>
          <w:citation/>
        </w:sdtPr>
        <w:sdtContent>
          <w:r w:rsidR="00CE03C1">
            <w:rPr>
              <w:rFonts w:cstheme="minorHAnsi"/>
              <w:szCs w:val="24"/>
              <w:lang w:val="en-GB"/>
            </w:rPr>
            <w:fldChar w:fldCharType="begin"/>
          </w:r>
          <w:r w:rsidRPr="00F02E09">
            <w:rPr>
              <w:rFonts w:cstheme="minorHAnsi"/>
              <w:szCs w:val="24"/>
            </w:rPr>
            <w:instrText xml:space="preserve"> CITATION But04 \n  \t  \l 1043  </w:instrText>
          </w:r>
          <w:r w:rsidR="00CE03C1">
            <w:rPr>
              <w:rFonts w:cstheme="minorHAnsi"/>
              <w:szCs w:val="24"/>
              <w:lang w:val="en-GB"/>
            </w:rPr>
            <w:fldChar w:fldCharType="separate"/>
          </w:r>
          <w:r w:rsidRPr="00F02E09">
            <w:rPr>
              <w:rFonts w:cstheme="minorHAnsi"/>
              <w:noProof/>
              <w:szCs w:val="24"/>
            </w:rPr>
            <w:t>(2004)</w:t>
          </w:r>
          <w:r w:rsidR="00CE03C1">
            <w:rPr>
              <w:rFonts w:cstheme="minorHAnsi"/>
              <w:szCs w:val="24"/>
              <w:lang w:val="en-GB"/>
            </w:rPr>
            <w:fldChar w:fldCharType="end"/>
          </w:r>
        </w:sdtContent>
      </w:sdt>
      <w:r>
        <w:rPr>
          <w:rFonts w:cstheme="minorHAnsi"/>
          <w:szCs w:val="24"/>
          <w:lang w:val="en-GB"/>
        </w:rPr>
        <w:t xml:space="preserve"> and Hopwood et al. (1994) find that, </w:t>
      </w:r>
      <w:r w:rsidRPr="0022745A">
        <w:rPr>
          <w:rFonts w:cstheme="minorHAnsi"/>
          <w:szCs w:val="24"/>
          <w:lang w:val="en-GB"/>
        </w:rPr>
        <w:t>abnormal accrua</w:t>
      </w:r>
      <w:r>
        <w:rPr>
          <w:rFonts w:cstheme="minorHAnsi"/>
          <w:szCs w:val="24"/>
          <w:lang w:val="en-GB"/>
        </w:rPr>
        <w:t xml:space="preserve">ls are more negative </w:t>
      </w:r>
      <w:r w:rsidRPr="0022745A">
        <w:rPr>
          <w:rFonts w:cstheme="minorHAnsi"/>
          <w:szCs w:val="24"/>
          <w:lang w:val="en-GB"/>
        </w:rPr>
        <w:t>for</w:t>
      </w:r>
      <w:r>
        <w:rPr>
          <w:rFonts w:cstheme="minorHAnsi"/>
          <w:szCs w:val="24"/>
          <w:lang w:val="en-GB"/>
        </w:rPr>
        <w:t xml:space="preserve"> firms with extreme poor </w:t>
      </w:r>
      <w:r w:rsidR="0018482D">
        <w:rPr>
          <w:rFonts w:cstheme="minorHAnsi"/>
          <w:szCs w:val="24"/>
          <w:lang w:val="en-GB"/>
        </w:rPr>
        <w:t>performance.</w:t>
      </w:r>
      <w:r>
        <w:rPr>
          <w:rFonts w:cstheme="minorHAnsi"/>
          <w:szCs w:val="24"/>
          <w:lang w:val="en-GB"/>
        </w:rPr>
        <w:t xml:space="preserve"> Based on this my second hypothesis is:</w:t>
      </w:r>
    </w:p>
    <w:p w:rsidR="0073120F" w:rsidRDefault="00E93BBF" w:rsidP="00771CF6">
      <w:pPr>
        <w:spacing w:line="360" w:lineRule="auto"/>
        <w:jc w:val="both"/>
        <w:rPr>
          <w:rFonts w:ascii="Arial" w:hAnsi="Arial" w:cs="Arial"/>
          <w:b/>
          <w:i/>
          <w:szCs w:val="24"/>
          <w:lang w:val="en-GB"/>
        </w:rPr>
      </w:pPr>
      <w:r>
        <w:rPr>
          <w:rFonts w:ascii="Arial" w:hAnsi="Arial" w:cs="Arial"/>
          <w:b/>
          <w:i/>
          <w:szCs w:val="24"/>
          <w:lang w:val="en-GB"/>
        </w:rPr>
        <w:t>Hypothesis 2</w:t>
      </w:r>
      <w:r w:rsidR="00F57F24">
        <w:rPr>
          <w:rFonts w:ascii="Arial" w:hAnsi="Arial" w:cs="Arial"/>
          <w:b/>
          <w:i/>
          <w:szCs w:val="24"/>
          <w:lang w:val="en-GB"/>
        </w:rPr>
        <w:t xml:space="preserve">: </w:t>
      </w:r>
      <w:r w:rsidR="006A6699">
        <w:rPr>
          <w:rFonts w:ascii="Arial" w:hAnsi="Arial" w:cs="Arial"/>
          <w:b/>
          <w:i/>
          <w:szCs w:val="24"/>
          <w:lang w:val="en-GB"/>
        </w:rPr>
        <w:t>Companies in financial distress or facing bankruptcy will overst</w:t>
      </w:r>
      <w:r w:rsidR="00AA27B9">
        <w:rPr>
          <w:rFonts w:ascii="Arial" w:hAnsi="Arial" w:cs="Arial"/>
          <w:b/>
          <w:i/>
          <w:szCs w:val="24"/>
          <w:lang w:val="en-GB"/>
        </w:rPr>
        <w:t>ate revenue, receivables,</w:t>
      </w:r>
      <w:r w:rsidR="006A6699">
        <w:rPr>
          <w:rFonts w:ascii="Arial" w:hAnsi="Arial" w:cs="Arial"/>
          <w:b/>
          <w:i/>
          <w:szCs w:val="24"/>
          <w:lang w:val="en-GB"/>
        </w:rPr>
        <w:t xml:space="preserve"> inventories and understate liabilities. </w:t>
      </w:r>
    </w:p>
    <w:p w:rsidR="006C563B" w:rsidRDefault="006C563B" w:rsidP="0018482D">
      <w:pPr>
        <w:spacing w:line="360" w:lineRule="auto"/>
        <w:jc w:val="both"/>
        <w:rPr>
          <w:rFonts w:ascii="Arial" w:hAnsi="Arial" w:cs="Arial"/>
          <w:szCs w:val="24"/>
        </w:rPr>
      </w:pPr>
      <w:r>
        <w:rPr>
          <w:rFonts w:ascii="Arial" w:hAnsi="Arial" w:cs="Arial"/>
          <w:szCs w:val="24"/>
        </w:rPr>
        <w:lastRenderedPageBreak/>
        <w:t xml:space="preserve">The </w:t>
      </w:r>
      <w:r w:rsidR="00085922">
        <w:rPr>
          <w:rFonts w:ascii="Arial" w:hAnsi="Arial" w:cs="Arial"/>
          <w:szCs w:val="24"/>
        </w:rPr>
        <w:t>assessment</w:t>
      </w:r>
      <w:r>
        <w:rPr>
          <w:rFonts w:ascii="Arial" w:hAnsi="Arial" w:cs="Arial"/>
          <w:szCs w:val="24"/>
        </w:rPr>
        <w:t xml:space="preserve"> </w:t>
      </w:r>
      <w:r w:rsidR="00085922">
        <w:rPr>
          <w:rFonts w:ascii="Arial" w:hAnsi="Arial" w:cs="Arial"/>
          <w:szCs w:val="24"/>
        </w:rPr>
        <w:t xml:space="preserve">whether </w:t>
      </w:r>
      <w:r>
        <w:rPr>
          <w:rFonts w:ascii="Arial" w:hAnsi="Arial" w:cs="Arial"/>
          <w:szCs w:val="24"/>
        </w:rPr>
        <w:t>a companies is in financial distress is mainly based on financial ratios</w:t>
      </w:r>
      <w:r w:rsidR="00085922">
        <w:rPr>
          <w:rFonts w:ascii="Arial" w:hAnsi="Arial" w:cs="Arial"/>
          <w:szCs w:val="24"/>
        </w:rPr>
        <w:t xml:space="preserve"> as it gives </w:t>
      </w:r>
      <w:r>
        <w:rPr>
          <w:rFonts w:ascii="Arial" w:hAnsi="Arial" w:cs="Arial"/>
          <w:szCs w:val="24"/>
        </w:rPr>
        <w:t xml:space="preserve">the best presentation of current situation of the company. </w:t>
      </w:r>
      <w:r w:rsidR="00E8158E">
        <w:rPr>
          <w:rFonts w:cstheme="minorHAnsi"/>
          <w:szCs w:val="24"/>
          <w:lang w:bidi="ar-SA"/>
        </w:rPr>
        <w:t>Hopwood, McKeown and</w:t>
      </w:r>
      <w:r w:rsidRPr="00085922">
        <w:rPr>
          <w:rFonts w:cstheme="minorHAnsi"/>
          <w:szCs w:val="24"/>
          <w:lang w:bidi="ar-SA"/>
        </w:rPr>
        <w:t xml:space="preserve"> Mat</w:t>
      </w:r>
      <w:r w:rsidR="00E8158E">
        <w:rPr>
          <w:rFonts w:cstheme="minorHAnsi"/>
          <w:szCs w:val="24"/>
          <w:lang w:bidi="ar-SA"/>
        </w:rPr>
        <w:t xml:space="preserve">chler </w:t>
      </w:r>
      <w:r w:rsidRPr="00085922">
        <w:rPr>
          <w:rFonts w:cstheme="minorHAnsi"/>
          <w:szCs w:val="24"/>
          <w:lang w:bidi="ar-SA"/>
        </w:rPr>
        <w:t xml:space="preserve">(1994) </w:t>
      </w:r>
      <w:r>
        <w:rPr>
          <w:rFonts w:ascii="Arial" w:hAnsi="Arial" w:cs="Arial"/>
          <w:szCs w:val="24"/>
        </w:rPr>
        <w:t xml:space="preserve">compared the predictions of statistical models for bankruptcy with the prediction of auditors. </w:t>
      </w:r>
      <w:r w:rsidR="00085922">
        <w:rPr>
          <w:rFonts w:ascii="Arial" w:hAnsi="Arial" w:cs="Arial"/>
          <w:szCs w:val="24"/>
        </w:rPr>
        <w:t xml:space="preserve">They concluded that </w:t>
      </w:r>
      <w:r>
        <w:rPr>
          <w:rFonts w:ascii="Arial" w:hAnsi="Arial" w:cs="Arial"/>
          <w:szCs w:val="24"/>
        </w:rPr>
        <w:t>the prediction</w:t>
      </w:r>
      <w:r w:rsidR="00DC2E17">
        <w:rPr>
          <w:rFonts w:ascii="Arial" w:hAnsi="Arial" w:cs="Arial"/>
          <w:szCs w:val="24"/>
        </w:rPr>
        <w:t>s</w:t>
      </w:r>
      <w:r>
        <w:rPr>
          <w:rFonts w:ascii="Arial" w:hAnsi="Arial" w:cs="Arial"/>
          <w:szCs w:val="24"/>
        </w:rPr>
        <w:t xml:space="preserve"> of </w:t>
      </w:r>
      <w:r w:rsidR="00085922">
        <w:rPr>
          <w:rFonts w:ascii="Arial" w:hAnsi="Arial" w:cs="Arial"/>
          <w:szCs w:val="24"/>
        </w:rPr>
        <w:t xml:space="preserve">the used </w:t>
      </w:r>
      <w:r>
        <w:rPr>
          <w:rFonts w:ascii="Arial" w:hAnsi="Arial" w:cs="Arial"/>
          <w:szCs w:val="24"/>
        </w:rPr>
        <w:t>model</w:t>
      </w:r>
      <w:r w:rsidR="00DC2E17">
        <w:rPr>
          <w:rFonts w:ascii="Arial" w:hAnsi="Arial" w:cs="Arial"/>
          <w:szCs w:val="24"/>
        </w:rPr>
        <w:t>s</w:t>
      </w:r>
      <w:r>
        <w:rPr>
          <w:rFonts w:ascii="Arial" w:hAnsi="Arial" w:cs="Arial"/>
          <w:szCs w:val="24"/>
        </w:rPr>
        <w:t xml:space="preserve"> w</w:t>
      </w:r>
      <w:r w:rsidR="00DC2E17">
        <w:rPr>
          <w:rFonts w:ascii="Arial" w:hAnsi="Arial" w:cs="Arial"/>
          <w:szCs w:val="24"/>
        </w:rPr>
        <w:t>ere</w:t>
      </w:r>
      <w:r>
        <w:rPr>
          <w:rFonts w:ascii="Arial" w:hAnsi="Arial" w:cs="Arial"/>
          <w:szCs w:val="24"/>
        </w:rPr>
        <w:t xml:space="preserve"> not better then the predictions of the auditors and both were far from perfect.</w:t>
      </w:r>
      <w:r w:rsidR="00085922">
        <w:rPr>
          <w:rFonts w:ascii="Arial" w:hAnsi="Arial" w:cs="Arial"/>
          <w:szCs w:val="24"/>
        </w:rPr>
        <w:t xml:space="preserve"> </w:t>
      </w:r>
      <w:r w:rsidRPr="00E56825">
        <w:rPr>
          <w:rFonts w:ascii="Arial" w:hAnsi="Arial" w:cs="Arial"/>
          <w:noProof/>
          <w:szCs w:val="24"/>
        </w:rPr>
        <w:t>Kuruppu</w:t>
      </w:r>
      <w:r>
        <w:rPr>
          <w:rFonts w:ascii="Arial" w:hAnsi="Arial" w:cs="Arial"/>
          <w:noProof/>
          <w:szCs w:val="24"/>
        </w:rPr>
        <w:t xml:space="preserve"> et al.</w:t>
      </w:r>
      <w:r>
        <w:rPr>
          <w:rFonts w:ascii="Arial" w:hAnsi="Arial" w:cs="Arial"/>
          <w:szCs w:val="24"/>
          <w:lang w:val="en-GB"/>
        </w:rPr>
        <w:t xml:space="preserve"> </w:t>
      </w:r>
      <w:sdt>
        <w:sdtPr>
          <w:rPr>
            <w:rFonts w:ascii="Arial" w:hAnsi="Arial" w:cs="Arial"/>
            <w:szCs w:val="24"/>
            <w:lang w:val="en-GB"/>
          </w:rPr>
          <w:id w:val="144021076"/>
          <w:citation/>
        </w:sdtPr>
        <w:sdtContent>
          <w:r w:rsidR="00CE03C1">
            <w:rPr>
              <w:rFonts w:ascii="Arial" w:hAnsi="Arial" w:cs="Arial"/>
              <w:szCs w:val="24"/>
              <w:lang w:val="en-GB"/>
            </w:rPr>
            <w:fldChar w:fldCharType="begin"/>
          </w:r>
          <w:r w:rsidRPr="00280EED">
            <w:rPr>
              <w:rFonts w:ascii="Arial" w:hAnsi="Arial" w:cs="Arial"/>
              <w:szCs w:val="24"/>
            </w:rPr>
            <w:instrText xml:space="preserve"> CITATION Kur031 \n  \t  \l 1043  </w:instrText>
          </w:r>
          <w:r w:rsidR="00CE03C1">
            <w:rPr>
              <w:rFonts w:ascii="Arial" w:hAnsi="Arial" w:cs="Arial"/>
              <w:szCs w:val="24"/>
              <w:lang w:val="en-GB"/>
            </w:rPr>
            <w:fldChar w:fldCharType="separate"/>
          </w:r>
          <w:r w:rsidRPr="00E56825">
            <w:rPr>
              <w:rFonts w:ascii="Arial" w:hAnsi="Arial" w:cs="Arial"/>
              <w:noProof/>
              <w:szCs w:val="24"/>
            </w:rPr>
            <w:t>(2003)</w:t>
          </w:r>
          <w:r w:rsidR="00CE03C1">
            <w:rPr>
              <w:rFonts w:ascii="Arial" w:hAnsi="Arial" w:cs="Arial"/>
              <w:szCs w:val="24"/>
              <w:lang w:val="en-GB"/>
            </w:rPr>
            <w:fldChar w:fldCharType="end"/>
          </w:r>
        </w:sdtContent>
      </w:sdt>
      <w:r w:rsidR="00085922">
        <w:rPr>
          <w:rFonts w:ascii="Arial" w:hAnsi="Arial" w:cs="Arial"/>
          <w:szCs w:val="24"/>
          <w:lang w:val="en-GB"/>
        </w:rPr>
        <w:t xml:space="preserve"> </w:t>
      </w:r>
      <w:r w:rsidR="00DC2E17">
        <w:rPr>
          <w:rFonts w:ascii="Arial" w:hAnsi="Arial" w:cs="Arial"/>
          <w:szCs w:val="24"/>
          <w:lang w:val="en-GB"/>
        </w:rPr>
        <w:t xml:space="preserve">performed </w:t>
      </w:r>
      <w:r>
        <w:rPr>
          <w:rFonts w:ascii="Arial" w:hAnsi="Arial" w:cs="Arial"/>
          <w:szCs w:val="24"/>
          <w:lang w:val="en-GB"/>
        </w:rPr>
        <w:t xml:space="preserve">the </w:t>
      </w:r>
      <w:r w:rsidR="00085922">
        <w:rPr>
          <w:rFonts w:ascii="Arial" w:hAnsi="Arial" w:cs="Arial"/>
          <w:szCs w:val="24"/>
          <w:lang w:val="en-GB"/>
        </w:rPr>
        <w:t xml:space="preserve">same analysis </w:t>
      </w:r>
      <w:r w:rsidR="00DC2E17">
        <w:rPr>
          <w:rFonts w:ascii="Arial" w:hAnsi="Arial" w:cs="Arial"/>
          <w:szCs w:val="24"/>
          <w:lang w:val="en-GB"/>
        </w:rPr>
        <w:t>and</w:t>
      </w:r>
      <w:r w:rsidR="00085922">
        <w:rPr>
          <w:rFonts w:ascii="Arial" w:hAnsi="Arial" w:cs="Arial"/>
          <w:szCs w:val="24"/>
          <w:lang w:val="en-GB"/>
        </w:rPr>
        <w:t xml:space="preserve"> </w:t>
      </w:r>
      <w:r>
        <w:rPr>
          <w:rFonts w:ascii="Arial" w:hAnsi="Arial" w:cs="Arial"/>
          <w:szCs w:val="24"/>
          <w:lang w:val="en-GB"/>
        </w:rPr>
        <w:t>present</w:t>
      </w:r>
      <w:r w:rsidR="00085922">
        <w:rPr>
          <w:rFonts w:ascii="Arial" w:hAnsi="Arial" w:cs="Arial"/>
          <w:szCs w:val="24"/>
          <w:lang w:val="en-GB"/>
        </w:rPr>
        <w:t>ed</w:t>
      </w:r>
      <w:r>
        <w:rPr>
          <w:rFonts w:ascii="Arial" w:hAnsi="Arial" w:cs="Arial"/>
          <w:szCs w:val="24"/>
          <w:lang w:val="en-GB"/>
        </w:rPr>
        <w:t xml:space="preserve"> an overview of prior studies that compared the opinion of auditors </w:t>
      </w:r>
      <w:r w:rsidR="00DC2E17">
        <w:rPr>
          <w:rFonts w:ascii="Arial" w:hAnsi="Arial" w:cs="Arial"/>
          <w:szCs w:val="24"/>
          <w:lang w:val="en-GB"/>
        </w:rPr>
        <w:t>with</w:t>
      </w:r>
      <w:r>
        <w:rPr>
          <w:rFonts w:ascii="Arial" w:hAnsi="Arial" w:cs="Arial"/>
          <w:szCs w:val="24"/>
          <w:lang w:val="en-GB"/>
        </w:rPr>
        <w:t xml:space="preserve"> what the statistical models would predict. In all studies the statistical models outperformed the assessment of the auditors. </w:t>
      </w:r>
      <w:r w:rsidR="00085922">
        <w:rPr>
          <w:rFonts w:ascii="Arial" w:hAnsi="Arial" w:cs="Arial"/>
          <w:szCs w:val="24"/>
          <w:lang w:val="en-GB"/>
        </w:rPr>
        <w:t>Based on the article of Kuruppu et al. (2003) my third hypothesis is:</w:t>
      </w:r>
    </w:p>
    <w:p w:rsidR="00E93BBF" w:rsidRDefault="007E2F74" w:rsidP="00E93BBF">
      <w:pPr>
        <w:spacing w:line="360" w:lineRule="auto"/>
        <w:jc w:val="both"/>
        <w:rPr>
          <w:rFonts w:ascii="Arial" w:hAnsi="Arial" w:cs="Arial"/>
          <w:b/>
          <w:i/>
          <w:szCs w:val="24"/>
          <w:lang w:val="en-GB"/>
        </w:rPr>
      </w:pPr>
      <w:r>
        <w:rPr>
          <w:rFonts w:ascii="Arial" w:hAnsi="Arial" w:cs="Arial"/>
          <w:b/>
          <w:i/>
          <w:szCs w:val="24"/>
          <w:lang w:val="en-GB"/>
        </w:rPr>
        <w:t>Hypothesis 3</w:t>
      </w:r>
      <w:r w:rsidR="00E93BBF">
        <w:rPr>
          <w:rFonts w:ascii="Arial" w:hAnsi="Arial" w:cs="Arial"/>
          <w:b/>
          <w:i/>
          <w:szCs w:val="24"/>
          <w:lang w:val="en-GB"/>
        </w:rPr>
        <w:t xml:space="preserve">: </w:t>
      </w:r>
      <w:r w:rsidR="00D05F34">
        <w:rPr>
          <w:rFonts w:ascii="Arial" w:hAnsi="Arial" w:cs="Arial"/>
          <w:b/>
          <w:i/>
          <w:szCs w:val="24"/>
          <w:lang w:val="en-GB"/>
        </w:rPr>
        <w:t>The used model will outperform the opinion of the auditor</w:t>
      </w:r>
      <w:r w:rsidR="00E93BBF">
        <w:rPr>
          <w:rFonts w:ascii="Arial" w:hAnsi="Arial" w:cs="Arial"/>
          <w:b/>
          <w:i/>
          <w:szCs w:val="24"/>
          <w:lang w:val="en-GB"/>
        </w:rPr>
        <w:t xml:space="preserve">. </w:t>
      </w:r>
    </w:p>
    <w:p w:rsidR="007C2B08" w:rsidRPr="00920C85" w:rsidRDefault="001270A3" w:rsidP="00771CF6">
      <w:pPr>
        <w:spacing w:line="360" w:lineRule="auto"/>
        <w:jc w:val="both"/>
        <w:rPr>
          <w:rFonts w:ascii="Arial" w:hAnsi="Arial" w:cs="Arial"/>
          <w:szCs w:val="24"/>
        </w:rPr>
      </w:pPr>
      <w:r>
        <w:rPr>
          <w:rFonts w:ascii="Arial" w:hAnsi="Arial" w:cs="Arial"/>
          <w:szCs w:val="24"/>
        </w:rPr>
        <w:t>By answering these</w:t>
      </w:r>
      <w:r w:rsidR="00974305" w:rsidRPr="00920C85">
        <w:rPr>
          <w:rFonts w:ascii="Arial" w:hAnsi="Arial" w:cs="Arial"/>
          <w:szCs w:val="24"/>
        </w:rPr>
        <w:t xml:space="preserve"> </w:t>
      </w:r>
      <w:r>
        <w:rPr>
          <w:rFonts w:ascii="Arial" w:hAnsi="Arial" w:cs="Arial"/>
          <w:szCs w:val="24"/>
        </w:rPr>
        <w:t>hypotheses</w:t>
      </w:r>
      <w:r w:rsidR="00920C85" w:rsidRPr="00920C85">
        <w:rPr>
          <w:rFonts w:ascii="Arial" w:hAnsi="Arial" w:cs="Arial"/>
          <w:szCs w:val="24"/>
        </w:rPr>
        <w:t xml:space="preserve"> </w:t>
      </w:r>
      <w:r>
        <w:rPr>
          <w:rFonts w:ascii="Arial" w:hAnsi="Arial" w:cs="Arial"/>
          <w:szCs w:val="24"/>
        </w:rPr>
        <w:t xml:space="preserve">an </w:t>
      </w:r>
      <w:r w:rsidR="00920C85" w:rsidRPr="00920C85">
        <w:rPr>
          <w:rFonts w:ascii="Arial" w:hAnsi="Arial" w:cs="Arial"/>
          <w:szCs w:val="24"/>
        </w:rPr>
        <w:t>ins</w:t>
      </w:r>
      <w:r w:rsidR="00920C85">
        <w:rPr>
          <w:rFonts w:ascii="Arial" w:hAnsi="Arial" w:cs="Arial"/>
          <w:szCs w:val="24"/>
        </w:rPr>
        <w:t xml:space="preserve">ight will be acquired whether companies in financial distress </w:t>
      </w:r>
      <w:r w:rsidR="00E8158E">
        <w:rPr>
          <w:rFonts w:ascii="Arial" w:hAnsi="Arial" w:cs="Arial"/>
          <w:szCs w:val="24"/>
        </w:rPr>
        <w:t>have applied</w:t>
      </w:r>
      <w:r w:rsidR="00920C85">
        <w:rPr>
          <w:rFonts w:ascii="Arial" w:hAnsi="Arial" w:cs="Arial"/>
          <w:szCs w:val="24"/>
        </w:rPr>
        <w:t xml:space="preserve"> earnings management and whether it </w:t>
      </w:r>
      <w:r w:rsidR="00E8158E">
        <w:rPr>
          <w:rFonts w:ascii="Arial" w:hAnsi="Arial" w:cs="Arial"/>
          <w:szCs w:val="24"/>
        </w:rPr>
        <w:t>was</w:t>
      </w:r>
      <w:r w:rsidR="00920C85">
        <w:rPr>
          <w:rFonts w:ascii="Arial" w:hAnsi="Arial" w:cs="Arial"/>
          <w:szCs w:val="24"/>
        </w:rPr>
        <w:t xml:space="preserve"> pos</w:t>
      </w:r>
      <w:r w:rsidR="0066212F">
        <w:rPr>
          <w:rFonts w:ascii="Arial" w:hAnsi="Arial" w:cs="Arial"/>
          <w:szCs w:val="24"/>
        </w:rPr>
        <w:t>sible to predict this upfront. I</w:t>
      </w:r>
      <w:r w:rsidR="00920C85">
        <w:rPr>
          <w:rFonts w:ascii="Arial" w:hAnsi="Arial" w:cs="Arial"/>
          <w:szCs w:val="24"/>
        </w:rPr>
        <w:t xml:space="preserve"> expect to find th</w:t>
      </w:r>
      <w:r w:rsidR="00E8158E">
        <w:rPr>
          <w:rFonts w:ascii="Arial" w:hAnsi="Arial" w:cs="Arial"/>
          <w:szCs w:val="24"/>
        </w:rPr>
        <w:t>at the bankrupt</w:t>
      </w:r>
      <w:r w:rsidR="00DC2E17">
        <w:rPr>
          <w:rFonts w:ascii="Arial" w:hAnsi="Arial" w:cs="Arial"/>
          <w:szCs w:val="24"/>
        </w:rPr>
        <w:t xml:space="preserve"> </w:t>
      </w:r>
      <w:r w:rsidR="00920C85">
        <w:rPr>
          <w:rFonts w:ascii="Arial" w:hAnsi="Arial" w:cs="Arial"/>
          <w:szCs w:val="24"/>
        </w:rPr>
        <w:t xml:space="preserve">companies will </w:t>
      </w:r>
      <w:r w:rsidR="00E8158E">
        <w:rPr>
          <w:rFonts w:ascii="Arial" w:hAnsi="Arial" w:cs="Arial"/>
          <w:szCs w:val="24"/>
        </w:rPr>
        <w:t xml:space="preserve">have applied </w:t>
      </w:r>
      <w:r w:rsidR="00920C85">
        <w:rPr>
          <w:rFonts w:ascii="Arial" w:hAnsi="Arial" w:cs="Arial"/>
          <w:szCs w:val="24"/>
        </w:rPr>
        <w:t xml:space="preserve">earnings management more in comparison to companies that </w:t>
      </w:r>
      <w:r w:rsidR="00E8158E">
        <w:rPr>
          <w:rFonts w:ascii="Arial" w:hAnsi="Arial" w:cs="Arial"/>
          <w:szCs w:val="24"/>
        </w:rPr>
        <w:t>did not file for bankruptcy</w:t>
      </w:r>
      <w:r w:rsidR="00920C85">
        <w:rPr>
          <w:rFonts w:ascii="Arial" w:hAnsi="Arial" w:cs="Arial"/>
          <w:szCs w:val="24"/>
        </w:rPr>
        <w:t>.</w:t>
      </w:r>
      <w:r>
        <w:rPr>
          <w:rFonts w:ascii="Arial" w:hAnsi="Arial" w:cs="Arial"/>
          <w:szCs w:val="24"/>
        </w:rPr>
        <w:t xml:space="preserve"> Th</w:t>
      </w:r>
      <w:r w:rsidR="00085922">
        <w:rPr>
          <w:rFonts w:ascii="Arial" w:hAnsi="Arial" w:cs="Arial"/>
          <w:szCs w:val="24"/>
        </w:rPr>
        <w:t xml:space="preserve">at the </w:t>
      </w:r>
      <w:r w:rsidR="00E8158E">
        <w:rPr>
          <w:rFonts w:ascii="Arial" w:hAnsi="Arial" w:cs="Arial"/>
          <w:szCs w:val="24"/>
        </w:rPr>
        <w:t xml:space="preserve">bankrupt </w:t>
      </w:r>
      <w:r w:rsidR="00085922">
        <w:rPr>
          <w:rFonts w:ascii="Arial" w:hAnsi="Arial" w:cs="Arial"/>
          <w:szCs w:val="24"/>
        </w:rPr>
        <w:t xml:space="preserve">companies </w:t>
      </w:r>
      <w:r w:rsidR="007C2B08">
        <w:rPr>
          <w:rFonts w:ascii="Arial" w:hAnsi="Arial" w:cs="Arial"/>
          <w:szCs w:val="24"/>
        </w:rPr>
        <w:t>have overstated</w:t>
      </w:r>
      <w:r>
        <w:rPr>
          <w:rFonts w:ascii="Arial" w:hAnsi="Arial" w:cs="Arial"/>
          <w:szCs w:val="24"/>
        </w:rPr>
        <w:t xml:space="preserve"> revenue</w:t>
      </w:r>
      <w:r w:rsidR="007C2B08">
        <w:rPr>
          <w:rFonts w:ascii="Arial" w:hAnsi="Arial" w:cs="Arial"/>
          <w:szCs w:val="24"/>
        </w:rPr>
        <w:t>, receivables and inventory and understated</w:t>
      </w:r>
      <w:r>
        <w:rPr>
          <w:rFonts w:ascii="Arial" w:hAnsi="Arial" w:cs="Arial"/>
          <w:szCs w:val="24"/>
        </w:rPr>
        <w:t xml:space="preserve"> liabilities.</w:t>
      </w:r>
      <w:r w:rsidR="007C2B08">
        <w:rPr>
          <w:rFonts w:ascii="Arial" w:hAnsi="Arial" w:cs="Arial"/>
          <w:szCs w:val="24"/>
        </w:rPr>
        <w:t xml:space="preserve"> I </w:t>
      </w:r>
      <w:r w:rsidR="00DC2E17">
        <w:rPr>
          <w:rFonts w:ascii="Arial" w:hAnsi="Arial" w:cs="Arial"/>
          <w:szCs w:val="24"/>
        </w:rPr>
        <w:t xml:space="preserve">also </w:t>
      </w:r>
      <w:r w:rsidR="007C2B08">
        <w:rPr>
          <w:rFonts w:ascii="Arial" w:hAnsi="Arial" w:cs="Arial"/>
          <w:szCs w:val="24"/>
        </w:rPr>
        <w:t>expect to find that</w:t>
      </w:r>
      <w:r w:rsidR="00DC2E17">
        <w:rPr>
          <w:rFonts w:ascii="Arial" w:hAnsi="Arial" w:cs="Arial"/>
          <w:szCs w:val="24"/>
        </w:rPr>
        <w:t>,</w:t>
      </w:r>
      <w:r w:rsidR="007C2B08">
        <w:rPr>
          <w:rFonts w:ascii="Arial" w:hAnsi="Arial" w:cs="Arial"/>
          <w:szCs w:val="24"/>
        </w:rPr>
        <w:t xml:space="preserve"> based on my research findings</w:t>
      </w:r>
      <w:r w:rsidR="00DC2E17">
        <w:rPr>
          <w:rFonts w:ascii="Arial" w:hAnsi="Arial" w:cs="Arial"/>
          <w:szCs w:val="24"/>
        </w:rPr>
        <w:t>,</w:t>
      </w:r>
      <w:r w:rsidR="007C2B08">
        <w:rPr>
          <w:rFonts w:ascii="Arial" w:hAnsi="Arial" w:cs="Arial"/>
          <w:szCs w:val="24"/>
        </w:rPr>
        <w:t xml:space="preserve"> </w:t>
      </w:r>
      <w:r w:rsidR="00E8158E">
        <w:rPr>
          <w:rFonts w:ascii="Arial" w:hAnsi="Arial" w:cs="Arial"/>
          <w:szCs w:val="24"/>
        </w:rPr>
        <w:t xml:space="preserve">that </w:t>
      </w:r>
      <w:r w:rsidR="007C2B08">
        <w:rPr>
          <w:rFonts w:ascii="Arial" w:hAnsi="Arial" w:cs="Arial"/>
          <w:szCs w:val="24"/>
        </w:rPr>
        <w:t>the opinion of</w:t>
      </w:r>
      <w:r w:rsidR="00DC2E17">
        <w:rPr>
          <w:rFonts w:ascii="Arial" w:hAnsi="Arial" w:cs="Arial"/>
          <w:szCs w:val="24"/>
        </w:rPr>
        <w:t xml:space="preserve"> the auditor would be different would he have used the </w:t>
      </w:r>
      <w:r w:rsidR="00E8158E">
        <w:rPr>
          <w:rFonts w:ascii="Arial" w:hAnsi="Arial" w:cs="Arial"/>
          <w:szCs w:val="24"/>
        </w:rPr>
        <w:t xml:space="preserve">research </w:t>
      </w:r>
      <w:r w:rsidR="00DC2E17">
        <w:rPr>
          <w:rFonts w:ascii="Arial" w:hAnsi="Arial" w:cs="Arial"/>
          <w:szCs w:val="24"/>
        </w:rPr>
        <w:t>model.</w:t>
      </w:r>
    </w:p>
    <w:p w:rsidR="00A03B7E" w:rsidRDefault="00F22363" w:rsidP="00A03B7E">
      <w:pPr>
        <w:pStyle w:val="Kop2"/>
      </w:pPr>
      <w:bookmarkStart w:id="52" w:name="_Toc267646576"/>
      <w:r w:rsidRPr="002E4408">
        <w:rPr>
          <w:szCs w:val="24"/>
          <w:lang w:val="en-GB"/>
        </w:rPr>
        <w:t>Scope of empirical research</w:t>
      </w:r>
      <w:r>
        <w:t xml:space="preserve"> </w:t>
      </w:r>
      <w:r w:rsidR="007C630D">
        <w:t>and model used</w:t>
      </w:r>
      <w:bookmarkEnd w:id="52"/>
    </w:p>
    <w:p w:rsidR="00E944AC" w:rsidRDefault="00C92445" w:rsidP="00E944AC">
      <w:pPr>
        <w:spacing w:line="360" w:lineRule="auto"/>
        <w:jc w:val="both"/>
        <w:rPr>
          <w:rFonts w:ascii="Arial" w:hAnsi="Arial" w:cs="Arial"/>
          <w:szCs w:val="24"/>
          <w:lang w:val="en-GB"/>
        </w:rPr>
      </w:pPr>
      <w:r>
        <w:rPr>
          <w:rFonts w:ascii="Arial" w:hAnsi="Arial" w:cs="Arial"/>
          <w:szCs w:val="24"/>
          <w:lang w:val="en-GB"/>
        </w:rPr>
        <w:t>Based on the literature review i</w:t>
      </w:r>
      <w:r w:rsidR="0018482D">
        <w:rPr>
          <w:rFonts w:ascii="Arial" w:hAnsi="Arial" w:cs="Arial"/>
          <w:szCs w:val="24"/>
          <w:lang w:val="en-GB"/>
        </w:rPr>
        <w:t>t</w:t>
      </w:r>
      <w:r>
        <w:rPr>
          <w:rFonts w:ascii="Arial" w:hAnsi="Arial" w:cs="Arial"/>
          <w:szCs w:val="24"/>
          <w:lang w:val="en-GB"/>
        </w:rPr>
        <w:t xml:space="preserve"> becomes clear that there are a lot of different models to </w:t>
      </w:r>
      <w:r w:rsidR="00920C85">
        <w:rPr>
          <w:rFonts w:ascii="Arial" w:hAnsi="Arial" w:cs="Arial"/>
          <w:szCs w:val="24"/>
          <w:lang w:val="en-GB"/>
        </w:rPr>
        <w:t xml:space="preserve">identify </w:t>
      </w:r>
      <w:r>
        <w:rPr>
          <w:rFonts w:ascii="Arial" w:hAnsi="Arial" w:cs="Arial"/>
          <w:szCs w:val="24"/>
          <w:lang w:val="en-GB"/>
        </w:rPr>
        <w:t xml:space="preserve">financial distress </w:t>
      </w:r>
      <w:r w:rsidR="00920C85">
        <w:rPr>
          <w:rFonts w:ascii="Arial" w:hAnsi="Arial" w:cs="Arial"/>
          <w:szCs w:val="24"/>
          <w:lang w:val="en-GB"/>
        </w:rPr>
        <w:t xml:space="preserve">and </w:t>
      </w:r>
      <w:r w:rsidR="00E944AC">
        <w:rPr>
          <w:rFonts w:ascii="Arial" w:hAnsi="Arial" w:cs="Arial"/>
          <w:szCs w:val="24"/>
          <w:lang w:val="en-GB"/>
        </w:rPr>
        <w:t>detect whether earnings management was used, even in a situation in which a company is in financi</w:t>
      </w:r>
      <w:r w:rsidR="0018482D">
        <w:rPr>
          <w:rFonts w:ascii="Arial" w:hAnsi="Arial" w:cs="Arial"/>
          <w:szCs w:val="24"/>
          <w:lang w:val="en-GB"/>
        </w:rPr>
        <w:t xml:space="preserve">al distress. </w:t>
      </w:r>
      <w:r w:rsidR="009D6752">
        <w:rPr>
          <w:rFonts w:ascii="Arial" w:hAnsi="Arial" w:cs="Arial"/>
          <w:szCs w:val="24"/>
          <w:lang w:val="en-GB"/>
        </w:rPr>
        <w:t>And that</w:t>
      </w:r>
      <w:r w:rsidR="0018482D">
        <w:rPr>
          <w:rFonts w:ascii="Arial" w:hAnsi="Arial" w:cs="Arial"/>
          <w:szCs w:val="24"/>
          <w:lang w:val="en-GB"/>
        </w:rPr>
        <w:t xml:space="preserve"> </w:t>
      </w:r>
      <w:r w:rsidR="00E944AC">
        <w:rPr>
          <w:rFonts w:ascii="Arial" w:hAnsi="Arial" w:cs="Arial"/>
          <w:szCs w:val="24"/>
          <w:lang w:val="en-GB"/>
        </w:rPr>
        <w:t xml:space="preserve">research, up to my knowledge, that takes both these models into account has hardly been performed.  </w:t>
      </w:r>
    </w:p>
    <w:p w:rsidR="00E944AC" w:rsidRDefault="00E944AC" w:rsidP="00E944AC">
      <w:pPr>
        <w:spacing w:line="360" w:lineRule="auto"/>
        <w:jc w:val="both"/>
        <w:rPr>
          <w:rFonts w:ascii="Arial" w:hAnsi="Arial" w:cs="Arial"/>
          <w:szCs w:val="24"/>
          <w:lang w:val="en-GB"/>
        </w:rPr>
      </w:pPr>
      <w:r>
        <w:rPr>
          <w:rFonts w:ascii="Arial" w:hAnsi="Arial" w:cs="Arial"/>
          <w:szCs w:val="24"/>
          <w:lang w:val="en-GB"/>
        </w:rPr>
        <w:t xml:space="preserve">Each of the </w:t>
      </w:r>
      <w:r w:rsidR="00212565">
        <w:rPr>
          <w:rFonts w:ascii="Arial" w:hAnsi="Arial" w:cs="Arial"/>
          <w:szCs w:val="24"/>
          <w:lang w:val="en-GB"/>
        </w:rPr>
        <w:t xml:space="preserve">both </w:t>
      </w:r>
      <w:r>
        <w:rPr>
          <w:rFonts w:ascii="Arial" w:hAnsi="Arial" w:cs="Arial"/>
          <w:szCs w:val="24"/>
          <w:lang w:val="en-GB"/>
        </w:rPr>
        <w:t>models</w:t>
      </w:r>
      <w:r w:rsidR="00212565">
        <w:rPr>
          <w:rFonts w:ascii="Arial" w:hAnsi="Arial" w:cs="Arial"/>
          <w:szCs w:val="24"/>
          <w:lang w:val="en-GB"/>
        </w:rPr>
        <w:t>, to detect earnings management and financial distress,</w:t>
      </w:r>
      <w:r>
        <w:rPr>
          <w:rFonts w:ascii="Arial" w:hAnsi="Arial" w:cs="Arial"/>
          <w:szCs w:val="24"/>
          <w:lang w:val="en-GB"/>
        </w:rPr>
        <w:t xml:space="preserve"> have a specific goal in answering the </w:t>
      </w:r>
      <w:r w:rsidR="009D6752">
        <w:rPr>
          <w:rFonts w:ascii="Arial" w:hAnsi="Arial" w:cs="Arial"/>
          <w:szCs w:val="24"/>
          <w:lang w:val="en-GB"/>
        </w:rPr>
        <w:t>hypothese</w:t>
      </w:r>
      <w:r>
        <w:rPr>
          <w:rFonts w:ascii="Arial" w:hAnsi="Arial" w:cs="Arial"/>
          <w:szCs w:val="24"/>
          <w:lang w:val="en-GB"/>
        </w:rPr>
        <w:t>s. The model of financial distress will be used to see whether it was foreseeable that the company was in</w:t>
      </w:r>
      <w:r w:rsidR="00DC2E17">
        <w:rPr>
          <w:rFonts w:ascii="Arial" w:hAnsi="Arial" w:cs="Arial"/>
          <w:szCs w:val="24"/>
          <w:lang w:val="en-GB"/>
        </w:rPr>
        <w:t xml:space="preserve"> financial distress prior to its</w:t>
      </w:r>
      <w:r>
        <w:rPr>
          <w:rFonts w:ascii="Arial" w:hAnsi="Arial" w:cs="Arial"/>
          <w:szCs w:val="24"/>
          <w:lang w:val="en-GB"/>
        </w:rPr>
        <w:t xml:space="preserve"> bankruptcy. The model for earnings management will be used to see whether it was possible to detect the use of earnings management based on the </w:t>
      </w:r>
      <w:r>
        <w:rPr>
          <w:rFonts w:ascii="Arial" w:hAnsi="Arial" w:cs="Arial"/>
          <w:szCs w:val="24"/>
          <w:lang w:val="en-GB"/>
        </w:rPr>
        <w:lastRenderedPageBreak/>
        <w:t xml:space="preserve">financial distress prediction and after the company went bankrupt. Or whether earnings management had been used based on the last financial statement </w:t>
      </w:r>
      <w:r w:rsidR="009D6752">
        <w:rPr>
          <w:rFonts w:ascii="Arial" w:hAnsi="Arial" w:cs="Arial"/>
          <w:szCs w:val="24"/>
          <w:lang w:val="en-GB"/>
        </w:rPr>
        <w:t xml:space="preserve">prior to its </w:t>
      </w:r>
      <w:r>
        <w:rPr>
          <w:rFonts w:ascii="Arial" w:hAnsi="Arial" w:cs="Arial"/>
          <w:szCs w:val="24"/>
          <w:lang w:val="en-GB"/>
        </w:rPr>
        <w:t>bankruptcy.</w:t>
      </w:r>
    </w:p>
    <w:p w:rsidR="006066C7" w:rsidRDefault="0018482D" w:rsidP="00DD1CAA">
      <w:pPr>
        <w:spacing w:line="360" w:lineRule="auto"/>
        <w:jc w:val="both"/>
        <w:rPr>
          <w:rFonts w:ascii="Arial" w:hAnsi="Arial" w:cs="Arial"/>
          <w:szCs w:val="24"/>
          <w:lang w:val="en-GB"/>
        </w:rPr>
      </w:pPr>
      <w:r>
        <w:rPr>
          <w:rFonts w:ascii="Arial" w:hAnsi="Arial" w:cs="Arial"/>
          <w:szCs w:val="24"/>
          <w:lang w:val="en-GB"/>
        </w:rPr>
        <w:t>F</w:t>
      </w:r>
      <w:r w:rsidR="006066C7">
        <w:rPr>
          <w:rFonts w:ascii="Arial" w:hAnsi="Arial" w:cs="Arial"/>
          <w:szCs w:val="24"/>
          <w:lang w:val="en-GB"/>
        </w:rPr>
        <w:t>inding</w:t>
      </w:r>
      <w:r>
        <w:rPr>
          <w:rFonts w:ascii="Arial" w:hAnsi="Arial" w:cs="Arial"/>
          <w:szCs w:val="24"/>
          <w:lang w:val="en-GB"/>
        </w:rPr>
        <w:t>s</w:t>
      </w:r>
      <w:r w:rsidR="006066C7">
        <w:rPr>
          <w:rFonts w:ascii="Arial" w:hAnsi="Arial" w:cs="Arial"/>
          <w:szCs w:val="24"/>
          <w:lang w:val="en-GB"/>
        </w:rPr>
        <w:t xml:space="preserve"> of previous research </w:t>
      </w:r>
      <w:r>
        <w:rPr>
          <w:rFonts w:ascii="Arial" w:hAnsi="Arial" w:cs="Arial"/>
          <w:szCs w:val="24"/>
          <w:lang w:val="en-GB"/>
        </w:rPr>
        <w:t>show</w:t>
      </w:r>
      <w:r w:rsidR="00AC0B70">
        <w:rPr>
          <w:rFonts w:ascii="Arial" w:hAnsi="Arial" w:cs="Arial"/>
          <w:szCs w:val="24"/>
          <w:lang w:val="en-GB"/>
        </w:rPr>
        <w:t xml:space="preserve"> that companies in financial distress </w:t>
      </w:r>
      <w:r w:rsidR="006066C7">
        <w:rPr>
          <w:rFonts w:ascii="Arial" w:hAnsi="Arial" w:cs="Arial"/>
          <w:szCs w:val="24"/>
          <w:lang w:val="en-GB"/>
        </w:rPr>
        <w:t>will ove</w:t>
      </w:r>
      <w:r w:rsidR="00DC2E17">
        <w:rPr>
          <w:rFonts w:ascii="Arial" w:hAnsi="Arial" w:cs="Arial"/>
          <w:szCs w:val="24"/>
          <w:lang w:val="en-GB"/>
        </w:rPr>
        <w:t>rstate</w:t>
      </w:r>
      <w:r w:rsidR="00AC0B70">
        <w:rPr>
          <w:rFonts w:ascii="Arial" w:hAnsi="Arial" w:cs="Arial"/>
          <w:szCs w:val="24"/>
          <w:lang w:val="en-GB"/>
        </w:rPr>
        <w:t xml:space="preserve"> revenue and receivables</w:t>
      </w:r>
      <w:r>
        <w:rPr>
          <w:rFonts w:ascii="Arial" w:hAnsi="Arial" w:cs="Arial"/>
          <w:szCs w:val="24"/>
          <w:lang w:val="en-GB"/>
        </w:rPr>
        <w:t>. A</w:t>
      </w:r>
      <w:r w:rsidR="006066C7">
        <w:rPr>
          <w:rFonts w:ascii="Arial" w:hAnsi="Arial" w:cs="Arial"/>
          <w:szCs w:val="24"/>
          <w:lang w:val="en-GB"/>
        </w:rPr>
        <w:t xml:space="preserve">nd </w:t>
      </w:r>
      <w:r w:rsidR="006066C7" w:rsidRPr="006A5931">
        <w:rPr>
          <w:rFonts w:ascii="Arial" w:hAnsi="Arial" w:cs="Arial"/>
          <w:szCs w:val="24"/>
          <w:lang w:val="en-GB"/>
        </w:rPr>
        <w:t>the expected cash flow will not be in li</w:t>
      </w:r>
      <w:r w:rsidR="006066C7">
        <w:rPr>
          <w:rFonts w:ascii="Arial" w:hAnsi="Arial" w:cs="Arial"/>
          <w:szCs w:val="24"/>
          <w:lang w:val="en-GB"/>
        </w:rPr>
        <w:t>ne with the presented revenue</w:t>
      </w:r>
      <w:r w:rsidR="00DC2E17">
        <w:rPr>
          <w:rFonts w:ascii="Arial" w:hAnsi="Arial" w:cs="Arial"/>
          <w:szCs w:val="24"/>
          <w:lang w:val="en-GB"/>
        </w:rPr>
        <w:t>.</w:t>
      </w:r>
      <w:r w:rsidR="006066C7">
        <w:rPr>
          <w:rFonts w:ascii="Arial" w:hAnsi="Arial" w:cs="Arial"/>
          <w:szCs w:val="24"/>
          <w:lang w:val="en-GB"/>
        </w:rPr>
        <w:t xml:space="preserve"> </w:t>
      </w:r>
      <w:r>
        <w:rPr>
          <w:rFonts w:ascii="Arial" w:hAnsi="Arial" w:cs="Arial"/>
          <w:szCs w:val="24"/>
          <w:lang w:val="en-GB"/>
        </w:rPr>
        <w:t>Besides other</w:t>
      </w:r>
      <w:r w:rsidR="00DC2E17">
        <w:rPr>
          <w:rFonts w:ascii="Arial" w:hAnsi="Arial" w:cs="Arial"/>
          <w:szCs w:val="24"/>
          <w:lang w:val="en-GB"/>
        </w:rPr>
        <w:t>s</w:t>
      </w:r>
      <w:r w:rsidR="009D6752">
        <w:rPr>
          <w:rFonts w:ascii="Arial" w:hAnsi="Arial" w:cs="Arial"/>
          <w:szCs w:val="24"/>
          <w:lang w:val="en-GB"/>
        </w:rPr>
        <w:t>,</w:t>
      </w:r>
      <w:r>
        <w:rPr>
          <w:rFonts w:ascii="Arial" w:hAnsi="Arial" w:cs="Arial"/>
          <w:szCs w:val="24"/>
          <w:lang w:val="en-GB"/>
        </w:rPr>
        <w:t xml:space="preserve"> these</w:t>
      </w:r>
      <w:r w:rsidR="00AC0B70">
        <w:rPr>
          <w:rFonts w:ascii="Arial" w:hAnsi="Arial" w:cs="Arial"/>
          <w:szCs w:val="24"/>
          <w:lang w:val="en-GB"/>
        </w:rPr>
        <w:t xml:space="preserve"> </w:t>
      </w:r>
      <w:r w:rsidR="00DC2E17">
        <w:rPr>
          <w:rFonts w:ascii="Arial" w:hAnsi="Arial" w:cs="Arial"/>
          <w:szCs w:val="24"/>
          <w:lang w:val="en-GB"/>
        </w:rPr>
        <w:t xml:space="preserve">are </w:t>
      </w:r>
      <w:r w:rsidR="00AC0B70">
        <w:rPr>
          <w:rFonts w:ascii="Arial" w:hAnsi="Arial" w:cs="Arial"/>
          <w:szCs w:val="24"/>
          <w:lang w:val="en-GB"/>
        </w:rPr>
        <w:t>the most relevant findings that should be taken into account in selecting the model for</w:t>
      </w:r>
      <w:r>
        <w:rPr>
          <w:rFonts w:ascii="Arial" w:hAnsi="Arial" w:cs="Arial"/>
          <w:szCs w:val="24"/>
          <w:lang w:val="en-GB"/>
        </w:rPr>
        <w:t xml:space="preserve"> my</w:t>
      </w:r>
      <w:r w:rsidR="00AC0B70">
        <w:rPr>
          <w:rFonts w:ascii="Arial" w:hAnsi="Arial" w:cs="Arial"/>
          <w:szCs w:val="24"/>
          <w:lang w:val="en-GB"/>
        </w:rPr>
        <w:t xml:space="preserve"> research.</w:t>
      </w:r>
    </w:p>
    <w:p w:rsidR="00BD422E" w:rsidRDefault="0018482D" w:rsidP="00AC0B70">
      <w:pPr>
        <w:spacing w:line="360" w:lineRule="auto"/>
        <w:jc w:val="both"/>
        <w:rPr>
          <w:rFonts w:ascii="Arial" w:hAnsi="Arial" w:cs="Arial"/>
          <w:szCs w:val="24"/>
        </w:rPr>
      </w:pPr>
      <w:r>
        <w:rPr>
          <w:rFonts w:ascii="Arial" w:hAnsi="Arial" w:cs="Arial"/>
          <w:szCs w:val="24"/>
          <w:lang w:val="en-GB"/>
        </w:rPr>
        <w:t>T</w:t>
      </w:r>
      <w:r w:rsidR="00BD422E">
        <w:rPr>
          <w:rFonts w:ascii="Arial" w:hAnsi="Arial" w:cs="Arial"/>
          <w:szCs w:val="24"/>
          <w:lang w:val="en-GB"/>
        </w:rPr>
        <w:t>he review</w:t>
      </w:r>
      <w:r w:rsidR="00AC0B70">
        <w:rPr>
          <w:rFonts w:ascii="Arial" w:hAnsi="Arial" w:cs="Arial"/>
          <w:szCs w:val="24"/>
          <w:lang w:val="en-GB"/>
        </w:rPr>
        <w:t xml:space="preserve"> of </w:t>
      </w:r>
      <w:r w:rsidR="00AC0B70">
        <w:rPr>
          <w:rFonts w:ascii="Arial" w:hAnsi="Arial" w:cs="Arial"/>
          <w:szCs w:val="24"/>
        </w:rPr>
        <w:t xml:space="preserve">Dechow et al. (1995) </w:t>
      </w:r>
      <w:r w:rsidR="006066C7">
        <w:rPr>
          <w:rFonts w:ascii="Arial" w:hAnsi="Arial" w:cs="Arial"/>
          <w:szCs w:val="24"/>
          <w:lang w:val="en-GB"/>
        </w:rPr>
        <w:t>on the models to detect earnings management</w:t>
      </w:r>
      <w:r w:rsidR="00BD422E">
        <w:rPr>
          <w:rFonts w:ascii="Arial" w:hAnsi="Arial" w:cs="Arial"/>
          <w:szCs w:val="24"/>
          <w:lang w:val="en-GB"/>
        </w:rPr>
        <w:t xml:space="preserve"> </w:t>
      </w:r>
      <w:r>
        <w:rPr>
          <w:rFonts w:ascii="Arial" w:hAnsi="Arial" w:cs="Arial"/>
          <w:szCs w:val="24"/>
          <w:lang w:val="en-GB"/>
        </w:rPr>
        <w:t>show</w:t>
      </w:r>
      <w:r w:rsidR="00BD422E">
        <w:rPr>
          <w:rFonts w:ascii="Arial" w:hAnsi="Arial" w:cs="Arial"/>
          <w:szCs w:val="24"/>
          <w:lang w:val="en-GB"/>
        </w:rPr>
        <w:t xml:space="preserve"> that the modified Jones is the best model to detect </w:t>
      </w:r>
      <w:r w:rsidR="009D6752">
        <w:rPr>
          <w:rFonts w:ascii="Arial" w:hAnsi="Arial" w:cs="Arial"/>
          <w:szCs w:val="24"/>
          <w:lang w:val="en-GB"/>
        </w:rPr>
        <w:t xml:space="preserve">the appliance of </w:t>
      </w:r>
      <w:r w:rsidR="00BD422E">
        <w:rPr>
          <w:rFonts w:ascii="Arial" w:hAnsi="Arial" w:cs="Arial"/>
          <w:szCs w:val="24"/>
          <w:lang w:val="en-GB"/>
        </w:rPr>
        <w:t xml:space="preserve">earnings management  in the case a company is in financial distress. </w:t>
      </w:r>
      <w:r w:rsidR="009D6752">
        <w:rPr>
          <w:rFonts w:ascii="Arial" w:hAnsi="Arial" w:cs="Arial"/>
          <w:szCs w:val="24"/>
          <w:lang w:val="en-GB"/>
        </w:rPr>
        <w:t>In their</w:t>
      </w:r>
      <w:r w:rsidR="00DC2E17">
        <w:rPr>
          <w:rFonts w:ascii="Arial" w:hAnsi="Arial" w:cs="Arial"/>
          <w:szCs w:val="24"/>
          <w:lang w:val="en-GB"/>
        </w:rPr>
        <w:t xml:space="preserve"> research the</w:t>
      </w:r>
      <w:r w:rsidR="00BD422E">
        <w:rPr>
          <w:rFonts w:ascii="Arial" w:hAnsi="Arial" w:cs="Arial"/>
          <w:szCs w:val="24"/>
          <w:lang w:val="en-GB"/>
        </w:rPr>
        <w:t xml:space="preserve"> limitations </w:t>
      </w:r>
      <w:r>
        <w:rPr>
          <w:rFonts w:ascii="Arial" w:hAnsi="Arial" w:cs="Arial"/>
          <w:szCs w:val="24"/>
          <w:lang w:val="en-GB"/>
        </w:rPr>
        <w:t xml:space="preserve">of the </w:t>
      </w:r>
      <w:r w:rsidR="00DC2E17">
        <w:rPr>
          <w:rFonts w:ascii="Arial" w:hAnsi="Arial" w:cs="Arial"/>
          <w:szCs w:val="24"/>
          <w:lang w:val="en-GB"/>
        </w:rPr>
        <w:t xml:space="preserve">modified Jones </w:t>
      </w:r>
      <w:r>
        <w:rPr>
          <w:rFonts w:ascii="Arial" w:hAnsi="Arial" w:cs="Arial"/>
          <w:szCs w:val="24"/>
          <w:lang w:val="en-GB"/>
        </w:rPr>
        <w:t xml:space="preserve">model </w:t>
      </w:r>
      <w:r w:rsidR="00BD422E">
        <w:rPr>
          <w:rFonts w:ascii="Arial" w:hAnsi="Arial" w:cs="Arial"/>
          <w:szCs w:val="24"/>
          <w:lang w:val="en-GB"/>
        </w:rPr>
        <w:t xml:space="preserve">are identified. These limitations </w:t>
      </w:r>
      <w:r>
        <w:rPr>
          <w:rFonts w:ascii="Arial" w:hAnsi="Arial" w:cs="Arial"/>
          <w:szCs w:val="24"/>
          <w:lang w:val="en-GB"/>
        </w:rPr>
        <w:t>are that</w:t>
      </w:r>
      <w:r w:rsidR="00DC2E17">
        <w:rPr>
          <w:rFonts w:ascii="Arial" w:hAnsi="Arial" w:cs="Arial"/>
          <w:szCs w:val="24"/>
          <w:lang w:val="en-GB"/>
        </w:rPr>
        <w:t>,</w:t>
      </w:r>
      <w:r>
        <w:rPr>
          <w:rFonts w:ascii="Arial" w:hAnsi="Arial" w:cs="Arial"/>
          <w:szCs w:val="24"/>
          <w:lang w:val="en-GB"/>
        </w:rPr>
        <w:t xml:space="preserve"> </w:t>
      </w:r>
      <w:r w:rsidR="00DC2E17">
        <w:rPr>
          <w:rFonts w:ascii="Arial" w:hAnsi="Arial" w:cs="Arial"/>
          <w:szCs w:val="24"/>
          <w:lang w:val="en-GB"/>
        </w:rPr>
        <w:t>by using the</w:t>
      </w:r>
      <w:r>
        <w:rPr>
          <w:rFonts w:ascii="Arial" w:hAnsi="Arial" w:cs="Arial"/>
          <w:szCs w:val="24"/>
          <w:lang w:val="en-GB"/>
        </w:rPr>
        <w:t xml:space="preserve"> </w:t>
      </w:r>
      <w:r w:rsidR="009D6752">
        <w:rPr>
          <w:rFonts w:ascii="Arial" w:hAnsi="Arial" w:cs="Arial"/>
          <w:szCs w:val="24"/>
          <w:lang w:val="en-GB"/>
        </w:rPr>
        <w:t xml:space="preserve">wrong </w:t>
      </w:r>
      <w:r>
        <w:rPr>
          <w:rFonts w:ascii="Arial" w:hAnsi="Arial" w:cs="Arial"/>
          <w:szCs w:val="24"/>
          <w:lang w:val="en-GB"/>
        </w:rPr>
        <w:t xml:space="preserve">assumptions the result </w:t>
      </w:r>
      <w:r w:rsidR="009D6752">
        <w:rPr>
          <w:rFonts w:ascii="Arial" w:hAnsi="Arial" w:cs="Arial"/>
          <w:szCs w:val="24"/>
          <w:lang w:val="en-GB"/>
        </w:rPr>
        <w:t xml:space="preserve">of the research </w:t>
      </w:r>
      <w:r>
        <w:rPr>
          <w:rFonts w:ascii="Arial" w:hAnsi="Arial" w:cs="Arial"/>
          <w:szCs w:val="24"/>
          <w:lang w:val="en-GB"/>
        </w:rPr>
        <w:t xml:space="preserve">will be incorrect but </w:t>
      </w:r>
      <w:r w:rsidR="009D6752">
        <w:rPr>
          <w:rFonts w:ascii="Arial" w:hAnsi="Arial" w:cs="Arial"/>
          <w:szCs w:val="24"/>
          <w:lang w:val="en-GB"/>
        </w:rPr>
        <w:t xml:space="preserve">it could </w:t>
      </w:r>
      <w:r w:rsidR="00BD422E">
        <w:rPr>
          <w:rFonts w:ascii="Arial" w:hAnsi="Arial" w:cs="Arial"/>
          <w:szCs w:val="24"/>
          <w:lang w:val="en-GB"/>
        </w:rPr>
        <w:t xml:space="preserve"> be reduced if additional </w:t>
      </w:r>
      <w:r w:rsidR="00BD422E">
        <w:rPr>
          <w:rFonts w:ascii="Arial" w:hAnsi="Arial" w:cs="Arial"/>
          <w:szCs w:val="24"/>
        </w:rPr>
        <w:t>cash - and earnings performance measurements are taken into account.</w:t>
      </w:r>
    </w:p>
    <w:p w:rsidR="00517F08" w:rsidRDefault="006066C7" w:rsidP="00517F08">
      <w:pPr>
        <w:spacing w:line="360" w:lineRule="auto"/>
        <w:jc w:val="both"/>
        <w:rPr>
          <w:rFonts w:ascii="Arial" w:hAnsi="Arial" w:cs="Arial"/>
          <w:szCs w:val="24"/>
        </w:rPr>
      </w:pPr>
      <w:r>
        <w:rPr>
          <w:rFonts w:ascii="Arial" w:hAnsi="Arial" w:cs="Arial"/>
          <w:szCs w:val="24"/>
          <w:lang w:val="en-GB"/>
        </w:rPr>
        <w:t>Bas</w:t>
      </w:r>
      <w:r w:rsidR="00BD422E">
        <w:rPr>
          <w:rFonts w:ascii="Arial" w:hAnsi="Arial" w:cs="Arial"/>
          <w:szCs w:val="24"/>
          <w:lang w:val="en-GB"/>
        </w:rPr>
        <w:t xml:space="preserve">ed on </w:t>
      </w:r>
      <w:r w:rsidR="00212565">
        <w:rPr>
          <w:rFonts w:ascii="Arial" w:hAnsi="Arial" w:cs="Arial"/>
          <w:szCs w:val="24"/>
          <w:lang w:val="en-GB"/>
        </w:rPr>
        <w:t xml:space="preserve">the literature </w:t>
      </w:r>
      <w:r w:rsidR="0018482D">
        <w:rPr>
          <w:rFonts w:ascii="Arial" w:hAnsi="Arial" w:cs="Arial"/>
          <w:szCs w:val="24"/>
          <w:lang w:val="en-GB"/>
        </w:rPr>
        <w:t>re</w:t>
      </w:r>
      <w:r w:rsidR="00212565">
        <w:rPr>
          <w:rFonts w:ascii="Arial" w:hAnsi="Arial" w:cs="Arial"/>
          <w:szCs w:val="24"/>
          <w:lang w:val="en-GB"/>
        </w:rPr>
        <w:t>view on</w:t>
      </w:r>
      <w:r>
        <w:rPr>
          <w:rFonts w:ascii="Arial" w:hAnsi="Arial" w:cs="Arial"/>
          <w:szCs w:val="24"/>
          <w:lang w:val="en-GB"/>
        </w:rPr>
        <w:t xml:space="preserve"> the models to detect financial distress</w:t>
      </w:r>
      <w:r w:rsidR="00212565">
        <w:rPr>
          <w:rFonts w:ascii="Arial" w:hAnsi="Arial" w:cs="Arial"/>
          <w:szCs w:val="24"/>
          <w:lang w:val="en-GB"/>
        </w:rPr>
        <w:t>,</w:t>
      </w:r>
      <w:r>
        <w:rPr>
          <w:rFonts w:ascii="Arial" w:hAnsi="Arial" w:cs="Arial"/>
          <w:szCs w:val="24"/>
          <w:lang w:val="en-GB"/>
        </w:rPr>
        <w:t xml:space="preserve"> it becomes clear</w:t>
      </w:r>
      <w:r w:rsidR="00BD422E">
        <w:rPr>
          <w:rFonts w:ascii="Arial" w:hAnsi="Arial" w:cs="Arial"/>
          <w:szCs w:val="24"/>
          <w:lang w:val="en-GB"/>
        </w:rPr>
        <w:t xml:space="preserve"> </w:t>
      </w:r>
      <w:r w:rsidR="00445113">
        <w:rPr>
          <w:rFonts w:ascii="Arial" w:hAnsi="Arial" w:cs="Arial"/>
          <w:szCs w:val="24"/>
          <w:lang w:val="en-GB"/>
        </w:rPr>
        <w:t xml:space="preserve">that </w:t>
      </w:r>
      <w:r w:rsidR="00212565">
        <w:rPr>
          <w:rFonts w:ascii="Arial" w:hAnsi="Arial" w:cs="Arial"/>
          <w:szCs w:val="24"/>
          <w:lang w:val="en-GB"/>
        </w:rPr>
        <w:t>my</w:t>
      </w:r>
      <w:r w:rsidR="00445113">
        <w:rPr>
          <w:rFonts w:ascii="Arial" w:hAnsi="Arial" w:cs="Arial"/>
          <w:szCs w:val="24"/>
          <w:lang w:val="en-GB"/>
        </w:rPr>
        <w:t xml:space="preserve"> research</w:t>
      </w:r>
      <w:r w:rsidR="0018482D">
        <w:rPr>
          <w:rFonts w:ascii="Arial" w:hAnsi="Arial" w:cs="Arial"/>
          <w:szCs w:val="24"/>
          <w:lang w:val="en-GB"/>
        </w:rPr>
        <w:t xml:space="preserve"> model</w:t>
      </w:r>
      <w:r w:rsidR="00212565">
        <w:rPr>
          <w:rFonts w:ascii="Arial" w:hAnsi="Arial" w:cs="Arial"/>
          <w:szCs w:val="24"/>
          <w:lang w:val="en-GB"/>
        </w:rPr>
        <w:t xml:space="preserve">, </w:t>
      </w:r>
      <w:r w:rsidR="00BD422E">
        <w:rPr>
          <w:rFonts w:ascii="Arial" w:hAnsi="Arial" w:cs="Arial"/>
          <w:szCs w:val="24"/>
          <w:lang w:val="en-GB"/>
        </w:rPr>
        <w:t xml:space="preserve">should </w:t>
      </w:r>
      <w:r w:rsidR="00445113">
        <w:rPr>
          <w:rFonts w:ascii="Arial" w:hAnsi="Arial" w:cs="Arial"/>
          <w:szCs w:val="24"/>
          <w:lang w:val="en-GB"/>
        </w:rPr>
        <w:t>contain certain</w:t>
      </w:r>
      <w:r w:rsidR="00BD422E">
        <w:rPr>
          <w:rFonts w:ascii="Arial" w:hAnsi="Arial" w:cs="Arial"/>
          <w:szCs w:val="24"/>
          <w:lang w:val="en-GB"/>
        </w:rPr>
        <w:t xml:space="preserve"> measurements</w:t>
      </w:r>
      <w:r w:rsidR="00445113">
        <w:rPr>
          <w:rFonts w:ascii="Arial" w:hAnsi="Arial" w:cs="Arial"/>
          <w:szCs w:val="24"/>
          <w:lang w:val="en-GB"/>
        </w:rPr>
        <w:t xml:space="preserve">. </w:t>
      </w:r>
      <w:r w:rsidR="00212565">
        <w:rPr>
          <w:rFonts w:ascii="Arial" w:hAnsi="Arial" w:cs="Arial"/>
          <w:szCs w:val="24"/>
          <w:lang w:val="en-GB"/>
        </w:rPr>
        <w:t xml:space="preserve">As </w:t>
      </w:r>
      <w:r w:rsidR="00445113">
        <w:rPr>
          <w:rFonts w:ascii="Arial" w:hAnsi="Arial" w:cs="Arial"/>
          <w:szCs w:val="24"/>
          <w:lang w:val="en-GB"/>
        </w:rPr>
        <w:t>companies in financial distress will o</w:t>
      </w:r>
      <w:r w:rsidR="00212565">
        <w:rPr>
          <w:rFonts w:ascii="Arial" w:hAnsi="Arial" w:cs="Arial"/>
          <w:szCs w:val="24"/>
          <w:lang w:val="en-GB"/>
        </w:rPr>
        <w:t xml:space="preserve">verstate revenue, receivable, </w:t>
      </w:r>
      <w:r w:rsidR="00445113">
        <w:rPr>
          <w:rFonts w:ascii="Arial" w:hAnsi="Arial" w:cs="Arial"/>
          <w:szCs w:val="24"/>
          <w:lang w:val="en-GB"/>
        </w:rPr>
        <w:t>inventory</w:t>
      </w:r>
      <w:r w:rsidR="00212565">
        <w:rPr>
          <w:rFonts w:ascii="Arial" w:hAnsi="Arial" w:cs="Arial"/>
          <w:szCs w:val="24"/>
          <w:lang w:val="en-GB"/>
        </w:rPr>
        <w:t xml:space="preserve"> and understate</w:t>
      </w:r>
      <w:r w:rsidR="00445113">
        <w:rPr>
          <w:rFonts w:ascii="Arial" w:hAnsi="Arial" w:cs="Arial"/>
          <w:szCs w:val="24"/>
          <w:lang w:val="en-GB"/>
        </w:rPr>
        <w:t xml:space="preserve"> </w:t>
      </w:r>
      <w:r w:rsidR="00212565">
        <w:rPr>
          <w:rFonts w:ascii="Arial" w:hAnsi="Arial" w:cs="Arial"/>
          <w:szCs w:val="24"/>
          <w:lang w:val="en-GB"/>
        </w:rPr>
        <w:t>liabilities</w:t>
      </w:r>
      <w:r w:rsidR="0018482D">
        <w:rPr>
          <w:rFonts w:ascii="Arial" w:hAnsi="Arial" w:cs="Arial"/>
          <w:szCs w:val="24"/>
          <w:lang w:val="en-GB"/>
        </w:rPr>
        <w:t>,</w:t>
      </w:r>
      <w:r w:rsidR="00212565">
        <w:rPr>
          <w:rFonts w:ascii="Arial" w:hAnsi="Arial" w:cs="Arial"/>
          <w:szCs w:val="24"/>
          <w:lang w:val="en-GB"/>
        </w:rPr>
        <w:t xml:space="preserve"> </w:t>
      </w:r>
      <w:r w:rsidR="00445113">
        <w:rPr>
          <w:rFonts w:ascii="Arial" w:hAnsi="Arial" w:cs="Arial"/>
          <w:szCs w:val="24"/>
          <w:lang w:val="en-GB"/>
        </w:rPr>
        <w:t xml:space="preserve">measurements </w:t>
      </w:r>
      <w:r w:rsidR="00517F08">
        <w:rPr>
          <w:rFonts w:ascii="Arial" w:hAnsi="Arial" w:cs="Arial"/>
          <w:szCs w:val="24"/>
          <w:lang w:val="en-GB"/>
        </w:rPr>
        <w:t xml:space="preserve">relating to these items should at least be taken into account in </w:t>
      </w:r>
      <w:r w:rsidR="0018482D">
        <w:rPr>
          <w:rFonts w:ascii="Arial" w:hAnsi="Arial" w:cs="Arial"/>
          <w:szCs w:val="24"/>
          <w:lang w:val="en-GB"/>
        </w:rPr>
        <w:t>my</w:t>
      </w:r>
      <w:r w:rsidR="00517F08">
        <w:rPr>
          <w:rFonts w:ascii="Arial" w:hAnsi="Arial" w:cs="Arial"/>
          <w:szCs w:val="24"/>
          <w:lang w:val="en-GB"/>
        </w:rPr>
        <w:t xml:space="preserve"> research model.</w:t>
      </w:r>
    </w:p>
    <w:p w:rsidR="00F74544" w:rsidRDefault="0018482D" w:rsidP="00FE25C2">
      <w:pPr>
        <w:spacing w:line="360" w:lineRule="auto"/>
        <w:jc w:val="both"/>
      </w:pPr>
      <w:r>
        <w:rPr>
          <w:lang w:val="en-GB"/>
        </w:rPr>
        <w:t>T</w:t>
      </w:r>
      <w:r w:rsidR="00711A88">
        <w:rPr>
          <w:lang w:val="en-GB"/>
        </w:rPr>
        <w:t xml:space="preserve">he literature review on the combined models </w:t>
      </w:r>
      <w:r>
        <w:rPr>
          <w:lang w:val="en-GB"/>
        </w:rPr>
        <w:t>shows</w:t>
      </w:r>
      <w:r w:rsidR="00711A88">
        <w:rPr>
          <w:lang w:val="en-GB"/>
        </w:rPr>
        <w:t xml:space="preserve"> that the research model of Rosner (2003) </w:t>
      </w:r>
      <w:r w:rsidR="00FE25C2">
        <w:rPr>
          <w:lang w:val="en-GB"/>
        </w:rPr>
        <w:t>takes all before</w:t>
      </w:r>
      <w:r w:rsidR="00DC2E17">
        <w:rPr>
          <w:lang w:val="en-GB"/>
        </w:rPr>
        <w:t xml:space="preserve"> </w:t>
      </w:r>
      <w:r w:rsidR="00FE25C2">
        <w:rPr>
          <w:lang w:val="en-GB"/>
        </w:rPr>
        <w:t>identified ite</w:t>
      </w:r>
      <w:r>
        <w:rPr>
          <w:lang w:val="en-GB"/>
        </w:rPr>
        <w:t xml:space="preserve">ms into account. The model uses </w:t>
      </w:r>
      <w:r w:rsidR="00FE25C2">
        <w:rPr>
          <w:lang w:val="en-GB"/>
        </w:rPr>
        <w:t xml:space="preserve">the modified Jones model and all identified </w:t>
      </w:r>
      <w:r w:rsidR="009C0243">
        <w:rPr>
          <w:lang w:val="en-GB"/>
        </w:rPr>
        <w:t>proxies</w:t>
      </w:r>
      <w:r w:rsidR="009924CC">
        <w:rPr>
          <w:lang w:val="en-GB"/>
        </w:rPr>
        <w:t xml:space="preserve"> to detect</w:t>
      </w:r>
      <w:r w:rsidR="00FE25C2">
        <w:rPr>
          <w:lang w:val="en-GB"/>
        </w:rPr>
        <w:t xml:space="preserve"> financial distress. Based on this</w:t>
      </w:r>
      <w:r w:rsidR="009D6752">
        <w:rPr>
          <w:lang w:val="en-GB"/>
        </w:rPr>
        <w:t>,</w:t>
      </w:r>
      <w:r w:rsidR="00FE25C2">
        <w:rPr>
          <w:lang w:val="en-GB"/>
        </w:rPr>
        <w:t xml:space="preserve"> the research model of Rosner will be used for my research. </w:t>
      </w:r>
      <w:r w:rsidR="00F74544">
        <w:t xml:space="preserve">But limiting it to the selection criteria </w:t>
      </w:r>
      <w:r w:rsidR="00FE25C2">
        <w:t>mentioned i</w:t>
      </w:r>
      <w:r w:rsidR="009C0243">
        <w:t>n</w:t>
      </w:r>
      <w:r w:rsidR="00FE25C2">
        <w:t xml:space="preserve"> the next paragraph </w:t>
      </w:r>
      <w:r w:rsidR="00F74544">
        <w:t xml:space="preserve">and the group identified by Rosner as: non stressed bankrupt firms’ pre bankruptcy financial statements with non going concern opinion. </w:t>
      </w:r>
    </w:p>
    <w:p w:rsidR="009C0243" w:rsidRDefault="009C0243" w:rsidP="00FE25C2">
      <w:pPr>
        <w:spacing w:line="360" w:lineRule="auto"/>
        <w:jc w:val="both"/>
      </w:pPr>
      <w:r>
        <w:t xml:space="preserve">Rosner (2003) based the proxies on the fact </w:t>
      </w:r>
      <w:r w:rsidR="009D6752">
        <w:t xml:space="preserve">that </w:t>
      </w:r>
      <w:r>
        <w:t xml:space="preserve">earnings management </w:t>
      </w:r>
      <w:r>
        <w:rPr>
          <w:lang w:val="en-GB"/>
        </w:rPr>
        <w:t>will “</w:t>
      </w:r>
      <w:r w:rsidRPr="009C0243">
        <w:rPr>
          <w:lang w:val="en-GB"/>
        </w:rPr>
        <w:t>show up in the changes in the balances of certain accounts</w:t>
      </w:r>
      <w:r>
        <w:rPr>
          <w:lang w:val="en-GB"/>
        </w:rPr>
        <w:t xml:space="preserve"> </w:t>
      </w:r>
      <w:r w:rsidRPr="009C0243">
        <w:rPr>
          <w:lang w:val="en-GB"/>
        </w:rPr>
        <w:t>(i.e., accruals) and can be distinguished by their magnitudes. Positive total and/or</w:t>
      </w:r>
      <w:r>
        <w:rPr>
          <w:lang w:val="en-GB"/>
        </w:rPr>
        <w:t xml:space="preserve"> </w:t>
      </w:r>
      <w:r w:rsidRPr="009C0243">
        <w:rPr>
          <w:lang w:val="en-GB"/>
        </w:rPr>
        <w:t>discretionary accruals have been considered to signal income-increasing earnings</w:t>
      </w:r>
      <w:r>
        <w:rPr>
          <w:lang w:val="en-GB"/>
        </w:rPr>
        <w:t xml:space="preserve"> </w:t>
      </w:r>
      <w:r w:rsidRPr="009C0243">
        <w:rPr>
          <w:lang w:val="en-GB"/>
        </w:rPr>
        <w:t>management.</w:t>
      </w:r>
      <w:r>
        <w:rPr>
          <w:lang w:val="en-GB"/>
        </w:rPr>
        <w:t>”</w:t>
      </w:r>
      <w:r w:rsidRPr="009C0243">
        <w:rPr>
          <w:lang w:val="en-GB"/>
        </w:rPr>
        <w:t xml:space="preserve"> </w:t>
      </w:r>
      <w:r>
        <w:rPr>
          <w:lang w:val="en-GB"/>
        </w:rPr>
        <w:t xml:space="preserve">He </w:t>
      </w:r>
      <w:r w:rsidRPr="009C0243">
        <w:rPr>
          <w:lang w:val="en-GB"/>
        </w:rPr>
        <w:lastRenderedPageBreak/>
        <w:t>disaggregate</w:t>
      </w:r>
      <w:r w:rsidR="00EE6EC7">
        <w:rPr>
          <w:lang w:val="en-GB"/>
        </w:rPr>
        <w:t xml:space="preserve">s the </w:t>
      </w:r>
      <w:r>
        <w:rPr>
          <w:lang w:val="en-GB"/>
        </w:rPr>
        <w:t>total accruals and identifies</w:t>
      </w:r>
      <w:r w:rsidRPr="009C0243">
        <w:rPr>
          <w:lang w:val="en-GB"/>
        </w:rPr>
        <w:t xml:space="preserve"> additional manipulation</w:t>
      </w:r>
      <w:r>
        <w:rPr>
          <w:lang w:val="en-GB"/>
        </w:rPr>
        <w:t xml:space="preserve"> </w:t>
      </w:r>
      <w:r w:rsidRPr="009C0243">
        <w:rPr>
          <w:lang w:val="en-GB"/>
        </w:rPr>
        <w:t xml:space="preserve">proxy variables. </w:t>
      </w:r>
      <w:r>
        <w:rPr>
          <w:lang w:val="en-GB"/>
        </w:rPr>
        <w:t xml:space="preserve">He divided the proxies </w:t>
      </w:r>
      <w:r w:rsidRPr="009C0243">
        <w:rPr>
          <w:lang w:val="en-GB"/>
        </w:rPr>
        <w:t>into six income-increasing</w:t>
      </w:r>
      <w:r>
        <w:rPr>
          <w:lang w:val="en-GB"/>
        </w:rPr>
        <w:t xml:space="preserve"> </w:t>
      </w:r>
      <w:r w:rsidRPr="009C0243">
        <w:rPr>
          <w:lang w:val="en-GB"/>
        </w:rPr>
        <w:t>earnings manipulation categories and one category of cash flow indicators</w:t>
      </w:r>
      <w:r>
        <w:rPr>
          <w:lang w:val="en-GB"/>
        </w:rPr>
        <w:t xml:space="preserve">. </w:t>
      </w:r>
      <w:r w:rsidR="00C110B1">
        <w:rPr>
          <w:lang w:val="en-GB"/>
        </w:rPr>
        <w:t>He</w:t>
      </w:r>
      <w:r w:rsidRPr="009C0243">
        <w:rPr>
          <w:lang w:val="en-GB"/>
        </w:rPr>
        <w:t xml:space="preserve"> construct</w:t>
      </w:r>
      <w:r w:rsidR="00C110B1">
        <w:rPr>
          <w:lang w:val="en-GB"/>
        </w:rPr>
        <w:t>ed</w:t>
      </w:r>
      <w:r w:rsidRPr="009C0243">
        <w:rPr>
          <w:lang w:val="en-GB"/>
        </w:rPr>
        <w:t xml:space="preserve"> the variables by deflating changes in certain accounts by beginning-of-year assets and alternatively by the account's beginning-of-year balance. </w:t>
      </w:r>
      <w:r w:rsidR="00C110B1">
        <w:rPr>
          <w:lang w:val="en-GB"/>
        </w:rPr>
        <w:t xml:space="preserve">He tested his hypothesis on </w:t>
      </w:r>
      <w:r w:rsidRPr="009C0243">
        <w:rPr>
          <w:lang w:val="en-GB"/>
        </w:rPr>
        <w:t>predictions relating to the existence of earnings overstatements on non</w:t>
      </w:r>
      <w:r>
        <w:rPr>
          <w:lang w:val="en-GB"/>
        </w:rPr>
        <w:t xml:space="preserve"> </w:t>
      </w:r>
      <w:r w:rsidRPr="009C0243">
        <w:rPr>
          <w:lang w:val="en-GB"/>
        </w:rPr>
        <w:t>goi</w:t>
      </w:r>
      <w:r w:rsidR="00C110B1">
        <w:rPr>
          <w:lang w:val="en-GB"/>
        </w:rPr>
        <w:t>ng-</w:t>
      </w:r>
      <w:r w:rsidRPr="009C0243">
        <w:rPr>
          <w:lang w:val="en-GB"/>
        </w:rPr>
        <w:t>conce</w:t>
      </w:r>
      <w:r>
        <w:rPr>
          <w:lang w:val="en-GB"/>
        </w:rPr>
        <w:t xml:space="preserve">rn </w:t>
      </w:r>
      <w:r w:rsidRPr="009C0243">
        <w:rPr>
          <w:lang w:val="en-GB"/>
        </w:rPr>
        <w:t>opinion y</w:t>
      </w:r>
      <w:r w:rsidR="00212565">
        <w:rPr>
          <w:lang w:val="en-GB"/>
        </w:rPr>
        <w:t xml:space="preserve">ears relative to control firms </w:t>
      </w:r>
      <w:r>
        <w:rPr>
          <w:lang w:val="en-GB"/>
        </w:rPr>
        <w:t>over a fiv</w:t>
      </w:r>
      <w:r w:rsidRPr="009C0243">
        <w:rPr>
          <w:lang w:val="en-GB"/>
        </w:rPr>
        <w:t xml:space="preserve">e-year window prior to bankruptcy. </w:t>
      </w:r>
    </w:p>
    <w:p w:rsidR="00F74544" w:rsidRDefault="00FE25C2" w:rsidP="00FE25C2">
      <w:pPr>
        <w:spacing w:line="360" w:lineRule="auto"/>
        <w:jc w:val="both"/>
      </w:pPr>
      <w:r>
        <w:t xml:space="preserve">The </w:t>
      </w:r>
      <w:r w:rsidR="00C110B1">
        <w:t xml:space="preserve">proxies that </w:t>
      </w:r>
      <w:r w:rsidR="001B62EB">
        <w:t xml:space="preserve">have been </w:t>
      </w:r>
      <w:r w:rsidR="00C110B1">
        <w:t>identified and used by Rosner are</w:t>
      </w:r>
      <w:r w:rsidR="00F74544">
        <w:t xml:space="preserve">: </w:t>
      </w:r>
    </w:p>
    <w:p w:rsidR="00F74544" w:rsidRPr="00F74544" w:rsidRDefault="00F74544" w:rsidP="00F74544">
      <w:pPr>
        <w:spacing w:line="360" w:lineRule="auto"/>
        <w:rPr>
          <w:b/>
        </w:rPr>
      </w:pPr>
      <w:r w:rsidRPr="00F74544">
        <w:rPr>
          <w:b/>
        </w:rPr>
        <w:t>I. Receivables and inventory overstatement variables</w:t>
      </w:r>
    </w:p>
    <w:p w:rsidR="00F74544" w:rsidRPr="00F74544" w:rsidRDefault="00F74544" w:rsidP="00B4560B">
      <w:pPr>
        <w:tabs>
          <w:tab w:val="left" w:pos="1560"/>
        </w:tabs>
        <w:spacing w:after="0" w:line="240" w:lineRule="auto"/>
      </w:pPr>
      <w:r>
        <w:t>RECMAG</w:t>
      </w:r>
      <w:r w:rsidR="00B4560B">
        <w:tab/>
      </w:r>
      <w:r w:rsidR="006E6A9F">
        <w:t xml:space="preserve">= </w:t>
      </w:r>
      <w:r w:rsidRPr="00F74544">
        <w:t>Change in receivables as a percentage of beginning-of-year assets:</w:t>
      </w:r>
      <w:r w:rsidR="006E6A9F">
        <w:br/>
        <w:t xml:space="preserve"> </w:t>
      </w:r>
      <w:r w:rsidR="006E6A9F">
        <w:tab/>
      </w:r>
      <w:r w:rsidR="00B4560B">
        <w:t xml:space="preserve">   </w:t>
      </w:r>
      <w:r w:rsidR="006E6A9F">
        <w:t xml:space="preserve">(REC </w:t>
      </w:r>
      <w:r w:rsidR="006E6A9F" w:rsidRPr="00B4560B">
        <w:t xml:space="preserve">t </w:t>
      </w:r>
      <w:r w:rsidR="006E6A9F">
        <w:t xml:space="preserve">– </w:t>
      </w:r>
      <w:r w:rsidRPr="00F74544">
        <w:t>REC</w:t>
      </w:r>
      <w:r w:rsidR="006E6A9F">
        <w:t xml:space="preserve"> </w:t>
      </w:r>
      <w:r w:rsidRPr="00B4560B">
        <w:t>t-</w:t>
      </w:r>
      <w:r w:rsidR="006E6A9F" w:rsidRPr="00B4560B">
        <w:t>1</w:t>
      </w:r>
      <w:r w:rsidRPr="00F74544">
        <w:t>)</w:t>
      </w:r>
      <w:r w:rsidR="006E6A9F">
        <w:t>/</w:t>
      </w:r>
      <w:r w:rsidRPr="00F74544">
        <w:t>A</w:t>
      </w:r>
      <w:r w:rsidR="006E6A9F" w:rsidRPr="00B4560B">
        <w:t xml:space="preserve"> t-1</w:t>
      </w:r>
      <w:r w:rsidRPr="00F74544">
        <w:t>, where REC = receivables, A = total assets.</w:t>
      </w:r>
    </w:p>
    <w:p w:rsidR="00F74544" w:rsidRPr="00F74544" w:rsidRDefault="006E6A9F" w:rsidP="00B4560B">
      <w:pPr>
        <w:tabs>
          <w:tab w:val="left" w:pos="1560"/>
        </w:tabs>
        <w:spacing w:after="0" w:line="240" w:lineRule="auto"/>
      </w:pPr>
      <w:r>
        <w:t>RECPC</w:t>
      </w:r>
      <w:r>
        <w:tab/>
        <w:t xml:space="preserve">= </w:t>
      </w:r>
      <w:r w:rsidR="00F74544" w:rsidRPr="00F74544">
        <w:t>Percentage change in receivables:</w:t>
      </w:r>
      <w:r w:rsidRPr="006E6A9F">
        <w:t xml:space="preserve"> </w:t>
      </w:r>
      <w:r>
        <w:t xml:space="preserve">(REC </w:t>
      </w:r>
      <w:r w:rsidRPr="00B4560B">
        <w:t xml:space="preserve">t </w:t>
      </w:r>
      <w:r>
        <w:t xml:space="preserve">– </w:t>
      </w:r>
      <w:r w:rsidRPr="00F74544">
        <w:t>REC</w:t>
      </w:r>
      <w:r>
        <w:t xml:space="preserve"> </w:t>
      </w:r>
      <w:r w:rsidRPr="00B4560B">
        <w:t>t-1</w:t>
      </w:r>
      <w:r w:rsidRPr="00F74544">
        <w:t>)</w:t>
      </w:r>
      <w:r>
        <w:t xml:space="preserve">/ </w:t>
      </w:r>
      <w:r w:rsidRPr="00F74544">
        <w:t>REC</w:t>
      </w:r>
      <w:r>
        <w:t xml:space="preserve"> </w:t>
      </w:r>
      <w:r w:rsidRPr="00B4560B">
        <w:t>t-1</w:t>
      </w:r>
      <w:r w:rsidRPr="00F74544">
        <w:t>)</w:t>
      </w:r>
    </w:p>
    <w:p w:rsidR="00F74544" w:rsidRPr="00F74544" w:rsidRDefault="00B4560B" w:rsidP="00B4560B">
      <w:pPr>
        <w:tabs>
          <w:tab w:val="left" w:pos="1560"/>
        </w:tabs>
        <w:spacing w:after="0" w:line="240" w:lineRule="auto"/>
      </w:pPr>
      <w:r>
        <w:t>RECSLSPC</w:t>
      </w:r>
      <w:r>
        <w:tab/>
      </w:r>
      <w:r w:rsidR="006E6A9F">
        <w:t>=</w:t>
      </w:r>
      <w:r w:rsidR="00F74544" w:rsidRPr="00F74544">
        <w:t xml:space="preserve"> Difference in growth between receivables and sales: (RECPC -</w:t>
      </w:r>
    </w:p>
    <w:p w:rsidR="00F74544" w:rsidRPr="00F74544" w:rsidRDefault="006E6A9F" w:rsidP="00B4560B">
      <w:pPr>
        <w:tabs>
          <w:tab w:val="left" w:pos="1701"/>
        </w:tabs>
        <w:spacing w:after="0" w:line="240" w:lineRule="auto"/>
      </w:pPr>
      <w:r>
        <w:tab/>
      </w:r>
      <w:r w:rsidR="00B4560B">
        <w:t xml:space="preserve"> </w:t>
      </w:r>
      <w:r w:rsidR="00F74544" w:rsidRPr="00F74544">
        <w:t>LSPC), where SLSPC = per</w:t>
      </w:r>
      <w:r>
        <w:t xml:space="preserve">centage increase in sales ((SLS </w:t>
      </w:r>
      <w:r w:rsidRPr="00B4560B">
        <w:t>t</w:t>
      </w:r>
      <w:r w:rsidR="00F74544" w:rsidRPr="00F74544">
        <w:t xml:space="preserve"> -</w:t>
      </w:r>
    </w:p>
    <w:p w:rsidR="00B4560B" w:rsidRDefault="00B4560B" w:rsidP="00B4560B">
      <w:pPr>
        <w:tabs>
          <w:tab w:val="left" w:pos="1701"/>
        </w:tabs>
        <w:spacing w:after="0" w:line="240" w:lineRule="auto"/>
      </w:pPr>
      <w:r>
        <w:tab/>
        <w:t xml:space="preserve"> </w:t>
      </w:r>
      <w:r w:rsidR="00F74544" w:rsidRPr="00F74544">
        <w:t>SLS</w:t>
      </w:r>
      <w:r w:rsidR="006E6A9F">
        <w:t xml:space="preserve"> </w:t>
      </w:r>
      <w:r w:rsidR="006E6A9F" w:rsidRPr="00B4560B">
        <w:t>t-1</w:t>
      </w:r>
      <w:r w:rsidR="00F74544" w:rsidRPr="00F74544">
        <w:t>)/SLS</w:t>
      </w:r>
      <w:r w:rsidR="006E6A9F">
        <w:t xml:space="preserve"> </w:t>
      </w:r>
      <w:r w:rsidR="006E6A9F" w:rsidRPr="00B4560B">
        <w:t>t-1</w:t>
      </w:r>
      <w:r w:rsidR="00F74544" w:rsidRPr="00F74544">
        <w:t>). If RECSLSPC is positive, receivables are</w:t>
      </w:r>
      <w:r w:rsidR="006E6A9F">
        <w:t xml:space="preserve"> </w:t>
      </w:r>
      <w:r w:rsidR="00F74544" w:rsidRPr="00F74544">
        <w:t>growing</w:t>
      </w:r>
    </w:p>
    <w:p w:rsidR="00B4560B" w:rsidRDefault="00B4560B" w:rsidP="00B4560B">
      <w:pPr>
        <w:tabs>
          <w:tab w:val="left" w:pos="1701"/>
        </w:tabs>
        <w:spacing w:after="0" w:line="240" w:lineRule="auto"/>
      </w:pPr>
      <w:r>
        <w:tab/>
        <w:t xml:space="preserve"> </w:t>
      </w:r>
      <w:r w:rsidR="00F74544" w:rsidRPr="00F74544">
        <w:t>at a faster rate than sales (considered to be a potential</w:t>
      </w:r>
      <w:r w:rsidR="006E6A9F">
        <w:t xml:space="preserve"> </w:t>
      </w:r>
      <w:r w:rsidR="00F74544" w:rsidRPr="00F74544">
        <w:t>signal of</w:t>
      </w:r>
    </w:p>
    <w:p w:rsidR="00F74544" w:rsidRDefault="00B4560B" w:rsidP="00B4560B">
      <w:pPr>
        <w:tabs>
          <w:tab w:val="left" w:pos="1701"/>
        </w:tabs>
        <w:spacing w:after="0" w:line="240" w:lineRule="auto"/>
      </w:pPr>
      <w:r>
        <w:tab/>
        <w:t xml:space="preserve"> </w:t>
      </w:r>
      <w:r w:rsidR="00F74544" w:rsidRPr="00F74544">
        <w:t>fraud (Schilit 1993)).</w:t>
      </w:r>
    </w:p>
    <w:p w:rsidR="006E6A9F" w:rsidRDefault="00B4560B" w:rsidP="00B4560B">
      <w:pPr>
        <w:tabs>
          <w:tab w:val="left" w:pos="1560"/>
        </w:tabs>
        <w:spacing w:after="0" w:line="240" w:lineRule="auto"/>
      </w:pPr>
      <w:r>
        <w:t>INVMAG</w:t>
      </w:r>
      <w:r>
        <w:tab/>
        <w:t xml:space="preserve">= </w:t>
      </w:r>
      <w:r w:rsidR="00F74544" w:rsidRPr="00F74544">
        <w:t>Change in inventory as a percentage of beginning-of-year assets:</w:t>
      </w:r>
    </w:p>
    <w:p w:rsidR="00F74544" w:rsidRDefault="00B4560B" w:rsidP="00B4560B">
      <w:pPr>
        <w:tabs>
          <w:tab w:val="left" w:pos="1701"/>
        </w:tabs>
        <w:spacing w:after="0" w:line="240" w:lineRule="auto"/>
      </w:pPr>
      <w:r>
        <w:tab/>
        <w:t xml:space="preserve"> </w:t>
      </w:r>
      <w:r w:rsidR="00F74544" w:rsidRPr="00F74544">
        <w:t>(INV</w:t>
      </w:r>
      <w:r w:rsidR="006E6A9F">
        <w:t xml:space="preserve"> </w:t>
      </w:r>
      <w:r w:rsidR="006E6A9F" w:rsidRPr="00B4560B">
        <w:t>t</w:t>
      </w:r>
      <w:r w:rsidR="00F74544" w:rsidRPr="00F74544">
        <w:t xml:space="preserve"> </w:t>
      </w:r>
      <w:r w:rsidR="006E6A9F">
        <w:t>–</w:t>
      </w:r>
      <w:r w:rsidR="00F74544" w:rsidRPr="00F74544">
        <w:t xml:space="preserve"> INV</w:t>
      </w:r>
      <w:r w:rsidR="006E6A9F">
        <w:t xml:space="preserve"> </w:t>
      </w:r>
      <w:r w:rsidR="006E6A9F" w:rsidRPr="00B4560B">
        <w:t>t-1</w:t>
      </w:r>
      <w:r w:rsidR="00F74544" w:rsidRPr="00F74544">
        <w:t>)/A</w:t>
      </w:r>
      <w:r w:rsidR="006E6A9F">
        <w:t xml:space="preserve"> </w:t>
      </w:r>
      <w:r w:rsidR="006E6A9F" w:rsidRPr="00B4560B">
        <w:t>t-1</w:t>
      </w:r>
      <w:r w:rsidR="00F74544" w:rsidRPr="00F74544">
        <w:t>), where INV = inventory.</w:t>
      </w:r>
    </w:p>
    <w:p w:rsidR="00F74544" w:rsidRDefault="00B4560B" w:rsidP="00B4560B">
      <w:pPr>
        <w:tabs>
          <w:tab w:val="left" w:pos="1560"/>
        </w:tabs>
        <w:spacing w:after="0" w:line="240" w:lineRule="auto"/>
      </w:pPr>
      <w:r>
        <w:t>INVPC</w:t>
      </w:r>
      <w:r>
        <w:tab/>
        <w:t xml:space="preserve">= </w:t>
      </w:r>
      <w:r w:rsidR="00F74544" w:rsidRPr="00F74544">
        <w:t>Percentage change in inventory: (INV</w:t>
      </w:r>
      <w:r w:rsidR="006E6A9F">
        <w:t xml:space="preserve"> </w:t>
      </w:r>
      <w:r w:rsidR="006E6A9F" w:rsidRPr="00B4560B">
        <w:t>t</w:t>
      </w:r>
      <w:r w:rsidR="00F74544" w:rsidRPr="00F74544">
        <w:t xml:space="preserve"> </w:t>
      </w:r>
      <w:r w:rsidR="006E6A9F">
        <w:t>–</w:t>
      </w:r>
      <w:r w:rsidR="00F74544" w:rsidRPr="00F74544">
        <w:t xml:space="preserve"> INV</w:t>
      </w:r>
      <w:r w:rsidR="006E6A9F">
        <w:t xml:space="preserve"> </w:t>
      </w:r>
      <w:r w:rsidR="006E6A9F" w:rsidRPr="00B4560B">
        <w:t>t-1</w:t>
      </w:r>
      <w:r w:rsidR="00F74544" w:rsidRPr="00F74544">
        <w:t>)/INV</w:t>
      </w:r>
      <w:r w:rsidR="006E6A9F">
        <w:t xml:space="preserve"> </w:t>
      </w:r>
      <w:r w:rsidR="006E6A9F" w:rsidRPr="00B4560B">
        <w:t>t-1</w:t>
      </w:r>
    </w:p>
    <w:p w:rsidR="00F74544" w:rsidRPr="00F74544" w:rsidRDefault="00F74544" w:rsidP="00B4560B">
      <w:pPr>
        <w:tabs>
          <w:tab w:val="left" w:pos="1560"/>
        </w:tabs>
        <w:spacing w:after="0" w:line="240" w:lineRule="auto"/>
      </w:pPr>
      <w:r w:rsidRPr="00F74544">
        <w:t>INVSLSP</w:t>
      </w:r>
      <w:r w:rsidR="00B4560B">
        <w:t>C</w:t>
      </w:r>
      <w:r w:rsidR="00B4560B">
        <w:tab/>
      </w:r>
      <w:r w:rsidR="00F16C43">
        <w:t xml:space="preserve">= </w:t>
      </w:r>
      <w:r w:rsidRPr="00F74544">
        <w:t>Difference in growth between inventory and sales: (INVPC -</w:t>
      </w:r>
    </w:p>
    <w:p w:rsidR="00F74544" w:rsidRPr="00F74544" w:rsidRDefault="00F16C43" w:rsidP="00B4560B">
      <w:pPr>
        <w:tabs>
          <w:tab w:val="left" w:pos="1701"/>
        </w:tabs>
        <w:spacing w:after="0" w:line="240" w:lineRule="auto"/>
      </w:pPr>
      <w:r>
        <w:tab/>
      </w:r>
      <w:r w:rsidR="00B4560B">
        <w:t xml:space="preserve"> </w:t>
      </w:r>
      <w:r w:rsidR="00F74544" w:rsidRPr="00F74544">
        <w:t>SLSPC), where SLSPC = percentage increase in sales ((SLS</w:t>
      </w:r>
      <w:r>
        <w:t xml:space="preserve"> </w:t>
      </w:r>
      <w:r w:rsidRPr="00B4560B">
        <w:t>t</w:t>
      </w:r>
      <w:r w:rsidR="00F74544" w:rsidRPr="00F74544">
        <w:t xml:space="preserve"> -</w:t>
      </w:r>
    </w:p>
    <w:p w:rsidR="00F16C43" w:rsidRDefault="009C5194" w:rsidP="00B4560B">
      <w:pPr>
        <w:tabs>
          <w:tab w:val="left" w:pos="1701"/>
        </w:tabs>
        <w:spacing w:after="0" w:line="240" w:lineRule="auto"/>
      </w:pPr>
      <w:r>
        <w:t xml:space="preserve"> </w:t>
      </w:r>
      <w:r w:rsidR="00B4560B">
        <w:tab/>
        <w:t xml:space="preserve"> </w:t>
      </w:r>
      <w:r w:rsidR="00F74544" w:rsidRPr="00F74544">
        <w:t>SLS</w:t>
      </w:r>
      <w:r w:rsidR="00F16C43">
        <w:t xml:space="preserve"> </w:t>
      </w:r>
      <w:r w:rsidR="00F16C43" w:rsidRPr="00B4560B">
        <w:t>t-1</w:t>
      </w:r>
      <w:r w:rsidR="00F74544" w:rsidRPr="00F74544">
        <w:t>)/SLS</w:t>
      </w:r>
      <w:r w:rsidR="00F16C43">
        <w:t xml:space="preserve"> </w:t>
      </w:r>
      <w:r w:rsidR="00F16C43" w:rsidRPr="00B4560B">
        <w:t>t-1</w:t>
      </w:r>
      <w:r w:rsidR="00F74544" w:rsidRPr="00F74544">
        <w:t>). If INVSLSPC is positive, inventory is growing</w:t>
      </w:r>
      <w:r w:rsidR="00F16C43">
        <w:t xml:space="preserve"> </w:t>
      </w:r>
      <w:r w:rsidR="00F74544" w:rsidRPr="00F74544">
        <w:t>at a</w:t>
      </w:r>
    </w:p>
    <w:p w:rsidR="00F16C43" w:rsidRDefault="00B4560B" w:rsidP="00B4560B">
      <w:pPr>
        <w:tabs>
          <w:tab w:val="left" w:pos="1701"/>
        </w:tabs>
        <w:spacing w:after="0" w:line="240" w:lineRule="auto"/>
      </w:pPr>
      <w:r>
        <w:tab/>
        <w:t xml:space="preserve"> </w:t>
      </w:r>
      <w:r w:rsidR="00F74544" w:rsidRPr="00F74544">
        <w:t>faster rate than sales (considered to be a potential signal of</w:t>
      </w:r>
      <w:r w:rsidR="00F16C43">
        <w:t xml:space="preserve"> </w:t>
      </w:r>
      <w:r w:rsidR="00F74544" w:rsidRPr="00F74544">
        <w:t>f</w:t>
      </w:r>
      <w:r w:rsidR="00F16C43">
        <w:t>raud</w:t>
      </w:r>
    </w:p>
    <w:p w:rsidR="00F74544" w:rsidRPr="00F74544" w:rsidRDefault="00B4560B" w:rsidP="00C110B1">
      <w:pPr>
        <w:tabs>
          <w:tab w:val="left" w:pos="1701"/>
        </w:tabs>
        <w:spacing w:line="240" w:lineRule="auto"/>
      </w:pPr>
      <w:r>
        <w:t xml:space="preserve">    </w:t>
      </w:r>
      <w:r w:rsidR="00F16C43">
        <w:tab/>
      </w:r>
      <w:r>
        <w:t xml:space="preserve"> </w:t>
      </w:r>
      <w:r w:rsidR="00F74544" w:rsidRPr="00F74544">
        <w:t>(Schilit 1993)).</w:t>
      </w:r>
    </w:p>
    <w:p w:rsidR="00F74544" w:rsidRPr="00F16C43" w:rsidRDefault="00F74544" w:rsidP="00C110B1">
      <w:pPr>
        <w:spacing w:line="360" w:lineRule="auto"/>
        <w:rPr>
          <w:b/>
        </w:rPr>
      </w:pPr>
      <w:r w:rsidRPr="00F16C43">
        <w:rPr>
          <w:b/>
        </w:rPr>
        <w:t>II. Payables and accrued expenses understatement variables</w:t>
      </w:r>
    </w:p>
    <w:p w:rsidR="00F74544" w:rsidRPr="00F74544" w:rsidRDefault="00B4560B" w:rsidP="00B4560B">
      <w:pPr>
        <w:tabs>
          <w:tab w:val="left" w:pos="1560"/>
        </w:tabs>
        <w:spacing w:after="0" w:line="240" w:lineRule="auto"/>
      </w:pPr>
      <w:r>
        <w:t>PAYMAG</w:t>
      </w:r>
      <w:r>
        <w:tab/>
        <w:t xml:space="preserve">= </w:t>
      </w:r>
      <w:r w:rsidR="00F74544" w:rsidRPr="00F74544">
        <w:t>Change in payables as a percentage of beginning-of-year assets:</w:t>
      </w:r>
    </w:p>
    <w:p w:rsidR="00F74544" w:rsidRDefault="00F16C43" w:rsidP="00B4560B">
      <w:pPr>
        <w:tabs>
          <w:tab w:val="left" w:pos="1701"/>
        </w:tabs>
        <w:spacing w:after="0" w:line="240" w:lineRule="auto"/>
      </w:pPr>
      <w:r>
        <w:tab/>
      </w:r>
      <w:r w:rsidR="00B4560B">
        <w:t xml:space="preserve"> </w:t>
      </w:r>
      <w:r w:rsidR="00F74544" w:rsidRPr="00F74544">
        <w:t>(PAY</w:t>
      </w:r>
      <w:r w:rsidRPr="00B4560B">
        <w:t xml:space="preserve"> t</w:t>
      </w:r>
      <w:r w:rsidR="00F74544" w:rsidRPr="00F74544">
        <w:t xml:space="preserve"> </w:t>
      </w:r>
      <w:r>
        <w:t>–</w:t>
      </w:r>
      <w:r w:rsidR="00F74544" w:rsidRPr="00F74544">
        <w:t xml:space="preserve"> PAY</w:t>
      </w:r>
      <w:r>
        <w:t xml:space="preserve"> </w:t>
      </w:r>
      <w:r w:rsidRPr="00B4560B">
        <w:t>t-1</w:t>
      </w:r>
      <w:r w:rsidR="00F74544" w:rsidRPr="00F74544">
        <w:t>)/A</w:t>
      </w:r>
      <w:r>
        <w:t xml:space="preserve"> </w:t>
      </w:r>
      <w:r w:rsidRPr="00B4560B">
        <w:t>t-1</w:t>
      </w:r>
      <w:r w:rsidR="00F74544" w:rsidRPr="00F74544">
        <w:t>, where PAY = payables.</w:t>
      </w:r>
    </w:p>
    <w:p w:rsidR="00F74544" w:rsidRPr="00F74544" w:rsidRDefault="00B4560B" w:rsidP="00B4560B">
      <w:pPr>
        <w:tabs>
          <w:tab w:val="left" w:pos="1560"/>
        </w:tabs>
        <w:spacing w:after="0" w:line="240" w:lineRule="auto"/>
      </w:pPr>
      <w:r>
        <w:t>PAYPC</w:t>
      </w:r>
      <w:r>
        <w:tab/>
      </w:r>
      <w:r w:rsidR="00F16C43">
        <w:t xml:space="preserve">= </w:t>
      </w:r>
      <w:r w:rsidR="00F74544" w:rsidRPr="00F74544">
        <w:t>Percentage change in payables: (PAY</w:t>
      </w:r>
      <w:r w:rsidR="00F16C43">
        <w:t xml:space="preserve"> </w:t>
      </w:r>
      <w:r w:rsidR="00F16C43" w:rsidRPr="00B4560B">
        <w:t>t</w:t>
      </w:r>
      <w:r w:rsidR="00F74544" w:rsidRPr="00F74544">
        <w:t xml:space="preserve"> </w:t>
      </w:r>
      <w:r w:rsidR="00F16C43">
        <w:t>–</w:t>
      </w:r>
      <w:r w:rsidR="00F74544" w:rsidRPr="00F74544">
        <w:t xml:space="preserve"> PAY</w:t>
      </w:r>
      <w:r w:rsidR="00F16C43">
        <w:t xml:space="preserve"> </w:t>
      </w:r>
      <w:r w:rsidR="00F16C43" w:rsidRPr="00B4560B">
        <w:t>t-1</w:t>
      </w:r>
      <w:r w:rsidR="00F16C43">
        <w:t>)/PAY</w:t>
      </w:r>
      <w:r w:rsidR="00F16C43" w:rsidRPr="00B4560B">
        <w:t xml:space="preserve"> t-1</w:t>
      </w:r>
    </w:p>
    <w:p w:rsidR="00F74544" w:rsidRPr="00F74544" w:rsidRDefault="00B4560B" w:rsidP="00B4560B">
      <w:pPr>
        <w:tabs>
          <w:tab w:val="left" w:pos="1560"/>
        </w:tabs>
        <w:spacing w:after="0" w:line="240" w:lineRule="auto"/>
      </w:pPr>
      <w:r>
        <w:t>ACCEXPMAG</w:t>
      </w:r>
      <w:r>
        <w:tab/>
      </w:r>
      <w:r w:rsidR="00F16C43">
        <w:t xml:space="preserve">= </w:t>
      </w:r>
      <w:r w:rsidR="00F74544" w:rsidRPr="00F74544">
        <w:t>Change in accrued expenses as a percentage of beginning-of-year</w:t>
      </w:r>
    </w:p>
    <w:p w:rsidR="00F16C43" w:rsidRDefault="00F16C43" w:rsidP="00B4560B">
      <w:pPr>
        <w:tabs>
          <w:tab w:val="left" w:pos="1701"/>
        </w:tabs>
        <w:spacing w:after="0" w:line="240" w:lineRule="auto"/>
      </w:pPr>
      <w:r>
        <w:tab/>
      </w:r>
      <w:r w:rsidR="00B4560B">
        <w:t xml:space="preserve"> </w:t>
      </w:r>
      <w:r w:rsidR="00F74544" w:rsidRPr="00F74544">
        <w:t>assets: (ACCEXP</w:t>
      </w:r>
      <w:r>
        <w:t xml:space="preserve"> </w:t>
      </w:r>
      <w:r w:rsidRPr="00B4560B">
        <w:t>t</w:t>
      </w:r>
      <w:r w:rsidR="00F74544" w:rsidRPr="00F74544">
        <w:t xml:space="preserve"> - ACCEXP</w:t>
      </w:r>
      <w:r w:rsidRPr="00B4560B">
        <w:t xml:space="preserve"> t-1</w:t>
      </w:r>
      <w:r w:rsidR="00F74544" w:rsidRPr="00F74544">
        <w:t>)/A</w:t>
      </w:r>
      <w:r>
        <w:t xml:space="preserve"> </w:t>
      </w:r>
      <w:r w:rsidRPr="00B4560B">
        <w:t>t-1</w:t>
      </w:r>
      <w:r w:rsidR="00F74544" w:rsidRPr="00F74544">
        <w:t>, where ACCEXP =</w:t>
      </w:r>
      <w:r>
        <w:t xml:space="preserve"> </w:t>
      </w:r>
      <w:r w:rsidR="00F74544" w:rsidRPr="00F74544">
        <w:t xml:space="preserve">accrued </w:t>
      </w:r>
    </w:p>
    <w:p w:rsidR="00F74544" w:rsidRDefault="00F16C43" w:rsidP="00B4560B">
      <w:pPr>
        <w:tabs>
          <w:tab w:val="left" w:pos="1701"/>
        </w:tabs>
        <w:spacing w:after="0" w:line="240" w:lineRule="auto"/>
      </w:pPr>
      <w:r>
        <w:tab/>
      </w:r>
      <w:r w:rsidR="00B4560B">
        <w:t xml:space="preserve"> </w:t>
      </w:r>
      <w:r w:rsidR="00F74544" w:rsidRPr="00F74544">
        <w:t>expenses.</w:t>
      </w:r>
    </w:p>
    <w:p w:rsidR="00F16C43" w:rsidRDefault="00B4560B" w:rsidP="00B4560B">
      <w:pPr>
        <w:tabs>
          <w:tab w:val="left" w:pos="1560"/>
        </w:tabs>
        <w:spacing w:after="0" w:line="240" w:lineRule="auto"/>
      </w:pPr>
      <w:r>
        <w:t>ACCEXPPC</w:t>
      </w:r>
      <w:r>
        <w:tab/>
      </w:r>
      <w:r w:rsidR="00F16C43">
        <w:t xml:space="preserve">= </w:t>
      </w:r>
      <w:r w:rsidR="00F74544" w:rsidRPr="00F74544">
        <w:t>Percentage change in accrued expenses:(ACCEXP</w:t>
      </w:r>
      <w:r w:rsidR="00F16C43">
        <w:t xml:space="preserve"> </w:t>
      </w:r>
      <w:r w:rsidR="00F16C43" w:rsidRPr="00B4560B">
        <w:t>t</w:t>
      </w:r>
      <w:r w:rsidR="00F16C43" w:rsidRPr="00F16C43">
        <w:t xml:space="preserve"> </w:t>
      </w:r>
      <w:r w:rsidR="00F16C43">
        <w:t xml:space="preserve">– </w:t>
      </w:r>
      <w:r w:rsidR="00F74544" w:rsidRPr="00F74544">
        <w:t>ACCEXP</w:t>
      </w:r>
      <w:r w:rsidR="00F16C43">
        <w:t xml:space="preserve"> </w:t>
      </w:r>
      <w:r w:rsidR="00F16C43" w:rsidRPr="00B4560B">
        <w:t>t-1</w:t>
      </w:r>
      <w:r w:rsidR="00F74544" w:rsidRPr="00F74544">
        <w:t>)</w:t>
      </w:r>
    </w:p>
    <w:p w:rsidR="00F74544" w:rsidRPr="00F74544" w:rsidRDefault="00B4560B" w:rsidP="00C110B1">
      <w:pPr>
        <w:tabs>
          <w:tab w:val="left" w:pos="1701"/>
        </w:tabs>
        <w:spacing w:line="240" w:lineRule="auto"/>
      </w:pPr>
      <w:r>
        <w:tab/>
      </w:r>
      <w:r w:rsidR="00F16C43">
        <w:t xml:space="preserve"> </w:t>
      </w:r>
      <w:r w:rsidR="00F74544" w:rsidRPr="00F74544">
        <w:t>/ACCEXP</w:t>
      </w:r>
      <w:r w:rsidR="00F16C43" w:rsidRPr="00F16C43">
        <w:t xml:space="preserve"> </w:t>
      </w:r>
      <w:r w:rsidR="00F16C43" w:rsidRPr="00B4560B">
        <w:t>t-1</w:t>
      </w:r>
    </w:p>
    <w:p w:rsidR="00951DBD" w:rsidRDefault="00951DBD">
      <w:pPr>
        <w:rPr>
          <w:rFonts w:ascii="Times New Roman" w:hAnsi="Times New Roman" w:cs="Times New Roman"/>
          <w:sz w:val="18"/>
          <w:szCs w:val="18"/>
          <w:lang w:bidi="ar-SA"/>
        </w:rPr>
      </w:pPr>
      <w:r>
        <w:rPr>
          <w:rFonts w:ascii="Times New Roman" w:hAnsi="Times New Roman" w:cs="Times New Roman"/>
          <w:sz w:val="18"/>
          <w:szCs w:val="18"/>
          <w:lang w:bidi="ar-SA"/>
        </w:rPr>
        <w:br w:type="page"/>
      </w:r>
    </w:p>
    <w:p w:rsidR="00F74544" w:rsidRPr="00F16C43" w:rsidRDefault="00F74544" w:rsidP="00F16C43">
      <w:pPr>
        <w:spacing w:line="360" w:lineRule="auto"/>
      </w:pPr>
      <w:r w:rsidRPr="00F16C43">
        <w:rPr>
          <w:b/>
        </w:rPr>
        <w:lastRenderedPageBreak/>
        <w:t>III. Met working capital/current accruals overstatement variables</w:t>
      </w:r>
    </w:p>
    <w:p w:rsidR="00F74544" w:rsidRPr="00F16C43" w:rsidRDefault="00B4560B" w:rsidP="00B4560B">
      <w:pPr>
        <w:tabs>
          <w:tab w:val="left" w:pos="1560"/>
        </w:tabs>
        <w:spacing w:after="0" w:line="240" w:lineRule="auto"/>
      </w:pPr>
      <w:r>
        <w:t>NWCACMAG</w:t>
      </w:r>
      <w:r>
        <w:tab/>
        <w:t xml:space="preserve">= </w:t>
      </w:r>
      <w:r w:rsidR="00F74544" w:rsidRPr="00F16C43">
        <w:t>Net change in four working capital acc</w:t>
      </w:r>
      <w:r w:rsidR="00C53A68">
        <w:t xml:space="preserve">ruals </w:t>
      </w:r>
      <w:r w:rsidR="00F74544" w:rsidRPr="00F16C43">
        <w:t>as a percentage of</w:t>
      </w:r>
    </w:p>
    <w:p w:rsidR="00C53A68" w:rsidRDefault="00C53A68" w:rsidP="00B4560B">
      <w:pPr>
        <w:tabs>
          <w:tab w:val="left" w:pos="1701"/>
        </w:tabs>
        <w:spacing w:after="0" w:line="240" w:lineRule="auto"/>
      </w:pPr>
      <w:r>
        <w:tab/>
      </w:r>
      <w:r w:rsidR="00B4560B">
        <w:t xml:space="preserve"> </w:t>
      </w:r>
      <w:r w:rsidR="00F74544" w:rsidRPr="00F16C43">
        <w:t>beginning-of-year assets:</w:t>
      </w:r>
      <w:r>
        <w:t xml:space="preserve"> (</w:t>
      </w:r>
      <w:r w:rsidRPr="00B4560B">
        <w:t>∆</w:t>
      </w:r>
      <w:r w:rsidR="00F74544" w:rsidRPr="00F16C43">
        <w:t xml:space="preserve">REC + </w:t>
      </w:r>
      <w:r w:rsidRPr="00B4560B">
        <w:t>∆</w:t>
      </w:r>
      <w:r w:rsidR="00F74544" w:rsidRPr="00F16C43">
        <w:t xml:space="preserve">INV - </w:t>
      </w:r>
      <w:r w:rsidRPr="00B4560B">
        <w:t>∆</w:t>
      </w:r>
      <w:r w:rsidR="00F74544" w:rsidRPr="00F16C43">
        <w:t xml:space="preserve">PAY - </w:t>
      </w:r>
      <w:r w:rsidRPr="00B4560B">
        <w:t>∆</w:t>
      </w:r>
      <w:r w:rsidR="00F74544" w:rsidRPr="00F16C43">
        <w:t>ACCEXP)/A</w:t>
      </w:r>
      <w:r>
        <w:t xml:space="preserve"> </w:t>
      </w:r>
      <w:r w:rsidRPr="00B4560B">
        <w:t>t -1</w:t>
      </w:r>
    </w:p>
    <w:p w:rsidR="00F74544" w:rsidRPr="00F16C43" w:rsidRDefault="00B4560B" w:rsidP="00B4560B">
      <w:pPr>
        <w:tabs>
          <w:tab w:val="left" w:pos="1560"/>
        </w:tabs>
        <w:spacing w:after="0" w:line="240" w:lineRule="auto"/>
      </w:pPr>
      <w:r>
        <w:t>CURACMAG</w:t>
      </w:r>
      <w:r>
        <w:tab/>
      </w:r>
      <w:r w:rsidR="00C53A68">
        <w:t>= Net change in current accru</w:t>
      </w:r>
      <w:r w:rsidR="00F74544" w:rsidRPr="00F16C43">
        <w:t>als as a percentage of beginnin</w:t>
      </w:r>
      <w:r w:rsidR="00C53A68">
        <w:t xml:space="preserve">g </w:t>
      </w:r>
      <w:r w:rsidR="00F74544" w:rsidRPr="00F16C43">
        <w:t>of</w:t>
      </w:r>
      <w:r w:rsidR="00C53A68">
        <w:t xml:space="preserve"> </w:t>
      </w:r>
      <w:r w:rsidR="00F74544" w:rsidRPr="00F16C43">
        <w:t>year</w:t>
      </w:r>
    </w:p>
    <w:p w:rsidR="00C53A68" w:rsidRDefault="00C53A68" w:rsidP="00B4560B">
      <w:pPr>
        <w:tabs>
          <w:tab w:val="left" w:pos="1701"/>
        </w:tabs>
        <w:spacing w:after="0" w:line="240" w:lineRule="auto"/>
      </w:pPr>
      <w:r>
        <w:tab/>
      </w:r>
      <w:r w:rsidR="00B4560B">
        <w:t xml:space="preserve"> </w:t>
      </w:r>
      <w:r w:rsidR="00F74544" w:rsidRPr="00F16C43">
        <w:t xml:space="preserve">assets: </w:t>
      </w:r>
      <w:r>
        <w:t>((</w:t>
      </w:r>
      <w:r w:rsidRPr="00B4560B">
        <w:t>∆</w:t>
      </w:r>
      <w:r w:rsidR="00F74544" w:rsidRPr="00F16C43">
        <w:t xml:space="preserve">CA - </w:t>
      </w:r>
      <w:r w:rsidRPr="00B4560B">
        <w:t>∆</w:t>
      </w:r>
      <w:r w:rsidR="00F74544" w:rsidRPr="00F16C43">
        <w:t xml:space="preserve">CL - </w:t>
      </w:r>
      <w:r w:rsidRPr="00B4560B">
        <w:t>∆</w:t>
      </w:r>
      <w:r>
        <w:t xml:space="preserve">CASH) + </w:t>
      </w:r>
      <w:r w:rsidRPr="00B4560B">
        <w:t>∆</w:t>
      </w:r>
      <w:r>
        <w:t>LTDCUR)/</w:t>
      </w:r>
      <w:r w:rsidRPr="00F16C43">
        <w:t xml:space="preserve"> </w:t>
      </w:r>
      <w:r w:rsidR="00F74544" w:rsidRPr="00F16C43">
        <w:t>A</w:t>
      </w:r>
      <w:r w:rsidRPr="00C53A68">
        <w:t xml:space="preserve"> </w:t>
      </w:r>
      <w:r w:rsidRPr="00B4560B">
        <w:t>t-1</w:t>
      </w:r>
      <w:r w:rsidR="00F74544" w:rsidRPr="00F16C43">
        <w:t xml:space="preserve"> where</w:t>
      </w:r>
      <w:r>
        <w:t xml:space="preserve"> </w:t>
      </w:r>
      <w:r w:rsidR="00F74544" w:rsidRPr="00F16C43">
        <w:t>CA =</w:t>
      </w:r>
    </w:p>
    <w:p w:rsidR="00F74544" w:rsidRDefault="00C53A68" w:rsidP="00C110B1">
      <w:pPr>
        <w:tabs>
          <w:tab w:val="left" w:pos="1701"/>
        </w:tabs>
        <w:spacing w:line="240" w:lineRule="auto"/>
      </w:pPr>
      <w:r>
        <w:tab/>
      </w:r>
      <w:r w:rsidR="00B4560B">
        <w:t xml:space="preserve"> </w:t>
      </w:r>
      <w:r w:rsidR="00F74544" w:rsidRPr="00F16C43">
        <w:t>current assets, CL = current liabilities, and LTDCUR =</w:t>
      </w:r>
      <w:r>
        <w:tab/>
      </w:r>
      <w:r>
        <w:tab/>
      </w:r>
      <w:r>
        <w:tab/>
      </w:r>
      <w:r w:rsidR="00B4560B">
        <w:t xml:space="preserve"> </w:t>
      </w:r>
      <w:r w:rsidR="00F74544" w:rsidRPr="00F16C43">
        <w:t>current portion of long-term debt.</w:t>
      </w:r>
    </w:p>
    <w:p w:rsidR="00F74544" w:rsidRPr="00C53A68" w:rsidRDefault="00F74544" w:rsidP="00C110B1">
      <w:pPr>
        <w:spacing w:line="360" w:lineRule="auto"/>
        <w:rPr>
          <w:b/>
        </w:rPr>
      </w:pPr>
      <w:r w:rsidRPr="00C53A68">
        <w:rPr>
          <w:b/>
        </w:rPr>
        <w:t>IV. Property plant and equipment overstatement variables</w:t>
      </w:r>
    </w:p>
    <w:p w:rsidR="00B4560B" w:rsidRDefault="00B4560B" w:rsidP="00B4560B">
      <w:pPr>
        <w:tabs>
          <w:tab w:val="left" w:pos="1560"/>
        </w:tabs>
        <w:spacing w:after="0" w:line="240" w:lineRule="auto"/>
      </w:pPr>
      <w:r>
        <w:t>NPPEMAG</w:t>
      </w:r>
      <w:r>
        <w:tab/>
      </w:r>
      <w:r w:rsidR="00C53A68">
        <w:t xml:space="preserve">= </w:t>
      </w:r>
      <w:r w:rsidR="00F74544" w:rsidRPr="00F16C43">
        <w:t>Change in net property plant and equipment as a percentage of</w:t>
      </w:r>
    </w:p>
    <w:p w:rsidR="006943D3" w:rsidRDefault="00B4560B" w:rsidP="006943D3">
      <w:pPr>
        <w:tabs>
          <w:tab w:val="left" w:pos="1701"/>
        </w:tabs>
        <w:spacing w:after="0" w:line="240" w:lineRule="auto"/>
      </w:pPr>
      <w:r>
        <w:tab/>
      </w:r>
      <w:r w:rsidR="006943D3">
        <w:t xml:space="preserve"> </w:t>
      </w:r>
      <w:r w:rsidR="00F74544" w:rsidRPr="00F16C43">
        <w:t>beginning-of-year assets</w:t>
      </w:r>
      <w:r w:rsidR="00C53A68">
        <w:t xml:space="preserve"> (</w:t>
      </w:r>
      <w:r w:rsidR="00F74544" w:rsidRPr="00F16C43">
        <w:t>NPPE</w:t>
      </w:r>
      <w:r w:rsidR="00C53A68">
        <w:t xml:space="preserve"> </w:t>
      </w:r>
      <w:r w:rsidR="00C53A68" w:rsidRPr="00B4560B">
        <w:t>t</w:t>
      </w:r>
      <w:r w:rsidR="00F74544" w:rsidRPr="00F16C43">
        <w:t xml:space="preserve"> - NPPE</w:t>
      </w:r>
      <w:r w:rsidR="00C53A68" w:rsidRPr="00C53A68">
        <w:t xml:space="preserve"> </w:t>
      </w:r>
      <w:r w:rsidR="00C53A68" w:rsidRPr="00B4560B">
        <w:t>t -1</w:t>
      </w:r>
      <w:r w:rsidR="00C53A68">
        <w:t>)A</w:t>
      </w:r>
      <w:r w:rsidR="00C53A68" w:rsidRPr="00B4560B">
        <w:t xml:space="preserve"> t-1</w:t>
      </w:r>
      <w:r w:rsidR="00F74544" w:rsidRPr="00F16C43">
        <w:t xml:space="preserve">, where </w:t>
      </w:r>
    </w:p>
    <w:p w:rsidR="00F74544" w:rsidRPr="00F16C43" w:rsidRDefault="006943D3" w:rsidP="006943D3">
      <w:pPr>
        <w:tabs>
          <w:tab w:val="left" w:pos="1701"/>
        </w:tabs>
        <w:spacing w:after="0" w:line="240" w:lineRule="auto"/>
      </w:pPr>
      <w:r>
        <w:tab/>
        <w:t xml:space="preserve"> </w:t>
      </w:r>
      <w:r w:rsidR="00F74544" w:rsidRPr="00F16C43">
        <w:t>NPPE = net PP&amp;E.</w:t>
      </w:r>
    </w:p>
    <w:p w:rsidR="006943D3" w:rsidRDefault="006943D3" w:rsidP="00B4560B">
      <w:pPr>
        <w:tabs>
          <w:tab w:val="left" w:pos="1560"/>
        </w:tabs>
        <w:spacing w:after="0" w:line="240" w:lineRule="auto"/>
      </w:pPr>
      <w:r>
        <w:t>NPPEPC</w:t>
      </w:r>
      <w:r>
        <w:tab/>
      </w:r>
      <w:r w:rsidR="00C53A68">
        <w:t xml:space="preserve">= </w:t>
      </w:r>
      <w:r w:rsidR="00F74544" w:rsidRPr="00F16C43">
        <w:t>Percentage change in net, property, plant, and equipment:</w:t>
      </w:r>
      <w:r w:rsidR="00C53A68">
        <w:t xml:space="preserve"> </w:t>
      </w:r>
    </w:p>
    <w:p w:rsidR="00F74544" w:rsidRDefault="006943D3" w:rsidP="00C110B1">
      <w:pPr>
        <w:tabs>
          <w:tab w:val="left" w:pos="1701"/>
        </w:tabs>
        <w:spacing w:line="240" w:lineRule="auto"/>
      </w:pPr>
      <w:r>
        <w:tab/>
      </w:r>
      <w:r w:rsidR="00C53A68">
        <w:t>(</w:t>
      </w:r>
      <w:r w:rsidR="00C53A68" w:rsidRPr="00F16C43">
        <w:t>NPPE</w:t>
      </w:r>
      <w:r w:rsidR="00C53A68">
        <w:t xml:space="preserve"> </w:t>
      </w:r>
      <w:r w:rsidR="00C53A68" w:rsidRPr="00B4560B">
        <w:t>t</w:t>
      </w:r>
      <w:r>
        <w:t xml:space="preserve"> </w:t>
      </w:r>
      <w:r w:rsidR="00757144">
        <w:t>–</w:t>
      </w:r>
      <w:r>
        <w:t xml:space="preserve"> </w:t>
      </w:r>
      <w:r w:rsidR="00C53A68" w:rsidRPr="00F16C43">
        <w:t>NPPE</w:t>
      </w:r>
      <w:r w:rsidR="00C53A68" w:rsidRPr="00C53A68">
        <w:t xml:space="preserve"> </w:t>
      </w:r>
      <w:r w:rsidR="00757144" w:rsidRPr="00B4560B">
        <w:t>t -1</w:t>
      </w:r>
      <w:r w:rsidR="00C53A68">
        <w:t xml:space="preserve">)/ </w:t>
      </w:r>
      <w:r w:rsidR="00C53A68" w:rsidRPr="00F16C43">
        <w:t>NPPE</w:t>
      </w:r>
      <w:r w:rsidR="00C53A68" w:rsidRPr="00C53A68">
        <w:t xml:space="preserve"> </w:t>
      </w:r>
      <w:r w:rsidR="00C53A68" w:rsidRPr="00B4560B">
        <w:t>t -1</w:t>
      </w:r>
    </w:p>
    <w:p w:rsidR="00F74544" w:rsidRPr="00C53A68" w:rsidRDefault="00F74544" w:rsidP="00951DBD">
      <w:pPr>
        <w:spacing w:line="240" w:lineRule="auto"/>
        <w:rPr>
          <w:b/>
        </w:rPr>
      </w:pPr>
      <w:r w:rsidRPr="00C53A68">
        <w:rPr>
          <w:b/>
        </w:rPr>
        <w:t xml:space="preserve">V. Sales and gross profit overstatement and cost of goods sold </w:t>
      </w:r>
      <w:r w:rsidR="00C53A68">
        <w:rPr>
          <w:b/>
        </w:rPr>
        <w:t>u</w:t>
      </w:r>
      <w:r w:rsidRPr="00C53A68">
        <w:rPr>
          <w:b/>
        </w:rPr>
        <w:t>nderstatement</w:t>
      </w:r>
      <w:r w:rsidR="00C53A68">
        <w:rPr>
          <w:b/>
        </w:rPr>
        <w:t xml:space="preserve"> vari</w:t>
      </w:r>
      <w:r w:rsidRPr="00C53A68">
        <w:rPr>
          <w:b/>
        </w:rPr>
        <w:t>a</w:t>
      </w:r>
      <w:r w:rsidR="00C53A68">
        <w:rPr>
          <w:b/>
        </w:rPr>
        <w:t>bl</w:t>
      </w:r>
      <w:r w:rsidRPr="00C53A68">
        <w:rPr>
          <w:b/>
        </w:rPr>
        <w:t>es</w:t>
      </w:r>
    </w:p>
    <w:p w:rsidR="00F74544" w:rsidRDefault="00757144" w:rsidP="006943D3">
      <w:pPr>
        <w:tabs>
          <w:tab w:val="left" w:pos="1560"/>
        </w:tabs>
        <w:spacing w:after="0" w:line="240" w:lineRule="auto"/>
      </w:pPr>
      <w:r>
        <w:t xml:space="preserve">SLSPC </w:t>
      </w:r>
      <w:r w:rsidR="006943D3">
        <w:tab/>
      </w:r>
      <w:r>
        <w:t xml:space="preserve">= </w:t>
      </w:r>
      <w:r w:rsidR="00F74544" w:rsidRPr="00F16C43">
        <w:t xml:space="preserve">Percentage change in sales: </w:t>
      </w:r>
      <w:r>
        <w:t>(</w:t>
      </w:r>
      <w:r w:rsidR="00F74544" w:rsidRPr="00F16C43">
        <w:t>SLS</w:t>
      </w:r>
      <w:r>
        <w:t xml:space="preserve"> </w:t>
      </w:r>
      <w:r w:rsidRPr="006943D3">
        <w:t>t</w:t>
      </w:r>
      <w:r w:rsidR="00F74544" w:rsidRPr="00F16C43">
        <w:t xml:space="preserve"> </w:t>
      </w:r>
      <w:r>
        <w:t>–</w:t>
      </w:r>
      <w:r w:rsidR="00F74544" w:rsidRPr="00F16C43">
        <w:t xml:space="preserve"> SLS</w:t>
      </w:r>
      <w:r>
        <w:t xml:space="preserve"> </w:t>
      </w:r>
      <w:r w:rsidRPr="006943D3">
        <w:t>t -1</w:t>
      </w:r>
      <w:r>
        <w:t>)/</w:t>
      </w:r>
      <w:r w:rsidR="00F74544" w:rsidRPr="00F16C43">
        <w:t xml:space="preserve"> </w:t>
      </w:r>
      <w:r>
        <w:t>(</w:t>
      </w:r>
      <w:r w:rsidR="00F74544" w:rsidRPr="00F16C43">
        <w:t>SLS</w:t>
      </w:r>
      <w:r>
        <w:t xml:space="preserve"> </w:t>
      </w:r>
      <w:r w:rsidRPr="006943D3">
        <w:t>t -1</w:t>
      </w:r>
      <w:r>
        <w:t>)</w:t>
      </w:r>
    </w:p>
    <w:p w:rsidR="00F74544" w:rsidRPr="00F16C43" w:rsidRDefault="006943D3" w:rsidP="006943D3">
      <w:pPr>
        <w:tabs>
          <w:tab w:val="left" w:pos="1560"/>
        </w:tabs>
        <w:spacing w:after="0" w:line="240" w:lineRule="auto"/>
      </w:pPr>
      <w:r>
        <w:t>CGSPC</w:t>
      </w:r>
      <w:r>
        <w:tab/>
      </w:r>
      <w:r w:rsidR="00757144">
        <w:t xml:space="preserve">= </w:t>
      </w:r>
      <w:r w:rsidR="00F74544" w:rsidRPr="00F16C43">
        <w:t xml:space="preserve">Percentage change in cost of goods sold: </w:t>
      </w:r>
      <w:r w:rsidR="00757144">
        <w:t>(</w:t>
      </w:r>
      <w:r w:rsidR="00F74544" w:rsidRPr="00F16C43">
        <w:t>CGS</w:t>
      </w:r>
      <w:r w:rsidR="00757144">
        <w:t xml:space="preserve"> </w:t>
      </w:r>
      <w:r w:rsidR="00757144" w:rsidRPr="006943D3">
        <w:t xml:space="preserve">t </w:t>
      </w:r>
      <w:r w:rsidR="00F74544" w:rsidRPr="00F16C43">
        <w:t xml:space="preserve"> - CGS</w:t>
      </w:r>
      <w:r w:rsidR="00757144" w:rsidRPr="006943D3">
        <w:t xml:space="preserve"> t -1</w:t>
      </w:r>
      <w:r w:rsidR="00F74544" w:rsidRPr="00F16C43">
        <w:t>)/</w:t>
      </w:r>
    </w:p>
    <w:p w:rsidR="00F74544" w:rsidRPr="00F16C43" w:rsidRDefault="00757144" w:rsidP="006943D3">
      <w:pPr>
        <w:tabs>
          <w:tab w:val="left" w:pos="1701"/>
        </w:tabs>
        <w:spacing w:after="0" w:line="240" w:lineRule="auto"/>
      </w:pPr>
      <w:r>
        <w:tab/>
      </w:r>
      <w:r w:rsidR="006943D3">
        <w:t xml:space="preserve"> </w:t>
      </w:r>
      <w:r w:rsidR="00F74544" w:rsidRPr="00F16C43">
        <w:t>CGS</w:t>
      </w:r>
      <w:r w:rsidRPr="006943D3">
        <w:t xml:space="preserve"> t -1</w:t>
      </w:r>
      <w:r w:rsidR="00F74544" w:rsidRPr="00F16C43">
        <w:t>, where CGS = cost of goods sold.</w:t>
      </w:r>
    </w:p>
    <w:p w:rsidR="006943D3" w:rsidRDefault="00757144" w:rsidP="006943D3">
      <w:pPr>
        <w:tabs>
          <w:tab w:val="left" w:pos="1560"/>
        </w:tabs>
        <w:spacing w:after="0" w:line="240" w:lineRule="auto"/>
      </w:pPr>
      <w:r>
        <w:t>GFPC</w:t>
      </w:r>
      <w:r w:rsidR="006943D3">
        <w:tab/>
      </w:r>
      <w:r>
        <w:t xml:space="preserve">= </w:t>
      </w:r>
      <w:r w:rsidR="00F74544" w:rsidRPr="00F16C43">
        <w:t>Percentage change in gross profit from prior period:</w:t>
      </w:r>
    </w:p>
    <w:p w:rsidR="006943D3" w:rsidRDefault="006943D3" w:rsidP="006943D3">
      <w:pPr>
        <w:tabs>
          <w:tab w:val="left" w:pos="1701"/>
        </w:tabs>
        <w:spacing w:after="0" w:line="240" w:lineRule="auto"/>
      </w:pPr>
      <w:r>
        <w:tab/>
        <w:t xml:space="preserve"> </w:t>
      </w:r>
      <w:r w:rsidR="00757144">
        <w:t>(</w:t>
      </w:r>
      <w:r w:rsidR="00F74544" w:rsidRPr="00F16C43">
        <w:t>GP</w:t>
      </w:r>
      <w:r w:rsidR="00757144" w:rsidRPr="006943D3">
        <w:t xml:space="preserve"> t </w:t>
      </w:r>
      <w:r w:rsidR="00757144">
        <w:t xml:space="preserve"> - </w:t>
      </w:r>
      <w:r w:rsidR="00F74544" w:rsidRPr="00F16C43">
        <w:t>GP</w:t>
      </w:r>
      <w:r w:rsidR="00757144">
        <w:t xml:space="preserve"> </w:t>
      </w:r>
      <w:r w:rsidR="00757144" w:rsidRPr="006943D3">
        <w:t>t -1</w:t>
      </w:r>
      <w:r w:rsidR="00F74544" w:rsidRPr="00F16C43">
        <w:t>)/GP</w:t>
      </w:r>
      <w:r w:rsidR="00757144">
        <w:t xml:space="preserve"> </w:t>
      </w:r>
      <w:r w:rsidR="00757144" w:rsidRPr="006943D3">
        <w:t>t -1</w:t>
      </w:r>
      <w:r w:rsidR="00757144" w:rsidRPr="00F16C43">
        <w:t xml:space="preserve"> </w:t>
      </w:r>
      <w:r w:rsidR="00F74544" w:rsidRPr="00F16C43">
        <w:t xml:space="preserve">where </w:t>
      </w:r>
      <w:r w:rsidR="00757144">
        <w:t>GP</w:t>
      </w:r>
      <w:r w:rsidR="00F74544" w:rsidRPr="00F16C43">
        <w:t xml:space="preserve"> = gross profit or sales</w:t>
      </w:r>
    </w:p>
    <w:p w:rsidR="00F74544" w:rsidRPr="00F16C43" w:rsidRDefault="006943D3" w:rsidP="006943D3">
      <w:pPr>
        <w:tabs>
          <w:tab w:val="left" w:pos="1701"/>
        </w:tabs>
        <w:spacing w:after="0" w:line="240" w:lineRule="auto"/>
      </w:pPr>
      <w:r>
        <w:tab/>
        <w:t xml:space="preserve"> </w:t>
      </w:r>
      <w:r w:rsidR="00F74544" w:rsidRPr="00F16C43">
        <w:t>less cost</w:t>
      </w:r>
      <w:r w:rsidR="00757144">
        <w:t xml:space="preserve"> </w:t>
      </w:r>
      <w:r w:rsidR="00F74544" w:rsidRPr="00F16C43">
        <w:t>of goods sold.</w:t>
      </w:r>
    </w:p>
    <w:p w:rsidR="006943D3" w:rsidRDefault="00757144" w:rsidP="006943D3">
      <w:pPr>
        <w:tabs>
          <w:tab w:val="left" w:pos="1560"/>
        </w:tabs>
        <w:spacing w:after="0" w:line="240" w:lineRule="auto"/>
      </w:pPr>
      <w:r>
        <w:t xml:space="preserve">GPRPC </w:t>
      </w:r>
      <w:r w:rsidR="006943D3">
        <w:tab/>
      </w:r>
      <w:r>
        <w:t xml:space="preserve">= </w:t>
      </w:r>
      <w:r w:rsidR="00F74544" w:rsidRPr="00F16C43">
        <w:t>Percentage change in gross profit ratio from prior period:</w:t>
      </w:r>
      <w:r>
        <w:t xml:space="preserve"> </w:t>
      </w:r>
    </w:p>
    <w:p w:rsidR="006943D3" w:rsidRDefault="006943D3" w:rsidP="006943D3">
      <w:pPr>
        <w:tabs>
          <w:tab w:val="left" w:pos="1701"/>
        </w:tabs>
        <w:spacing w:after="0" w:line="240" w:lineRule="auto"/>
      </w:pPr>
      <w:r>
        <w:tab/>
        <w:t xml:space="preserve"> </w:t>
      </w:r>
      <w:r w:rsidR="00757144">
        <w:t>(</w:t>
      </w:r>
      <w:r w:rsidR="00F74544" w:rsidRPr="00F16C43">
        <w:t>GPR</w:t>
      </w:r>
      <w:r w:rsidR="00757144" w:rsidRPr="006943D3">
        <w:t xml:space="preserve"> t</w:t>
      </w:r>
      <w:r w:rsidR="00757144" w:rsidRPr="00757144">
        <w:t xml:space="preserve"> </w:t>
      </w:r>
      <w:r w:rsidR="00757144">
        <w:t xml:space="preserve">- </w:t>
      </w:r>
      <w:r w:rsidR="00F74544" w:rsidRPr="00F16C43">
        <w:t>GPR</w:t>
      </w:r>
      <w:r w:rsidR="00757144" w:rsidRPr="00757144">
        <w:t xml:space="preserve"> </w:t>
      </w:r>
      <w:r w:rsidR="00757144" w:rsidRPr="006943D3">
        <w:t>t -1</w:t>
      </w:r>
      <w:r w:rsidR="00757144">
        <w:t>)/</w:t>
      </w:r>
      <w:r w:rsidR="00F74544" w:rsidRPr="00F16C43">
        <w:t>GPR</w:t>
      </w:r>
      <w:r w:rsidR="00757144" w:rsidRPr="00757144">
        <w:t xml:space="preserve"> </w:t>
      </w:r>
      <w:r w:rsidR="00757144" w:rsidRPr="006943D3">
        <w:t>t -1</w:t>
      </w:r>
      <w:r w:rsidR="00F74544" w:rsidRPr="00F16C43">
        <w:t>, where GPR = gross profit ratio</w:t>
      </w:r>
    </w:p>
    <w:p w:rsidR="00F74544" w:rsidRDefault="006943D3" w:rsidP="00C110B1">
      <w:pPr>
        <w:tabs>
          <w:tab w:val="left" w:pos="1701"/>
        </w:tabs>
        <w:spacing w:line="240" w:lineRule="auto"/>
      </w:pPr>
      <w:r>
        <w:tab/>
      </w:r>
      <w:r w:rsidR="00F74544" w:rsidRPr="00F16C43">
        <w:t xml:space="preserve"> or</w:t>
      </w:r>
      <w:r w:rsidR="00757144">
        <w:t xml:space="preserve"> </w:t>
      </w:r>
      <w:r w:rsidR="00F74544" w:rsidRPr="00F16C43">
        <w:t>gross profit/sales.</w:t>
      </w:r>
    </w:p>
    <w:p w:rsidR="00F74544" w:rsidRPr="00C53A68" w:rsidRDefault="00F74544" w:rsidP="00951DBD">
      <w:pPr>
        <w:spacing w:line="240" w:lineRule="auto"/>
        <w:rPr>
          <w:b/>
        </w:rPr>
      </w:pPr>
      <w:r w:rsidRPr="00C53A68">
        <w:rPr>
          <w:b/>
        </w:rPr>
        <w:t>VI. Total accruals and discretionary accruals overstatement variables (used in the</w:t>
      </w:r>
      <w:r w:rsidR="00C53A68">
        <w:rPr>
          <w:b/>
        </w:rPr>
        <w:t xml:space="preserve"> </w:t>
      </w:r>
      <w:r w:rsidRPr="00C53A68">
        <w:rPr>
          <w:b/>
        </w:rPr>
        <w:t>earni</w:t>
      </w:r>
      <w:r w:rsidR="00C53A68">
        <w:rPr>
          <w:b/>
        </w:rPr>
        <w:t xml:space="preserve">ngs </w:t>
      </w:r>
      <w:r w:rsidR="005B68FD">
        <w:rPr>
          <w:b/>
        </w:rPr>
        <w:t>managem</w:t>
      </w:r>
      <w:r w:rsidRPr="00C53A68">
        <w:rPr>
          <w:b/>
        </w:rPr>
        <w:t>ent literature)</w:t>
      </w:r>
    </w:p>
    <w:p w:rsidR="006943D3" w:rsidRDefault="00757144" w:rsidP="006943D3">
      <w:pPr>
        <w:tabs>
          <w:tab w:val="left" w:pos="1560"/>
        </w:tabs>
        <w:spacing w:after="0" w:line="240" w:lineRule="auto"/>
      </w:pPr>
      <w:r>
        <w:t>TOTACMAG</w:t>
      </w:r>
      <w:r w:rsidR="006943D3">
        <w:tab/>
      </w:r>
      <w:r>
        <w:t xml:space="preserve">= </w:t>
      </w:r>
      <w:r w:rsidR="00F74544" w:rsidRPr="00F16C43">
        <w:t>Total acc</w:t>
      </w:r>
      <w:r>
        <w:t xml:space="preserve">ruals </w:t>
      </w:r>
      <w:r w:rsidR="00F74544" w:rsidRPr="00F16C43">
        <w:t xml:space="preserve">magnitude: </w:t>
      </w:r>
      <w:r>
        <w:t>((</w:t>
      </w:r>
      <w:r w:rsidRPr="006943D3">
        <w:t>∆</w:t>
      </w:r>
      <w:r>
        <w:t xml:space="preserve">CA </w:t>
      </w:r>
      <w:r w:rsidRPr="006943D3">
        <w:t>t</w:t>
      </w:r>
      <w:r w:rsidR="00F74544" w:rsidRPr="00F16C43">
        <w:t xml:space="preserve"> - </w:t>
      </w:r>
      <w:r w:rsidRPr="006943D3">
        <w:t>∆</w:t>
      </w:r>
      <w:r>
        <w:t>CL</w:t>
      </w:r>
      <w:r w:rsidRPr="006943D3">
        <w:t xml:space="preserve"> t</w:t>
      </w:r>
      <w:r>
        <w:t xml:space="preserve"> - </w:t>
      </w:r>
      <w:r w:rsidRPr="006943D3">
        <w:t>∆</w:t>
      </w:r>
      <w:r>
        <w:t>CASH</w:t>
      </w:r>
      <w:r w:rsidRPr="006943D3">
        <w:t xml:space="preserve"> t</w:t>
      </w:r>
      <w:r>
        <w:t xml:space="preserve"> + </w:t>
      </w:r>
      <w:r w:rsidRPr="006943D3">
        <w:t>∆</w:t>
      </w:r>
      <w:r w:rsidR="00F74544" w:rsidRPr="00F16C43">
        <w:t>LTDCUR)</w:t>
      </w:r>
    </w:p>
    <w:p w:rsidR="006943D3" w:rsidRDefault="006943D3" w:rsidP="006943D3">
      <w:pPr>
        <w:tabs>
          <w:tab w:val="left" w:pos="1701"/>
        </w:tabs>
        <w:spacing w:after="0" w:line="240" w:lineRule="auto"/>
      </w:pPr>
      <w:r>
        <w:tab/>
        <w:t xml:space="preserve"> </w:t>
      </w:r>
      <w:r w:rsidR="00F74544" w:rsidRPr="00F16C43">
        <w:t xml:space="preserve">- </w:t>
      </w:r>
      <w:r w:rsidR="00757144" w:rsidRPr="006943D3">
        <w:t>∆</w:t>
      </w:r>
      <w:r w:rsidR="00757144">
        <w:t>DEPAMORT</w:t>
      </w:r>
      <w:r w:rsidR="00757144" w:rsidRPr="006943D3">
        <w:t xml:space="preserve"> t ) </w:t>
      </w:r>
      <w:r w:rsidR="00F74544" w:rsidRPr="00F16C43">
        <w:t>/A</w:t>
      </w:r>
      <w:r w:rsidR="00757144">
        <w:t xml:space="preserve"> </w:t>
      </w:r>
      <w:r w:rsidR="00757144" w:rsidRPr="006943D3">
        <w:t>t -1</w:t>
      </w:r>
      <w:r w:rsidR="00F74544" w:rsidRPr="00F16C43">
        <w:t>, where DEPAMORT = depreciation and</w:t>
      </w:r>
    </w:p>
    <w:p w:rsidR="006943D3" w:rsidRDefault="006943D3" w:rsidP="006943D3">
      <w:pPr>
        <w:tabs>
          <w:tab w:val="left" w:pos="1701"/>
        </w:tabs>
        <w:spacing w:after="0" w:line="240" w:lineRule="auto"/>
      </w:pPr>
      <w:r>
        <w:tab/>
      </w:r>
      <w:r w:rsidR="00757144">
        <w:t xml:space="preserve"> amor</w:t>
      </w:r>
      <w:r w:rsidR="00F74544" w:rsidRPr="00F16C43">
        <w:t>t</w:t>
      </w:r>
      <w:r w:rsidR="00757144">
        <w:t>i</w:t>
      </w:r>
      <w:r w:rsidR="00F74544" w:rsidRPr="00F16C43">
        <w:t>zation expense (using the Healey 1985 and Jones 1991</w:t>
      </w:r>
    </w:p>
    <w:p w:rsidR="00F74544" w:rsidRDefault="006943D3" w:rsidP="006943D3">
      <w:pPr>
        <w:tabs>
          <w:tab w:val="left" w:pos="1701"/>
        </w:tabs>
        <w:spacing w:after="0" w:line="240" w:lineRule="auto"/>
      </w:pPr>
      <w:r>
        <w:tab/>
      </w:r>
      <w:r w:rsidR="00757144">
        <w:t xml:space="preserve"> </w:t>
      </w:r>
      <w:r w:rsidR="00F74544" w:rsidRPr="00F16C43">
        <w:t>definition).</w:t>
      </w:r>
    </w:p>
    <w:p w:rsidR="006943D3" w:rsidRDefault="006943D3" w:rsidP="006943D3">
      <w:pPr>
        <w:tabs>
          <w:tab w:val="left" w:pos="1560"/>
        </w:tabs>
        <w:spacing w:after="0" w:line="240" w:lineRule="auto"/>
      </w:pPr>
      <w:r>
        <w:t>TTOTACMAG</w:t>
      </w:r>
      <w:r>
        <w:tab/>
      </w:r>
      <w:r w:rsidR="00757144">
        <w:t xml:space="preserve">= </w:t>
      </w:r>
      <w:r w:rsidR="00F74544" w:rsidRPr="00F16C43">
        <w:t>Total acc</w:t>
      </w:r>
      <w:r w:rsidR="00757144">
        <w:t xml:space="preserve">ruals </w:t>
      </w:r>
      <w:r w:rsidR="00F74544" w:rsidRPr="00F16C43">
        <w:t xml:space="preserve">magnitude: </w:t>
      </w:r>
      <w:r w:rsidR="00757144">
        <w:t>((</w:t>
      </w:r>
      <w:r w:rsidR="00757144" w:rsidRPr="006943D3">
        <w:t>∆</w:t>
      </w:r>
      <w:r w:rsidR="00757144">
        <w:t xml:space="preserve">CA </w:t>
      </w:r>
      <w:r w:rsidR="00757144" w:rsidRPr="006943D3">
        <w:t>t</w:t>
      </w:r>
      <w:r w:rsidR="00F74544" w:rsidRPr="00F16C43">
        <w:t xml:space="preserve"> - </w:t>
      </w:r>
      <w:r w:rsidR="00757144" w:rsidRPr="006943D3">
        <w:t>∆</w:t>
      </w:r>
      <w:r w:rsidR="00757144">
        <w:t>CL</w:t>
      </w:r>
      <w:r w:rsidR="00757144" w:rsidRPr="006943D3">
        <w:t xml:space="preserve"> t </w:t>
      </w:r>
      <w:r w:rsidR="00F74544" w:rsidRPr="00F16C43">
        <w:t xml:space="preserve"> - </w:t>
      </w:r>
      <w:r w:rsidR="00757144" w:rsidRPr="006943D3">
        <w:t>∆</w:t>
      </w:r>
      <w:r w:rsidR="00757144">
        <w:t>CASH</w:t>
      </w:r>
      <w:r w:rsidR="00757144" w:rsidRPr="006943D3">
        <w:t xml:space="preserve"> t</w:t>
      </w:r>
      <w:r w:rsidR="00F74544" w:rsidRPr="00F16C43">
        <w:t>)</w:t>
      </w:r>
      <w:r>
        <w:t>-</w:t>
      </w:r>
    </w:p>
    <w:p w:rsidR="006943D3" w:rsidRDefault="006943D3" w:rsidP="006943D3">
      <w:pPr>
        <w:tabs>
          <w:tab w:val="left" w:pos="1701"/>
        </w:tabs>
        <w:spacing w:after="0" w:line="240" w:lineRule="auto"/>
      </w:pPr>
      <w:r>
        <w:tab/>
        <w:t xml:space="preserve"> </w:t>
      </w:r>
      <w:r w:rsidR="00757144" w:rsidRPr="006943D3">
        <w:t>∆</w:t>
      </w:r>
      <w:r w:rsidR="00757144">
        <w:t>DEPAMORT</w:t>
      </w:r>
      <w:r w:rsidR="00757144" w:rsidRPr="006943D3">
        <w:t xml:space="preserve"> t </w:t>
      </w:r>
      <w:r w:rsidR="00757144">
        <w:t xml:space="preserve">) </w:t>
      </w:r>
      <w:r w:rsidR="00F74544" w:rsidRPr="00F16C43">
        <w:t>/</w:t>
      </w:r>
      <w:r w:rsidR="00757144">
        <w:t xml:space="preserve"> </w:t>
      </w:r>
      <w:r w:rsidR="00F74544" w:rsidRPr="00F16C43">
        <w:t>A</w:t>
      </w:r>
      <w:r w:rsidR="00757144">
        <w:t xml:space="preserve"> </w:t>
      </w:r>
      <w:r w:rsidR="00757144" w:rsidRPr="006943D3">
        <w:t>t -1</w:t>
      </w:r>
      <w:r w:rsidR="00F74544" w:rsidRPr="00F16C43">
        <w:t xml:space="preserve"> . According to Thomas and Zhang 2000,</w:t>
      </w:r>
    </w:p>
    <w:p w:rsidR="006943D3" w:rsidRDefault="006943D3" w:rsidP="006943D3">
      <w:pPr>
        <w:tabs>
          <w:tab w:val="left" w:pos="1701"/>
        </w:tabs>
        <w:spacing w:after="0" w:line="240" w:lineRule="auto"/>
      </w:pPr>
      <w:r>
        <w:tab/>
      </w:r>
      <w:r w:rsidR="00757144">
        <w:t xml:space="preserve"> </w:t>
      </w:r>
      <w:r w:rsidR="00F74544" w:rsidRPr="00F16C43">
        <w:t>total accruals (magnitude) is expected to be around - 5% of</w:t>
      </w:r>
      <w:r w:rsidR="00757144">
        <w:t xml:space="preserve"> </w:t>
      </w:r>
    </w:p>
    <w:p w:rsidR="00F74544" w:rsidRDefault="006943D3" w:rsidP="006943D3">
      <w:pPr>
        <w:tabs>
          <w:tab w:val="left" w:pos="1701"/>
        </w:tabs>
        <w:spacing w:after="0" w:line="240" w:lineRule="auto"/>
      </w:pPr>
      <w:r>
        <w:tab/>
        <w:t xml:space="preserve"> </w:t>
      </w:r>
      <w:r w:rsidR="00F74544" w:rsidRPr="00F16C43">
        <w:t>beginning of the year assets, on the average.</w:t>
      </w:r>
    </w:p>
    <w:p w:rsidR="006943D3" w:rsidRDefault="00A66374" w:rsidP="006943D3">
      <w:pPr>
        <w:tabs>
          <w:tab w:val="left" w:pos="1560"/>
        </w:tabs>
        <w:spacing w:after="0" w:line="240" w:lineRule="auto"/>
      </w:pPr>
      <w:r>
        <w:t>DAP1</w:t>
      </w:r>
      <w:r w:rsidR="006943D3">
        <w:tab/>
      </w:r>
      <w:r w:rsidR="00757144">
        <w:t xml:space="preserve">= </w:t>
      </w:r>
      <w:r w:rsidR="00F74544" w:rsidRPr="00F16C43">
        <w:t>Discretionary acc</w:t>
      </w:r>
      <w:r w:rsidR="00757144">
        <w:t xml:space="preserve">ruals </w:t>
      </w:r>
      <w:r w:rsidR="00F74544" w:rsidRPr="00F16C43">
        <w:t>proxy: TOTACCRUALS - NDAP, where</w:t>
      </w:r>
    </w:p>
    <w:p w:rsidR="006943D3" w:rsidRDefault="006943D3" w:rsidP="006943D3">
      <w:pPr>
        <w:tabs>
          <w:tab w:val="left" w:pos="1701"/>
        </w:tabs>
        <w:spacing w:after="0" w:line="240" w:lineRule="auto"/>
      </w:pPr>
      <w:r>
        <w:tab/>
        <w:t xml:space="preserve"> </w:t>
      </w:r>
      <w:r w:rsidR="00F74544" w:rsidRPr="00F16C43">
        <w:t xml:space="preserve">TOTACCRUALS = </w:t>
      </w:r>
      <w:r w:rsidR="00757144">
        <w:t>(</w:t>
      </w:r>
      <w:r w:rsidR="00757144" w:rsidRPr="006943D3">
        <w:t>∆</w:t>
      </w:r>
      <w:r w:rsidR="00757144">
        <w:t xml:space="preserve">CA </w:t>
      </w:r>
      <w:r w:rsidR="00757144" w:rsidRPr="006943D3">
        <w:t>t</w:t>
      </w:r>
      <w:r w:rsidR="00757144">
        <w:t xml:space="preserve"> - </w:t>
      </w:r>
      <w:r w:rsidR="00757144" w:rsidRPr="006943D3">
        <w:t>∆</w:t>
      </w:r>
      <w:r w:rsidR="00F74544" w:rsidRPr="00F16C43">
        <w:t>CL</w:t>
      </w:r>
      <w:r w:rsidR="00757144">
        <w:t xml:space="preserve"> </w:t>
      </w:r>
      <w:r w:rsidR="00757144" w:rsidRPr="006943D3">
        <w:t>t</w:t>
      </w:r>
      <w:r w:rsidR="00F74544" w:rsidRPr="00F16C43">
        <w:t xml:space="preserve"> - </w:t>
      </w:r>
      <w:r w:rsidR="00757144" w:rsidRPr="006943D3">
        <w:t>∆</w:t>
      </w:r>
      <w:r w:rsidR="00757144">
        <w:t>CASH</w:t>
      </w:r>
      <w:r w:rsidR="00757144" w:rsidRPr="006943D3">
        <w:t xml:space="preserve"> t </w:t>
      </w:r>
      <w:r w:rsidR="00757144">
        <w:t xml:space="preserve"> + </w:t>
      </w:r>
      <w:r w:rsidR="00757144" w:rsidRPr="006943D3">
        <w:t>∆</w:t>
      </w:r>
      <w:r w:rsidR="00F74544" w:rsidRPr="00F16C43">
        <w:t xml:space="preserve">LTDCUR </w:t>
      </w:r>
    </w:p>
    <w:p w:rsidR="006943D3" w:rsidRDefault="006943D3" w:rsidP="006943D3">
      <w:pPr>
        <w:tabs>
          <w:tab w:val="left" w:pos="1701"/>
        </w:tabs>
        <w:spacing w:after="0" w:line="240" w:lineRule="auto"/>
      </w:pPr>
      <w:r>
        <w:tab/>
        <w:t xml:space="preserve"> </w:t>
      </w:r>
      <w:r w:rsidR="00E06A9B" w:rsidRPr="006943D3">
        <w:t>∆</w:t>
      </w:r>
      <w:r w:rsidR="00E06A9B">
        <w:t>DEPAMORT</w:t>
      </w:r>
      <w:r w:rsidR="00E06A9B" w:rsidRPr="006943D3">
        <w:t xml:space="preserve"> t</w:t>
      </w:r>
      <w:r w:rsidR="00E06A9B">
        <w:t xml:space="preserve">) </w:t>
      </w:r>
      <w:r w:rsidR="00F74544" w:rsidRPr="00F16C43">
        <w:t>/</w:t>
      </w:r>
      <w:r w:rsidR="00E06A9B">
        <w:t xml:space="preserve"> </w:t>
      </w:r>
      <w:r w:rsidR="00F74544" w:rsidRPr="00F16C43">
        <w:t>A</w:t>
      </w:r>
      <w:r w:rsidR="00E06A9B">
        <w:t xml:space="preserve"> </w:t>
      </w:r>
      <w:r w:rsidR="00E06A9B" w:rsidRPr="006943D3">
        <w:t>t -1</w:t>
      </w:r>
      <w:r w:rsidR="00FD66F2" w:rsidRPr="006943D3">
        <w:t>.</w:t>
      </w:r>
      <w:r w:rsidR="00FD66F2">
        <w:t xml:space="preserve"> NDAP </w:t>
      </w:r>
      <w:r w:rsidR="00F74544" w:rsidRPr="00F16C43">
        <w:t>(Nondiscretionary acc</w:t>
      </w:r>
      <w:r w:rsidR="00E06A9B">
        <w:t xml:space="preserve">ruals </w:t>
      </w:r>
      <w:r w:rsidR="00F74544" w:rsidRPr="00F16C43">
        <w:t>proxy) is</w:t>
      </w:r>
    </w:p>
    <w:p w:rsidR="006943D3" w:rsidRDefault="006943D3" w:rsidP="006943D3">
      <w:pPr>
        <w:tabs>
          <w:tab w:val="left" w:pos="1701"/>
        </w:tabs>
        <w:spacing w:after="0" w:line="240" w:lineRule="auto"/>
      </w:pPr>
      <w:r>
        <w:tab/>
      </w:r>
      <w:r w:rsidR="00F74544" w:rsidRPr="00F16C43">
        <w:t xml:space="preserve"> the fitted value for the dependent variable in a regression</w:t>
      </w:r>
      <w:r w:rsidR="00E06A9B">
        <w:t xml:space="preserve"> </w:t>
      </w:r>
      <w:r w:rsidR="00F74544" w:rsidRPr="00F16C43">
        <w:t>using a</w:t>
      </w:r>
    </w:p>
    <w:p w:rsidR="00F74544" w:rsidRDefault="006943D3" w:rsidP="006943D3">
      <w:pPr>
        <w:tabs>
          <w:tab w:val="left" w:pos="1701"/>
        </w:tabs>
        <w:spacing w:after="0" w:line="240" w:lineRule="auto"/>
      </w:pPr>
      <w:r>
        <w:tab/>
        <w:t xml:space="preserve"> </w:t>
      </w:r>
      <w:r w:rsidR="00F74544" w:rsidRPr="00F16C43">
        <w:t>cross sect</w:t>
      </w:r>
      <w:r w:rsidR="00E06A9B">
        <w:t>ional version of the modified J</w:t>
      </w:r>
      <w:r w:rsidR="00F74544" w:rsidRPr="00F16C43">
        <w:t>ones model</w:t>
      </w:r>
      <w:r w:rsidR="00E06A9B">
        <w:t>.</w:t>
      </w:r>
    </w:p>
    <w:p w:rsidR="006943D3" w:rsidRDefault="00E06A9B" w:rsidP="006943D3">
      <w:pPr>
        <w:tabs>
          <w:tab w:val="left" w:pos="1560"/>
        </w:tabs>
        <w:spacing w:after="0" w:line="240" w:lineRule="auto"/>
      </w:pPr>
      <w:r>
        <w:t xml:space="preserve">DAP2 </w:t>
      </w:r>
      <w:r w:rsidR="006943D3">
        <w:tab/>
      </w:r>
      <w:r>
        <w:t>= Altern</w:t>
      </w:r>
      <w:r w:rsidR="00F74544" w:rsidRPr="00F16C43">
        <w:t>ate discretionary acc</w:t>
      </w:r>
      <w:r>
        <w:t xml:space="preserve">rual </w:t>
      </w:r>
      <w:r w:rsidR="00F74544" w:rsidRPr="00F16C43">
        <w:t>proxy, computed as described</w:t>
      </w:r>
      <w:r>
        <w:t xml:space="preserve"> above</w:t>
      </w:r>
    </w:p>
    <w:p w:rsidR="006943D3" w:rsidRDefault="006943D3" w:rsidP="006943D3">
      <w:pPr>
        <w:tabs>
          <w:tab w:val="left" w:pos="1701"/>
        </w:tabs>
        <w:spacing w:after="0" w:line="240" w:lineRule="auto"/>
      </w:pPr>
      <w:r>
        <w:tab/>
      </w:r>
      <w:r w:rsidR="00E06A9B">
        <w:t>for DAP1</w:t>
      </w:r>
      <w:r w:rsidR="00F74544" w:rsidRPr="00F16C43">
        <w:t xml:space="preserve"> except that DAP2 was calculated using all the</w:t>
      </w:r>
      <w:r w:rsidR="00E06A9B">
        <w:t xml:space="preserve"> </w:t>
      </w:r>
      <w:r w:rsidR="00F74544" w:rsidRPr="00F16C43">
        <w:t>non</w:t>
      </w:r>
      <w:r w:rsidR="00E06A9B">
        <w:t xml:space="preserve"> </w:t>
      </w:r>
      <w:r w:rsidR="00F74544" w:rsidRPr="00F16C43">
        <w:t>bank</w:t>
      </w:r>
      <w:r w:rsidR="00E06A9B">
        <w:t>rupt</w:t>
      </w:r>
    </w:p>
    <w:p w:rsidR="006943D3" w:rsidRDefault="006943D3" w:rsidP="006943D3">
      <w:pPr>
        <w:tabs>
          <w:tab w:val="left" w:pos="1701"/>
        </w:tabs>
        <w:spacing w:after="0" w:line="240" w:lineRule="auto"/>
      </w:pPr>
      <w:r>
        <w:tab/>
      </w:r>
      <w:r w:rsidR="00F74544" w:rsidRPr="00F16C43">
        <w:t>firm-years as the estimation period, and all bank</w:t>
      </w:r>
      <w:r w:rsidR="00E06A9B">
        <w:t xml:space="preserve">rupt </w:t>
      </w:r>
      <w:r w:rsidR="00F74544" w:rsidRPr="00F16C43">
        <w:t>firm-years as</w:t>
      </w:r>
    </w:p>
    <w:p w:rsidR="00F74544" w:rsidRDefault="006943D3" w:rsidP="00C110B1">
      <w:pPr>
        <w:tabs>
          <w:tab w:val="left" w:pos="1701"/>
        </w:tabs>
        <w:spacing w:line="240" w:lineRule="auto"/>
      </w:pPr>
      <w:r>
        <w:tab/>
      </w:r>
      <w:r w:rsidR="00F74544" w:rsidRPr="00F16C43">
        <w:t xml:space="preserve">the event period. </w:t>
      </w:r>
    </w:p>
    <w:p w:rsidR="00F74544" w:rsidRPr="006943D3" w:rsidRDefault="00F74544" w:rsidP="007C630D">
      <w:pPr>
        <w:rPr>
          <w:b/>
        </w:rPr>
      </w:pPr>
      <w:r w:rsidRPr="006943D3">
        <w:rPr>
          <w:b/>
        </w:rPr>
        <w:lastRenderedPageBreak/>
        <w:t>VII. Poor cash flow indicator variables</w:t>
      </w:r>
    </w:p>
    <w:p w:rsidR="00F74544" w:rsidRDefault="00E06A9B" w:rsidP="006943D3">
      <w:pPr>
        <w:tabs>
          <w:tab w:val="left" w:pos="1560"/>
        </w:tabs>
        <w:spacing w:after="0" w:line="240" w:lineRule="auto"/>
      </w:pPr>
      <w:r>
        <w:t xml:space="preserve">CFFO </w:t>
      </w:r>
      <w:r w:rsidR="006943D3">
        <w:tab/>
      </w:r>
      <w:r>
        <w:t xml:space="preserve">= </w:t>
      </w:r>
      <w:r w:rsidR="00F74544" w:rsidRPr="00F16C43">
        <w:t>Cash flow from operations (expected to be lower for failing firms).</w:t>
      </w:r>
    </w:p>
    <w:p w:rsidR="006943D3" w:rsidRDefault="00E06A9B" w:rsidP="006943D3">
      <w:pPr>
        <w:tabs>
          <w:tab w:val="left" w:pos="1560"/>
        </w:tabs>
        <w:spacing w:after="0" w:line="240" w:lineRule="auto"/>
      </w:pPr>
      <w:r>
        <w:t xml:space="preserve">CFFOSCLD </w:t>
      </w:r>
      <w:r w:rsidR="006943D3">
        <w:tab/>
      </w:r>
      <w:r>
        <w:t xml:space="preserve">= </w:t>
      </w:r>
      <w:r w:rsidR="00F74544" w:rsidRPr="00F16C43">
        <w:t>Cash flow from operations scaled by beginning of the year assets:</w:t>
      </w:r>
    </w:p>
    <w:p w:rsidR="00E06A9B" w:rsidRDefault="006943D3" w:rsidP="006943D3">
      <w:pPr>
        <w:tabs>
          <w:tab w:val="left" w:pos="1701"/>
        </w:tabs>
        <w:spacing w:after="0" w:line="240" w:lineRule="auto"/>
      </w:pPr>
      <w:r>
        <w:tab/>
      </w:r>
      <w:r w:rsidR="00C110B1">
        <w:t xml:space="preserve"> </w:t>
      </w:r>
      <w:r w:rsidR="00E06A9B">
        <w:t xml:space="preserve">(CFFO </w:t>
      </w:r>
      <w:r w:rsidR="00E06A9B" w:rsidRPr="006943D3">
        <w:t xml:space="preserve">t </w:t>
      </w:r>
      <w:r w:rsidR="00E06A9B">
        <w:t xml:space="preserve"> – CFFO </w:t>
      </w:r>
      <w:r w:rsidR="00E06A9B" w:rsidRPr="006943D3">
        <w:t>t -1</w:t>
      </w:r>
      <w:r w:rsidR="00E06A9B">
        <w:t xml:space="preserve">  )/A</w:t>
      </w:r>
      <w:r w:rsidR="00E06A9B" w:rsidRPr="006943D3">
        <w:t xml:space="preserve"> t -1</w:t>
      </w:r>
      <w:r w:rsidR="00E06A9B">
        <w:t xml:space="preserve">           </w:t>
      </w:r>
    </w:p>
    <w:p w:rsidR="00F74544" w:rsidRPr="00F16C43" w:rsidRDefault="00E06A9B" w:rsidP="006943D3">
      <w:pPr>
        <w:tabs>
          <w:tab w:val="left" w:pos="1560"/>
        </w:tabs>
        <w:spacing w:after="0" w:line="240" w:lineRule="auto"/>
      </w:pPr>
      <w:r>
        <w:t xml:space="preserve">CASHCH </w:t>
      </w:r>
      <w:r w:rsidR="006943D3">
        <w:tab/>
      </w:r>
      <w:r>
        <w:t xml:space="preserve">= </w:t>
      </w:r>
      <w:r w:rsidR="00F74544" w:rsidRPr="00F16C43">
        <w:t>Net change In cash (expected to be lower for failing firms).</w:t>
      </w:r>
    </w:p>
    <w:p w:rsidR="006943D3" w:rsidRDefault="006943D3" w:rsidP="006943D3">
      <w:pPr>
        <w:tabs>
          <w:tab w:val="left" w:pos="1560"/>
        </w:tabs>
        <w:spacing w:after="0" w:line="240" w:lineRule="auto"/>
      </w:pPr>
      <w:r>
        <w:t>NILESSCFFO</w:t>
      </w:r>
      <w:r>
        <w:tab/>
      </w:r>
      <w:r w:rsidR="00E06A9B">
        <w:t xml:space="preserve">= </w:t>
      </w:r>
      <w:r w:rsidR="00F74544" w:rsidRPr="00F16C43">
        <w:t>Difference between scaled net income and scaled cash flows:</w:t>
      </w:r>
    </w:p>
    <w:p w:rsidR="006943D3" w:rsidRDefault="006943D3" w:rsidP="006943D3">
      <w:pPr>
        <w:tabs>
          <w:tab w:val="left" w:pos="1701"/>
        </w:tabs>
        <w:spacing w:after="0" w:line="240" w:lineRule="auto"/>
      </w:pPr>
      <w:r>
        <w:tab/>
        <w:t xml:space="preserve"> </w:t>
      </w:r>
      <w:r w:rsidR="00E06A9B">
        <w:t>((NETINCOME</w:t>
      </w:r>
      <w:r w:rsidR="00E06A9B" w:rsidRPr="006943D3">
        <w:t xml:space="preserve"> t</w:t>
      </w:r>
      <w:r w:rsidR="00E06A9B">
        <w:t xml:space="preserve"> + DEPAMORT </w:t>
      </w:r>
      <w:r w:rsidR="00E06A9B" w:rsidRPr="006943D3">
        <w:t xml:space="preserve">t </w:t>
      </w:r>
      <w:r w:rsidR="00F74544" w:rsidRPr="00F16C43">
        <w:t>)/A</w:t>
      </w:r>
      <w:r w:rsidR="00E06A9B" w:rsidRPr="006943D3">
        <w:t xml:space="preserve"> t -1</w:t>
      </w:r>
      <w:r w:rsidR="00E06A9B">
        <w:t>)</w:t>
      </w:r>
      <w:r w:rsidR="00F74544" w:rsidRPr="00F16C43">
        <w:t xml:space="preserve"> </w:t>
      </w:r>
      <w:r w:rsidR="00E06A9B">
        <w:t>–</w:t>
      </w:r>
      <w:r w:rsidR="00F74544" w:rsidRPr="00F16C43">
        <w:t xml:space="preserve"> </w:t>
      </w:r>
      <w:r w:rsidR="00E06A9B">
        <w:t xml:space="preserve">(CFFO </w:t>
      </w:r>
      <w:r w:rsidR="00E06A9B" w:rsidRPr="006943D3">
        <w:t xml:space="preserve">t -1/ </w:t>
      </w:r>
      <w:r w:rsidR="00F74544" w:rsidRPr="00F16C43">
        <w:t>A</w:t>
      </w:r>
      <w:r w:rsidR="00E06A9B" w:rsidRPr="006943D3">
        <w:t xml:space="preserve"> t -1</w:t>
      </w:r>
      <w:r w:rsidR="00F74544" w:rsidRPr="00F16C43">
        <w:t>)</w:t>
      </w:r>
    </w:p>
    <w:p w:rsidR="00F74544" w:rsidRDefault="006943D3" w:rsidP="006943D3">
      <w:pPr>
        <w:tabs>
          <w:tab w:val="left" w:pos="1701"/>
        </w:tabs>
        <w:spacing w:after="0" w:line="240" w:lineRule="auto"/>
      </w:pPr>
      <w:r>
        <w:tab/>
        <w:t xml:space="preserve"> </w:t>
      </w:r>
      <w:r w:rsidR="00F74544" w:rsidRPr="00F16C43">
        <w:t>(Lee,</w:t>
      </w:r>
      <w:r w:rsidR="00E06A9B">
        <w:t xml:space="preserve"> </w:t>
      </w:r>
      <w:r w:rsidR="00F74544" w:rsidRPr="00F16C43">
        <w:t>Ingram, &amp; Howard 1999).</w:t>
      </w:r>
    </w:p>
    <w:p w:rsidR="006943D3" w:rsidRDefault="00E06A9B" w:rsidP="006943D3">
      <w:pPr>
        <w:tabs>
          <w:tab w:val="left" w:pos="1560"/>
        </w:tabs>
        <w:spacing w:after="0" w:line="240" w:lineRule="auto"/>
      </w:pPr>
      <w:r>
        <w:t>SGAPC</w:t>
      </w:r>
      <w:r w:rsidR="006943D3">
        <w:tab/>
      </w:r>
      <w:r>
        <w:t xml:space="preserve">= </w:t>
      </w:r>
      <w:r w:rsidR="00F74544" w:rsidRPr="00F16C43">
        <w:t>Percentage change in selling, general, and administrative</w:t>
      </w:r>
    </w:p>
    <w:p w:rsidR="00F74544" w:rsidRPr="006943D3" w:rsidRDefault="006943D3" w:rsidP="00C110B1">
      <w:pPr>
        <w:tabs>
          <w:tab w:val="left" w:pos="1701"/>
        </w:tabs>
        <w:spacing w:line="240" w:lineRule="auto"/>
      </w:pPr>
      <w:r>
        <w:tab/>
        <w:t xml:space="preserve"> </w:t>
      </w:r>
      <w:r w:rsidR="00F74544" w:rsidRPr="00F16C43">
        <w:t>expenses:</w:t>
      </w:r>
      <w:r w:rsidR="00E06A9B" w:rsidRPr="006943D3">
        <w:t>(</w:t>
      </w:r>
      <w:r w:rsidR="00F74544" w:rsidRPr="006943D3">
        <w:t>SGA</w:t>
      </w:r>
      <w:r w:rsidR="00E06A9B" w:rsidRPr="006943D3">
        <w:t xml:space="preserve"> t </w:t>
      </w:r>
      <w:r w:rsidR="00F74544" w:rsidRPr="006943D3">
        <w:t xml:space="preserve"> </w:t>
      </w:r>
      <w:r w:rsidR="00E06A9B" w:rsidRPr="006943D3">
        <w:t xml:space="preserve">- </w:t>
      </w:r>
      <w:r w:rsidR="00F74544" w:rsidRPr="006943D3">
        <w:t>SGA</w:t>
      </w:r>
      <w:r w:rsidR="00E06A9B" w:rsidRPr="006943D3">
        <w:t xml:space="preserve"> t -1) / </w:t>
      </w:r>
      <w:r w:rsidR="00F74544" w:rsidRPr="006943D3">
        <w:t>SGA</w:t>
      </w:r>
      <w:r w:rsidR="00E06A9B" w:rsidRPr="006943D3">
        <w:t xml:space="preserve"> t -1</w:t>
      </w:r>
      <w:r w:rsidR="00F74544" w:rsidRPr="006943D3">
        <w:t xml:space="preserve">. </w:t>
      </w:r>
    </w:p>
    <w:p w:rsidR="00F74544" w:rsidRPr="006943D3" w:rsidRDefault="00F74544" w:rsidP="006943D3">
      <w:pPr>
        <w:tabs>
          <w:tab w:val="left" w:pos="1560"/>
        </w:tabs>
        <w:spacing w:after="0" w:line="240" w:lineRule="auto"/>
      </w:pPr>
    </w:p>
    <w:p w:rsidR="00095E78" w:rsidRDefault="008E3BE2" w:rsidP="00095E78">
      <w:pPr>
        <w:autoSpaceDE w:val="0"/>
        <w:autoSpaceDN w:val="0"/>
        <w:adjustRightInd w:val="0"/>
        <w:spacing w:line="360" w:lineRule="auto"/>
        <w:jc w:val="both"/>
      </w:pPr>
      <w:r>
        <w:t>Besides the analysis and the comparing of the proxies</w:t>
      </w:r>
      <w:r w:rsidR="005B49B2">
        <w:t xml:space="preserve"> between the two groups also part of the Rosner (2003) model is the Mann-Whitney </w:t>
      </w:r>
      <w:r w:rsidR="00AF5D41">
        <w:t>U</w:t>
      </w:r>
      <w:r w:rsidR="005B49B2">
        <w:t xml:space="preserve"> </w:t>
      </w:r>
      <w:r w:rsidR="00AF5D41">
        <w:t>t</w:t>
      </w:r>
      <w:r w:rsidR="005B49B2">
        <w:t xml:space="preserve">est. With the Mann-Whitney </w:t>
      </w:r>
      <w:r w:rsidR="00780FD7">
        <w:t xml:space="preserve">U test, </w:t>
      </w:r>
      <w:r w:rsidR="00AF5D41">
        <w:t>p</w:t>
      </w:r>
      <w:r w:rsidR="00780FD7">
        <w:t>-value (two tailed),  it is possible to decide whether or not the mean</w:t>
      </w:r>
      <w:r w:rsidR="00780FD7" w:rsidRPr="00780FD7">
        <w:t xml:space="preserve"> of two </w:t>
      </w:r>
      <w:r w:rsidR="00780FD7">
        <w:t>groups</w:t>
      </w:r>
      <w:r w:rsidR="00780FD7" w:rsidRPr="00780FD7">
        <w:t xml:space="preserve"> are equal.</w:t>
      </w:r>
      <w:r w:rsidR="00780FD7">
        <w:t xml:space="preserve"> </w:t>
      </w:r>
      <w:r w:rsidR="00ED4FD3">
        <w:t xml:space="preserve">The test calculates the number of times that a score from the bankrupt companies precedes a score from the control group and the number of times that a score from the control companies precedes a score from the bankrupt companies. The Mann-Whitney </w:t>
      </w:r>
      <w:r w:rsidR="00ED4FD3">
        <w:rPr>
          <w:rStyle w:val="italic"/>
        </w:rPr>
        <w:t>U</w:t>
      </w:r>
      <w:r w:rsidR="00ED4FD3">
        <w:t xml:space="preserve"> statistic is the smaller of these two numbers.</w:t>
      </w:r>
      <w:r w:rsidR="00095E78" w:rsidRPr="00095E78">
        <w:t xml:space="preserve"> </w:t>
      </w:r>
      <w:r w:rsidR="00095E78">
        <w:t>The value should have a value between 0,0 and 0,1 not to indicate a big difference between the two groups.</w:t>
      </w:r>
    </w:p>
    <w:p w:rsidR="00E33E20" w:rsidRDefault="00C110B1" w:rsidP="00F40418">
      <w:pPr>
        <w:spacing w:line="360" w:lineRule="auto"/>
      </w:pPr>
      <w:r>
        <w:t xml:space="preserve">The research will be performed on the </w:t>
      </w:r>
      <w:r w:rsidR="0018482D">
        <w:t xml:space="preserve">company’s </w:t>
      </w:r>
      <w:r w:rsidR="00F16C43">
        <w:t xml:space="preserve">financial statement </w:t>
      </w:r>
      <w:r w:rsidR="0018482D">
        <w:t xml:space="preserve">for the </w:t>
      </w:r>
      <w:r w:rsidR="009D6752">
        <w:t xml:space="preserve">last </w:t>
      </w:r>
      <w:r w:rsidR="00312AF3">
        <w:t>five</w:t>
      </w:r>
      <w:r w:rsidR="009D6752">
        <w:t xml:space="preserve"> </w:t>
      </w:r>
      <w:r w:rsidR="00312AF3">
        <w:t xml:space="preserve">years </w:t>
      </w:r>
      <w:r>
        <w:t xml:space="preserve">prior to </w:t>
      </w:r>
      <w:r w:rsidR="009D6752">
        <w:t xml:space="preserve">and the </w:t>
      </w:r>
      <w:r>
        <w:t xml:space="preserve">year the company </w:t>
      </w:r>
      <w:r w:rsidR="00F16C43">
        <w:t xml:space="preserve">filed for bankruptcy. For the control group comparable companies will be selected based on </w:t>
      </w:r>
      <w:r w:rsidR="0018482D">
        <w:t xml:space="preserve">the same </w:t>
      </w:r>
      <w:r w:rsidR="00F16C43">
        <w:t>year</w:t>
      </w:r>
      <w:r w:rsidR="0018482D">
        <w:t>s</w:t>
      </w:r>
      <w:r w:rsidR="00F16C43">
        <w:t>, size and industry</w:t>
      </w:r>
      <w:r w:rsidR="008E1553">
        <w:t>,</w:t>
      </w:r>
      <w:r w:rsidR="00F16C43">
        <w:t xml:space="preserve"> based on the 4 digit SIC code. </w:t>
      </w:r>
      <w:r w:rsidR="00E33E20">
        <w:t>The minimum selection of five year</w:t>
      </w:r>
      <w:r w:rsidR="0018482D">
        <w:t xml:space="preserve">s is </w:t>
      </w:r>
      <w:r w:rsidR="008E1553">
        <w:t>used because</w:t>
      </w:r>
      <w:r w:rsidR="0018482D">
        <w:t xml:space="preserve"> </w:t>
      </w:r>
      <w:r w:rsidR="00E33E20">
        <w:t>financial distress of companies will build up over a course of years</w:t>
      </w:r>
      <w:r w:rsidR="00727920">
        <w:t xml:space="preserve"> </w:t>
      </w:r>
      <w:r w:rsidR="0018482D">
        <w:t>and</w:t>
      </w:r>
      <w:r w:rsidR="00E33E20">
        <w:t xml:space="preserve"> not</w:t>
      </w:r>
      <w:r w:rsidR="00727920">
        <w:t>, in most cases, arise in the last year.</w:t>
      </w:r>
      <w:r w:rsidR="00E33E20">
        <w:t xml:space="preserve"> </w:t>
      </w:r>
      <w:r w:rsidR="008E1553">
        <w:t xml:space="preserve">In these years prior to the bankruptcy the earnings management will have been used. </w:t>
      </w:r>
    </w:p>
    <w:p w:rsidR="007C630D" w:rsidRPr="007C630D" w:rsidRDefault="007C630D" w:rsidP="007C630D">
      <w:pPr>
        <w:pStyle w:val="Kop2"/>
        <w:rPr>
          <w:lang w:val="en-GB"/>
        </w:rPr>
      </w:pPr>
      <w:bookmarkStart w:id="53" w:name="_Toc267646577"/>
      <w:r w:rsidRPr="007C630D">
        <w:rPr>
          <w:lang w:val="en-GB"/>
        </w:rPr>
        <w:t xml:space="preserve">Selection </w:t>
      </w:r>
      <w:r w:rsidRPr="007C630D">
        <w:t>criteria</w:t>
      </w:r>
      <w:r w:rsidRPr="007C630D">
        <w:rPr>
          <w:lang w:val="en-GB"/>
        </w:rPr>
        <w:t xml:space="preserve"> and selection</w:t>
      </w:r>
      <w:bookmarkEnd w:id="53"/>
    </w:p>
    <w:p w:rsidR="007C630D" w:rsidRPr="00790884" w:rsidRDefault="007C630D" w:rsidP="00935619">
      <w:pPr>
        <w:spacing w:line="360" w:lineRule="auto"/>
        <w:jc w:val="both"/>
        <w:rPr>
          <w:lang w:val="en-GB"/>
        </w:rPr>
      </w:pPr>
      <w:r>
        <w:rPr>
          <w:lang w:val="en-GB"/>
        </w:rPr>
        <w:t xml:space="preserve">The data that is used for the research has been obtained from the database Reach. </w:t>
      </w:r>
      <w:r w:rsidR="003D6BF2">
        <w:rPr>
          <w:lang w:val="en-GB"/>
        </w:rPr>
        <w:t>T</w:t>
      </w:r>
      <w:r>
        <w:rPr>
          <w:lang w:val="en-GB"/>
        </w:rPr>
        <w:t>his database</w:t>
      </w:r>
      <w:r w:rsidR="003D6BF2">
        <w:rPr>
          <w:lang w:val="en-GB"/>
        </w:rPr>
        <w:t xml:space="preserve"> show that</w:t>
      </w:r>
      <w:r w:rsidR="009D6752">
        <w:rPr>
          <w:lang w:val="en-GB"/>
        </w:rPr>
        <w:t xml:space="preserve"> 28,444 </w:t>
      </w:r>
      <w:r>
        <w:rPr>
          <w:lang w:val="en-GB"/>
        </w:rPr>
        <w:t xml:space="preserve">companies registered their bankruptcy at the Chamber of Commerce. As the research is limited to Dutch companies the limitation was made to companies who had a registered office in the Netherlands. This limitation reduced the amount of companies to 28,213. The next selection criteria is </w:t>
      </w:r>
      <w:r>
        <w:rPr>
          <w:lang w:val="en-GB"/>
        </w:rPr>
        <w:lastRenderedPageBreak/>
        <w:t xml:space="preserve">that </w:t>
      </w:r>
      <w:r w:rsidR="003D6BF2">
        <w:rPr>
          <w:lang w:val="en-GB"/>
        </w:rPr>
        <w:t xml:space="preserve">only </w:t>
      </w:r>
      <w:r>
        <w:rPr>
          <w:lang w:val="en-GB"/>
        </w:rPr>
        <w:t>the</w:t>
      </w:r>
      <w:r w:rsidR="008E1553">
        <w:rPr>
          <w:lang w:val="en-GB"/>
        </w:rPr>
        <w:t>se</w:t>
      </w:r>
      <w:r>
        <w:rPr>
          <w:lang w:val="en-GB"/>
        </w:rPr>
        <w:t xml:space="preserve"> companies are selected</w:t>
      </w:r>
      <w:r w:rsidR="003D6BF2">
        <w:rPr>
          <w:lang w:val="en-GB"/>
        </w:rPr>
        <w:t>,</w:t>
      </w:r>
      <w:r>
        <w:rPr>
          <w:lang w:val="en-GB"/>
        </w:rPr>
        <w:t xml:space="preserve"> </w:t>
      </w:r>
      <w:r w:rsidR="003D6BF2">
        <w:rPr>
          <w:lang w:val="en-GB"/>
        </w:rPr>
        <w:t>who</w:t>
      </w:r>
      <w:r>
        <w:rPr>
          <w:lang w:val="en-GB"/>
        </w:rPr>
        <w:t xml:space="preserve"> prepared their financial statements based on Dutch GAAP. This reduces the selection of companies to 14,052. Based on Dutch GAAP only companies of a certain size are obligated to have an audit performed on the</w:t>
      </w:r>
      <w:r w:rsidR="003D6BF2">
        <w:rPr>
          <w:lang w:val="en-GB"/>
        </w:rPr>
        <w:t>ir</w:t>
      </w:r>
      <w:r>
        <w:rPr>
          <w:lang w:val="en-GB"/>
        </w:rPr>
        <w:t xml:space="preserve"> financial statements. Taking this criteria into account, reduces the selection of companies to 348. Based on the Dutch legislation the companies should have been audited by an external auditor, taking this criteria int</w:t>
      </w:r>
      <w:r w:rsidR="003D6BF2">
        <w:rPr>
          <w:lang w:val="en-GB"/>
        </w:rPr>
        <w:t xml:space="preserve">o account reduces the amount </w:t>
      </w:r>
      <w:r>
        <w:rPr>
          <w:lang w:val="en-GB"/>
        </w:rPr>
        <w:t>to 251. The models used for the research uses at least the f</w:t>
      </w:r>
      <w:r w:rsidR="005C2B67">
        <w:rPr>
          <w:lang w:val="en-GB"/>
        </w:rPr>
        <w:t>inancial statements of the last</w:t>
      </w:r>
      <w:r>
        <w:rPr>
          <w:lang w:val="en-GB"/>
        </w:rPr>
        <w:t xml:space="preserve"> </w:t>
      </w:r>
      <w:r w:rsidR="003D6BF2">
        <w:rPr>
          <w:lang w:val="en-GB"/>
        </w:rPr>
        <w:t xml:space="preserve">five </w:t>
      </w:r>
      <w:r>
        <w:rPr>
          <w:lang w:val="en-GB"/>
        </w:rPr>
        <w:t xml:space="preserve">years. The research period is limited to the period 2004 till 2009. The total </w:t>
      </w:r>
      <w:r w:rsidR="005C2B67">
        <w:rPr>
          <w:lang w:val="en-GB"/>
        </w:rPr>
        <w:t>accounts</w:t>
      </w:r>
      <w:r>
        <w:rPr>
          <w:lang w:val="en-GB"/>
        </w:rPr>
        <w:t xml:space="preserve"> of companies that fulfil these criteria are 34.</w:t>
      </w:r>
      <w:r w:rsidRPr="009B3698">
        <w:rPr>
          <w:lang w:val="en-GB"/>
        </w:rPr>
        <w:t xml:space="preserve"> </w:t>
      </w:r>
      <w:r>
        <w:rPr>
          <w:lang w:val="en-GB"/>
        </w:rPr>
        <w:t xml:space="preserve">The research of this thesis is also limited to companies who used the Dutch GAAP and who received an unqualified auditor’s report in the year prior to their bankruptcy. This </w:t>
      </w:r>
      <w:r w:rsidR="00917DAA">
        <w:rPr>
          <w:lang w:val="en-GB"/>
        </w:rPr>
        <w:t>limits the final selection to 18</w:t>
      </w:r>
      <w:r>
        <w:rPr>
          <w:lang w:val="en-GB"/>
        </w:rPr>
        <w:t xml:space="preserve"> companies. The overview of these companies is presented in annex I. In this overview the year that the company filled </w:t>
      </w:r>
      <w:r w:rsidR="00C110B1">
        <w:rPr>
          <w:lang w:val="en-GB"/>
        </w:rPr>
        <w:t>their</w:t>
      </w:r>
      <w:r>
        <w:rPr>
          <w:lang w:val="en-GB"/>
        </w:rPr>
        <w:t xml:space="preserve"> last normal audited financial statement</w:t>
      </w:r>
      <w:r w:rsidR="003D6BF2">
        <w:rPr>
          <w:lang w:val="en-GB"/>
        </w:rPr>
        <w:t>,</w:t>
      </w:r>
      <w:r>
        <w:rPr>
          <w:lang w:val="en-GB"/>
        </w:rPr>
        <w:t xml:space="preserve"> is presented. For </w:t>
      </w:r>
      <w:r w:rsidR="005C2B67">
        <w:rPr>
          <w:lang w:val="en-GB"/>
        </w:rPr>
        <w:t>a</w:t>
      </w:r>
      <w:r>
        <w:rPr>
          <w:lang w:val="en-GB"/>
        </w:rPr>
        <w:t xml:space="preserve"> control group the same </w:t>
      </w:r>
      <w:r w:rsidR="005C2B67">
        <w:rPr>
          <w:lang w:val="en-GB"/>
        </w:rPr>
        <w:t>criteria, beside the fact that the company has gone bankrupt</w:t>
      </w:r>
      <w:r w:rsidR="008E1553">
        <w:rPr>
          <w:lang w:val="en-GB"/>
        </w:rPr>
        <w:t>,</w:t>
      </w:r>
      <w:r w:rsidR="005C2B67">
        <w:rPr>
          <w:lang w:val="en-GB"/>
        </w:rPr>
        <w:t xml:space="preserve"> are</w:t>
      </w:r>
      <w:r>
        <w:rPr>
          <w:lang w:val="en-GB"/>
        </w:rPr>
        <w:t xml:space="preserve"> used. The selection is made for the same amount of companies in the same branches. The list of these companies is presented in Annex II. </w:t>
      </w:r>
      <w:r w:rsidR="008E1553">
        <w:rPr>
          <w:lang w:val="en-GB"/>
        </w:rPr>
        <w:t xml:space="preserve">In the case it was </w:t>
      </w:r>
      <w:r w:rsidR="003D6BF2">
        <w:rPr>
          <w:lang w:val="en-GB"/>
        </w:rPr>
        <w:t xml:space="preserve">necessary </w:t>
      </w:r>
      <w:r w:rsidR="009D6752">
        <w:rPr>
          <w:lang w:val="en-GB"/>
        </w:rPr>
        <w:t>additional information/</w:t>
      </w:r>
      <w:r w:rsidRPr="00790884">
        <w:rPr>
          <w:lang w:val="en-GB"/>
        </w:rPr>
        <w:t>financial statement</w:t>
      </w:r>
      <w:r>
        <w:rPr>
          <w:lang w:val="en-GB"/>
        </w:rPr>
        <w:t>s</w:t>
      </w:r>
      <w:r w:rsidRPr="00790884">
        <w:rPr>
          <w:lang w:val="en-GB"/>
        </w:rPr>
        <w:t xml:space="preserve"> </w:t>
      </w:r>
      <w:r w:rsidR="00D46796">
        <w:rPr>
          <w:lang w:val="en-GB"/>
        </w:rPr>
        <w:t xml:space="preserve">were </w:t>
      </w:r>
      <w:r w:rsidR="00C110B1">
        <w:rPr>
          <w:lang w:val="en-GB"/>
        </w:rPr>
        <w:t xml:space="preserve">also </w:t>
      </w:r>
      <w:r w:rsidRPr="00790884">
        <w:rPr>
          <w:lang w:val="en-GB"/>
        </w:rPr>
        <w:t xml:space="preserve">collected </w:t>
      </w:r>
      <w:r>
        <w:rPr>
          <w:lang w:val="en-GB"/>
        </w:rPr>
        <w:t xml:space="preserve">from </w:t>
      </w:r>
      <w:r w:rsidRPr="00790884">
        <w:rPr>
          <w:lang w:val="en-GB"/>
        </w:rPr>
        <w:t>the</w:t>
      </w:r>
      <w:r w:rsidR="00D46796">
        <w:rPr>
          <w:lang w:val="en-GB"/>
        </w:rPr>
        <w:t xml:space="preserve"> website </w:t>
      </w:r>
      <w:r w:rsidR="00D46796" w:rsidRPr="00D46796">
        <w:rPr>
          <w:lang w:val="en-GB"/>
        </w:rPr>
        <w:t>http://company.info/</w:t>
      </w:r>
      <w:r w:rsidRPr="00790884">
        <w:rPr>
          <w:lang w:val="en-GB"/>
        </w:rPr>
        <w:t>.</w:t>
      </w:r>
    </w:p>
    <w:p w:rsidR="00EC3D0D" w:rsidRPr="0067141D" w:rsidRDefault="00206944" w:rsidP="00EC3D0D">
      <w:pPr>
        <w:pStyle w:val="Kop2"/>
        <w:rPr>
          <w:szCs w:val="24"/>
          <w:lang w:val="en-GB"/>
        </w:rPr>
      </w:pPr>
      <w:bookmarkStart w:id="54" w:name="_Toc267646578"/>
      <w:r w:rsidRPr="002E4408">
        <w:rPr>
          <w:szCs w:val="24"/>
          <w:lang w:val="en-GB"/>
        </w:rPr>
        <w:t>Summary</w:t>
      </w:r>
      <w:bookmarkEnd w:id="54"/>
    </w:p>
    <w:p w:rsidR="00E06A9B" w:rsidRDefault="00F60047" w:rsidP="003D6BF2">
      <w:pPr>
        <w:spacing w:line="360" w:lineRule="auto"/>
        <w:jc w:val="both"/>
        <w:rPr>
          <w:lang w:val="en-GB"/>
        </w:rPr>
      </w:pPr>
      <w:r w:rsidRPr="0066212F">
        <w:rPr>
          <w:lang w:val="en-GB"/>
        </w:rPr>
        <w:t xml:space="preserve">In this chapter </w:t>
      </w:r>
      <w:r w:rsidR="003D6BF2">
        <w:rPr>
          <w:lang w:val="en-GB"/>
        </w:rPr>
        <w:t>the research design has been</w:t>
      </w:r>
      <w:r w:rsidR="0066212F" w:rsidRPr="0066212F">
        <w:rPr>
          <w:lang w:val="en-GB"/>
        </w:rPr>
        <w:t xml:space="preserve"> presented. </w:t>
      </w:r>
      <w:r w:rsidR="0066212F">
        <w:rPr>
          <w:lang w:val="en-GB"/>
        </w:rPr>
        <w:t>I</w:t>
      </w:r>
      <w:r w:rsidR="00F8411F">
        <w:rPr>
          <w:lang w:val="en-GB"/>
        </w:rPr>
        <w:t>n the literature it</w:t>
      </w:r>
      <w:r w:rsidR="0066212F">
        <w:rPr>
          <w:lang w:val="en-GB"/>
        </w:rPr>
        <w:t xml:space="preserve"> is found that companies in financial distress will overstate revenue, receivables and inventory.</w:t>
      </w:r>
      <w:r w:rsidR="00F8411F">
        <w:rPr>
          <w:lang w:val="en-GB"/>
        </w:rPr>
        <w:t xml:space="preserve"> </w:t>
      </w:r>
      <w:r w:rsidR="0066212F" w:rsidRPr="0066212F">
        <w:rPr>
          <w:lang w:val="en-GB"/>
        </w:rPr>
        <w:t>Based on the</w:t>
      </w:r>
      <w:r w:rsidR="00F8411F">
        <w:rPr>
          <w:lang w:val="en-GB"/>
        </w:rPr>
        <w:t>se</w:t>
      </w:r>
      <w:r w:rsidR="0066212F" w:rsidRPr="0066212F">
        <w:rPr>
          <w:lang w:val="en-GB"/>
        </w:rPr>
        <w:t xml:space="preserve"> finding</w:t>
      </w:r>
      <w:r w:rsidR="00F8411F">
        <w:rPr>
          <w:lang w:val="en-GB"/>
        </w:rPr>
        <w:t>s</w:t>
      </w:r>
      <w:r w:rsidR="0066212F" w:rsidRPr="0066212F">
        <w:rPr>
          <w:lang w:val="en-GB"/>
        </w:rPr>
        <w:t xml:space="preserve"> on ea</w:t>
      </w:r>
      <w:r w:rsidR="003D6BF2">
        <w:rPr>
          <w:lang w:val="en-GB"/>
        </w:rPr>
        <w:t>rnings management the hypotheses for the research have</w:t>
      </w:r>
      <w:r w:rsidR="0066212F" w:rsidRPr="0066212F">
        <w:rPr>
          <w:lang w:val="en-GB"/>
        </w:rPr>
        <w:t xml:space="preserve"> been defined.</w:t>
      </w:r>
      <w:r w:rsidR="0066212F">
        <w:rPr>
          <w:lang w:val="en-GB"/>
        </w:rPr>
        <w:t xml:space="preserve"> </w:t>
      </w:r>
      <w:r w:rsidR="00F8411F">
        <w:rPr>
          <w:lang w:val="en-GB"/>
        </w:rPr>
        <w:t xml:space="preserve">In this chapter the model of Rosner (2003) </w:t>
      </w:r>
      <w:r w:rsidR="009D6752">
        <w:rPr>
          <w:lang w:val="en-GB"/>
        </w:rPr>
        <w:t xml:space="preserve">has been selected to </w:t>
      </w:r>
      <w:r w:rsidR="00F8411F">
        <w:rPr>
          <w:lang w:val="en-GB"/>
        </w:rPr>
        <w:t xml:space="preserve">be used for </w:t>
      </w:r>
      <w:r w:rsidR="009D6752">
        <w:rPr>
          <w:lang w:val="en-GB"/>
        </w:rPr>
        <w:t xml:space="preserve">my actual </w:t>
      </w:r>
      <w:r w:rsidR="00F8411F">
        <w:rPr>
          <w:lang w:val="en-GB"/>
        </w:rPr>
        <w:t xml:space="preserve">research. This model was selected based on findings </w:t>
      </w:r>
      <w:r w:rsidR="008E1553">
        <w:rPr>
          <w:lang w:val="en-GB"/>
        </w:rPr>
        <w:t xml:space="preserve">of the literature review on </w:t>
      </w:r>
      <w:r w:rsidR="00F8411F">
        <w:rPr>
          <w:lang w:val="en-GB"/>
        </w:rPr>
        <w:t>models relating to the detection of earnings management and financial distress. The selection criteria</w:t>
      </w:r>
      <w:r w:rsidR="009D6752">
        <w:rPr>
          <w:lang w:val="en-GB"/>
        </w:rPr>
        <w:t xml:space="preserve"> of the companies for the actual research</w:t>
      </w:r>
      <w:r w:rsidR="00F8411F">
        <w:rPr>
          <w:lang w:val="en-GB"/>
        </w:rPr>
        <w:t xml:space="preserve"> </w:t>
      </w:r>
      <w:r w:rsidR="003D6BF2">
        <w:rPr>
          <w:lang w:val="en-GB"/>
        </w:rPr>
        <w:t>have been presented. Based on these criteria</w:t>
      </w:r>
      <w:r w:rsidR="00F8411F">
        <w:rPr>
          <w:lang w:val="en-GB"/>
        </w:rPr>
        <w:t xml:space="preserve"> </w:t>
      </w:r>
      <w:r w:rsidR="009D6752">
        <w:rPr>
          <w:lang w:val="en-GB"/>
        </w:rPr>
        <w:t xml:space="preserve">the </w:t>
      </w:r>
      <w:r w:rsidR="00F8411F">
        <w:rPr>
          <w:lang w:val="en-GB"/>
        </w:rPr>
        <w:t>companies that filed for bankruptcy the year after they received an unqualified auditor</w:t>
      </w:r>
      <w:r w:rsidR="003D6BF2">
        <w:rPr>
          <w:lang w:val="en-GB"/>
        </w:rPr>
        <w:t>’s report and the control group have been identified and selected.</w:t>
      </w:r>
    </w:p>
    <w:p w:rsidR="003D6BF2" w:rsidRPr="003D6BF2" w:rsidRDefault="003D6BF2" w:rsidP="003D6BF2">
      <w:pPr>
        <w:spacing w:line="360" w:lineRule="auto"/>
        <w:jc w:val="both"/>
        <w:rPr>
          <w:lang w:val="en-GB"/>
        </w:rPr>
        <w:sectPr w:rsidR="003D6BF2" w:rsidRPr="003D6BF2" w:rsidSect="005736AA">
          <w:headerReference w:type="default" r:id="rId34"/>
          <w:headerReference w:type="first" r:id="rId35"/>
          <w:pgSz w:w="11906" w:h="16838"/>
          <w:pgMar w:top="1663" w:right="1417" w:bottom="1417" w:left="1417" w:header="993" w:footer="709" w:gutter="0"/>
          <w:cols w:space="708"/>
          <w:titlePg/>
          <w:docGrid w:linePitch="360"/>
        </w:sectPr>
      </w:pPr>
    </w:p>
    <w:p w:rsidR="00D27F4C" w:rsidRPr="002E4408" w:rsidRDefault="00206944" w:rsidP="003E731D">
      <w:pPr>
        <w:pStyle w:val="Kop1"/>
        <w:jc w:val="both"/>
        <w:rPr>
          <w:sz w:val="24"/>
          <w:szCs w:val="24"/>
          <w:lang w:val="en-GB"/>
        </w:rPr>
      </w:pPr>
      <w:bookmarkStart w:id="55" w:name="_Toc267646579"/>
      <w:r w:rsidRPr="002E4408">
        <w:rPr>
          <w:sz w:val="24"/>
          <w:szCs w:val="24"/>
          <w:lang w:val="en-GB"/>
        </w:rPr>
        <w:lastRenderedPageBreak/>
        <w:t>Empirical research</w:t>
      </w:r>
      <w:bookmarkEnd w:id="55"/>
    </w:p>
    <w:p w:rsidR="0067141D" w:rsidRPr="0067141D" w:rsidRDefault="00206944" w:rsidP="0067141D">
      <w:pPr>
        <w:pStyle w:val="Kop2"/>
        <w:rPr>
          <w:szCs w:val="24"/>
          <w:lang w:val="en-GB"/>
        </w:rPr>
      </w:pPr>
      <w:bookmarkStart w:id="56" w:name="_Toc267646580"/>
      <w:r w:rsidRPr="002E4408">
        <w:rPr>
          <w:szCs w:val="24"/>
          <w:lang w:val="en-GB"/>
        </w:rPr>
        <w:t>Introduction</w:t>
      </w:r>
      <w:bookmarkEnd w:id="56"/>
    </w:p>
    <w:p w:rsidR="00CD052B" w:rsidRDefault="008C0DE7" w:rsidP="00935619">
      <w:pPr>
        <w:spacing w:line="360" w:lineRule="auto"/>
        <w:rPr>
          <w:lang w:val="en-GB"/>
        </w:rPr>
      </w:pPr>
      <w:r>
        <w:rPr>
          <w:lang w:val="en-GB"/>
        </w:rPr>
        <w:t>Based on the research outline presented in previous chapter</w:t>
      </w:r>
      <w:r w:rsidR="00201D0E">
        <w:rPr>
          <w:lang w:val="en-GB"/>
        </w:rPr>
        <w:t xml:space="preserve">, </w:t>
      </w:r>
      <w:r w:rsidR="0029416B">
        <w:rPr>
          <w:lang w:val="en-GB"/>
        </w:rPr>
        <w:t xml:space="preserve">in </w:t>
      </w:r>
      <w:r w:rsidR="00F717D4">
        <w:rPr>
          <w:lang w:val="en-GB"/>
        </w:rPr>
        <w:t xml:space="preserve">this chapter the </w:t>
      </w:r>
      <w:r w:rsidR="006E5C05">
        <w:rPr>
          <w:lang w:val="en-GB"/>
        </w:rPr>
        <w:t>empirical research will be</w:t>
      </w:r>
      <w:r w:rsidR="0029416B">
        <w:rPr>
          <w:lang w:val="en-GB"/>
        </w:rPr>
        <w:t xml:space="preserve"> performed and the findings will be presented</w:t>
      </w:r>
      <w:r w:rsidR="006E5C05">
        <w:rPr>
          <w:lang w:val="en-GB"/>
        </w:rPr>
        <w:t xml:space="preserve">. </w:t>
      </w:r>
      <w:r w:rsidR="0029416B">
        <w:rPr>
          <w:lang w:val="en-GB"/>
        </w:rPr>
        <w:t xml:space="preserve">In paragraph 7.2 </w:t>
      </w:r>
      <w:r w:rsidR="006E5C05">
        <w:rPr>
          <w:lang w:val="en-GB"/>
        </w:rPr>
        <w:t xml:space="preserve">the data gathering and </w:t>
      </w:r>
      <w:r w:rsidR="0029416B">
        <w:rPr>
          <w:lang w:val="en-GB"/>
        </w:rPr>
        <w:t xml:space="preserve">the explanation of </w:t>
      </w:r>
      <w:r w:rsidR="006E5C05">
        <w:rPr>
          <w:lang w:val="en-GB"/>
        </w:rPr>
        <w:t>the exceptions</w:t>
      </w:r>
      <w:r w:rsidR="0029416B">
        <w:rPr>
          <w:lang w:val="en-GB"/>
        </w:rPr>
        <w:t xml:space="preserve"> will be given</w:t>
      </w:r>
      <w:r w:rsidR="006E5C05">
        <w:rPr>
          <w:lang w:val="en-GB"/>
        </w:rPr>
        <w:t xml:space="preserve">. </w:t>
      </w:r>
      <w:r w:rsidR="0029416B">
        <w:rPr>
          <w:lang w:val="en-GB"/>
        </w:rPr>
        <w:t>In paragraph 7.3 t</w:t>
      </w:r>
      <w:r w:rsidR="00201D0E">
        <w:rPr>
          <w:lang w:val="en-GB"/>
        </w:rPr>
        <w:t xml:space="preserve">he analysis of the data will be discussed </w:t>
      </w:r>
      <w:r w:rsidR="0029416B">
        <w:rPr>
          <w:lang w:val="en-GB"/>
        </w:rPr>
        <w:t xml:space="preserve">and will the hypotheses be answered. </w:t>
      </w:r>
      <w:r w:rsidR="00201D0E">
        <w:rPr>
          <w:lang w:val="en-GB"/>
        </w:rPr>
        <w:t xml:space="preserve">In the last paragraph </w:t>
      </w:r>
      <w:r w:rsidR="000405E2">
        <w:rPr>
          <w:lang w:val="en-GB"/>
        </w:rPr>
        <w:t xml:space="preserve">a </w:t>
      </w:r>
      <w:r w:rsidR="00201D0E">
        <w:rPr>
          <w:lang w:val="en-GB"/>
        </w:rPr>
        <w:t>summary of the findings will be presented.</w:t>
      </w:r>
    </w:p>
    <w:p w:rsidR="00626E5C" w:rsidRDefault="00201D0E" w:rsidP="00201D0E">
      <w:pPr>
        <w:pStyle w:val="Kop2"/>
        <w:rPr>
          <w:lang w:val="en-GB"/>
        </w:rPr>
      </w:pPr>
      <w:bookmarkStart w:id="57" w:name="_Toc267646581"/>
      <w:r>
        <w:rPr>
          <w:lang w:val="en-GB"/>
        </w:rPr>
        <w:t>Gathering of data</w:t>
      </w:r>
      <w:bookmarkEnd w:id="57"/>
    </w:p>
    <w:p w:rsidR="00AC46CD" w:rsidRPr="00790884" w:rsidRDefault="00D46796" w:rsidP="00AC46CD">
      <w:pPr>
        <w:spacing w:line="360" w:lineRule="auto"/>
        <w:jc w:val="both"/>
        <w:rPr>
          <w:lang w:val="en-GB"/>
        </w:rPr>
      </w:pPr>
      <w:r>
        <w:rPr>
          <w:lang w:val="en-GB"/>
        </w:rPr>
        <w:t>The</w:t>
      </w:r>
      <w:r w:rsidR="00935619">
        <w:rPr>
          <w:lang w:val="en-GB"/>
        </w:rPr>
        <w:t xml:space="preserve"> gathering </w:t>
      </w:r>
      <w:r>
        <w:rPr>
          <w:lang w:val="en-GB"/>
        </w:rPr>
        <w:t xml:space="preserve">of </w:t>
      </w:r>
      <w:r w:rsidR="00935619">
        <w:rPr>
          <w:lang w:val="en-GB"/>
        </w:rPr>
        <w:t xml:space="preserve">the relevant data </w:t>
      </w:r>
      <w:r w:rsidR="0029416B">
        <w:rPr>
          <w:lang w:val="en-GB"/>
        </w:rPr>
        <w:t>of</w:t>
      </w:r>
      <w:r w:rsidR="001B6C14">
        <w:rPr>
          <w:lang w:val="en-GB"/>
        </w:rPr>
        <w:t xml:space="preserve"> the selected companies </w:t>
      </w:r>
      <w:r w:rsidR="00935619">
        <w:rPr>
          <w:lang w:val="en-GB"/>
        </w:rPr>
        <w:t xml:space="preserve">was not difficult </w:t>
      </w:r>
      <w:r w:rsidR="0029416B">
        <w:rPr>
          <w:lang w:val="en-GB"/>
        </w:rPr>
        <w:t xml:space="preserve">in the case of </w:t>
      </w:r>
      <w:r w:rsidR="00935619">
        <w:rPr>
          <w:lang w:val="en-GB"/>
        </w:rPr>
        <w:t xml:space="preserve">the years prior to the bankruptcy. </w:t>
      </w:r>
      <w:r>
        <w:rPr>
          <w:lang w:val="en-GB"/>
        </w:rPr>
        <w:t>Of almost all the companies the financial statements</w:t>
      </w:r>
      <w:r w:rsidR="0029416B">
        <w:rPr>
          <w:lang w:val="en-GB"/>
        </w:rPr>
        <w:t>,</w:t>
      </w:r>
      <w:r>
        <w:rPr>
          <w:lang w:val="en-GB"/>
        </w:rPr>
        <w:t xml:space="preserve"> prior to the year</w:t>
      </w:r>
      <w:r w:rsidR="0029416B">
        <w:rPr>
          <w:lang w:val="en-GB"/>
        </w:rPr>
        <w:t>s</w:t>
      </w:r>
      <w:r>
        <w:rPr>
          <w:lang w:val="en-GB"/>
        </w:rPr>
        <w:t xml:space="preserve"> they filed for bankruptcy</w:t>
      </w:r>
      <w:r w:rsidR="0029416B">
        <w:rPr>
          <w:lang w:val="en-GB"/>
        </w:rPr>
        <w:t>,</w:t>
      </w:r>
      <w:r>
        <w:rPr>
          <w:lang w:val="en-GB"/>
        </w:rPr>
        <w:t xml:space="preserve"> were available. But I </w:t>
      </w:r>
      <w:r w:rsidR="00220441">
        <w:rPr>
          <w:lang w:val="en-GB"/>
        </w:rPr>
        <w:t>am</w:t>
      </w:r>
      <w:r>
        <w:rPr>
          <w:lang w:val="en-GB"/>
        </w:rPr>
        <w:t xml:space="preserve"> confronted with several </w:t>
      </w:r>
      <w:r w:rsidR="001B6C14">
        <w:rPr>
          <w:lang w:val="en-GB"/>
        </w:rPr>
        <w:t>limitations</w:t>
      </w:r>
      <w:r>
        <w:rPr>
          <w:lang w:val="en-GB"/>
        </w:rPr>
        <w:t xml:space="preserve"> in acquiring all relevant information. Although the annual accounts of the companies were available </w:t>
      </w:r>
      <w:r w:rsidR="00AC46CD">
        <w:rPr>
          <w:lang w:val="en-GB"/>
        </w:rPr>
        <w:t xml:space="preserve">via database Reach </w:t>
      </w:r>
      <w:r>
        <w:rPr>
          <w:lang w:val="en-GB"/>
        </w:rPr>
        <w:t xml:space="preserve">not all relevant </w:t>
      </w:r>
      <w:r w:rsidR="00AC46CD">
        <w:rPr>
          <w:lang w:val="en-GB"/>
        </w:rPr>
        <w:t>specific financial</w:t>
      </w:r>
      <w:r>
        <w:rPr>
          <w:lang w:val="en-GB"/>
        </w:rPr>
        <w:t xml:space="preserve"> information that is needed for my research was mentioned in the annual accounts. </w:t>
      </w:r>
      <w:r w:rsidR="00AC46CD">
        <w:rPr>
          <w:lang w:val="en-GB"/>
        </w:rPr>
        <w:t>Such as the split of the receivables into other receivables</w:t>
      </w:r>
      <w:r w:rsidR="00AD0D55">
        <w:rPr>
          <w:lang w:val="en-GB"/>
        </w:rPr>
        <w:t>,</w:t>
      </w:r>
      <w:r w:rsidR="00AC46CD">
        <w:rPr>
          <w:lang w:val="en-GB"/>
        </w:rPr>
        <w:t xml:space="preserve"> trade debtors </w:t>
      </w:r>
      <w:r w:rsidR="008E596A">
        <w:rPr>
          <w:lang w:val="en-GB"/>
        </w:rPr>
        <w:t>e.g.</w:t>
      </w:r>
      <w:r w:rsidR="00AC46CD">
        <w:rPr>
          <w:lang w:val="en-GB"/>
        </w:rPr>
        <w:t xml:space="preserve"> This also applies for the payables. This </w:t>
      </w:r>
      <w:r w:rsidR="00220441">
        <w:rPr>
          <w:lang w:val="en-GB"/>
        </w:rPr>
        <w:t xml:space="preserve">additional </w:t>
      </w:r>
      <w:r w:rsidR="00AC46CD">
        <w:rPr>
          <w:lang w:val="en-GB"/>
        </w:rPr>
        <w:t>information</w:t>
      </w:r>
      <w:r w:rsidR="008E596A">
        <w:rPr>
          <w:lang w:val="en-GB"/>
        </w:rPr>
        <w:t xml:space="preserve"> has </w:t>
      </w:r>
      <w:r w:rsidR="00D472D0">
        <w:rPr>
          <w:lang w:val="en-GB"/>
        </w:rPr>
        <w:t xml:space="preserve">also </w:t>
      </w:r>
      <w:r w:rsidR="008E596A">
        <w:rPr>
          <w:lang w:val="en-GB"/>
        </w:rPr>
        <w:t xml:space="preserve">been </w:t>
      </w:r>
      <w:r w:rsidR="00AC46CD">
        <w:rPr>
          <w:lang w:val="en-GB"/>
        </w:rPr>
        <w:t xml:space="preserve">acquired via the site </w:t>
      </w:r>
      <w:r w:rsidR="00AC46CD" w:rsidRPr="00D472D0">
        <w:rPr>
          <w:lang w:val="en-GB"/>
        </w:rPr>
        <w:t>http://company.info/</w:t>
      </w:r>
      <w:r w:rsidR="00AC46CD" w:rsidRPr="007D1E99">
        <w:rPr>
          <w:lang w:val="en-GB"/>
        </w:rPr>
        <w:t>.</w:t>
      </w:r>
      <w:r w:rsidR="00AC46CD">
        <w:rPr>
          <w:lang w:val="en-GB"/>
        </w:rPr>
        <w:t xml:space="preserve"> </w:t>
      </w:r>
      <w:r w:rsidR="001122A1">
        <w:rPr>
          <w:lang w:val="en-GB"/>
        </w:rPr>
        <w:t xml:space="preserve"> </w:t>
      </w:r>
    </w:p>
    <w:p w:rsidR="00D46796" w:rsidRDefault="001122A1" w:rsidP="00935619">
      <w:pPr>
        <w:spacing w:after="0" w:line="360" w:lineRule="auto"/>
        <w:jc w:val="both"/>
        <w:rPr>
          <w:lang w:val="en-GB"/>
        </w:rPr>
      </w:pPr>
      <w:r>
        <w:rPr>
          <w:lang w:val="en-GB"/>
        </w:rPr>
        <w:t>To be able to perform my research the financial statements of the last f</w:t>
      </w:r>
      <w:r w:rsidR="008E596A">
        <w:rPr>
          <w:lang w:val="en-GB"/>
        </w:rPr>
        <w:t>ive</w:t>
      </w:r>
      <w:r>
        <w:rPr>
          <w:lang w:val="en-GB"/>
        </w:rPr>
        <w:t xml:space="preserve"> ye</w:t>
      </w:r>
      <w:r w:rsidR="00220441">
        <w:rPr>
          <w:lang w:val="en-GB"/>
        </w:rPr>
        <w:t>ars</w:t>
      </w:r>
      <w:r w:rsidR="008E596A">
        <w:rPr>
          <w:lang w:val="en-GB"/>
        </w:rPr>
        <w:t>, including the liquidation balance,</w:t>
      </w:r>
      <w:r w:rsidR="00220441">
        <w:rPr>
          <w:lang w:val="en-GB"/>
        </w:rPr>
        <w:t xml:space="preserve"> of each of the companies </w:t>
      </w:r>
      <w:r w:rsidR="00871D88">
        <w:rPr>
          <w:lang w:val="en-GB"/>
        </w:rPr>
        <w:t>are</w:t>
      </w:r>
      <w:r>
        <w:rPr>
          <w:lang w:val="en-GB"/>
        </w:rPr>
        <w:t xml:space="preserve"> needed. The term of </w:t>
      </w:r>
      <w:r w:rsidR="008E596A">
        <w:rPr>
          <w:lang w:val="en-GB"/>
        </w:rPr>
        <w:t>five</w:t>
      </w:r>
      <w:r>
        <w:rPr>
          <w:lang w:val="en-GB"/>
        </w:rPr>
        <w:t xml:space="preserve"> years is </w:t>
      </w:r>
      <w:r w:rsidR="00220441">
        <w:rPr>
          <w:lang w:val="en-GB"/>
        </w:rPr>
        <w:t>strict</w:t>
      </w:r>
      <w:r w:rsidR="002B11F6">
        <w:rPr>
          <w:lang w:val="en-GB"/>
        </w:rPr>
        <w:t xml:space="preserve"> </w:t>
      </w:r>
      <w:r w:rsidR="00220441">
        <w:rPr>
          <w:lang w:val="en-GB"/>
        </w:rPr>
        <w:t xml:space="preserve">as a company, over time, will get into a situation that they qualify as being </w:t>
      </w:r>
      <w:r w:rsidR="00871D88">
        <w:rPr>
          <w:lang w:val="en-GB"/>
        </w:rPr>
        <w:t xml:space="preserve">in financial distress </w:t>
      </w:r>
      <w:r w:rsidR="008E596A">
        <w:rPr>
          <w:lang w:val="en-GB"/>
        </w:rPr>
        <w:t>as well as</w:t>
      </w:r>
      <w:r w:rsidR="00220441">
        <w:rPr>
          <w:lang w:val="en-GB"/>
        </w:rPr>
        <w:t xml:space="preserve"> </w:t>
      </w:r>
      <w:r w:rsidR="00871D88">
        <w:rPr>
          <w:lang w:val="en-GB"/>
        </w:rPr>
        <w:t>t</w:t>
      </w:r>
      <w:r>
        <w:rPr>
          <w:lang w:val="en-GB"/>
        </w:rPr>
        <w:t>o be able to analyse the development of the financials of the company</w:t>
      </w:r>
      <w:r w:rsidR="00AD0D55">
        <w:rPr>
          <w:lang w:val="en-GB"/>
        </w:rPr>
        <w:t xml:space="preserve"> over the years. </w:t>
      </w:r>
      <w:r w:rsidR="00871D88">
        <w:rPr>
          <w:lang w:val="en-GB"/>
        </w:rPr>
        <w:t>N</w:t>
      </w:r>
      <w:r w:rsidR="00EE496C">
        <w:rPr>
          <w:lang w:val="en-GB"/>
        </w:rPr>
        <w:t xml:space="preserve">ot all </w:t>
      </w:r>
      <w:r w:rsidR="001B6C14">
        <w:rPr>
          <w:lang w:val="en-GB"/>
        </w:rPr>
        <w:t>financials</w:t>
      </w:r>
      <w:r w:rsidR="00EE496C">
        <w:rPr>
          <w:lang w:val="en-GB"/>
        </w:rPr>
        <w:t xml:space="preserve"> </w:t>
      </w:r>
      <w:r w:rsidR="00871D88">
        <w:rPr>
          <w:lang w:val="en-GB"/>
        </w:rPr>
        <w:t xml:space="preserve">of all companies </w:t>
      </w:r>
      <w:r w:rsidR="00EE496C">
        <w:rPr>
          <w:lang w:val="en-GB"/>
        </w:rPr>
        <w:t>over a period of f</w:t>
      </w:r>
      <w:r w:rsidR="008E596A">
        <w:rPr>
          <w:lang w:val="en-GB"/>
        </w:rPr>
        <w:t xml:space="preserve">ive </w:t>
      </w:r>
      <w:r w:rsidR="00EE496C">
        <w:rPr>
          <w:lang w:val="en-GB"/>
        </w:rPr>
        <w:t xml:space="preserve">years were available. </w:t>
      </w:r>
      <w:r w:rsidR="00AD0D55">
        <w:rPr>
          <w:lang w:val="en-GB"/>
        </w:rPr>
        <w:t xml:space="preserve">If this </w:t>
      </w:r>
      <w:r w:rsidR="00871D88">
        <w:rPr>
          <w:lang w:val="en-GB"/>
        </w:rPr>
        <w:t xml:space="preserve">is </w:t>
      </w:r>
      <w:r w:rsidR="00AD0D55">
        <w:rPr>
          <w:lang w:val="en-GB"/>
        </w:rPr>
        <w:t>the case t</w:t>
      </w:r>
      <w:r w:rsidR="00EE496C">
        <w:rPr>
          <w:lang w:val="en-GB"/>
        </w:rPr>
        <w:t xml:space="preserve">hese companies </w:t>
      </w:r>
      <w:r w:rsidR="00871D88">
        <w:rPr>
          <w:lang w:val="en-GB"/>
        </w:rPr>
        <w:t>are</w:t>
      </w:r>
      <w:r w:rsidR="002B11F6">
        <w:rPr>
          <w:lang w:val="en-GB"/>
        </w:rPr>
        <w:t xml:space="preserve"> </w:t>
      </w:r>
      <w:r w:rsidR="00EE496C">
        <w:rPr>
          <w:lang w:val="en-GB"/>
        </w:rPr>
        <w:t xml:space="preserve">not taken into account as they would most probably disturb the </w:t>
      </w:r>
      <w:r w:rsidR="005228EF">
        <w:rPr>
          <w:lang w:val="en-GB"/>
        </w:rPr>
        <w:t>results</w:t>
      </w:r>
      <w:r w:rsidR="00EE496C">
        <w:rPr>
          <w:lang w:val="en-GB"/>
        </w:rPr>
        <w:t xml:space="preserve"> of the research.</w:t>
      </w:r>
      <w:r w:rsidR="00AD0D55">
        <w:rPr>
          <w:lang w:val="en-GB"/>
        </w:rPr>
        <w:t xml:space="preserve"> The companies that </w:t>
      </w:r>
      <w:r w:rsidR="00871D88">
        <w:rPr>
          <w:lang w:val="en-GB"/>
        </w:rPr>
        <w:t>are</w:t>
      </w:r>
      <w:r w:rsidR="00AD0D55">
        <w:rPr>
          <w:lang w:val="en-GB"/>
        </w:rPr>
        <w:t xml:space="preserve"> not taken into account are mentioned in annex I. Based on this</w:t>
      </w:r>
      <w:r w:rsidR="002B11F6">
        <w:rPr>
          <w:lang w:val="en-GB"/>
        </w:rPr>
        <w:t>,</w:t>
      </w:r>
      <w:r w:rsidR="00AD0D55">
        <w:rPr>
          <w:lang w:val="en-GB"/>
        </w:rPr>
        <w:t xml:space="preserve"> the </w:t>
      </w:r>
      <w:r w:rsidR="002B11F6">
        <w:rPr>
          <w:lang w:val="en-GB"/>
        </w:rPr>
        <w:t xml:space="preserve">relating </w:t>
      </w:r>
      <w:r w:rsidR="00AD0D55">
        <w:rPr>
          <w:lang w:val="en-GB"/>
        </w:rPr>
        <w:t xml:space="preserve">control companies </w:t>
      </w:r>
      <w:r w:rsidR="002B11F6">
        <w:rPr>
          <w:lang w:val="en-GB"/>
        </w:rPr>
        <w:t>of</w:t>
      </w:r>
      <w:r w:rsidR="00AD0D55">
        <w:rPr>
          <w:lang w:val="en-GB"/>
        </w:rPr>
        <w:t xml:space="preserve"> these excluded companies </w:t>
      </w:r>
      <w:r w:rsidR="00871D88">
        <w:rPr>
          <w:lang w:val="en-GB"/>
        </w:rPr>
        <w:t xml:space="preserve">are </w:t>
      </w:r>
      <w:r w:rsidR="00AD0D55">
        <w:rPr>
          <w:lang w:val="en-GB"/>
        </w:rPr>
        <w:t>also excluded from my research.</w:t>
      </w:r>
    </w:p>
    <w:p w:rsidR="00EE496C" w:rsidRDefault="00EE496C" w:rsidP="00935619">
      <w:pPr>
        <w:spacing w:after="0" w:line="360" w:lineRule="auto"/>
        <w:jc w:val="both"/>
        <w:rPr>
          <w:lang w:val="en-GB"/>
        </w:rPr>
      </w:pPr>
    </w:p>
    <w:p w:rsidR="00D46796" w:rsidRDefault="00EE496C" w:rsidP="00935619">
      <w:pPr>
        <w:spacing w:after="0" w:line="360" w:lineRule="auto"/>
        <w:jc w:val="both"/>
        <w:rPr>
          <w:lang w:val="en-GB"/>
        </w:rPr>
      </w:pPr>
      <w:r>
        <w:rPr>
          <w:lang w:val="en-GB"/>
        </w:rPr>
        <w:lastRenderedPageBreak/>
        <w:t>At the same time the bankruptcy balances of the research</w:t>
      </w:r>
      <w:r w:rsidR="001B6C14">
        <w:rPr>
          <w:lang w:val="en-GB"/>
        </w:rPr>
        <w:t>ed</w:t>
      </w:r>
      <w:r>
        <w:rPr>
          <w:lang w:val="en-GB"/>
        </w:rPr>
        <w:t xml:space="preserve"> companies </w:t>
      </w:r>
      <w:r w:rsidR="00871D88">
        <w:rPr>
          <w:lang w:val="en-GB"/>
        </w:rPr>
        <w:t>are</w:t>
      </w:r>
      <w:r>
        <w:rPr>
          <w:lang w:val="en-GB"/>
        </w:rPr>
        <w:t xml:space="preserve"> not available.</w:t>
      </w:r>
      <w:r w:rsidR="001B6C14">
        <w:rPr>
          <w:lang w:val="en-GB"/>
        </w:rPr>
        <w:t xml:space="preserve"> For each of the companies who filed for bankruptcy, the </w:t>
      </w:r>
      <w:r>
        <w:rPr>
          <w:lang w:val="en-GB"/>
        </w:rPr>
        <w:t xml:space="preserve">bankruptcy records have been reviewed and in </w:t>
      </w:r>
      <w:r w:rsidR="001B6C14">
        <w:rPr>
          <w:lang w:val="en-GB"/>
        </w:rPr>
        <w:t>none</w:t>
      </w:r>
      <w:r>
        <w:rPr>
          <w:lang w:val="en-GB"/>
        </w:rPr>
        <w:t xml:space="preserve"> of </w:t>
      </w:r>
      <w:r w:rsidR="001B6C14">
        <w:rPr>
          <w:lang w:val="en-GB"/>
        </w:rPr>
        <w:t xml:space="preserve">the records </w:t>
      </w:r>
      <w:r>
        <w:rPr>
          <w:lang w:val="en-GB"/>
        </w:rPr>
        <w:t>the liquidation balances are mentioned. This would limit the research</w:t>
      </w:r>
      <w:r w:rsidR="002B11F6">
        <w:rPr>
          <w:lang w:val="en-GB"/>
        </w:rPr>
        <w:t>,</w:t>
      </w:r>
      <w:r>
        <w:rPr>
          <w:lang w:val="en-GB"/>
        </w:rPr>
        <w:t xml:space="preserve"> as based on the research outline the liquidations balances are used to review whether earnings management was </w:t>
      </w:r>
      <w:r w:rsidR="00871D88">
        <w:rPr>
          <w:lang w:val="en-GB"/>
        </w:rPr>
        <w:t>applied</w:t>
      </w:r>
      <w:r>
        <w:rPr>
          <w:lang w:val="en-GB"/>
        </w:rPr>
        <w:t xml:space="preserve">. This will now be performed on the basis of the last available </w:t>
      </w:r>
      <w:r w:rsidR="00CC2401">
        <w:rPr>
          <w:lang w:val="en-GB"/>
        </w:rPr>
        <w:t>financial</w:t>
      </w:r>
      <w:r>
        <w:rPr>
          <w:lang w:val="en-GB"/>
        </w:rPr>
        <w:t xml:space="preserve"> statements. This could result in less accurate fin</w:t>
      </w:r>
      <w:r w:rsidR="00CC2401">
        <w:rPr>
          <w:lang w:val="en-GB"/>
        </w:rPr>
        <w:t xml:space="preserve">dings but at the same time if differences in comparison to </w:t>
      </w:r>
      <w:r w:rsidR="004A5E23">
        <w:rPr>
          <w:lang w:val="en-GB"/>
        </w:rPr>
        <w:t xml:space="preserve">the control company </w:t>
      </w:r>
      <w:r w:rsidR="001B6C14">
        <w:rPr>
          <w:lang w:val="en-GB"/>
        </w:rPr>
        <w:t xml:space="preserve">are found </w:t>
      </w:r>
      <w:r w:rsidR="004A5E23">
        <w:rPr>
          <w:lang w:val="en-GB"/>
        </w:rPr>
        <w:t>it w</w:t>
      </w:r>
      <w:r w:rsidR="00871D88">
        <w:rPr>
          <w:lang w:val="en-GB"/>
        </w:rPr>
        <w:t xml:space="preserve">ill </w:t>
      </w:r>
      <w:r w:rsidR="004A5E23">
        <w:rPr>
          <w:lang w:val="en-GB"/>
        </w:rPr>
        <w:t xml:space="preserve">implicate the </w:t>
      </w:r>
      <w:r w:rsidR="00871D88">
        <w:rPr>
          <w:lang w:val="en-GB"/>
        </w:rPr>
        <w:t xml:space="preserve">appliance </w:t>
      </w:r>
      <w:r w:rsidR="004A5E23">
        <w:rPr>
          <w:lang w:val="en-GB"/>
        </w:rPr>
        <w:t>of earnings management.</w:t>
      </w:r>
    </w:p>
    <w:p w:rsidR="00206944" w:rsidRDefault="00206944" w:rsidP="001B0923">
      <w:pPr>
        <w:pStyle w:val="Kop2"/>
        <w:rPr>
          <w:szCs w:val="24"/>
          <w:lang w:val="en-GB"/>
        </w:rPr>
      </w:pPr>
      <w:bookmarkStart w:id="58" w:name="_Toc267646582"/>
      <w:r w:rsidRPr="002E4408">
        <w:rPr>
          <w:szCs w:val="24"/>
          <w:lang w:val="en-GB"/>
        </w:rPr>
        <w:t>Analysis of data</w:t>
      </w:r>
      <w:bookmarkEnd w:id="58"/>
    </w:p>
    <w:p w:rsidR="004A2A39" w:rsidRDefault="00F0237A" w:rsidP="006E5C05">
      <w:pPr>
        <w:spacing w:line="360" w:lineRule="auto"/>
        <w:rPr>
          <w:lang w:val="en-GB"/>
        </w:rPr>
      </w:pPr>
      <w:r>
        <w:rPr>
          <w:lang w:val="en-GB"/>
        </w:rPr>
        <w:t xml:space="preserve">After the discussion on how </w:t>
      </w:r>
      <w:r w:rsidR="002B11F6">
        <w:rPr>
          <w:lang w:val="en-GB"/>
        </w:rPr>
        <w:t xml:space="preserve">the data </w:t>
      </w:r>
      <w:r w:rsidR="00871D88">
        <w:rPr>
          <w:lang w:val="en-GB"/>
        </w:rPr>
        <w:t>has been</w:t>
      </w:r>
      <w:r w:rsidR="002B11F6">
        <w:rPr>
          <w:lang w:val="en-GB"/>
        </w:rPr>
        <w:t xml:space="preserve"> acquired </w:t>
      </w:r>
      <w:r>
        <w:rPr>
          <w:lang w:val="en-GB"/>
        </w:rPr>
        <w:t xml:space="preserve">and what data will be used </w:t>
      </w:r>
      <w:r w:rsidR="00AD0D55">
        <w:rPr>
          <w:lang w:val="en-GB"/>
        </w:rPr>
        <w:t>for the research</w:t>
      </w:r>
      <w:r w:rsidR="002B11F6">
        <w:rPr>
          <w:lang w:val="en-GB"/>
        </w:rPr>
        <w:t>,</w:t>
      </w:r>
      <w:r w:rsidR="00AD0D55">
        <w:rPr>
          <w:lang w:val="en-GB"/>
        </w:rPr>
        <w:t xml:space="preserve"> </w:t>
      </w:r>
      <w:r>
        <w:rPr>
          <w:lang w:val="en-GB"/>
        </w:rPr>
        <w:t xml:space="preserve">in </w:t>
      </w:r>
      <w:r w:rsidR="00AD0D55">
        <w:rPr>
          <w:lang w:val="en-GB"/>
        </w:rPr>
        <w:t xml:space="preserve">this paragraph </w:t>
      </w:r>
      <w:r>
        <w:rPr>
          <w:lang w:val="en-GB"/>
        </w:rPr>
        <w:t>the analysis of the data will be performed.</w:t>
      </w:r>
    </w:p>
    <w:p w:rsidR="00DE271B" w:rsidRDefault="00AD0D55" w:rsidP="00DE271B">
      <w:pPr>
        <w:spacing w:line="360" w:lineRule="auto"/>
        <w:jc w:val="both"/>
        <w:rPr>
          <w:lang w:val="en-GB"/>
        </w:rPr>
      </w:pPr>
      <w:r>
        <w:rPr>
          <w:lang w:val="en-GB"/>
        </w:rPr>
        <w:t>The hypotheses</w:t>
      </w:r>
      <w:r w:rsidR="00BD7E6F">
        <w:rPr>
          <w:lang w:val="en-GB"/>
        </w:rPr>
        <w:t xml:space="preserve"> of my research will be answered </w:t>
      </w:r>
      <w:r w:rsidR="005D40E9">
        <w:rPr>
          <w:lang w:val="en-GB"/>
        </w:rPr>
        <w:t xml:space="preserve">through the analysis of the proxies </w:t>
      </w:r>
      <w:r w:rsidR="00871D88">
        <w:rPr>
          <w:lang w:val="en-GB"/>
        </w:rPr>
        <w:t>as described in chapter 6</w:t>
      </w:r>
      <w:r w:rsidR="00BD7E6F">
        <w:rPr>
          <w:lang w:val="en-GB"/>
        </w:rPr>
        <w:t xml:space="preserve">. </w:t>
      </w:r>
      <w:r w:rsidR="00F23368">
        <w:rPr>
          <w:lang w:val="en-GB"/>
        </w:rPr>
        <w:t>At the same time has, based on the findings of each of the ratios the P value of the (two-tailed) Mann-Whitney been determined. These will also be taken into account with answering the hypotheses.</w:t>
      </w:r>
    </w:p>
    <w:p w:rsidR="00D20F2F" w:rsidRDefault="00871D88" w:rsidP="00DE271B">
      <w:pPr>
        <w:spacing w:line="360" w:lineRule="auto"/>
        <w:jc w:val="both"/>
        <w:rPr>
          <w:rFonts w:ascii="Arial" w:hAnsi="Arial" w:cs="Arial"/>
          <w:szCs w:val="24"/>
          <w:lang w:val="en-GB"/>
        </w:rPr>
      </w:pPr>
      <w:r>
        <w:rPr>
          <w:lang w:val="en-GB"/>
        </w:rPr>
        <w:t xml:space="preserve">A </w:t>
      </w:r>
      <w:r w:rsidR="005D40E9">
        <w:rPr>
          <w:lang w:val="en-GB"/>
        </w:rPr>
        <w:t xml:space="preserve">way </w:t>
      </w:r>
      <w:r w:rsidR="000264FE">
        <w:rPr>
          <w:lang w:val="en-GB"/>
        </w:rPr>
        <w:t xml:space="preserve">to analyse the proxies </w:t>
      </w:r>
      <w:r w:rsidR="007D1E99">
        <w:rPr>
          <w:lang w:val="en-GB"/>
        </w:rPr>
        <w:t xml:space="preserve">is </w:t>
      </w:r>
      <w:r w:rsidR="00C40608">
        <w:rPr>
          <w:lang w:val="en-GB"/>
        </w:rPr>
        <w:t>via a graphical presentation</w:t>
      </w:r>
      <w:r w:rsidR="005D40E9">
        <w:rPr>
          <w:lang w:val="en-GB"/>
        </w:rPr>
        <w:t xml:space="preserve"> of </w:t>
      </w:r>
      <w:r w:rsidR="005B0901">
        <w:rPr>
          <w:lang w:val="en-GB"/>
        </w:rPr>
        <w:t xml:space="preserve">the results. The specific </w:t>
      </w:r>
      <w:r w:rsidR="008E596A">
        <w:rPr>
          <w:lang w:val="en-GB"/>
        </w:rPr>
        <w:t xml:space="preserve">presented </w:t>
      </w:r>
      <w:r w:rsidR="005B0901">
        <w:rPr>
          <w:lang w:val="en-GB"/>
        </w:rPr>
        <w:t>proxies relate to the li</w:t>
      </w:r>
      <w:r w:rsidR="008E596A">
        <w:rPr>
          <w:lang w:val="en-GB"/>
        </w:rPr>
        <w:t>nes in the financials that will</w:t>
      </w:r>
      <w:r w:rsidR="00AD0D55">
        <w:rPr>
          <w:lang w:val="en-GB"/>
        </w:rPr>
        <w:t>,</w:t>
      </w:r>
      <w:r w:rsidR="005B0901">
        <w:rPr>
          <w:lang w:val="en-GB"/>
        </w:rPr>
        <w:t xml:space="preserve"> </w:t>
      </w:r>
      <w:r w:rsidR="00AD0D55">
        <w:rPr>
          <w:lang w:val="en-GB"/>
        </w:rPr>
        <w:t>based on the research of Rosner (2003),</w:t>
      </w:r>
      <w:r w:rsidR="002B11F6">
        <w:rPr>
          <w:lang w:val="en-GB"/>
        </w:rPr>
        <w:t xml:space="preserve"> </w:t>
      </w:r>
      <w:r w:rsidR="008E596A">
        <w:rPr>
          <w:lang w:val="en-GB"/>
        </w:rPr>
        <w:t xml:space="preserve">be </w:t>
      </w:r>
      <w:r w:rsidR="005B0901">
        <w:rPr>
          <w:lang w:val="en-GB"/>
        </w:rPr>
        <w:t xml:space="preserve">used </w:t>
      </w:r>
      <w:r>
        <w:rPr>
          <w:lang w:val="en-GB"/>
        </w:rPr>
        <w:t xml:space="preserve">to apply </w:t>
      </w:r>
      <w:r w:rsidR="005B0901">
        <w:rPr>
          <w:lang w:val="en-GB"/>
        </w:rPr>
        <w:t>earnings management</w:t>
      </w:r>
      <w:r w:rsidR="007D1E99">
        <w:rPr>
          <w:lang w:val="en-GB"/>
        </w:rPr>
        <w:t xml:space="preserve">. These </w:t>
      </w:r>
      <w:r w:rsidR="005B0901">
        <w:rPr>
          <w:lang w:val="en-GB"/>
        </w:rPr>
        <w:t xml:space="preserve">are </w:t>
      </w:r>
      <w:r w:rsidR="005B0901">
        <w:rPr>
          <w:rFonts w:ascii="Arial" w:hAnsi="Arial" w:cs="Arial"/>
          <w:szCs w:val="24"/>
          <w:lang w:val="en-GB"/>
        </w:rPr>
        <w:t>overstating the revenue and receivables</w:t>
      </w:r>
      <w:r w:rsidR="007D1E99">
        <w:rPr>
          <w:rFonts w:ascii="Arial" w:hAnsi="Arial" w:cs="Arial"/>
          <w:szCs w:val="24"/>
          <w:lang w:val="en-GB"/>
        </w:rPr>
        <w:t>,</w:t>
      </w:r>
      <w:r w:rsidR="005B0901">
        <w:rPr>
          <w:rFonts w:ascii="Arial" w:hAnsi="Arial" w:cs="Arial"/>
          <w:szCs w:val="24"/>
          <w:lang w:val="en-GB"/>
        </w:rPr>
        <w:t xml:space="preserve"> inventory to reduce the cost of sales </w:t>
      </w:r>
      <w:r w:rsidR="002B11F6">
        <w:rPr>
          <w:rFonts w:ascii="Arial" w:hAnsi="Arial" w:cs="Arial"/>
          <w:szCs w:val="24"/>
          <w:lang w:val="en-GB"/>
        </w:rPr>
        <w:t xml:space="preserve">and </w:t>
      </w:r>
      <w:r w:rsidR="00AD0D55">
        <w:rPr>
          <w:rFonts w:ascii="Arial" w:hAnsi="Arial" w:cs="Arial"/>
          <w:szCs w:val="24"/>
          <w:lang w:val="en-GB"/>
        </w:rPr>
        <w:t>to boost earnings and a</w:t>
      </w:r>
      <w:r w:rsidR="002B11F6">
        <w:rPr>
          <w:rFonts w:ascii="Arial" w:hAnsi="Arial" w:cs="Arial"/>
          <w:szCs w:val="24"/>
          <w:lang w:val="en-GB"/>
        </w:rPr>
        <w:t xml:space="preserve"> </w:t>
      </w:r>
      <w:r w:rsidR="005B0901">
        <w:rPr>
          <w:rFonts w:ascii="Arial" w:hAnsi="Arial" w:cs="Arial"/>
          <w:szCs w:val="24"/>
          <w:lang w:val="en-GB"/>
        </w:rPr>
        <w:t>understate</w:t>
      </w:r>
      <w:r>
        <w:rPr>
          <w:rFonts w:ascii="Arial" w:hAnsi="Arial" w:cs="Arial"/>
          <w:szCs w:val="24"/>
          <w:lang w:val="en-GB"/>
        </w:rPr>
        <w:t>ment</w:t>
      </w:r>
      <w:r w:rsidR="005B0901">
        <w:rPr>
          <w:rFonts w:ascii="Arial" w:hAnsi="Arial" w:cs="Arial"/>
          <w:szCs w:val="24"/>
          <w:lang w:val="en-GB"/>
        </w:rPr>
        <w:t xml:space="preserve"> </w:t>
      </w:r>
      <w:r>
        <w:rPr>
          <w:rFonts w:ascii="Arial" w:hAnsi="Arial" w:cs="Arial"/>
          <w:szCs w:val="24"/>
          <w:lang w:val="en-GB"/>
        </w:rPr>
        <w:t xml:space="preserve">of </w:t>
      </w:r>
      <w:r w:rsidR="005B0901">
        <w:rPr>
          <w:rFonts w:ascii="Arial" w:hAnsi="Arial" w:cs="Arial"/>
          <w:szCs w:val="24"/>
          <w:lang w:val="en-GB"/>
        </w:rPr>
        <w:t xml:space="preserve">the liabilities to reduce the expenses. </w:t>
      </w:r>
      <w:r w:rsidR="008E596A">
        <w:rPr>
          <w:rFonts w:ascii="Arial" w:hAnsi="Arial" w:cs="Arial"/>
          <w:szCs w:val="24"/>
          <w:lang w:val="en-GB"/>
        </w:rPr>
        <w:t xml:space="preserve">And </w:t>
      </w:r>
      <w:r w:rsidR="00D20F2F">
        <w:rPr>
          <w:rFonts w:ascii="Arial" w:hAnsi="Arial" w:cs="Arial"/>
          <w:szCs w:val="24"/>
          <w:lang w:val="en-GB"/>
        </w:rPr>
        <w:t xml:space="preserve">the expected mutation in the cash flow </w:t>
      </w:r>
      <w:r w:rsidR="008E596A">
        <w:rPr>
          <w:rFonts w:ascii="Arial" w:hAnsi="Arial" w:cs="Arial"/>
          <w:szCs w:val="24"/>
          <w:lang w:val="en-GB"/>
        </w:rPr>
        <w:t xml:space="preserve">from operations </w:t>
      </w:r>
      <w:r w:rsidR="00D20F2F">
        <w:rPr>
          <w:rFonts w:ascii="Arial" w:hAnsi="Arial" w:cs="Arial"/>
          <w:szCs w:val="24"/>
          <w:lang w:val="en-GB"/>
        </w:rPr>
        <w:t>in comparison to the presented revenue. The proxies, besides others, that take these items into account are:</w:t>
      </w:r>
    </w:p>
    <w:p w:rsidR="00FB6BAC" w:rsidRDefault="00FB6BAC" w:rsidP="00751890">
      <w:pPr>
        <w:pStyle w:val="Lijstalinea"/>
        <w:numPr>
          <w:ilvl w:val="0"/>
          <w:numId w:val="26"/>
        </w:numPr>
        <w:tabs>
          <w:tab w:val="left" w:pos="1560"/>
        </w:tabs>
        <w:spacing w:line="240" w:lineRule="auto"/>
        <w:ind w:left="714" w:hanging="357"/>
      </w:pPr>
      <w:r>
        <w:t xml:space="preserve">NWCACMAG = </w:t>
      </w:r>
      <w:r w:rsidRPr="00F16C43">
        <w:t>Net change in four working capital acc</w:t>
      </w:r>
      <w:r>
        <w:t xml:space="preserve">ruals </w:t>
      </w:r>
      <w:r w:rsidRPr="00F16C43">
        <w:t>as a percentage of</w:t>
      </w:r>
      <w:r>
        <w:t xml:space="preserve">  </w:t>
      </w:r>
      <w:r w:rsidRPr="00F16C43">
        <w:t>beginning-of-year assets:</w:t>
      </w:r>
      <w:r>
        <w:t xml:space="preserve"> (</w:t>
      </w:r>
      <w:r w:rsidRPr="00B4560B">
        <w:t>∆</w:t>
      </w:r>
      <w:r w:rsidRPr="00F16C43">
        <w:t xml:space="preserve">REC + </w:t>
      </w:r>
      <w:r w:rsidRPr="00B4560B">
        <w:t>∆</w:t>
      </w:r>
      <w:r w:rsidRPr="00F16C43">
        <w:t xml:space="preserve">INV - </w:t>
      </w:r>
      <w:r w:rsidRPr="00B4560B">
        <w:t>∆</w:t>
      </w:r>
      <w:r w:rsidRPr="00F16C43">
        <w:t xml:space="preserve">PAY - </w:t>
      </w:r>
      <w:r w:rsidRPr="00B4560B">
        <w:t>∆</w:t>
      </w:r>
      <w:r w:rsidRPr="00F16C43">
        <w:t>ACCEXP)/A</w:t>
      </w:r>
      <w:r>
        <w:t xml:space="preserve"> </w:t>
      </w:r>
      <w:r w:rsidRPr="00B4560B">
        <w:t>t -1</w:t>
      </w:r>
      <w:r>
        <w:t>; and,</w:t>
      </w:r>
    </w:p>
    <w:p w:rsidR="00FB6BAC" w:rsidRDefault="00FB6BAC" w:rsidP="00FB6BAC">
      <w:pPr>
        <w:pStyle w:val="Lijstalinea"/>
        <w:tabs>
          <w:tab w:val="left" w:pos="1560"/>
        </w:tabs>
        <w:spacing w:line="240" w:lineRule="auto"/>
        <w:ind w:left="714"/>
      </w:pPr>
    </w:p>
    <w:p w:rsidR="00FB6BAC" w:rsidRDefault="00FB6BAC" w:rsidP="00751890">
      <w:pPr>
        <w:pStyle w:val="Lijstalinea"/>
        <w:numPr>
          <w:ilvl w:val="0"/>
          <w:numId w:val="26"/>
        </w:numPr>
        <w:tabs>
          <w:tab w:val="left" w:pos="1560"/>
        </w:tabs>
        <w:spacing w:after="0" w:line="240" w:lineRule="auto"/>
      </w:pPr>
      <w:r>
        <w:t xml:space="preserve">NILESSCFFO = </w:t>
      </w:r>
      <w:r w:rsidRPr="00F16C43">
        <w:t>Difference between scaled net income and scaled cash flows:</w:t>
      </w:r>
    </w:p>
    <w:p w:rsidR="00FB6BAC" w:rsidRDefault="00FB6BAC" w:rsidP="00FB6BAC">
      <w:pPr>
        <w:pStyle w:val="Lijstalinea"/>
        <w:tabs>
          <w:tab w:val="left" w:pos="1701"/>
        </w:tabs>
        <w:spacing w:after="0" w:line="240" w:lineRule="auto"/>
      </w:pPr>
      <w:r>
        <w:t>((NETINCOME</w:t>
      </w:r>
      <w:r w:rsidRPr="006943D3">
        <w:t xml:space="preserve"> t</w:t>
      </w:r>
      <w:r>
        <w:t xml:space="preserve"> + DEPAMORT </w:t>
      </w:r>
      <w:r w:rsidRPr="006943D3">
        <w:t xml:space="preserve">t </w:t>
      </w:r>
      <w:r w:rsidRPr="00F16C43">
        <w:t>)/A</w:t>
      </w:r>
      <w:r w:rsidRPr="006943D3">
        <w:t xml:space="preserve"> t -1</w:t>
      </w:r>
      <w:r>
        <w:t>)</w:t>
      </w:r>
      <w:r w:rsidRPr="00F16C43">
        <w:t xml:space="preserve"> </w:t>
      </w:r>
      <w:r>
        <w:t>–</w:t>
      </w:r>
      <w:r w:rsidRPr="00F16C43">
        <w:t xml:space="preserve"> </w:t>
      </w:r>
      <w:r>
        <w:t xml:space="preserve">(CFFO </w:t>
      </w:r>
      <w:r w:rsidRPr="006943D3">
        <w:t xml:space="preserve">t -1/ </w:t>
      </w:r>
      <w:r w:rsidRPr="00F16C43">
        <w:t>A</w:t>
      </w:r>
      <w:r w:rsidRPr="006943D3">
        <w:t xml:space="preserve"> t -1</w:t>
      </w:r>
      <w:r w:rsidRPr="00F16C43">
        <w:t>)</w:t>
      </w:r>
      <w:r>
        <w:t>.</w:t>
      </w:r>
    </w:p>
    <w:p w:rsidR="00FB6BAC" w:rsidRDefault="00FB6BAC" w:rsidP="00DE271B">
      <w:pPr>
        <w:spacing w:line="360" w:lineRule="auto"/>
        <w:jc w:val="both"/>
      </w:pPr>
    </w:p>
    <w:p w:rsidR="002B11F6" w:rsidRDefault="002B11F6" w:rsidP="00364FC0">
      <w:pPr>
        <w:spacing w:line="360" w:lineRule="auto"/>
        <w:jc w:val="both"/>
      </w:pPr>
      <w:r>
        <w:rPr>
          <w:lang w:val="en-GB"/>
        </w:rPr>
        <w:lastRenderedPageBreak/>
        <w:t>With the proxy</w:t>
      </w:r>
      <w:r w:rsidRPr="002B11F6">
        <w:t xml:space="preserve"> </w:t>
      </w:r>
      <w:r>
        <w:t>NWCACMAG the changes, in comparison to prior year, in the variables, receivables, inventory, payables and accrued expenses are related to the total assets of last year. Showing the net change in working capital.</w:t>
      </w:r>
    </w:p>
    <w:p w:rsidR="002B11F6" w:rsidRDefault="002B11F6" w:rsidP="00364FC0">
      <w:pPr>
        <w:spacing w:line="360" w:lineRule="auto"/>
        <w:jc w:val="both"/>
        <w:rPr>
          <w:lang w:val="en-GB"/>
        </w:rPr>
      </w:pPr>
      <w:r>
        <w:t xml:space="preserve">With the proxy NILESSCFFO the net income corrected for depreciation and amortization is divided by last year’s total assets minus prior year’s cash flow divided by the total assets of prior year. </w:t>
      </w:r>
      <w:r w:rsidR="00871D88">
        <w:t xml:space="preserve">This shows </w:t>
      </w:r>
      <w:r>
        <w:t xml:space="preserve">the </w:t>
      </w:r>
      <w:r w:rsidR="00A92C13">
        <w:t>change in this year’s net income related to last year’s cash flow.</w:t>
      </w:r>
    </w:p>
    <w:p w:rsidR="00951DBD" w:rsidRDefault="00FA6DFD" w:rsidP="00951DBD">
      <w:pPr>
        <w:spacing w:line="360" w:lineRule="auto"/>
        <w:jc w:val="both"/>
        <w:rPr>
          <w:lang w:val="en-GB"/>
        </w:rPr>
      </w:pPr>
      <w:r>
        <w:rPr>
          <w:lang w:val="en-GB"/>
        </w:rPr>
        <w:t xml:space="preserve">Figure 1 </w:t>
      </w:r>
      <w:r w:rsidR="008E596A">
        <w:rPr>
          <w:lang w:val="en-GB"/>
        </w:rPr>
        <w:t>and 2 show</w:t>
      </w:r>
      <w:r>
        <w:rPr>
          <w:lang w:val="en-GB"/>
        </w:rPr>
        <w:t xml:space="preserve"> the mean</w:t>
      </w:r>
      <w:r w:rsidR="00A92C13">
        <w:rPr>
          <w:lang w:val="en-GB"/>
        </w:rPr>
        <w:t>s</w:t>
      </w:r>
      <w:r>
        <w:rPr>
          <w:lang w:val="en-GB"/>
        </w:rPr>
        <w:t xml:space="preserve"> of NWCACMAG and NILESSCFFO for the bankrupt and control companies. </w:t>
      </w:r>
      <w:r w:rsidR="00A92C13">
        <w:rPr>
          <w:lang w:val="en-GB"/>
        </w:rPr>
        <w:t>The means are based on the total of th</w:t>
      </w:r>
      <w:r w:rsidR="00871D88">
        <w:rPr>
          <w:lang w:val="en-GB"/>
        </w:rPr>
        <w:t>e outcomes of the specific proxies</w:t>
      </w:r>
      <w:r w:rsidR="00A92C13">
        <w:rPr>
          <w:lang w:val="en-GB"/>
        </w:rPr>
        <w:t xml:space="preserve"> for each companies for each of the years. </w:t>
      </w:r>
      <w:r>
        <w:rPr>
          <w:lang w:val="en-GB"/>
        </w:rPr>
        <w:t xml:space="preserve">The </w:t>
      </w:r>
      <w:r w:rsidR="00592814">
        <w:rPr>
          <w:lang w:val="en-GB"/>
        </w:rPr>
        <w:t xml:space="preserve">figure presents </w:t>
      </w:r>
      <w:r w:rsidR="00F44121">
        <w:rPr>
          <w:lang w:val="en-GB"/>
        </w:rPr>
        <w:t xml:space="preserve">the mean of </w:t>
      </w:r>
      <w:r w:rsidR="00592814">
        <w:rPr>
          <w:lang w:val="en-GB"/>
        </w:rPr>
        <w:t xml:space="preserve">the percentage change </w:t>
      </w:r>
      <w:r w:rsidR="00F44121">
        <w:rPr>
          <w:lang w:val="en-GB"/>
        </w:rPr>
        <w:t xml:space="preserve">of the variables </w:t>
      </w:r>
      <w:r w:rsidR="00592814">
        <w:rPr>
          <w:lang w:val="en-GB"/>
        </w:rPr>
        <w:t>over t</w:t>
      </w:r>
      <w:r w:rsidR="00A92C13">
        <w:rPr>
          <w:lang w:val="en-GB"/>
        </w:rPr>
        <w:t>he selected period. In the case</w:t>
      </w:r>
      <w:r w:rsidR="00592814">
        <w:rPr>
          <w:lang w:val="en-GB"/>
        </w:rPr>
        <w:t xml:space="preserve"> there </w:t>
      </w:r>
      <w:r w:rsidR="00A92C13">
        <w:rPr>
          <w:lang w:val="en-GB"/>
        </w:rPr>
        <w:t xml:space="preserve">were </w:t>
      </w:r>
      <w:r w:rsidR="00592814">
        <w:rPr>
          <w:lang w:val="en-GB"/>
        </w:rPr>
        <w:t xml:space="preserve">no changes in the used variables of the proxies </w:t>
      </w:r>
      <w:r w:rsidR="00871D88">
        <w:rPr>
          <w:lang w:val="en-GB"/>
        </w:rPr>
        <w:t>in</w:t>
      </w:r>
      <w:r w:rsidR="00592814">
        <w:rPr>
          <w:lang w:val="en-GB"/>
        </w:rPr>
        <w:t xml:space="preserve"> the </w:t>
      </w:r>
      <w:r w:rsidR="00A92C13">
        <w:rPr>
          <w:lang w:val="en-GB"/>
        </w:rPr>
        <w:t xml:space="preserve">research </w:t>
      </w:r>
      <w:r w:rsidR="00871D88">
        <w:rPr>
          <w:lang w:val="en-GB"/>
        </w:rPr>
        <w:t xml:space="preserve">period, </w:t>
      </w:r>
      <w:r w:rsidR="00592814">
        <w:rPr>
          <w:lang w:val="en-GB"/>
        </w:rPr>
        <w:t xml:space="preserve">the result of the mean would be zero. As the variables over time do change the closer the mean is to zero the less likely it </w:t>
      </w:r>
      <w:r w:rsidR="00F44121">
        <w:rPr>
          <w:lang w:val="en-GB"/>
        </w:rPr>
        <w:t xml:space="preserve">is </w:t>
      </w:r>
      <w:r w:rsidR="00592814">
        <w:rPr>
          <w:lang w:val="en-GB"/>
        </w:rPr>
        <w:t xml:space="preserve">that earnings management is used. </w:t>
      </w:r>
      <w:r w:rsidR="00F44121">
        <w:rPr>
          <w:lang w:val="en-GB"/>
        </w:rPr>
        <w:t xml:space="preserve"> </w:t>
      </w:r>
      <w:r w:rsidR="00364FC0">
        <w:rPr>
          <w:rFonts w:ascii="Arial" w:hAnsi="Arial" w:cs="Arial"/>
          <w:szCs w:val="24"/>
          <w:lang w:val="en-GB"/>
        </w:rPr>
        <w:t xml:space="preserve">In figure 1 </w:t>
      </w:r>
      <w:r w:rsidR="008E596A">
        <w:rPr>
          <w:rFonts w:ascii="Arial" w:hAnsi="Arial" w:cs="Arial"/>
          <w:szCs w:val="24"/>
          <w:lang w:val="en-GB"/>
        </w:rPr>
        <w:t xml:space="preserve">and 2 </w:t>
      </w:r>
      <w:r w:rsidR="008E596A">
        <w:rPr>
          <w:lang w:val="en-GB"/>
        </w:rPr>
        <w:t>present</w:t>
      </w:r>
      <w:r w:rsidR="00364FC0">
        <w:rPr>
          <w:lang w:val="en-GB"/>
        </w:rPr>
        <w:t xml:space="preserve"> an overview of the findings of my research relating to above mentioned proxies. </w:t>
      </w:r>
    </w:p>
    <w:p w:rsidR="00951DBD" w:rsidRDefault="00F46D6B" w:rsidP="00951DBD">
      <w:pPr>
        <w:spacing w:line="360" w:lineRule="auto"/>
        <w:jc w:val="both"/>
        <w:rPr>
          <w:lang w:val="en-GB"/>
        </w:rPr>
      </w:pPr>
      <w:r w:rsidRPr="00DC2947">
        <w:rPr>
          <w:lang w:val="en-GB"/>
        </w:rPr>
        <w:object w:dxaOrig="9483" w:dyaOrig="5037">
          <v:shape id="_x0000_i1031" type="#_x0000_t75" style="width:474.55pt;height:252pt" o:ole="">
            <v:imagedata r:id="rId36" o:title=""/>
          </v:shape>
          <o:OLEObject Type="Embed" ProgID="Excel.Sheet.12" ShapeID="_x0000_i1031" DrawAspect="Content" ObjectID="_1341389507" r:id="rId37"/>
        </w:object>
      </w:r>
    </w:p>
    <w:p w:rsidR="00951DBD" w:rsidRDefault="00951DBD" w:rsidP="00951DBD">
      <w:pPr>
        <w:spacing w:line="360" w:lineRule="auto"/>
        <w:jc w:val="both"/>
        <w:rPr>
          <w:lang w:val="en-GB"/>
        </w:rPr>
      </w:pPr>
    </w:p>
    <w:p w:rsidR="00527A4D" w:rsidRDefault="00527A4D" w:rsidP="00951DBD">
      <w:pPr>
        <w:spacing w:line="360" w:lineRule="auto"/>
        <w:jc w:val="both"/>
        <w:rPr>
          <w:lang w:val="en-GB"/>
        </w:rPr>
      </w:pPr>
      <w:r w:rsidRPr="00527A4D">
        <w:rPr>
          <w:lang w:val="en-GB"/>
        </w:rPr>
        <w:lastRenderedPageBreak/>
        <w:t xml:space="preserve"> </w:t>
      </w:r>
      <w:r w:rsidRPr="006E3D4D">
        <w:rPr>
          <w:lang w:val="en-GB"/>
        </w:rPr>
        <w:t>The result as presented</w:t>
      </w:r>
      <w:r>
        <w:rPr>
          <w:lang w:val="en-GB"/>
        </w:rPr>
        <w:t xml:space="preserve"> in panel A, NWCACMAG, show that the bankrupt companies show a mean of 18%. And the control companies show a mean of 2%. This shows that the bankrupt companies will overstate receivables, inventory and understate payables and accrued expenses. </w:t>
      </w:r>
    </w:p>
    <w:p w:rsidR="00871D88" w:rsidRDefault="008E596A" w:rsidP="008E596A">
      <w:pPr>
        <w:spacing w:line="360" w:lineRule="auto"/>
        <w:rPr>
          <w:lang w:val="en-GB"/>
        </w:rPr>
      </w:pPr>
      <w:r w:rsidRPr="00E96F90">
        <w:rPr>
          <w:lang w:val="en-GB"/>
        </w:rPr>
        <w:object w:dxaOrig="9499" w:dyaOrig="4746">
          <v:shape id="_x0000_i1026" type="#_x0000_t75" style="width:472.9pt;height:237.25pt" o:ole="">
            <v:imagedata r:id="rId38" o:title=""/>
          </v:shape>
          <o:OLEObject Type="Embed" ProgID="Excel.Sheet.12" ShapeID="_x0000_i1026" DrawAspect="Content" ObjectID="_1341389508" r:id="rId39"/>
        </w:object>
      </w:r>
      <w:r w:rsidR="00962644" w:rsidRPr="006E3D4D">
        <w:rPr>
          <w:lang w:val="en-GB"/>
        </w:rPr>
        <w:t>The result as presented</w:t>
      </w:r>
      <w:r w:rsidR="00962644">
        <w:rPr>
          <w:lang w:val="en-GB"/>
        </w:rPr>
        <w:t xml:space="preserve"> in </w:t>
      </w:r>
      <w:r>
        <w:rPr>
          <w:lang w:val="en-GB"/>
        </w:rPr>
        <w:t>figure 2</w:t>
      </w:r>
      <w:r w:rsidR="00962644">
        <w:rPr>
          <w:lang w:val="en-GB"/>
        </w:rPr>
        <w:t xml:space="preserve">, NILESSCFFO, show that the bankrupt companies show a mean of </w:t>
      </w:r>
      <w:r w:rsidR="008C4347">
        <w:rPr>
          <w:lang w:val="en-GB"/>
        </w:rPr>
        <w:t>9</w:t>
      </w:r>
      <w:r w:rsidR="007935EF">
        <w:rPr>
          <w:lang w:val="en-GB"/>
        </w:rPr>
        <w:t>%</w:t>
      </w:r>
      <w:r w:rsidR="00871D88">
        <w:rPr>
          <w:lang w:val="en-GB"/>
        </w:rPr>
        <w:t xml:space="preserve"> and t</w:t>
      </w:r>
      <w:r w:rsidR="00962644">
        <w:rPr>
          <w:lang w:val="en-GB"/>
        </w:rPr>
        <w:t xml:space="preserve">he control companies show a mean of </w:t>
      </w:r>
      <w:r w:rsidR="008C4347">
        <w:rPr>
          <w:lang w:val="en-GB"/>
        </w:rPr>
        <w:t>2</w:t>
      </w:r>
      <w:r w:rsidR="007935EF">
        <w:rPr>
          <w:lang w:val="en-GB"/>
        </w:rPr>
        <w:t>%</w:t>
      </w:r>
      <w:r w:rsidR="00962644">
        <w:rPr>
          <w:lang w:val="en-GB"/>
        </w:rPr>
        <w:t>. This difference in the means show that the net income of bankrupt companies exceeds the expected cash flow from the presented net income.</w:t>
      </w:r>
    </w:p>
    <w:p w:rsidR="00F27D44" w:rsidRPr="00F27D44" w:rsidRDefault="00962644" w:rsidP="00F27D44">
      <w:pPr>
        <w:spacing w:line="360" w:lineRule="auto"/>
        <w:jc w:val="both"/>
        <w:rPr>
          <w:lang w:val="en-GB"/>
        </w:rPr>
      </w:pPr>
      <w:r>
        <w:rPr>
          <w:lang w:val="en-GB"/>
        </w:rPr>
        <w:t xml:space="preserve">The means of both proxies for the bankrupt companies are </w:t>
      </w:r>
      <w:r w:rsidRPr="006E3D4D">
        <w:rPr>
          <w:lang w:val="en-GB"/>
        </w:rPr>
        <w:t xml:space="preserve">significantly greater than the </w:t>
      </w:r>
      <w:r>
        <w:rPr>
          <w:lang w:val="en-GB"/>
        </w:rPr>
        <w:t>mean</w:t>
      </w:r>
      <w:r w:rsidR="008E596A">
        <w:rPr>
          <w:lang w:val="en-GB"/>
        </w:rPr>
        <w:t>s</w:t>
      </w:r>
      <w:r>
        <w:rPr>
          <w:lang w:val="en-GB"/>
        </w:rPr>
        <w:t xml:space="preserve"> of the control companies</w:t>
      </w:r>
      <w:r w:rsidRPr="006E3D4D">
        <w:rPr>
          <w:lang w:val="en-GB"/>
        </w:rPr>
        <w:t xml:space="preserve"> </w:t>
      </w:r>
      <w:r w:rsidR="00E36803">
        <w:rPr>
          <w:lang w:val="en-GB"/>
        </w:rPr>
        <w:t>which confirms my hypothesis 2.</w:t>
      </w:r>
    </w:p>
    <w:p w:rsidR="00F44121" w:rsidRPr="008C4347" w:rsidRDefault="00F44121" w:rsidP="008C4347">
      <w:pPr>
        <w:spacing w:line="360" w:lineRule="auto"/>
        <w:rPr>
          <w:lang w:val="en-GB"/>
        </w:rPr>
      </w:pPr>
      <w:r>
        <w:rPr>
          <w:lang w:val="en-GB"/>
        </w:rPr>
        <w:t>Table 1</w:t>
      </w:r>
      <w:r w:rsidR="00E36803">
        <w:rPr>
          <w:lang w:val="en-GB"/>
        </w:rPr>
        <w:t xml:space="preserve"> presents an overview of means </w:t>
      </w:r>
      <w:r>
        <w:rPr>
          <w:lang w:val="en-GB"/>
        </w:rPr>
        <w:t>and medians of all the pr</w:t>
      </w:r>
      <w:r w:rsidR="00871D88">
        <w:rPr>
          <w:lang w:val="en-GB"/>
        </w:rPr>
        <w:t>oxies as described in chapter 6.</w:t>
      </w:r>
      <w:r>
        <w:rPr>
          <w:lang w:val="en-GB"/>
        </w:rPr>
        <w:t xml:space="preserve"> This for the companies who filed for bankruptcy and the control group. </w:t>
      </w:r>
      <w:r w:rsidR="008C4347">
        <w:rPr>
          <w:lang w:val="en-GB"/>
        </w:rPr>
        <w:t xml:space="preserve"> </w:t>
      </w:r>
      <w:r>
        <w:rPr>
          <w:rFonts w:cstheme="minorHAnsi"/>
          <w:szCs w:val="24"/>
          <w:lang w:bidi="ar-SA"/>
        </w:rPr>
        <w:t>I will discuss the findings per section as identified in table 1.</w:t>
      </w:r>
    </w:p>
    <w:p w:rsidR="00EC4D30" w:rsidRDefault="008C4347">
      <w:pPr>
        <w:rPr>
          <w:lang w:val="en-GB"/>
        </w:rPr>
        <w:sectPr w:rsidR="00EC4D30" w:rsidSect="000B0A12">
          <w:headerReference w:type="default" r:id="rId40"/>
          <w:headerReference w:type="first" r:id="rId41"/>
          <w:pgSz w:w="11906" w:h="16838"/>
          <w:pgMar w:top="1661" w:right="1418" w:bottom="1418" w:left="1418" w:header="992" w:footer="709" w:gutter="0"/>
          <w:cols w:space="708"/>
          <w:titlePg/>
          <w:docGrid w:linePitch="360"/>
        </w:sectPr>
      </w:pPr>
      <w:r>
        <w:rPr>
          <w:rFonts w:cstheme="minorHAnsi"/>
          <w:szCs w:val="24"/>
          <w:lang w:val="en-GB" w:bidi="ar-SA"/>
        </w:rPr>
        <w:br w:type="page"/>
      </w:r>
    </w:p>
    <w:p w:rsidR="001F29AC" w:rsidRPr="00B942BB" w:rsidRDefault="0008208B" w:rsidP="0008208B">
      <w:pPr>
        <w:tabs>
          <w:tab w:val="left" w:pos="851"/>
        </w:tabs>
        <w:spacing w:line="360" w:lineRule="auto"/>
        <w:ind w:left="1134"/>
        <w:rPr>
          <w:lang w:val="en-GB"/>
        </w:rPr>
      </w:pPr>
      <w:r w:rsidRPr="00B942BB">
        <w:rPr>
          <w:lang w:val="en-GB"/>
        </w:rPr>
        <w:object w:dxaOrig="12751" w:dyaOrig="8493">
          <v:shape id="_x0000_i1027" type="#_x0000_t75" style="width:636.55pt;height:425.45pt" o:ole="">
            <v:imagedata r:id="rId42" o:title=""/>
          </v:shape>
          <o:OLEObject Type="Embed" ProgID="Excel.Sheet.12" ShapeID="_x0000_i1027" DrawAspect="Content" ObjectID="_1341389509" r:id="rId43"/>
        </w:object>
      </w:r>
    </w:p>
    <w:p w:rsidR="000B0A12" w:rsidRDefault="00C07198" w:rsidP="0008208B">
      <w:pPr>
        <w:spacing w:line="360" w:lineRule="auto"/>
        <w:ind w:left="1134"/>
        <w:rPr>
          <w:lang w:val="en-GB"/>
        </w:rPr>
      </w:pPr>
      <w:r w:rsidRPr="00DB0A5F">
        <w:rPr>
          <w:lang w:val="en-GB"/>
        </w:rPr>
        <w:object w:dxaOrig="14008" w:dyaOrig="5784">
          <v:shape id="_x0000_i1028" type="#_x0000_t75" style="width:698.75pt;height:4in" o:ole="">
            <v:imagedata r:id="rId44" o:title=""/>
          </v:shape>
          <o:OLEObject Type="Embed" ProgID="Excel.Sheet.12" ShapeID="_x0000_i1028" DrawAspect="Content" ObjectID="_1341389510" r:id="rId45"/>
        </w:object>
      </w:r>
    </w:p>
    <w:p w:rsidR="000B0A12" w:rsidRDefault="000B0A12" w:rsidP="006E5C05">
      <w:pPr>
        <w:spacing w:line="360" w:lineRule="auto"/>
        <w:rPr>
          <w:lang w:val="en-GB"/>
        </w:rPr>
      </w:pPr>
    </w:p>
    <w:p w:rsidR="000B0A12" w:rsidRDefault="000B0A12" w:rsidP="006E5C05">
      <w:pPr>
        <w:spacing w:line="360" w:lineRule="auto"/>
        <w:rPr>
          <w:lang w:val="en-GB"/>
        </w:rPr>
      </w:pPr>
    </w:p>
    <w:p w:rsidR="000B0A12" w:rsidRDefault="000B0A12" w:rsidP="006E5C05">
      <w:pPr>
        <w:spacing w:line="360" w:lineRule="auto"/>
        <w:rPr>
          <w:lang w:val="en-GB"/>
        </w:rPr>
      </w:pPr>
    </w:p>
    <w:p w:rsidR="000B0A12" w:rsidRDefault="000B0A12" w:rsidP="006E5C05">
      <w:pPr>
        <w:spacing w:line="360" w:lineRule="auto"/>
        <w:rPr>
          <w:lang w:val="en-GB"/>
        </w:rPr>
        <w:sectPr w:rsidR="000B0A12" w:rsidSect="000B0A12">
          <w:pgSz w:w="16838" w:h="11906" w:orient="landscape"/>
          <w:pgMar w:top="1661" w:right="1418" w:bottom="1418" w:left="510" w:header="992" w:footer="709" w:gutter="0"/>
          <w:cols w:space="708"/>
          <w:titlePg/>
          <w:docGrid w:linePitch="360"/>
        </w:sectPr>
      </w:pPr>
    </w:p>
    <w:p w:rsidR="008E596A" w:rsidRPr="00271AFA" w:rsidRDefault="008E596A" w:rsidP="008E596A">
      <w:pPr>
        <w:autoSpaceDE w:val="0"/>
        <w:autoSpaceDN w:val="0"/>
        <w:adjustRightInd w:val="0"/>
        <w:spacing w:line="360" w:lineRule="auto"/>
        <w:jc w:val="both"/>
        <w:rPr>
          <w:rFonts w:cstheme="minorHAnsi"/>
          <w:b/>
          <w:i/>
          <w:szCs w:val="24"/>
          <w:lang w:bidi="ar-SA"/>
        </w:rPr>
      </w:pPr>
      <w:r w:rsidRPr="00271AFA">
        <w:rPr>
          <w:rFonts w:cstheme="minorHAnsi"/>
          <w:b/>
          <w:i/>
          <w:szCs w:val="24"/>
          <w:lang w:bidi="ar-SA"/>
        </w:rPr>
        <w:lastRenderedPageBreak/>
        <w:t>I Receivables and inventory overstatement variables</w:t>
      </w:r>
    </w:p>
    <w:p w:rsidR="008E596A" w:rsidRDefault="008E596A" w:rsidP="008E596A">
      <w:pPr>
        <w:autoSpaceDE w:val="0"/>
        <w:autoSpaceDN w:val="0"/>
        <w:adjustRightInd w:val="0"/>
        <w:spacing w:line="360" w:lineRule="auto"/>
        <w:jc w:val="both"/>
        <w:rPr>
          <w:rFonts w:cstheme="minorHAnsi"/>
          <w:szCs w:val="24"/>
          <w:lang w:bidi="ar-SA"/>
        </w:rPr>
      </w:pPr>
      <w:r>
        <w:rPr>
          <w:rFonts w:cstheme="minorHAnsi"/>
          <w:szCs w:val="24"/>
          <w:lang w:bidi="ar-SA"/>
        </w:rPr>
        <w:t xml:space="preserve">In this section the results of all the proxies relating to receivables and inventory are presented for both groups. Table 1 shows that the mean and the median of the receivables (RECPC and RECSLSPC) are significantly greater than the control company. </w:t>
      </w:r>
      <w:r w:rsidR="00B94563">
        <w:rPr>
          <w:rFonts w:cstheme="minorHAnsi"/>
          <w:szCs w:val="24"/>
          <w:lang w:bidi="ar-SA"/>
        </w:rPr>
        <w:t xml:space="preserve">This implicates that bankrupt companies overstated their receivables. </w:t>
      </w:r>
      <w:r w:rsidR="00AF5D41">
        <w:rPr>
          <w:rFonts w:cstheme="minorHAnsi"/>
          <w:szCs w:val="24"/>
          <w:lang w:bidi="ar-SA"/>
        </w:rPr>
        <w:t>This is confirmed by the Mann-Whitney p-value (p) of 0,497 and 0,988 respectively. The significantly high value</w:t>
      </w:r>
      <w:r w:rsidR="00ED4FD3">
        <w:rPr>
          <w:rFonts w:cstheme="minorHAnsi"/>
          <w:szCs w:val="24"/>
          <w:lang w:bidi="ar-SA"/>
        </w:rPr>
        <w:t>s</w:t>
      </w:r>
      <w:r w:rsidR="00AF5D41">
        <w:rPr>
          <w:rFonts w:cstheme="minorHAnsi"/>
          <w:szCs w:val="24"/>
          <w:lang w:bidi="ar-SA"/>
        </w:rPr>
        <w:t xml:space="preserve"> state the </w:t>
      </w:r>
      <w:r w:rsidR="00ED4FD3">
        <w:rPr>
          <w:rFonts w:cstheme="minorHAnsi"/>
          <w:szCs w:val="24"/>
          <w:lang w:bidi="ar-SA"/>
        </w:rPr>
        <w:t xml:space="preserve">number of times the mean differs from the </w:t>
      </w:r>
      <w:r w:rsidR="00095E78">
        <w:rPr>
          <w:rFonts w:cstheme="minorHAnsi"/>
          <w:szCs w:val="24"/>
          <w:lang w:bidi="ar-SA"/>
        </w:rPr>
        <w:t xml:space="preserve">average mean of the comparing group. </w:t>
      </w:r>
      <w:r>
        <w:rPr>
          <w:rFonts w:cstheme="minorHAnsi"/>
          <w:szCs w:val="24"/>
          <w:lang w:bidi="ar-SA"/>
        </w:rPr>
        <w:t xml:space="preserve">The mean and median of the inventory proxy INVMAG of the bankrupt companies show that inventories increased significantly </w:t>
      </w:r>
      <w:r w:rsidR="00B94563">
        <w:rPr>
          <w:rFonts w:cstheme="minorHAnsi"/>
          <w:szCs w:val="24"/>
          <w:lang w:bidi="ar-SA"/>
        </w:rPr>
        <w:t xml:space="preserve">over the research period </w:t>
      </w:r>
      <w:r>
        <w:rPr>
          <w:rFonts w:cstheme="minorHAnsi"/>
          <w:szCs w:val="24"/>
          <w:lang w:bidi="ar-SA"/>
        </w:rPr>
        <w:t>in comparison to the control group</w:t>
      </w:r>
      <w:r w:rsidR="00095E78">
        <w:rPr>
          <w:rFonts w:cstheme="minorHAnsi"/>
          <w:szCs w:val="24"/>
          <w:lang w:bidi="ar-SA"/>
        </w:rPr>
        <w:t xml:space="preserve"> (p = 0,386)</w:t>
      </w:r>
      <w:r>
        <w:rPr>
          <w:rFonts w:cstheme="minorHAnsi"/>
          <w:szCs w:val="24"/>
          <w:lang w:bidi="ar-SA"/>
        </w:rPr>
        <w:t>. In the case of the inventory proxy in comparison to the presented sales (INVSLSPC)</w:t>
      </w:r>
      <w:r w:rsidR="00095E78">
        <w:rPr>
          <w:rFonts w:cstheme="minorHAnsi"/>
          <w:szCs w:val="24"/>
          <w:lang w:bidi="ar-SA"/>
        </w:rPr>
        <w:t xml:space="preserve"> (p=0,627)</w:t>
      </w:r>
      <w:r>
        <w:rPr>
          <w:rFonts w:cstheme="minorHAnsi"/>
          <w:szCs w:val="24"/>
          <w:lang w:bidi="ar-SA"/>
        </w:rPr>
        <w:t xml:space="preserve"> shows that the</w:t>
      </w:r>
      <w:r w:rsidR="00095E78">
        <w:rPr>
          <w:rFonts w:cstheme="minorHAnsi"/>
          <w:szCs w:val="24"/>
          <w:lang w:bidi="ar-SA"/>
        </w:rPr>
        <w:t xml:space="preserve"> sales are much higher </w:t>
      </w:r>
      <w:r>
        <w:rPr>
          <w:rFonts w:cstheme="minorHAnsi"/>
          <w:szCs w:val="24"/>
          <w:lang w:bidi="ar-SA"/>
        </w:rPr>
        <w:t xml:space="preserve">than the mutation in the inventory what would indicate a overstatement of the sales. </w:t>
      </w:r>
      <w:r w:rsidR="00095E78">
        <w:rPr>
          <w:rFonts w:cstheme="minorHAnsi"/>
          <w:szCs w:val="24"/>
          <w:lang w:bidi="ar-SA"/>
        </w:rPr>
        <w:t xml:space="preserve">The inventory </w:t>
      </w:r>
      <w:r w:rsidR="006E728A">
        <w:rPr>
          <w:rFonts w:cstheme="minorHAnsi"/>
          <w:szCs w:val="24"/>
          <w:lang w:bidi="ar-SA"/>
        </w:rPr>
        <w:t>change over the years (INVPC)</w:t>
      </w:r>
      <w:r w:rsidR="00E809EC">
        <w:rPr>
          <w:rFonts w:cstheme="minorHAnsi"/>
          <w:szCs w:val="24"/>
          <w:lang w:bidi="ar-SA"/>
        </w:rPr>
        <w:t xml:space="preserve"> is -2% with the value of 11% for</w:t>
      </w:r>
      <w:r w:rsidR="006E728A">
        <w:rPr>
          <w:rFonts w:cstheme="minorHAnsi"/>
          <w:szCs w:val="24"/>
          <w:lang w:bidi="ar-SA"/>
        </w:rPr>
        <w:t xml:space="preserve"> the control companies and a p value of 0,857</w:t>
      </w:r>
      <w:r w:rsidR="00E809EC">
        <w:rPr>
          <w:rFonts w:cstheme="minorHAnsi"/>
          <w:szCs w:val="24"/>
          <w:lang w:bidi="ar-SA"/>
        </w:rPr>
        <w:t>. Indicating</w:t>
      </w:r>
      <w:r w:rsidR="006E728A">
        <w:rPr>
          <w:rFonts w:cstheme="minorHAnsi"/>
          <w:szCs w:val="24"/>
          <w:lang w:bidi="ar-SA"/>
        </w:rPr>
        <w:t xml:space="preserve"> that the inventories are lower than one would expect </w:t>
      </w:r>
      <w:r w:rsidR="00E809EC">
        <w:rPr>
          <w:rFonts w:cstheme="minorHAnsi"/>
          <w:szCs w:val="24"/>
          <w:lang w:bidi="ar-SA"/>
        </w:rPr>
        <w:t xml:space="preserve">in comparison to the control companies </w:t>
      </w:r>
      <w:r w:rsidR="006E728A">
        <w:rPr>
          <w:rFonts w:cstheme="minorHAnsi"/>
          <w:szCs w:val="24"/>
          <w:lang w:bidi="ar-SA"/>
        </w:rPr>
        <w:t xml:space="preserve">and are </w:t>
      </w:r>
      <w:r w:rsidR="00E809EC">
        <w:rPr>
          <w:rFonts w:cstheme="minorHAnsi"/>
          <w:szCs w:val="24"/>
          <w:lang w:bidi="ar-SA"/>
        </w:rPr>
        <w:t>not overstated</w:t>
      </w:r>
      <w:r w:rsidR="006E728A">
        <w:rPr>
          <w:rFonts w:cstheme="minorHAnsi"/>
          <w:szCs w:val="24"/>
          <w:lang w:bidi="ar-SA"/>
        </w:rPr>
        <w:t xml:space="preserve">. </w:t>
      </w:r>
      <w:r>
        <w:rPr>
          <w:rFonts w:cstheme="minorHAnsi"/>
          <w:szCs w:val="24"/>
          <w:lang w:bidi="ar-SA"/>
        </w:rPr>
        <w:t xml:space="preserve">The other proxies do not differ significantly. </w:t>
      </w:r>
    </w:p>
    <w:p w:rsidR="008E596A" w:rsidRPr="00271AFA" w:rsidRDefault="008E596A" w:rsidP="008E596A">
      <w:pPr>
        <w:autoSpaceDE w:val="0"/>
        <w:autoSpaceDN w:val="0"/>
        <w:adjustRightInd w:val="0"/>
        <w:spacing w:line="360" w:lineRule="auto"/>
        <w:jc w:val="both"/>
        <w:rPr>
          <w:rFonts w:cstheme="minorHAnsi"/>
          <w:b/>
          <w:i/>
          <w:szCs w:val="24"/>
          <w:lang w:bidi="ar-SA"/>
        </w:rPr>
      </w:pPr>
      <w:r w:rsidRPr="00271AFA">
        <w:rPr>
          <w:rFonts w:cstheme="minorHAnsi"/>
          <w:b/>
          <w:i/>
          <w:szCs w:val="24"/>
          <w:lang w:bidi="ar-SA"/>
        </w:rPr>
        <w:t>II Payables and accrued expenses understatement variables</w:t>
      </w:r>
    </w:p>
    <w:p w:rsidR="00D22AD2" w:rsidRDefault="008E596A" w:rsidP="008E596A">
      <w:pPr>
        <w:autoSpaceDE w:val="0"/>
        <w:autoSpaceDN w:val="0"/>
        <w:adjustRightInd w:val="0"/>
        <w:spacing w:line="360" w:lineRule="auto"/>
        <w:jc w:val="both"/>
        <w:rPr>
          <w:rFonts w:cstheme="minorHAnsi"/>
          <w:szCs w:val="24"/>
          <w:lang w:bidi="ar-SA"/>
        </w:rPr>
      </w:pPr>
      <w:r>
        <w:rPr>
          <w:rFonts w:cstheme="minorHAnsi"/>
          <w:szCs w:val="24"/>
          <w:lang w:bidi="ar-SA"/>
        </w:rPr>
        <w:t xml:space="preserve">In this section the results of all the proxies relating to payables and accrued expenses are presented for both groups. Table 1 shows that the means </w:t>
      </w:r>
      <w:r w:rsidR="006E728A">
        <w:rPr>
          <w:rFonts w:cstheme="minorHAnsi"/>
          <w:szCs w:val="24"/>
          <w:lang w:bidi="ar-SA"/>
        </w:rPr>
        <w:t>of the accrued expenses and payables proxies (PAYPC, ACCEXPPC) for</w:t>
      </w:r>
      <w:r>
        <w:rPr>
          <w:rFonts w:cstheme="minorHAnsi"/>
          <w:szCs w:val="24"/>
          <w:lang w:bidi="ar-SA"/>
        </w:rPr>
        <w:t xml:space="preserve"> the bankrupt companies are significantly greater than the proxies values of the control company. Implicating that the accrued expenses </w:t>
      </w:r>
      <w:r w:rsidR="006E728A">
        <w:rPr>
          <w:rFonts w:cstheme="minorHAnsi"/>
          <w:szCs w:val="24"/>
          <w:lang w:bidi="ar-SA"/>
        </w:rPr>
        <w:t xml:space="preserve">and payables </w:t>
      </w:r>
      <w:r>
        <w:rPr>
          <w:rFonts w:cstheme="minorHAnsi"/>
          <w:szCs w:val="24"/>
          <w:lang w:bidi="ar-SA"/>
        </w:rPr>
        <w:t>over the periods increased enormously</w:t>
      </w:r>
      <w:r w:rsidR="006E728A">
        <w:rPr>
          <w:rFonts w:cstheme="minorHAnsi"/>
          <w:szCs w:val="24"/>
          <w:lang w:bidi="ar-SA"/>
        </w:rPr>
        <w:t>.</w:t>
      </w:r>
      <w:r>
        <w:rPr>
          <w:rFonts w:cstheme="minorHAnsi"/>
          <w:szCs w:val="24"/>
          <w:lang w:bidi="ar-SA"/>
        </w:rPr>
        <w:t xml:space="preserve"> </w:t>
      </w:r>
      <w:r w:rsidR="00E809EC">
        <w:rPr>
          <w:rFonts w:cstheme="minorHAnsi"/>
          <w:szCs w:val="24"/>
          <w:lang w:bidi="ar-SA"/>
        </w:rPr>
        <w:t>And confirmed by the p-values of</w:t>
      </w:r>
      <w:r w:rsidR="006E728A">
        <w:rPr>
          <w:rFonts w:cstheme="minorHAnsi"/>
          <w:szCs w:val="24"/>
          <w:lang w:bidi="ar-SA"/>
        </w:rPr>
        <w:t xml:space="preserve"> the proxies </w:t>
      </w:r>
      <w:r w:rsidR="00E809EC">
        <w:rPr>
          <w:rFonts w:cstheme="minorHAnsi"/>
          <w:szCs w:val="24"/>
          <w:lang w:bidi="ar-SA"/>
        </w:rPr>
        <w:t xml:space="preserve">of </w:t>
      </w:r>
      <w:r w:rsidR="006E728A">
        <w:rPr>
          <w:rFonts w:cstheme="minorHAnsi"/>
          <w:szCs w:val="24"/>
          <w:lang w:bidi="ar-SA"/>
        </w:rPr>
        <w:t xml:space="preserve">0.147 and 0.956. The difference in the mean with a p-value of 0.956 show that the change in the mean is very significant. </w:t>
      </w:r>
      <w:r w:rsidR="00D22AD2">
        <w:rPr>
          <w:rFonts w:cstheme="minorHAnsi"/>
          <w:szCs w:val="24"/>
          <w:lang w:bidi="ar-SA"/>
        </w:rPr>
        <w:t>B</w:t>
      </w:r>
      <w:r>
        <w:rPr>
          <w:rFonts w:cstheme="minorHAnsi"/>
          <w:szCs w:val="24"/>
          <w:lang w:bidi="ar-SA"/>
        </w:rPr>
        <w:t xml:space="preserve">ut </w:t>
      </w:r>
      <w:r w:rsidR="00B94563">
        <w:rPr>
          <w:rFonts w:cstheme="minorHAnsi"/>
          <w:szCs w:val="24"/>
          <w:lang w:bidi="ar-SA"/>
        </w:rPr>
        <w:t xml:space="preserve">if the accruals are compared </w:t>
      </w:r>
      <w:r w:rsidR="00D22AD2">
        <w:rPr>
          <w:rFonts w:cstheme="minorHAnsi"/>
          <w:szCs w:val="24"/>
          <w:lang w:bidi="ar-SA"/>
        </w:rPr>
        <w:t>to the total assets (PAYMAG, A</w:t>
      </w:r>
      <w:r>
        <w:rPr>
          <w:rFonts w:cstheme="minorHAnsi"/>
          <w:szCs w:val="24"/>
          <w:lang w:bidi="ar-SA"/>
        </w:rPr>
        <w:t xml:space="preserve">CCEXPMAG) the mutation is marginal. This is expected as failing firm would understate accrued expenses to reduce the presented expenses. </w:t>
      </w:r>
      <w:r w:rsidR="00E809EC">
        <w:rPr>
          <w:rFonts w:cstheme="minorHAnsi"/>
          <w:szCs w:val="24"/>
          <w:lang w:bidi="ar-SA"/>
        </w:rPr>
        <w:t>At the same time show the p-values of the accrued expenses (ACCEXPMAG and ACCEXPPC) a very high value and are the p-values for the payables (PAYMAG and PAYPC) very low. Implicating that the accrued expenses have been managed and the payables not.</w:t>
      </w:r>
    </w:p>
    <w:p w:rsidR="00951DBD" w:rsidRDefault="00951DBD" w:rsidP="008E596A">
      <w:pPr>
        <w:autoSpaceDE w:val="0"/>
        <w:autoSpaceDN w:val="0"/>
        <w:adjustRightInd w:val="0"/>
        <w:spacing w:line="360" w:lineRule="auto"/>
        <w:jc w:val="both"/>
        <w:rPr>
          <w:rFonts w:cstheme="minorHAnsi"/>
          <w:b/>
          <w:i/>
          <w:szCs w:val="24"/>
          <w:lang w:bidi="ar-SA"/>
        </w:rPr>
      </w:pPr>
    </w:p>
    <w:p w:rsidR="008E596A" w:rsidRPr="00271AFA" w:rsidRDefault="008E596A" w:rsidP="008E596A">
      <w:pPr>
        <w:autoSpaceDE w:val="0"/>
        <w:autoSpaceDN w:val="0"/>
        <w:adjustRightInd w:val="0"/>
        <w:spacing w:line="360" w:lineRule="auto"/>
        <w:jc w:val="both"/>
        <w:rPr>
          <w:rFonts w:cstheme="minorHAnsi"/>
          <w:b/>
          <w:i/>
          <w:szCs w:val="24"/>
          <w:lang w:bidi="ar-SA"/>
        </w:rPr>
      </w:pPr>
      <w:r w:rsidRPr="00271AFA">
        <w:rPr>
          <w:rFonts w:cstheme="minorHAnsi"/>
          <w:b/>
          <w:i/>
          <w:szCs w:val="24"/>
          <w:lang w:bidi="ar-SA"/>
        </w:rPr>
        <w:lastRenderedPageBreak/>
        <w:t>III Net working Capital/current accruals overstatement variables</w:t>
      </w:r>
    </w:p>
    <w:p w:rsidR="008E596A" w:rsidRDefault="008E596A" w:rsidP="008E596A">
      <w:pPr>
        <w:autoSpaceDE w:val="0"/>
        <w:autoSpaceDN w:val="0"/>
        <w:adjustRightInd w:val="0"/>
        <w:spacing w:line="360" w:lineRule="auto"/>
        <w:jc w:val="both"/>
        <w:rPr>
          <w:rFonts w:cstheme="minorHAnsi"/>
          <w:szCs w:val="24"/>
          <w:lang w:bidi="ar-SA"/>
        </w:rPr>
      </w:pPr>
      <w:r>
        <w:rPr>
          <w:rFonts w:cstheme="minorHAnsi"/>
          <w:szCs w:val="24"/>
          <w:lang w:bidi="ar-SA"/>
        </w:rPr>
        <w:t>In this section the results of all the proxies relating to net working capital and current acc</w:t>
      </w:r>
      <w:r w:rsidR="00E809EC">
        <w:rPr>
          <w:rFonts w:cstheme="minorHAnsi"/>
          <w:szCs w:val="24"/>
          <w:lang w:bidi="ar-SA"/>
        </w:rPr>
        <w:t xml:space="preserve">ounts </w:t>
      </w:r>
      <w:r>
        <w:rPr>
          <w:rFonts w:cstheme="minorHAnsi"/>
          <w:szCs w:val="24"/>
          <w:lang w:bidi="ar-SA"/>
        </w:rPr>
        <w:t>are presented for both groups. Table 1 shows that the mean and the median of the net working capital (NWCACMAG) and current account mutations (CURACMAG) are significantly greater than the control company. These findings are expected for failing firms as discussed at figure 1. It is expected that these proxies would show a higher mean and median than the control companies as it is expected that companies in financial distress will overstate receivables.</w:t>
      </w:r>
      <w:r w:rsidR="00D22AD2">
        <w:rPr>
          <w:rFonts w:cstheme="minorHAnsi"/>
          <w:szCs w:val="24"/>
          <w:lang w:bidi="ar-SA"/>
        </w:rPr>
        <w:t xml:space="preserve"> This is confirmed by the p-value of 0.223 for NWCACMAG</w:t>
      </w:r>
      <w:r w:rsidR="006F0D71">
        <w:rPr>
          <w:rFonts w:cstheme="minorHAnsi"/>
          <w:szCs w:val="24"/>
          <w:lang w:bidi="ar-SA"/>
        </w:rPr>
        <w:t xml:space="preserve">. This proxies </w:t>
      </w:r>
      <w:r w:rsidR="00E809EC">
        <w:rPr>
          <w:rFonts w:cstheme="minorHAnsi"/>
          <w:szCs w:val="24"/>
          <w:lang w:bidi="ar-SA"/>
        </w:rPr>
        <w:t xml:space="preserve">takes the receivables, </w:t>
      </w:r>
      <w:r w:rsidR="006F0D71">
        <w:rPr>
          <w:rFonts w:cstheme="minorHAnsi"/>
          <w:szCs w:val="24"/>
          <w:lang w:bidi="ar-SA"/>
        </w:rPr>
        <w:t xml:space="preserve">inventory, </w:t>
      </w:r>
      <w:r w:rsidR="00D22AD2">
        <w:rPr>
          <w:rFonts w:cstheme="minorHAnsi"/>
          <w:szCs w:val="24"/>
          <w:lang w:bidi="ar-SA"/>
        </w:rPr>
        <w:t xml:space="preserve">payables </w:t>
      </w:r>
      <w:r w:rsidR="006F0D71">
        <w:rPr>
          <w:rFonts w:cstheme="minorHAnsi"/>
          <w:szCs w:val="24"/>
          <w:lang w:bidi="ar-SA"/>
        </w:rPr>
        <w:t xml:space="preserve">and accrued expenses </w:t>
      </w:r>
      <w:r w:rsidR="00D22AD2">
        <w:rPr>
          <w:rFonts w:cstheme="minorHAnsi"/>
          <w:szCs w:val="24"/>
          <w:lang w:bidi="ar-SA"/>
        </w:rPr>
        <w:t xml:space="preserve">into account. </w:t>
      </w:r>
      <w:r w:rsidR="006F0D71">
        <w:rPr>
          <w:rFonts w:cstheme="minorHAnsi"/>
          <w:szCs w:val="24"/>
          <w:lang w:bidi="ar-SA"/>
        </w:rPr>
        <w:t>Although the difference in the mean and median are significant for CURACMAG is t</w:t>
      </w:r>
      <w:r w:rsidR="00D22AD2">
        <w:rPr>
          <w:rFonts w:cstheme="minorHAnsi"/>
          <w:szCs w:val="24"/>
          <w:lang w:bidi="ar-SA"/>
        </w:rPr>
        <w:t>he p-value of CURACMAG is 0.092. This is due to the fact that this proxies takes a look at the total of current assets and current liabilities and not jus</w:t>
      </w:r>
      <w:r w:rsidR="006F0D71">
        <w:rPr>
          <w:rFonts w:cstheme="minorHAnsi"/>
          <w:szCs w:val="24"/>
          <w:lang w:bidi="ar-SA"/>
        </w:rPr>
        <w:t>t the receivables and payables.</w:t>
      </w:r>
    </w:p>
    <w:p w:rsidR="00271AFA" w:rsidRPr="00271AFA" w:rsidRDefault="00271AFA" w:rsidP="003A761A">
      <w:pPr>
        <w:autoSpaceDE w:val="0"/>
        <w:autoSpaceDN w:val="0"/>
        <w:adjustRightInd w:val="0"/>
        <w:spacing w:line="360" w:lineRule="auto"/>
        <w:jc w:val="both"/>
        <w:rPr>
          <w:rFonts w:cstheme="minorHAnsi"/>
          <w:b/>
          <w:i/>
          <w:szCs w:val="24"/>
          <w:lang w:bidi="ar-SA"/>
        </w:rPr>
      </w:pPr>
      <w:r w:rsidRPr="00271AFA">
        <w:rPr>
          <w:rFonts w:cstheme="minorHAnsi"/>
          <w:b/>
          <w:i/>
          <w:szCs w:val="24"/>
          <w:lang w:bidi="ar-SA"/>
        </w:rPr>
        <w:t>IV Property, Plant and equipment overstatement variables</w:t>
      </w:r>
    </w:p>
    <w:p w:rsidR="00D22AD2" w:rsidRDefault="005A3FFA" w:rsidP="003A761A">
      <w:pPr>
        <w:autoSpaceDE w:val="0"/>
        <w:autoSpaceDN w:val="0"/>
        <w:adjustRightInd w:val="0"/>
        <w:spacing w:line="360" w:lineRule="auto"/>
        <w:jc w:val="both"/>
        <w:rPr>
          <w:rFonts w:cstheme="minorHAnsi"/>
          <w:szCs w:val="24"/>
          <w:lang w:bidi="ar-SA"/>
        </w:rPr>
      </w:pPr>
      <w:r>
        <w:rPr>
          <w:rFonts w:cstheme="minorHAnsi"/>
          <w:szCs w:val="24"/>
          <w:lang w:bidi="ar-SA"/>
        </w:rPr>
        <w:t xml:space="preserve">In this section </w:t>
      </w:r>
      <w:r w:rsidR="00DE30D1">
        <w:rPr>
          <w:rFonts w:cstheme="minorHAnsi"/>
          <w:szCs w:val="24"/>
          <w:lang w:bidi="ar-SA"/>
        </w:rPr>
        <w:t xml:space="preserve">the </w:t>
      </w:r>
      <w:r w:rsidR="005228EF">
        <w:rPr>
          <w:rFonts w:cstheme="minorHAnsi"/>
          <w:szCs w:val="24"/>
          <w:lang w:bidi="ar-SA"/>
        </w:rPr>
        <w:t>results</w:t>
      </w:r>
      <w:r w:rsidR="00DE30D1">
        <w:rPr>
          <w:rFonts w:cstheme="minorHAnsi"/>
          <w:szCs w:val="24"/>
          <w:lang w:bidi="ar-SA"/>
        </w:rPr>
        <w:t xml:space="preserve"> of all the</w:t>
      </w:r>
      <w:r>
        <w:rPr>
          <w:rFonts w:cstheme="minorHAnsi"/>
          <w:szCs w:val="24"/>
          <w:lang w:bidi="ar-SA"/>
        </w:rPr>
        <w:t xml:space="preserve"> proxi</w:t>
      </w:r>
      <w:r w:rsidR="00871D88">
        <w:rPr>
          <w:rFonts w:cstheme="minorHAnsi"/>
          <w:szCs w:val="24"/>
          <w:lang w:bidi="ar-SA"/>
        </w:rPr>
        <w:t>es relating to fixed assets</w:t>
      </w:r>
      <w:r>
        <w:rPr>
          <w:rFonts w:cstheme="minorHAnsi"/>
          <w:szCs w:val="24"/>
          <w:lang w:bidi="ar-SA"/>
        </w:rPr>
        <w:t xml:space="preserve"> </w:t>
      </w:r>
      <w:r w:rsidR="00871D88">
        <w:rPr>
          <w:rFonts w:cstheme="minorHAnsi"/>
          <w:szCs w:val="24"/>
          <w:lang w:bidi="ar-SA"/>
        </w:rPr>
        <w:t>are presented for both groups</w:t>
      </w:r>
      <w:r>
        <w:rPr>
          <w:rFonts w:cstheme="minorHAnsi"/>
          <w:szCs w:val="24"/>
          <w:lang w:bidi="ar-SA"/>
        </w:rPr>
        <w:t xml:space="preserve">. Table 1 shows that the mean and the median of the fixed assets (NPPEPC) are significantly greater than the control company. These findings are expected as expenses will be classified as investments in fixed assets to lower the presented expenses and present a higher profit. </w:t>
      </w:r>
      <w:r w:rsidR="006F0D71">
        <w:rPr>
          <w:rFonts w:cstheme="minorHAnsi"/>
          <w:szCs w:val="24"/>
          <w:lang w:bidi="ar-SA"/>
        </w:rPr>
        <w:t>And is c</w:t>
      </w:r>
      <w:r w:rsidR="00D22AD2">
        <w:rPr>
          <w:rFonts w:cstheme="minorHAnsi"/>
          <w:szCs w:val="24"/>
          <w:lang w:bidi="ar-SA"/>
        </w:rPr>
        <w:t xml:space="preserve">onfirmed by a p-value of 0.360. </w:t>
      </w:r>
      <w:r>
        <w:rPr>
          <w:rFonts w:cstheme="minorHAnsi"/>
          <w:szCs w:val="24"/>
          <w:lang w:bidi="ar-SA"/>
        </w:rPr>
        <w:t xml:space="preserve">This is supported by </w:t>
      </w:r>
      <w:r w:rsidR="008511B7">
        <w:rPr>
          <w:rFonts w:cstheme="minorHAnsi"/>
          <w:szCs w:val="24"/>
          <w:lang w:bidi="ar-SA"/>
        </w:rPr>
        <w:t>my research</w:t>
      </w:r>
      <w:r w:rsidR="00D22AD2">
        <w:rPr>
          <w:rFonts w:cstheme="minorHAnsi"/>
          <w:szCs w:val="24"/>
          <w:lang w:bidi="ar-SA"/>
        </w:rPr>
        <w:t xml:space="preserve"> in</w:t>
      </w:r>
      <w:r>
        <w:rPr>
          <w:rFonts w:cstheme="minorHAnsi"/>
          <w:szCs w:val="24"/>
          <w:lang w:bidi="ar-SA"/>
        </w:rPr>
        <w:t xml:space="preserve"> previous chapters. </w:t>
      </w:r>
    </w:p>
    <w:p w:rsidR="00271AFA" w:rsidRPr="00271AFA" w:rsidRDefault="00271AFA" w:rsidP="003A761A">
      <w:pPr>
        <w:autoSpaceDE w:val="0"/>
        <w:autoSpaceDN w:val="0"/>
        <w:adjustRightInd w:val="0"/>
        <w:spacing w:line="360" w:lineRule="auto"/>
        <w:jc w:val="both"/>
        <w:rPr>
          <w:rFonts w:cstheme="minorHAnsi"/>
          <w:b/>
          <w:i/>
          <w:szCs w:val="24"/>
          <w:lang w:bidi="ar-SA"/>
        </w:rPr>
      </w:pPr>
      <w:r w:rsidRPr="00271AFA">
        <w:rPr>
          <w:rFonts w:cstheme="minorHAnsi"/>
          <w:b/>
          <w:i/>
          <w:szCs w:val="24"/>
          <w:lang w:bidi="ar-SA"/>
        </w:rPr>
        <w:t>V Sales and gross profit overstatement and cost of goods sold</w:t>
      </w:r>
    </w:p>
    <w:p w:rsidR="00C07198" w:rsidRDefault="003A761A" w:rsidP="00B974C0">
      <w:pPr>
        <w:autoSpaceDE w:val="0"/>
        <w:autoSpaceDN w:val="0"/>
        <w:adjustRightInd w:val="0"/>
        <w:spacing w:line="360" w:lineRule="auto"/>
        <w:jc w:val="both"/>
        <w:rPr>
          <w:rFonts w:cstheme="minorHAnsi"/>
          <w:szCs w:val="24"/>
          <w:lang w:bidi="ar-SA"/>
        </w:rPr>
      </w:pPr>
      <w:r>
        <w:rPr>
          <w:rFonts w:cstheme="minorHAnsi"/>
          <w:szCs w:val="24"/>
          <w:lang w:bidi="ar-SA"/>
        </w:rPr>
        <w:t xml:space="preserve">In this section </w:t>
      </w:r>
      <w:r w:rsidR="00DE30D1">
        <w:rPr>
          <w:rFonts w:cstheme="minorHAnsi"/>
          <w:szCs w:val="24"/>
          <w:lang w:bidi="ar-SA"/>
        </w:rPr>
        <w:t xml:space="preserve">the </w:t>
      </w:r>
      <w:r w:rsidR="005228EF">
        <w:rPr>
          <w:rFonts w:cstheme="minorHAnsi"/>
          <w:szCs w:val="24"/>
          <w:lang w:bidi="ar-SA"/>
        </w:rPr>
        <w:t>results</w:t>
      </w:r>
      <w:r w:rsidR="00DE30D1">
        <w:rPr>
          <w:rFonts w:cstheme="minorHAnsi"/>
          <w:szCs w:val="24"/>
          <w:lang w:bidi="ar-SA"/>
        </w:rPr>
        <w:t xml:space="preserve"> of all the</w:t>
      </w:r>
      <w:r>
        <w:rPr>
          <w:rFonts w:cstheme="minorHAnsi"/>
          <w:szCs w:val="24"/>
          <w:lang w:bidi="ar-SA"/>
        </w:rPr>
        <w:t xml:space="preserve"> proxies relating to the sales are </w:t>
      </w:r>
      <w:r w:rsidR="00DE30D1">
        <w:rPr>
          <w:rFonts w:cstheme="minorHAnsi"/>
          <w:szCs w:val="24"/>
          <w:lang w:bidi="ar-SA"/>
        </w:rPr>
        <w:t>presented for both groups</w:t>
      </w:r>
      <w:r>
        <w:rPr>
          <w:rFonts w:cstheme="minorHAnsi"/>
          <w:szCs w:val="24"/>
          <w:lang w:bidi="ar-SA"/>
        </w:rPr>
        <w:t>. Table 1 shows that the me</w:t>
      </w:r>
      <w:r w:rsidR="00C0700F">
        <w:rPr>
          <w:rFonts w:cstheme="minorHAnsi"/>
          <w:szCs w:val="24"/>
          <w:lang w:bidi="ar-SA"/>
        </w:rPr>
        <w:t>ans</w:t>
      </w:r>
      <w:r>
        <w:rPr>
          <w:rFonts w:cstheme="minorHAnsi"/>
          <w:szCs w:val="24"/>
          <w:lang w:bidi="ar-SA"/>
        </w:rPr>
        <w:t xml:space="preserve"> of the sales </w:t>
      </w:r>
      <w:r w:rsidR="00B10A51">
        <w:rPr>
          <w:rFonts w:cstheme="minorHAnsi"/>
          <w:szCs w:val="24"/>
          <w:lang w:bidi="ar-SA"/>
        </w:rPr>
        <w:t>(SLSPC, CGSP</w:t>
      </w:r>
      <w:r w:rsidR="00C0700F">
        <w:rPr>
          <w:rFonts w:cstheme="minorHAnsi"/>
          <w:szCs w:val="24"/>
          <w:lang w:bidi="ar-SA"/>
        </w:rPr>
        <w:t>C</w:t>
      </w:r>
      <w:r w:rsidR="00B10A51">
        <w:rPr>
          <w:rFonts w:cstheme="minorHAnsi"/>
          <w:szCs w:val="24"/>
          <w:lang w:bidi="ar-SA"/>
        </w:rPr>
        <w:t xml:space="preserve">) </w:t>
      </w:r>
      <w:r>
        <w:rPr>
          <w:rFonts w:cstheme="minorHAnsi"/>
          <w:szCs w:val="24"/>
          <w:lang w:bidi="ar-SA"/>
        </w:rPr>
        <w:t xml:space="preserve">are significantly greater than the control company. </w:t>
      </w:r>
      <w:r w:rsidR="00B974C0">
        <w:rPr>
          <w:rFonts w:cstheme="minorHAnsi"/>
          <w:szCs w:val="24"/>
          <w:lang w:bidi="ar-SA"/>
        </w:rPr>
        <w:t>Showing that the bankrupt companies are overstating their sales. Which is confirmed by</w:t>
      </w:r>
      <w:r w:rsidR="00C07198">
        <w:rPr>
          <w:rFonts w:cstheme="minorHAnsi"/>
          <w:szCs w:val="24"/>
          <w:lang w:bidi="ar-SA"/>
        </w:rPr>
        <w:t xml:space="preserve"> the high p-values of 0.338 and 0.725</w:t>
      </w:r>
      <w:r w:rsidR="00B974C0">
        <w:rPr>
          <w:rFonts w:cstheme="minorHAnsi"/>
          <w:szCs w:val="24"/>
          <w:lang w:bidi="ar-SA"/>
        </w:rPr>
        <w:t xml:space="preserve"> </w:t>
      </w:r>
      <w:r w:rsidR="006F0D71">
        <w:rPr>
          <w:rFonts w:cstheme="minorHAnsi"/>
          <w:szCs w:val="24"/>
          <w:lang w:bidi="ar-SA"/>
        </w:rPr>
        <w:t>as well as by</w:t>
      </w:r>
      <w:r w:rsidR="00C07198">
        <w:rPr>
          <w:rFonts w:cstheme="minorHAnsi"/>
          <w:szCs w:val="24"/>
          <w:lang w:bidi="ar-SA"/>
        </w:rPr>
        <w:t xml:space="preserve"> </w:t>
      </w:r>
      <w:r w:rsidR="00B974C0">
        <w:rPr>
          <w:rFonts w:cstheme="minorHAnsi"/>
          <w:szCs w:val="24"/>
          <w:lang w:bidi="ar-SA"/>
        </w:rPr>
        <w:t>previous research.</w:t>
      </w:r>
      <w:r w:rsidR="00C0700F">
        <w:rPr>
          <w:rFonts w:cstheme="minorHAnsi"/>
          <w:szCs w:val="24"/>
          <w:lang w:bidi="ar-SA"/>
        </w:rPr>
        <w:t xml:space="preserve"> But what was not expected that the </w:t>
      </w:r>
      <w:r w:rsidR="00DE30D1">
        <w:rPr>
          <w:rFonts w:cstheme="minorHAnsi"/>
          <w:szCs w:val="24"/>
          <w:lang w:bidi="ar-SA"/>
        </w:rPr>
        <w:t xml:space="preserve">change in </w:t>
      </w:r>
      <w:r w:rsidR="00C0700F">
        <w:rPr>
          <w:rFonts w:cstheme="minorHAnsi"/>
          <w:szCs w:val="24"/>
          <w:lang w:bidi="ar-SA"/>
        </w:rPr>
        <w:t xml:space="preserve">cost of sales (CGSP) would exceed the sales. Expected would be that these would be lower </w:t>
      </w:r>
      <w:r w:rsidR="005B68FD">
        <w:rPr>
          <w:rFonts w:cstheme="minorHAnsi"/>
          <w:szCs w:val="24"/>
          <w:lang w:bidi="ar-SA"/>
        </w:rPr>
        <w:t>than</w:t>
      </w:r>
      <w:r w:rsidR="00C0700F">
        <w:rPr>
          <w:rFonts w:cstheme="minorHAnsi"/>
          <w:szCs w:val="24"/>
          <w:lang w:bidi="ar-SA"/>
        </w:rPr>
        <w:t xml:space="preserve"> </w:t>
      </w:r>
      <w:r w:rsidR="00DE30D1">
        <w:rPr>
          <w:rFonts w:cstheme="minorHAnsi"/>
          <w:szCs w:val="24"/>
          <w:lang w:bidi="ar-SA"/>
        </w:rPr>
        <w:t xml:space="preserve">the change in </w:t>
      </w:r>
      <w:r w:rsidR="00C0700F">
        <w:rPr>
          <w:rFonts w:cstheme="minorHAnsi"/>
          <w:szCs w:val="24"/>
          <w:lang w:bidi="ar-SA"/>
        </w:rPr>
        <w:t>the sales</w:t>
      </w:r>
      <w:r w:rsidR="00DE30D1">
        <w:rPr>
          <w:rFonts w:cstheme="minorHAnsi"/>
          <w:szCs w:val="24"/>
          <w:lang w:bidi="ar-SA"/>
        </w:rPr>
        <w:t xml:space="preserve"> to show a higher gross margin and net income</w:t>
      </w:r>
      <w:r w:rsidR="005B68FD">
        <w:rPr>
          <w:rFonts w:cstheme="minorHAnsi"/>
          <w:szCs w:val="24"/>
          <w:lang w:bidi="ar-SA"/>
        </w:rPr>
        <w:t xml:space="preserve">. But </w:t>
      </w:r>
      <w:r w:rsidR="00DE30D1">
        <w:rPr>
          <w:rFonts w:cstheme="minorHAnsi"/>
          <w:szCs w:val="24"/>
          <w:lang w:bidi="ar-SA"/>
        </w:rPr>
        <w:t>these findings are</w:t>
      </w:r>
      <w:r w:rsidR="005B68FD">
        <w:rPr>
          <w:rFonts w:cstheme="minorHAnsi"/>
          <w:szCs w:val="24"/>
          <w:lang w:bidi="ar-SA"/>
        </w:rPr>
        <w:t xml:space="preserve"> supported by the negative proxies relating to the inventory (INVPC and INVSLSPC)</w:t>
      </w:r>
      <w:r w:rsidR="00C07198">
        <w:rPr>
          <w:rFonts w:cstheme="minorHAnsi"/>
          <w:szCs w:val="24"/>
          <w:lang w:bidi="ar-SA"/>
        </w:rPr>
        <w:t xml:space="preserve"> and the negative proxies for the gross margins proxies </w:t>
      </w:r>
      <w:r w:rsidR="00C07198">
        <w:rPr>
          <w:rFonts w:cstheme="minorHAnsi"/>
          <w:szCs w:val="24"/>
          <w:lang w:bidi="ar-SA"/>
        </w:rPr>
        <w:lastRenderedPageBreak/>
        <w:t>(GFPC and GPRPC) with the relating p-values of 0.03 and 0.018</w:t>
      </w:r>
      <w:r w:rsidR="005B68FD">
        <w:rPr>
          <w:rFonts w:cstheme="minorHAnsi"/>
          <w:szCs w:val="24"/>
          <w:lang w:bidi="ar-SA"/>
        </w:rPr>
        <w:t>.</w:t>
      </w:r>
      <w:r w:rsidR="00C07198">
        <w:rPr>
          <w:rFonts w:cstheme="minorHAnsi"/>
          <w:szCs w:val="24"/>
          <w:lang w:bidi="ar-SA"/>
        </w:rPr>
        <w:t xml:space="preserve"> Implicating that the means of the gross margins between the two groups is marginal.</w:t>
      </w:r>
    </w:p>
    <w:p w:rsidR="00271AFA" w:rsidRPr="00271AFA" w:rsidRDefault="00271AFA" w:rsidP="00B974C0">
      <w:pPr>
        <w:autoSpaceDE w:val="0"/>
        <w:autoSpaceDN w:val="0"/>
        <w:adjustRightInd w:val="0"/>
        <w:spacing w:line="360" w:lineRule="auto"/>
        <w:jc w:val="both"/>
        <w:rPr>
          <w:rFonts w:cstheme="minorHAnsi"/>
          <w:b/>
          <w:i/>
          <w:szCs w:val="24"/>
          <w:lang w:bidi="ar-SA"/>
        </w:rPr>
      </w:pPr>
      <w:r w:rsidRPr="00271AFA">
        <w:rPr>
          <w:rFonts w:cstheme="minorHAnsi"/>
          <w:b/>
          <w:i/>
          <w:szCs w:val="24"/>
          <w:lang w:bidi="ar-SA"/>
        </w:rPr>
        <w:t>VI Total accruals and discretionary accruals overstatement variables</w:t>
      </w:r>
    </w:p>
    <w:p w:rsidR="00A16129" w:rsidRDefault="00A16129" w:rsidP="00A16129">
      <w:pPr>
        <w:autoSpaceDE w:val="0"/>
        <w:autoSpaceDN w:val="0"/>
        <w:adjustRightInd w:val="0"/>
        <w:spacing w:line="360" w:lineRule="auto"/>
        <w:jc w:val="both"/>
        <w:rPr>
          <w:rFonts w:cstheme="minorHAnsi"/>
          <w:szCs w:val="24"/>
          <w:lang w:bidi="ar-SA"/>
        </w:rPr>
      </w:pPr>
      <w:r>
        <w:rPr>
          <w:rFonts w:cstheme="minorHAnsi"/>
          <w:szCs w:val="24"/>
          <w:lang w:bidi="ar-SA"/>
        </w:rPr>
        <w:t xml:space="preserve">In this section </w:t>
      </w:r>
      <w:r w:rsidR="007042FC">
        <w:rPr>
          <w:rFonts w:cstheme="minorHAnsi"/>
          <w:szCs w:val="24"/>
          <w:lang w:bidi="ar-SA"/>
        </w:rPr>
        <w:t xml:space="preserve">the </w:t>
      </w:r>
      <w:r w:rsidR="005228EF">
        <w:rPr>
          <w:rFonts w:cstheme="minorHAnsi"/>
          <w:szCs w:val="24"/>
          <w:lang w:bidi="ar-SA"/>
        </w:rPr>
        <w:t>results</w:t>
      </w:r>
      <w:r w:rsidR="007042FC">
        <w:rPr>
          <w:rFonts w:cstheme="minorHAnsi"/>
          <w:szCs w:val="24"/>
          <w:lang w:bidi="ar-SA"/>
        </w:rPr>
        <w:t xml:space="preserve"> of all the </w:t>
      </w:r>
      <w:r>
        <w:rPr>
          <w:rFonts w:cstheme="minorHAnsi"/>
          <w:szCs w:val="24"/>
          <w:lang w:bidi="ar-SA"/>
        </w:rPr>
        <w:t xml:space="preserve">proxies relating to the total accruals are </w:t>
      </w:r>
      <w:r w:rsidR="007042FC">
        <w:rPr>
          <w:rFonts w:cstheme="minorHAnsi"/>
          <w:szCs w:val="24"/>
          <w:lang w:bidi="ar-SA"/>
        </w:rPr>
        <w:t>presented for both groups</w:t>
      </w:r>
      <w:r>
        <w:rPr>
          <w:rFonts w:cstheme="minorHAnsi"/>
          <w:szCs w:val="24"/>
          <w:lang w:bidi="ar-SA"/>
        </w:rPr>
        <w:t>. Table 1 shows that the means and medians of the accruals (</w:t>
      </w:r>
      <w:r>
        <w:t>TOTACMAG, TTOTACMAG, DAP1</w:t>
      </w:r>
      <w:r>
        <w:rPr>
          <w:rFonts w:cstheme="minorHAnsi"/>
          <w:szCs w:val="24"/>
          <w:lang w:bidi="ar-SA"/>
        </w:rPr>
        <w:t>) are significantly greater than the control company. This is due to the fact that the percentage change in the current assets is higher than the c</w:t>
      </w:r>
      <w:r w:rsidR="00C07198">
        <w:rPr>
          <w:rFonts w:cstheme="minorHAnsi"/>
          <w:szCs w:val="24"/>
          <w:lang w:bidi="ar-SA"/>
        </w:rPr>
        <w:t xml:space="preserve">urrent liabilities. </w:t>
      </w:r>
      <w:r>
        <w:rPr>
          <w:rFonts w:cstheme="minorHAnsi"/>
          <w:szCs w:val="24"/>
          <w:lang w:bidi="ar-SA"/>
        </w:rPr>
        <w:t xml:space="preserve">Implicating that the bankrupt companies will overstate their current assets or understate their current liabilities. </w:t>
      </w:r>
      <w:r w:rsidR="00C07198">
        <w:rPr>
          <w:rFonts w:cstheme="minorHAnsi"/>
          <w:szCs w:val="24"/>
          <w:lang w:bidi="ar-SA"/>
        </w:rPr>
        <w:t xml:space="preserve"> </w:t>
      </w:r>
      <w:r w:rsidR="006F0D71">
        <w:rPr>
          <w:rFonts w:cstheme="minorHAnsi"/>
          <w:szCs w:val="24"/>
          <w:lang w:bidi="ar-SA"/>
        </w:rPr>
        <w:t xml:space="preserve">But the p-values state that the differences between de means are marginal. Implicating that the overstatement of the </w:t>
      </w:r>
      <w:r w:rsidR="003719B0">
        <w:rPr>
          <w:rFonts w:cstheme="minorHAnsi"/>
          <w:szCs w:val="24"/>
          <w:lang w:bidi="ar-SA"/>
        </w:rPr>
        <w:t xml:space="preserve">current assets and mutation in the cash are compensated by the mutation in the current liabilities.  This </w:t>
      </w:r>
      <w:r w:rsidR="00B94563">
        <w:rPr>
          <w:rFonts w:cstheme="minorHAnsi"/>
          <w:szCs w:val="24"/>
          <w:lang w:bidi="ar-SA"/>
        </w:rPr>
        <w:t>is confirmed by</w:t>
      </w:r>
      <w:r w:rsidR="003719B0">
        <w:rPr>
          <w:rFonts w:cstheme="minorHAnsi"/>
          <w:szCs w:val="24"/>
          <w:lang w:bidi="ar-SA"/>
        </w:rPr>
        <w:t xml:space="preserve"> previous findings and the presented p-values. </w:t>
      </w:r>
    </w:p>
    <w:p w:rsidR="00271AFA" w:rsidRPr="00271AFA" w:rsidRDefault="00271AFA" w:rsidP="00F27D44">
      <w:pPr>
        <w:autoSpaceDE w:val="0"/>
        <w:autoSpaceDN w:val="0"/>
        <w:adjustRightInd w:val="0"/>
        <w:spacing w:after="0" w:line="360" w:lineRule="auto"/>
        <w:jc w:val="both"/>
        <w:rPr>
          <w:rFonts w:cstheme="minorHAnsi"/>
          <w:b/>
          <w:i/>
          <w:szCs w:val="24"/>
          <w:lang w:bidi="ar-SA"/>
        </w:rPr>
      </w:pPr>
      <w:r w:rsidRPr="00271AFA">
        <w:rPr>
          <w:rFonts w:cstheme="minorHAnsi"/>
          <w:b/>
          <w:i/>
          <w:szCs w:val="24"/>
          <w:lang w:bidi="ar-SA"/>
        </w:rPr>
        <w:t xml:space="preserve">VII Poor </w:t>
      </w:r>
      <w:r w:rsidR="00F44121" w:rsidRPr="00271AFA">
        <w:rPr>
          <w:rFonts w:cstheme="minorHAnsi"/>
          <w:b/>
          <w:i/>
          <w:szCs w:val="24"/>
          <w:lang w:bidi="ar-SA"/>
        </w:rPr>
        <w:t>cash flow</w:t>
      </w:r>
      <w:r w:rsidRPr="00271AFA">
        <w:rPr>
          <w:rFonts w:cstheme="minorHAnsi"/>
          <w:b/>
          <w:i/>
          <w:szCs w:val="24"/>
          <w:lang w:bidi="ar-SA"/>
        </w:rPr>
        <w:t xml:space="preserve"> indicator variables</w:t>
      </w:r>
    </w:p>
    <w:p w:rsidR="00693168" w:rsidRDefault="00A16129" w:rsidP="00056A49">
      <w:pPr>
        <w:autoSpaceDE w:val="0"/>
        <w:autoSpaceDN w:val="0"/>
        <w:adjustRightInd w:val="0"/>
        <w:spacing w:before="240" w:line="360" w:lineRule="auto"/>
        <w:jc w:val="both"/>
        <w:rPr>
          <w:rFonts w:cstheme="minorHAnsi"/>
          <w:szCs w:val="24"/>
          <w:lang w:bidi="ar-SA"/>
        </w:rPr>
      </w:pPr>
      <w:r>
        <w:rPr>
          <w:rFonts w:cstheme="minorHAnsi"/>
          <w:szCs w:val="24"/>
          <w:lang w:bidi="ar-SA"/>
        </w:rPr>
        <w:t xml:space="preserve">In this section </w:t>
      </w:r>
      <w:r w:rsidR="007042FC">
        <w:rPr>
          <w:rFonts w:cstheme="minorHAnsi"/>
          <w:szCs w:val="24"/>
          <w:lang w:bidi="ar-SA"/>
        </w:rPr>
        <w:t xml:space="preserve">the </w:t>
      </w:r>
      <w:r w:rsidR="005228EF">
        <w:rPr>
          <w:rFonts w:cstheme="minorHAnsi"/>
          <w:szCs w:val="24"/>
          <w:lang w:bidi="ar-SA"/>
        </w:rPr>
        <w:t>results</w:t>
      </w:r>
      <w:r w:rsidR="007042FC">
        <w:rPr>
          <w:rFonts w:cstheme="minorHAnsi"/>
          <w:szCs w:val="24"/>
          <w:lang w:bidi="ar-SA"/>
        </w:rPr>
        <w:t xml:space="preserve"> of all the</w:t>
      </w:r>
      <w:r>
        <w:rPr>
          <w:rFonts w:cstheme="minorHAnsi"/>
          <w:szCs w:val="24"/>
          <w:lang w:bidi="ar-SA"/>
        </w:rPr>
        <w:t xml:space="preserve"> proxies relating to the </w:t>
      </w:r>
      <w:r w:rsidR="0026701F">
        <w:rPr>
          <w:rFonts w:cstheme="minorHAnsi"/>
          <w:szCs w:val="24"/>
          <w:lang w:bidi="ar-SA"/>
        </w:rPr>
        <w:t>cash flow</w:t>
      </w:r>
      <w:r>
        <w:rPr>
          <w:rFonts w:cstheme="minorHAnsi"/>
          <w:szCs w:val="24"/>
          <w:lang w:bidi="ar-SA"/>
        </w:rPr>
        <w:t xml:space="preserve"> are </w:t>
      </w:r>
      <w:r w:rsidR="007042FC">
        <w:rPr>
          <w:rFonts w:cstheme="minorHAnsi"/>
          <w:szCs w:val="24"/>
          <w:lang w:bidi="ar-SA"/>
        </w:rPr>
        <w:t>presented for both groups</w:t>
      </w:r>
      <w:r>
        <w:rPr>
          <w:rFonts w:cstheme="minorHAnsi"/>
          <w:szCs w:val="24"/>
          <w:lang w:bidi="ar-SA"/>
        </w:rPr>
        <w:t xml:space="preserve">. Table 1 shows that the means </w:t>
      </w:r>
      <w:r w:rsidR="0026701F">
        <w:rPr>
          <w:rFonts w:cstheme="minorHAnsi"/>
          <w:szCs w:val="24"/>
          <w:lang w:bidi="ar-SA"/>
        </w:rPr>
        <w:t xml:space="preserve">relating to the cash flow </w:t>
      </w:r>
      <w:r>
        <w:rPr>
          <w:rFonts w:cstheme="minorHAnsi"/>
          <w:szCs w:val="24"/>
          <w:lang w:bidi="ar-SA"/>
        </w:rPr>
        <w:t>(</w:t>
      </w:r>
      <w:r w:rsidR="0026701F">
        <w:rPr>
          <w:rFonts w:cstheme="minorHAnsi"/>
          <w:szCs w:val="24"/>
          <w:lang w:bidi="ar-SA"/>
        </w:rPr>
        <w:t>CFFO and CASHCH</w:t>
      </w:r>
      <w:r>
        <w:rPr>
          <w:rFonts w:cstheme="minorHAnsi"/>
          <w:szCs w:val="24"/>
          <w:lang w:bidi="ar-SA"/>
        </w:rPr>
        <w:t xml:space="preserve">) </w:t>
      </w:r>
      <w:r w:rsidR="0026701F">
        <w:rPr>
          <w:rFonts w:cstheme="minorHAnsi"/>
          <w:szCs w:val="24"/>
          <w:lang w:bidi="ar-SA"/>
        </w:rPr>
        <w:t>are significa</w:t>
      </w:r>
      <w:r w:rsidR="007042FC">
        <w:rPr>
          <w:rFonts w:cstheme="minorHAnsi"/>
          <w:szCs w:val="24"/>
          <w:lang w:bidi="ar-SA"/>
        </w:rPr>
        <w:t xml:space="preserve">ntly negative in comparison to </w:t>
      </w:r>
      <w:r w:rsidR="00693168">
        <w:rPr>
          <w:rFonts w:cstheme="minorHAnsi"/>
          <w:szCs w:val="24"/>
          <w:lang w:bidi="ar-SA"/>
        </w:rPr>
        <w:t>the</w:t>
      </w:r>
      <w:r w:rsidR="0026701F">
        <w:rPr>
          <w:rFonts w:cstheme="minorHAnsi"/>
          <w:szCs w:val="24"/>
          <w:lang w:bidi="ar-SA"/>
        </w:rPr>
        <w:t xml:space="preserve"> values of the control companies</w:t>
      </w:r>
      <w:r>
        <w:rPr>
          <w:rFonts w:cstheme="minorHAnsi"/>
          <w:szCs w:val="24"/>
          <w:lang w:bidi="ar-SA"/>
        </w:rPr>
        <w:t xml:space="preserve">. </w:t>
      </w:r>
      <w:r w:rsidR="00693168">
        <w:rPr>
          <w:rFonts w:cstheme="minorHAnsi"/>
          <w:szCs w:val="24"/>
          <w:lang w:bidi="ar-SA"/>
        </w:rPr>
        <w:t xml:space="preserve">This implicates that the cash flow from operations of the bankrupt companies is negative as well as the </w:t>
      </w:r>
      <w:r w:rsidR="007042FC">
        <w:rPr>
          <w:rFonts w:cstheme="minorHAnsi"/>
          <w:szCs w:val="24"/>
          <w:lang w:bidi="ar-SA"/>
        </w:rPr>
        <w:t xml:space="preserve">change in the </w:t>
      </w:r>
      <w:r w:rsidR="00693168">
        <w:rPr>
          <w:rFonts w:cstheme="minorHAnsi"/>
          <w:szCs w:val="24"/>
          <w:lang w:bidi="ar-SA"/>
        </w:rPr>
        <w:t xml:space="preserve">actual cash position of the bankrupt companies. These </w:t>
      </w:r>
      <w:r w:rsidR="007042FC">
        <w:rPr>
          <w:rFonts w:cstheme="minorHAnsi"/>
          <w:szCs w:val="24"/>
          <w:lang w:bidi="ar-SA"/>
        </w:rPr>
        <w:t xml:space="preserve">proxies </w:t>
      </w:r>
      <w:r w:rsidR="00693168">
        <w:rPr>
          <w:rFonts w:cstheme="minorHAnsi"/>
          <w:szCs w:val="24"/>
          <w:lang w:bidi="ar-SA"/>
        </w:rPr>
        <w:t>are for the control companies both positive</w:t>
      </w:r>
      <w:r w:rsidR="00F92ED7">
        <w:rPr>
          <w:rFonts w:cstheme="minorHAnsi"/>
          <w:szCs w:val="24"/>
          <w:lang w:bidi="ar-SA"/>
        </w:rPr>
        <w:t>,</w:t>
      </w:r>
      <w:r w:rsidR="00693168">
        <w:rPr>
          <w:rFonts w:cstheme="minorHAnsi"/>
          <w:szCs w:val="24"/>
          <w:lang w:bidi="ar-SA"/>
        </w:rPr>
        <w:t xml:space="preserve"> stating that these have a posit</w:t>
      </w:r>
      <w:r w:rsidR="00F92ED7">
        <w:rPr>
          <w:rFonts w:cstheme="minorHAnsi"/>
          <w:szCs w:val="24"/>
          <w:lang w:bidi="ar-SA"/>
        </w:rPr>
        <w:t xml:space="preserve">ive cash flow from operations. </w:t>
      </w:r>
      <w:r w:rsidR="00693168">
        <w:rPr>
          <w:rFonts w:cstheme="minorHAnsi"/>
          <w:szCs w:val="24"/>
          <w:lang w:bidi="ar-SA"/>
        </w:rPr>
        <w:t>The mean of</w:t>
      </w:r>
      <w:r w:rsidR="00056A49">
        <w:rPr>
          <w:rFonts w:cstheme="minorHAnsi"/>
          <w:szCs w:val="24"/>
          <w:lang w:bidi="ar-SA"/>
        </w:rPr>
        <w:t xml:space="preserve"> the net income</w:t>
      </w:r>
      <w:r w:rsidR="00693168">
        <w:rPr>
          <w:rFonts w:cstheme="minorHAnsi"/>
          <w:szCs w:val="24"/>
          <w:lang w:bidi="ar-SA"/>
        </w:rPr>
        <w:t xml:space="preserve"> in comparison to the scaled cash flow</w:t>
      </w:r>
      <w:r w:rsidR="00056A49">
        <w:rPr>
          <w:rFonts w:cstheme="minorHAnsi"/>
          <w:szCs w:val="24"/>
          <w:lang w:bidi="ar-SA"/>
        </w:rPr>
        <w:t xml:space="preserve"> (</w:t>
      </w:r>
      <w:r w:rsidR="00056A49">
        <w:t>NILESSCFFO)</w:t>
      </w:r>
      <w:r w:rsidR="00056A49">
        <w:rPr>
          <w:rFonts w:cstheme="minorHAnsi"/>
          <w:szCs w:val="24"/>
          <w:lang w:bidi="ar-SA"/>
        </w:rPr>
        <w:t xml:space="preserve"> is also more positive for the bankrupt companies in comparison to the control companies. This implicates that the increase in net income is higher than the increase in cash. Confirming that the income is overstated.</w:t>
      </w:r>
      <w:r w:rsidR="008511B7">
        <w:rPr>
          <w:rFonts w:cstheme="minorHAnsi"/>
          <w:szCs w:val="24"/>
          <w:lang w:bidi="ar-SA"/>
        </w:rPr>
        <w:t xml:space="preserve"> The mean proxy for the other expenses (SGAPC) are significantly higher for the bankrupt companies in comparison to the control companies. This is not expected as bankrupt companies would try to reduce the expenses.</w:t>
      </w:r>
      <w:r w:rsidR="00F92ED7">
        <w:rPr>
          <w:rFonts w:cstheme="minorHAnsi"/>
          <w:szCs w:val="24"/>
          <w:lang w:bidi="ar-SA"/>
        </w:rPr>
        <w:t xml:space="preserve"> All the p-values of these proxies are significant high stating that the mean differ significant confirming the before mentioned conclusions.</w:t>
      </w:r>
    </w:p>
    <w:p w:rsidR="00D411D1" w:rsidRDefault="00D411D1" w:rsidP="00D411D1">
      <w:pPr>
        <w:spacing w:line="360" w:lineRule="auto"/>
        <w:jc w:val="both"/>
        <w:rPr>
          <w:rFonts w:ascii="Arial" w:hAnsi="Arial" w:cs="Arial"/>
          <w:szCs w:val="24"/>
          <w:lang w:val="en-GB"/>
        </w:rPr>
      </w:pPr>
      <w:r>
        <w:rPr>
          <w:rFonts w:ascii="Arial" w:hAnsi="Arial" w:cs="Arial"/>
          <w:szCs w:val="24"/>
        </w:rPr>
        <w:lastRenderedPageBreak/>
        <w:t xml:space="preserve">The most important findings of previous research </w:t>
      </w:r>
      <w:r>
        <w:rPr>
          <w:rFonts w:ascii="Arial" w:hAnsi="Arial" w:cs="Arial"/>
          <w:szCs w:val="24"/>
          <w:lang w:val="en-GB"/>
        </w:rPr>
        <w:t>is that companies in financial distress will overstate the revenue, receivables, overstate inventory and understate the liabilities.</w:t>
      </w:r>
      <w:r w:rsidR="007042FC">
        <w:rPr>
          <w:rFonts w:ascii="Arial" w:hAnsi="Arial" w:cs="Arial"/>
          <w:szCs w:val="24"/>
          <w:lang w:val="en-GB"/>
        </w:rPr>
        <w:t xml:space="preserve"> (Rosner (2003),</w:t>
      </w:r>
      <w:r w:rsidR="007042FC" w:rsidRPr="007042FC">
        <w:rPr>
          <w:rFonts w:cstheme="minorHAnsi"/>
          <w:szCs w:val="24"/>
          <w:lang w:val="en-GB"/>
        </w:rPr>
        <w:t xml:space="preserve"> </w:t>
      </w:r>
      <w:r w:rsidR="007042FC">
        <w:rPr>
          <w:rFonts w:cstheme="minorHAnsi"/>
          <w:szCs w:val="24"/>
          <w:lang w:val="en-GB"/>
        </w:rPr>
        <w:t xml:space="preserve">Arnedo et al. </w:t>
      </w:r>
      <w:sdt>
        <w:sdtPr>
          <w:rPr>
            <w:rFonts w:cstheme="minorHAnsi"/>
            <w:szCs w:val="24"/>
            <w:lang w:val="en-GB"/>
          </w:rPr>
          <w:id w:val="86437132"/>
          <w:citation/>
        </w:sdtPr>
        <w:sdtContent>
          <w:r w:rsidR="00CE03C1">
            <w:rPr>
              <w:rFonts w:cstheme="minorHAnsi"/>
              <w:szCs w:val="24"/>
              <w:lang w:val="en-GB"/>
            </w:rPr>
            <w:fldChar w:fldCharType="begin"/>
          </w:r>
          <w:r w:rsidR="007042FC" w:rsidRPr="005736AA">
            <w:rPr>
              <w:rFonts w:cstheme="minorHAnsi"/>
              <w:szCs w:val="24"/>
            </w:rPr>
            <w:instrText xml:space="preserve"> CITATION Arn08 \n  \t  \l 1043  </w:instrText>
          </w:r>
          <w:r w:rsidR="00CE03C1">
            <w:rPr>
              <w:rFonts w:cstheme="minorHAnsi"/>
              <w:szCs w:val="24"/>
              <w:lang w:val="en-GB"/>
            </w:rPr>
            <w:fldChar w:fldCharType="separate"/>
          </w:r>
          <w:r w:rsidR="007042FC" w:rsidRPr="0062790F">
            <w:rPr>
              <w:rFonts w:cstheme="minorHAnsi"/>
              <w:noProof/>
              <w:szCs w:val="24"/>
            </w:rPr>
            <w:t>(2008)</w:t>
          </w:r>
          <w:r w:rsidR="00CE03C1">
            <w:rPr>
              <w:rFonts w:cstheme="minorHAnsi"/>
              <w:szCs w:val="24"/>
              <w:lang w:val="en-GB"/>
            </w:rPr>
            <w:fldChar w:fldCharType="end"/>
          </w:r>
        </w:sdtContent>
      </w:sdt>
      <w:r w:rsidR="007042FC">
        <w:rPr>
          <w:rFonts w:cstheme="minorHAnsi"/>
          <w:szCs w:val="24"/>
          <w:lang w:val="en-GB"/>
        </w:rPr>
        <w:t xml:space="preserve">, </w:t>
      </w:r>
      <w:r w:rsidR="007042FC">
        <w:rPr>
          <w:rFonts w:cstheme="minorHAnsi"/>
          <w:noProof/>
          <w:szCs w:val="24"/>
        </w:rPr>
        <w:t xml:space="preserve">Butler et al. </w:t>
      </w:r>
      <w:sdt>
        <w:sdtPr>
          <w:rPr>
            <w:rFonts w:cstheme="minorHAnsi"/>
            <w:szCs w:val="24"/>
            <w:lang w:val="en-GB"/>
          </w:rPr>
          <w:id w:val="86437133"/>
          <w:citation/>
        </w:sdtPr>
        <w:sdtContent>
          <w:r w:rsidR="00CE03C1">
            <w:rPr>
              <w:rFonts w:cstheme="minorHAnsi"/>
              <w:szCs w:val="24"/>
              <w:lang w:val="en-GB"/>
            </w:rPr>
            <w:fldChar w:fldCharType="begin"/>
          </w:r>
          <w:r w:rsidR="007042FC" w:rsidRPr="005736AA">
            <w:rPr>
              <w:rFonts w:cstheme="minorHAnsi"/>
              <w:szCs w:val="24"/>
            </w:rPr>
            <w:instrText xml:space="preserve"> CITATION But04 \n  \t  \l 1043  </w:instrText>
          </w:r>
          <w:r w:rsidR="00CE03C1">
            <w:rPr>
              <w:rFonts w:cstheme="minorHAnsi"/>
              <w:szCs w:val="24"/>
              <w:lang w:val="en-GB"/>
            </w:rPr>
            <w:fldChar w:fldCharType="separate"/>
          </w:r>
          <w:r w:rsidR="007042FC" w:rsidRPr="00F02E09">
            <w:rPr>
              <w:rFonts w:cstheme="minorHAnsi"/>
              <w:noProof/>
              <w:szCs w:val="24"/>
            </w:rPr>
            <w:t>(2004)</w:t>
          </w:r>
          <w:r w:rsidR="00CE03C1">
            <w:rPr>
              <w:rFonts w:cstheme="minorHAnsi"/>
              <w:szCs w:val="24"/>
              <w:lang w:val="en-GB"/>
            </w:rPr>
            <w:fldChar w:fldCharType="end"/>
          </w:r>
        </w:sdtContent>
      </w:sdt>
      <w:r w:rsidR="007042FC">
        <w:rPr>
          <w:rFonts w:cstheme="minorHAnsi"/>
          <w:szCs w:val="24"/>
          <w:lang w:val="en-GB"/>
        </w:rPr>
        <w:t>).</w:t>
      </w:r>
    </w:p>
    <w:p w:rsidR="00AA27B9" w:rsidRDefault="007042FC" w:rsidP="00D411D1">
      <w:pPr>
        <w:spacing w:line="360" w:lineRule="auto"/>
        <w:jc w:val="both"/>
        <w:rPr>
          <w:rFonts w:ascii="Arial" w:hAnsi="Arial" w:cs="Arial"/>
          <w:szCs w:val="24"/>
        </w:rPr>
      </w:pPr>
      <w:r>
        <w:rPr>
          <w:rFonts w:ascii="Arial" w:hAnsi="Arial" w:cs="Arial"/>
          <w:szCs w:val="24"/>
        </w:rPr>
        <w:t xml:space="preserve">Based on the </w:t>
      </w:r>
      <w:r w:rsidR="0049665C">
        <w:rPr>
          <w:rFonts w:ascii="Arial" w:hAnsi="Arial" w:cs="Arial"/>
          <w:szCs w:val="24"/>
        </w:rPr>
        <w:t xml:space="preserve">results of the analysis of my actual research </w:t>
      </w:r>
      <w:r>
        <w:rPr>
          <w:rFonts w:ascii="Arial" w:hAnsi="Arial" w:cs="Arial"/>
          <w:szCs w:val="24"/>
        </w:rPr>
        <w:t>above presented analysis the following key conclusions can be drawn</w:t>
      </w:r>
      <w:r w:rsidR="00D411D1">
        <w:rPr>
          <w:rFonts w:ascii="Arial" w:hAnsi="Arial" w:cs="Arial"/>
          <w:szCs w:val="24"/>
        </w:rPr>
        <w:t>:</w:t>
      </w:r>
    </w:p>
    <w:p w:rsidR="00D411D1" w:rsidRDefault="00D411D1" w:rsidP="00751890">
      <w:pPr>
        <w:pStyle w:val="Lijstalinea"/>
        <w:numPr>
          <w:ilvl w:val="0"/>
          <w:numId w:val="27"/>
        </w:numPr>
        <w:spacing w:line="360" w:lineRule="auto"/>
        <w:jc w:val="both"/>
        <w:rPr>
          <w:rFonts w:ascii="Arial" w:hAnsi="Arial" w:cs="Arial"/>
          <w:szCs w:val="24"/>
        </w:rPr>
      </w:pPr>
      <w:r>
        <w:rPr>
          <w:rFonts w:ascii="Arial" w:hAnsi="Arial" w:cs="Arial"/>
          <w:szCs w:val="24"/>
        </w:rPr>
        <w:t xml:space="preserve">The companies </w:t>
      </w:r>
      <w:r w:rsidR="007042FC">
        <w:rPr>
          <w:rFonts w:ascii="Arial" w:hAnsi="Arial" w:cs="Arial"/>
          <w:szCs w:val="24"/>
        </w:rPr>
        <w:t>who filed for bankruptcy have</w:t>
      </w:r>
      <w:r>
        <w:rPr>
          <w:rFonts w:ascii="Arial" w:hAnsi="Arial" w:cs="Arial"/>
          <w:szCs w:val="24"/>
        </w:rPr>
        <w:t xml:space="preserve"> overstate</w:t>
      </w:r>
      <w:r w:rsidR="007042FC">
        <w:rPr>
          <w:rFonts w:ascii="Arial" w:hAnsi="Arial" w:cs="Arial"/>
          <w:szCs w:val="24"/>
        </w:rPr>
        <w:t>d the presented</w:t>
      </w:r>
      <w:r>
        <w:rPr>
          <w:rFonts w:ascii="Arial" w:hAnsi="Arial" w:cs="Arial"/>
          <w:szCs w:val="24"/>
        </w:rPr>
        <w:t xml:space="preserve"> revenue;</w:t>
      </w:r>
    </w:p>
    <w:p w:rsidR="00D411D1" w:rsidRDefault="00D411D1" w:rsidP="00751890">
      <w:pPr>
        <w:pStyle w:val="Lijstalinea"/>
        <w:numPr>
          <w:ilvl w:val="0"/>
          <w:numId w:val="27"/>
        </w:numPr>
        <w:spacing w:line="360" w:lineRule="auto"/>
        <w:jc w:val="both"/>
        <w:rPr>
          <w:rFonts w:ascii="Arial" w:hAnsi="Arial" w:cs="Arial"/>
          <w:szCs w:val="24"/>
        </w:rPr>
      </w:pPr>
      <w:r>
        <w:rPr>
          <w:rFonts w:ascii="Arial" w:hAnsi="Arial" w:cs="Arial"/>
          <w:szCs w:val="24"/>
        </w:rPr>
        <w:t xml:space="preserve">The companies </w:t>
      </w:r>
      <w:r w:rsidR="007042FC">
        <w:rPr>
          <w:rFonts w:ascii="Arial" w:hAnsi="Arial" w:cs="Arial"/>
          <w:szCs w:val="24"/>
        </w:rPr>
        <w:t xml:space="preserve">who filed for bankruptcy </w:t>
      </w:r>
      <w:r>
        <w:rPr>
          <w:rFonts w:ascii="Arial" w:hAnsi="Arial" w:cs="Arial"/>
          <w:szCs w:val="24"/>
        </w:rPr>
        <w:t>show a negative operating cash flow in comparison to the reported revenue;</w:t>
      </w:r>
    </w:p>
    <w:p w:rsidR="00D411D1" w:rsidRDefault="00D411D1" w:rsidP="00751890">
      <w:pPr>
        <w:pStyle w:val="Lijstalinea"/>
        <w:numPr>
          <w:ilvl w:val="0"/>
          <w:numId w:val="27"/>
        </w:numPr>
        <w:spacing w:line="360" w:lineRule="auto"/>
        <w:jc w:val="both"/>
        <w:rPr>
          <w:rFonts w:ascii="Arial" w:hAnsi="Arial" w:cs="Arial"/>
          <w:szCs w:val="24"/>
        </w:rPr>
      </w:pPr>
      <w:r>
        <w:rPr>
          <w:rFonts w:ascii="Arial" w:hAnsi="Arial" w:cs="Arial"/>
          <w:szCs w:val="24"/>
        </w:rPr>
        <w:t xml:space="preserve">The companies </w:t>
      </w:r>
      <w:r w:rsidR="007042FC">
        <w:rPr>
          <w:rFonts w:ascii="Arial" w:hAnsi="Arial" w:cs="Arial"/>
          <w:szCs w:val="24"/>
        </w:rPr>
        <w:t xml:space="preserve">who filed for bankruptcy have </w:t>
      </w:r>
      <w:r>
        <w:rPr>
          <w:rFonts w:ascii="Arial" w:hAnsi="Arial" w:cs="Arial"/>
          <w:szCs w:val="24"/>
        </w:rPr>
        <w:t>overstate</w:t>
      </w:r>
      <w:r w:rsidR="007042FC">
        <w:rPr>
          <w:rFonts w:ascii="Arial" w:hAnsi="Arial" w:cs="Arial"/>
          <w:szCs w:val="24"/>
        </w:rPr>
        <w:t>d</w:t>
      </w:r>
      <w:r>
        <w:rPr>
          <w:rFonts w:ascii="Arial" w:hAnsi="Arial" w:cs="Arial"/>
          <w:szCs w:val="24"/>
        </w:rPr>
        <w:t xml:space="preserve"> the receivables;</w:t>
      </w:r>
    </w:p>
    <w:p w:rsidR="00AA27B9" w:rsidRPr="00D411D1" w:rsidRDefault="00D411D1" w:rsidP="00751890">
      <w:pPr>
        <w:pStyle w:val="Lijstalinea"/>
        <w:numPr>
          <w:ilvl w:val="0"/>
          <w:numId w:val="27"/>
        </w:numPr>
        <w:spacing w:line="360" w:lineRule="auto"/>
        <w:jc w:val="both"/>
        <w:rPr>
          <w:rFonts w:ascii="Arial" w:hAnsi="Arial" w:cs="Arial"/>
          <w:szCs w:val="24"/>
        </w:rPr>
      </w:pPr>
      <w:r w:rsidRPr="00D411D1">
        <w:rPr>
          <w:rFonts w:ascii="Arial" w:hAnsi="Arial" w:cs="Arial"/>
          <w:szCs w:val="24"/>
        </w:rPr>
        <w:t xml:space="preserve">The companies </w:t>
      </w:r>
      <w:r w:rsidR="007042FC">
        <w:rPr>
          <w:rFonts w:ascii="Arial" w:hAnsi="Arial" w:cs="Arial"/>
          <w:szCs w:val="24"/>
        </w:rPr>
        <w:t>who filed for bankruptcy</w:t>
      </w:r>
      <w:r w:rsidRPr="00D411D1">
        <w:rPr>
          <w:rFonts w:ascii="Arial" w:hAnsi="Arial" w:cs="Arial"/>
          <w:szCs w:val="24"/>
        </w:rPr>
        <w:t xml:space="preserve"> have not overstated the inventory and </w:t>
      </w:r>
      <w:r w:rsidR="00F92ED7">
        <w:rPr>
          <w:rFonts w:ascii="Arial" w:hAnsi="Arial" w:cs="Arial"/>
          <w:szCs w:val="24"/>
        </w:rPr>
        <w:t xml:space="preserve">not </w:t>
      </w:r>
      <w:r w:rsidR="007042FC">
        <w:rPr>
          <w:rFonts w:ascii="Arial" w:hAnsi="Arial" w:cs="Arial"/>
          <w:szCs w:val="24"/>
        </w:rPr>
        <w:t xml:space="preserve">understated </w:t>
      </w:r>
      <w:r w:rsidRPr="00D411D1">
        <w:rPr>
          <w:rFonts w:ascii="Arial" w:hAnsi="Arial" w:cs="Arial"/>
          <w:szCs w:val="24"/>
        </w:rPr>
        <w:t>the relating cost of sales.</w:t>
      </w:r>
    </w:p>
    <w:p w:rsidR="00B94563" w:rsidRDefault="00B94563" w:rsidP="008B2673">
      <w:pPr>
        <w:spacing w:line="360" w:lineRule="auto"/>
        <w:jc w:val="both"/>
        <w:rPr>
          <w:rFonts w:ascii="Arial" w:hAnsi="Arial" w:cs="Arial"/>
          <w:szCs w:val="24"/>
        </w:rPr>
      </w:pPr>
      <w:r>
        <w:rPr>
          <w:rFonts w:ascii="Arial" w:hAnsi="Arial" w:cs="Arial"/>
          <w:szCs w:val="24"/>
        </w:rPr>
        <w:t>If the relation in the changes in inventory, cost of sales and revenue are examined more close</w:t>
      </w:r>
      <w:r w:rsidR="00951DBD">
        <w:rPr>
          <w:rFonts w:ascii="Arial" w:hAnsi="Arial" w:cs="Arial"/>
          <w:szCs w:val="24"/>
        </w:rPr>
        <w:t>ly</w:t>
      </w:r>
      <w:r>
        <w:rPr>
          <w:rFonts w:ascii="Arial" w:hAnsi="Arial" w:cs="Arial"/>
          <w:szCs w:val="24"/>
        </w:rPr>
        <w:t xml:space="preserve"> one may conclude that the companies applied real earnings management. As with real earnings management companies will try improve sales by reducing sales prices and increase the amount of sales</w:t>
      </w:r>
      <w:r w:rsidR="005675D5">
        <w:rPr>
          <w:rFonts w:ascii="Arial" w:hAnsi="Arial" w:cs="Arial"/>
          <w:szCs w:val="24"/>
        </w:rPr>
        <w:t xml:space="preserve"> and thereby the revenue in total. With this the gross margin would deteriorate and the inventory would decrease. At the same time the receivables would increase. This could be concluded based on the result of the proxies. But based on the research design it is difficult to confirm this conclusion.  </w:t>
      </w:r>
    </w:p>
    <w:p w:rsidR="00AA27B9" w:rsidRDefault="00AA27B9" w:rsidP="008B2673">
      <w:pPr>
        <w:spacing w:line="360" w:lineRule="auto"/>
        <w:jc w:val="both"/>
        <w:rPr>
          <w:rFonts w:ascii="Arial" w:hAnsi="Arial" w:cs="Arial"/>
          <w:szCs w:val="24"/>
        </w:rPr>
      </w:pPr>
      <w:r>
        <w:rPr>
          <w:rFonts w:ascii="Arial" w:hAnsi="Arial" w:cs="Arial"/>
          <w:szCs w:val="24"/>
        </w:rPr>
        <w:t xml:space="preserve">Based on </w:t>
      </w:r>
      <w:r w:rsidR="007042FC">
        <w:rPr>
          <w:rFonts w:ascii="Arial" w:hAnsi="Arial" w:cs="Arial"/>
          <w:szCs w:val="24"/>
        </w:rPr>
        <w:t>these</w:t>
      </w:r>
      <w:r w:rsidR="00442FB9">
        <w:rPr>
          <w:rFonts w:ascii="Arial" w:hAnsi="Arial" w:cs="Arial"/>
          <w:szCs w:val="24"/>
        </w:rPr>
        <w:t xml:space="preserve"> findings </w:t>
      </w:r>
      <w:r>
        <w:rPr>
          <w:rFonts w:ascii="Arial" w:hAnsi="Arial" w:cs="Arial"/>
          <w:szCs w:val="24"/>
        </w:rPr>
        <w:t xml:space="preserve">can </w:t>
      </w:r>
      <w:r w:rsidR="00442FB9">
        <w:rPr>
          <w:rFonts w:ascii="Arial" w:hAnsi="Arial" w:cs="Arial"/>
          <w:szCs w:val="24"/>
        </w:rPr>
        <w:t xml:space="preserve">hypothesis 1 </w:t>
      </w:r>
      <w:r>
        <w:rPr>
          <w:rFonts w:ascii="Arial" w:hAnsi="Arial" w:cs="Arial"/>
          <w:szCs w:val="24"/>
        </w:rPr>
        <w:t>be answered confirmative due to the fact that companies in financial distress will apply earnings management in the financial statement</w:t>
      </w:r>
      <w:r w:rsidR="005675D5">
        <w:rPr>
          <w:rFonts w:ascii="Arial" w:hAnsi="Arial" w:cs="Arial"/>
          <w:szCs w:val="24"/>
        </w:rPr>
        <w:t>s</w:t>
      </w:r>
      <w:r>
        <w:rPr>
          <w:rFonts w:ascii="Arial" w:hAnsi="Arial" w:cs="Arial"/>
          <w:szCs w:val="24"/>
        </w:rPr>
        <w:t xml:space="preserve"> prior to the years they filed for bankruptcy. This can be concluded based on the fact that the cash flow of the companies is strongly negative and the receivables are overstated in comparison to the control companies. </w:t>
      </w:r>
    </w:p>
    <w:p w:rsidR="00AA27B9" w:rsidRPr="00AA27B9" w:rsidRDefault="00AA27B9" w:rsidP="008B2673">
      <w:pPr>
        <w:spacing w:line="360" w:lineRule="auto"/>
        <w:jc w:val="both"/>
        <w:rPr>
          <w:rFonts w:ascii="Arial" w:hAnsi="Arial" w:cs="Arial"/>
          <w:szCs w:val="24"/>
          <w:lang w:val="en-GB"/>
        </w:rPr>
      </w:pPr>
      <w:r>
        <w:rPr>
          <w:rFonts w:ascii="Arial" w:hAnsi="Arial" w:cs="Arial"/>
          <w:szCs w:val="24"/>
          <w:lang w:val="en-GB"/>
        </w:rPr>
        <w:t xml:space="preserve">The findings also state that companies have overstated the revenue based on the proxies </w:t>
      </w:r>
      <w:r>
        <w:rPr>
          <w:rFonts w:cstheme="minorHAnsi"/>
          <w:szCs w:val="24"/>
          <w:lang w:bidi="ar-SA"/>
        </w:rPr>
        <w:t xml:space="preserve">SLSPC, CGSPC. But the cost of sales proxies are higher than </w:t>
      </w:r>
      <w:r w:rsidR="0049665C">
        <w:rPr>
          <w:rFonts w:cstheme="minorHAnsi"/>
          <w:szCs w:val="24"/>
          <w:lang w:bidi="ar-SA"/>
        </w:rPr>
        <w:t xml:space="preserve">those of the </w:t>
      </w:r>
      <w:r>
        <w:rPr>
          <w:rFonts w:cstheme="minorHAnsi"/>
          <w:szCs w:val="24"/>
          <w:lang w:bidi="ar-SA"/>
        </w:rPr>
        <w:t>control companies but at the same the proxies regarding the inventories are also lower than the control companies which states that the inventories are not overstated.</w:t>
      </w:r>
      <w:r w:rsidR="008200AD">
        <w:rPr>
          <w:rFonts w:cstheme="minorHAnsi"/>
          <w:szCs w:val="24"/>
          <w:lang w:bidi="ar-SA"/>
        </w:rPr>
        <w:t xml:space="preserve"> </w:t>
      </w:r>
      <w:r w:rsidR="008200AD">
        <w:rPr>
          <w:rFonts w:cstheme="minorHAnsi"/>
          <w:szCs w:val="24"/>
          <w:lang w:bidi="ar-SA"/>
        </w:rPr>
        <w:lastRenderedPageBreak/>
        <w:t>The receivables however are overstated by the bankrupt comp</w:t>
      </w:r>
      <w:r w:rsidR="007042FC">
        <w:rPr>
          <w:rFonts w:cstheme="minorHAnsi"/>
          <w:szCs w:val="24"/>
          <w:lang w:bidi="ar-SA"/>
        </w:rPr>
        <w:t xml:space="preserve">anies. </w:t>
      </w:r>
      <w:r w:rsidR="00A71971">
        <w:rPr>
          <w:rFonts w:cstheme="minorHAnsi"/>
          <w:szCs w:val="24"/>
          <w:lang w:bidi="ar-SA"/>
        </w:rPr>
        <w:t xml:space="preserve">Taking these last findings into account </w:t>
      </w:r>
      <w:r w:rsidR="00442FB9">
        <w:rPr>
          <w:rFonts w:cstheme="minorHAnsi"/>
          <w:szCs w:val="24"/>
          <w:lang w:bidi="ar-SA"/>
        </w:rPr>
        <w:t xml:space="preserve">can </w:t>
      </w:r>
      <w:r w:rsidR="008200AD">
        <w:rPr>
          <w:rFonts w:cstheme="minorHAnsi"/>
          <w:szCs w:val="24"/>
          <w:lang w:bidi="ar-SA"/>
        </w:rPr>
        <w:t xml:space="preserve">hypothesis </w:t>
      </w:r>
      <w:r w:rsidR="007042FC">
        <w:rPr>
          <w:rFonts w:cstheme="minorHAnsi"/>
          <w:szCs w:val="24"/>
          <w:lang w:bidi="ar-SA"/>
        </w:rPr>
        <w:t xml:space="preserve">2 </w:t>
      </w:r>
      <w:r w:rsidR="00A71971">
        <w:rPr>
          <w:rFonts w:cstheme="minorHAnsi"/>
          <w:szCs w:val="24"/>
          <w:lang w:bidi="ar-SA"/>
        </w:rPr>
        <w:t xml:space="preserve">only partly </w:t>
      </w:r>
      <w:r w:rsidR="008200AD">
        <w:rPr>
          <w:rFonts w:cstheme="minorHAnsi"/>
          <w:szCs w:val="24"/>
          <w:lang w:bidi="ar-SA"/>
        </w:rPr>
        <w:t xml:space="preserve">be confirmed. </w:t>
      </w:r>
    </w:p>
    <w:p w:rsidR="00C52EEB" w:rsidRDefault="00A71971" w:rsidP="00C52EEB">
      <w:pPr>
        <w:spacing w:line="360" w:lineRule="auto"/>
        <w:jc w:val="both"/>
        <w:rPr>
          <w:rFonts w:ascii="Arial" w:hAnsi="Arial" w:cs="Arial"/>
          <w:szCs w:val="24"/>
          <w:lang w:val="en-GB"/>
        </w:rPr>
      </w:pPr>
      <w:r>
        <w:rPr>
          <w:rFonts w:ascii="Arial" w:hAnsi="Arial" w:cs="Arial"/>
          <w:szCs w:val="24"/>
          <w:lang w:val="en-GB"/>
        </w:rPr>
        <w:t xml:space="preserve">All companies </w:t>
      </w:r>
      <w:r w:rsidR="002D3295">
        <w:rPr>
          <w:rFonts w:ascii="Arial" w:hAnsi="Arial" w:cs="Arial"/>
          <w:szCs w:val="24"/>
          <w:lang w:val="en-GB"/>
        </w:rPr>
        <w:t xml:space="preserve">that were taken into account received an unqualified auditor’s report on the financial statements prior to the year they filed for bankruptcy. Implicating that </w:t>
      </w:r>
      <w:r w:rsidR="00744E71">
        <w:rPr>
          <w:rFonts w:ascii="Arial" w:hAnsi="Arial" w:cs="Arial"/>
          <w:szCs w:val="24"/>
          <w:lang w:val="en-GB"/>
        </w:rPr>
        <w:t>there is no uncertainty regarding the continuity of these companies</w:t>
      </w:r>
      <w:r w:rsidR="002D3295">
        <w:rPr>
          <w:rFonts w:ascii="Arial" w:hAnsi="Arial" w:cs="Arial"/>
          <w:szCs w:val="24"/>
          <w:lang w:val="en-GB"/>
        </w:rPr>
        <w:t xml:space="preserve">. The qualifications of these auditors </w:t>
      </w:r>
      <w:r w:rsidR="00442FB9">
        <w:rPr>
          <w:rFonts w:ascii="Arial" w:hAnsi="Arial" w:cs="Arial"/>
          <w:szCs w:val="24"/>
          <w:lang w:val="en-GB"/>
        </w:rPr>
        <w:t>appeared to be in</w:t>
      </w:r>
      <w:r w:rsidR="002D3295">
        <w:rPr>
          <w:rFonts w:ascii="Arial" w:hAnsi="Arial" w:cs="Arial"/>
          <w:szCs w:val="24"/>
          <w:lang w:val="en-GB"/>
        </w:rPr>
        <w:t xml:space="preserve">correct. Based on the </w:t>
      </w:r>
      <w:r w:rsidR="005228EF">
        <w:rPr>
          <w:rFonts w:ascii="Arial" w:hAnsi="Arial" w:cs="Arial"/>
          <w:szCs w:val="24"/>
          <w:lang w:val="en-GB"/>
        </w:rPr>
        <w:t>results</w:t>
      </w:r>
      <w:r w:rsidR="002D3295">
        <w:rPr>
          <w:rFonts w:ascii="Arial" w:hAnsi="Arial" w:cs="Arial"/>
          <w:szCs w:val="24"/>
          <w:lang w:val="en-GB"/>
        </w:rPr>
        <w:t xml:space="preserve"> of my research it would have been possible to predict that these companies </w:t>
      </w:r>
      <w:r w:rsidR="00442FB9">
        <w:rPr>
          <w:rFonts w:ascii="Arial" w:hAnsi="Arial" w:cs="Arial"/>
          <w:szCs w:val="24"/>
          <w:lang w:val="en-GB"/>
        </w:rPr>
        <w:t>were</w:t>
      </w:r>
      <w:r>
        <w:rPr>
          <w:rFonts w:ascii="Arial" w:hAnsi="Arial" w:cs="Arial"/>
          <w:szCs w:val="24"/>
          <w:lang w:val="en-GB"/>
        </w:rPr>
        <w:t xml:space="preserve"> in financial distress and </w:t>
      </w:r>
      <w:r w:rsidR="0049665C">
        <w:rPr>
          <w:rFonts w:ascii="Arial" w:hAnsi="Arial" w:cs="Arial"/>
          <w:szCs w:val="24"/>
          <w:lang w:val="en-GB"/>
        </w:rPr>
        <w:t xml:space="preserve">that </w:t>
      </w:r>
      <w:r w:rsidR="00442FB9">
        <w:rPr>
          <w:rFonts w:ascii="Arial" w:hAnsi="Arial" w:cs="Arial"/>
          <w:szCs w:val="24"/>
          <w:lang w:val="en-GB"/>
        </w:rPr>
        <w:t xml:space="preserve">the auditors </w:t>
      </w:r>
      <w:r w:rsidR="005675D5">
        <w:rPr>
          <w:rFonts w:ascii="Arial" w:hAnsi="Arial" w:cs="Arial"/>
          <w:szCs w:val="24"/>
          <w:lang w:val="en-GB"/>
        </w:rPr>
        <w:t>(</w:t>
      </w:r>
      <w:r>
        <w:rPr>
          <w:rFonts w:ascii="Arial" w:hAnsi="Arial" w:cs="Arial"/>
          <w:szCs w:val="24"/>
          <w:lang w:val="en-GB"/>
        </w:rPr>
        <w:t>most</w:t>
      </w:r>
      <w:r w:rsidR="005675D5">
        <w:rPr>
          <w:rFonts w:ascii="Arial" w:hAnsi="Arial" w:cs="Arial"/>
          <w:szCs w:val="24"/>
          <w:lang w:val="en-GB"/>
        </w:rPr>
        <w:t>)</w:t>
      </w:r>
      <w:r>
        <w:rPr>
          <w:rFonts w:ascii="Arial" w:hAnsi="Arial" w:cs="Arial"/>
          <w:szCs w:val="24"/>
          <w:lang w:val="en-GB"/>
        </w:rPr>
        <w:t xml:space="preserve"> probably would </w:t>
      </w:r>
      <w:r w:rsidR="005675D5">
        <w:rPr>
          <w:rFonts w:ascii="Arial" w:hAnsi="Arial" w:cs="Arial"/>
          <w:szCs w:val="24"/>
          <w:lang w:val="en-GB"/>
        </w:rPr>
        <w:t xml:space="preserve">have altered their auditor’s report from an unqualified to a qualified report and would (most) probably </w:t>
      </w:r>
      <w:r>
        <w:rPr>
          <w:rFonts w:ascii="Arial" w:hAnsi="Arial" w:cs="Arial"/>
          <w:szCs w:val="24"/>
          <w:lang w:val="en-GB"/>
        </w:rPr>
        <w:t xml:space="preserve">have predicted that the company would file for bankruptcy </w:t>
      </w:r>
      <w:r w:rsidR="0049665C">
        <w:rPr>
          <w:rFonts w:ascii="Arial" w:hAnsi="Arial" w:cs="Arial"/>
          <w:szCs w:val="24"/>
          <w:lang w:val="en-GB"/>
        </w:rPr>
        <w:t xml:space="preserve">if </w:t>
      </w:r>
      <w:r w:rsidR="002D3295">
        <w:rPr>
          <w:rFonts w:ascii="Arial" w:hAnsi="Arial" w:cs="Arial"/>
          <w:szCs w:val="24"/>
          <w:lang w:val="en-GB"/>
        </w:rPr>
        <w:t xml:space="preserve">they </w:t>
      </w:r>
      <w:r w:rsidR="00442FB9">
        <w:rPr>
          <w:rFonts w:ascii="Arial" w:hAnsi="Arial" w:cs="Arial"/>
          <w:szCs w:val="24"/>
          <w:lang w:val="en-GB"/>
        </w:rPr>
        <w:t xml:space="preserve">would </w:t>
      </w:r>
      <w:r w:rsidR="002D3295">
        <w:rPr>
          <w:rFonts w:ascii="Arial" w:hAnsi="Arial" w:cs="Arial"/>
          <w:szCs w:val="24"/>
          <w:lang w:val="en-GB"/>
        </w:rPr>
        <w:t>have used this research model</w:t>
      </w:r>
      <w:r>
        <w:rPr>
          <w:rFonts w:ascii="Arial" w:hAnsi="Arial" w:cs="Arial"/>
          <w:szCs w:val="24"/>
          <w:lang w:val="en-GB"/>
        </w:rPr>
        <w:t xml:space="preserve"> for their assessment</w:t>
      </w:r>
      <w:r w:rsidR="002D3295">
        <w:rPr>
          <w:rFonts w:ascii="Arial" w:hAnsi="Arial" w:cs="Arial"/>
          <w:szCs w:val="24"/>
          <w:lang w:val="en-GB"/>
        </w:rPr>
        <w:t xml:space="preserve">. This is based on the fact that almost all proxies differ from the control companies. Especially the cash flow proxies and the sales and receivables proxies. </w:t>
      </w:r>
      <w:r>
        <w:rPr>
          <w:szCs w:val="24"/>
          <w:lang w:val="en-GB"/>
        </w:rPr>
        <w:t>H</w:t>
      </w:r>
      <w:r w:rsidR="002D3295" w:rsidRPr="002D3295">
        <w:rPr>
          <w:szCs w:val="24"/>
          <w:lang w:val="en-GB"/>
        </w:rPr>
        <w:t xml:space="preserve">ypothesis </w:t>
      </w:r>
      <w:r>
        <w:rPr>
          <w:szCs w:val="24"/>
          <w:lang w:val="en-GB"/>
        </w:rPr>
        <w:t xml:space="preserve">3 </w:t>
      </w:r>
      <w:r w:rsidR="002D3295" w:rsidRPr="002D3295">
        <w:rPr>
          <w:szCs w:val="24"/>
          <w:lang w:val="en-GB"/>
        </w:rPr>
        <w:t xml:space="preserve">can </w:t>
      </w:r>
      <w:r>
        <w:rPr>
          <w:szCs w:val="24"/>
          <w:lang w:val="en-GB"/>
        </w:rPr>
        <w:t xml:space="preserve">thereby </w:t>
      </w:r>
      <w:r w:rsidR="002D3295" w:rsidRPr="002D3295">
        <w:rPr>
          <w:szCs w:val="24"/>
          <w:lang w:val="en-GB"/>
        </w:rPr>
        <w:t>also be answered affirmatively</w:t>
      </w:r>
      <w:r w:rsidR="002D3295">
        <w:rPr>
          <w:szCs w:val="24"/>
          <w:lang w:val="en-GB"/>
        </w:rPr>
        <w:t>.</w:t>
      </w:r>
    </w:p>
    <w:p w:rsidR="006E5C05" w:rsidRPr="00B26719" w:rsidRDefault="00D411D1" w:rsidP="00B26719">
      <w:pPr>
        <w:autoSpaceDE w:val="0"/>
        <w:autoSpaceDN w:val="0"/>
        <w:adjustRightInd w:val="0"/>
        <w:spacing w:after="0" w:line="360" w:lineRule="auto"/>
        <w:jc w:val="both"/>
        <w:rPr>
          <w:szCs w:val="24"/>
          <w:lang w:val="en-GB"/>
        </w:rPr>
      </w:pPr>
      <w:r>
        <w:rPr>
          <w:rFonts w:cstheme="minorHAnsi"/>
          <w:szCs w:val="24"/>
          <w:lang w:bidi="ar-SA"/>
        </w:rPr>
        <w:t>But these conclusions need to be interpreted carefully as my research was</w:t>
      </w:r>
      <w:r w:rsidR="00C52EEB">
        <w:rPr>
          <w:rFonts w:cstheme="minorHAnsi"/>
          <w:szCs w:val="24"/>
          <w:lang w:bidi="ar-SA"/>
        </w:rPr>
        <w:t xml:space="preserve"> limited</w:t>
      </w:r>
      <w:r w:rsidR="00B26719">
        <w:rPr>
          <w:rFonts w:cstheme="minorHAnsi"/>
          <w:szCs w:val="24"/>
          <w:lang w:bidi="ar-SA"/>
        </w:rPr>
        <w:t xml:space="preserve"> to 13 companies</w:t>
      </w:r>
      <w:r>
        <w:rPr>
          <w:rFonts w:cstheme="minorHAnsi"/>
          <w:szCs w:val="24"/>
          <w:lang w:bidi="ar-SA"/>
        </w:rPr>
        <w:t>.</w:t>
      </w:r>
      <w:r w:rsidR="00C52EEB">
        <w:rPr>
          <w:rFonts w:cstheme="minorHAnsi"/>
          <w:szCs w:val="24"/>
          <w:lang w:bidi="ar-SA"/>
        </w:rPr>
        <w:t xml:space="preserve"> </w:t>
      </w:r>
    </w:p>
    <w:p w:rsidR="004A2A39" w:rsidRPr="00B26719" w:rsidRDefault="004A2A39" w:rsidP="00B26719">
      <w:pPr>
        <w:pStyle w:val="Kop2"/>
        <w:rPr>
          <w:szCs w:val="24"/>
          <w:lang w:val="en-GB"/>
        </w:rPr>
      </w:pPr>
      <w:bookmarkStart w:id="59" w:name="_Toc267646583"/>
      <w:r w:rsidRPr="00B26719">
        <w:rPr>
          <w:szCs w:val="24"/>
          <w:lang w:val="en-GB"/>
        </w:rPr>
        <w:t>Summary</w:t>
      </w:r>
      <w:bookmarkEnd w:id="59"/>
      <w:r w:rsidR="00F27D44" w:rsidRPr="00B26719">
        <w:rPr>
          <w:szCs w:val="24"/>
          <w:lang w:val="en-GB"/>
        </w:rPr>
        <w:t xml:space="preserve"> </w:t>
      </w:r>
    </w:p>
    <w:p w:rsidR="004139E9" w:rsidRDefault="00B26719" w:rsidP="0049665C">
      <w:pPr>
        <w:autoSpaceDE w:val="0"/>
        <w:autoSpaceDN w:val="0"/>
        <w:adjustRightInd w:val="0"/>
        <w:spacing w:line="360" w:lineRule="auto"/>
        <w:jc w:val="both"/>
        <w:rPr>
          <w:rFonts w:cstheme="minorHAnsi"/>
          <w:szCs w:val="24"/>
          <w:lang w:bidi="ar-SA"/>
        </w:rPr>
      </w:pPr>
      <w:r w:rsidRPr="00B26719">
        <w:rPr>
          <w:rFonts w:cstheme="minorHAnsi"/>
          <w:szCs w:val="24"/>
          <w:lang w:val="en-GB" w:bidi="ar-SA"/>
        </w:rPr>
        <w:t xml:space="preserve">In this chapter I have presented </w:t>
      </w:r>
      <w:r w:rsidR="006928B1">
        <w:rPr>
          <w:rFonts w:cstheme="minorHAnsi"/>
          <w:szCs w:val="24"/>
          <w:lang w:val="en-GB" w:bidi="ar-SA"/>
        </w:rPr>
        <w:t>how</w:t>
      </w:r>
      <w:r w:rsidRPr="00B26719">
        <w:rPr>
          <w:rFonts w:cstheme="minorHAnsi"/>
          <w:szCs w:val="24"/>
          <w:lang w:val="en-GB" w:bidi="ar-SA"/>
        </w:rPr>
        <w:t xml:space="preserve"> </w:t>
      </w:r>
      <w:r w:rsidR="006928B1">
        <w:rPr>
          <w:rFonts w:cstheme="minorHAnsi"/>
          <w:szCs w:val="24"/>
          <w:lang w:val="en-GB" w:bidi="ar-SA"/>
        </w:rPr>
        <w:t xml:space="preserve">the data was gather and which </w:t>
      </w:r>
      <w:r w:rsidRPr="00B26719">
        <w:rPr>
          <w:rFonts w:cstheme="minorHAnsi"/>
          <w:szCs w:val="24"/>
          <w:lang w:val="en-GB" w:bidi="ar-SA"/>
        </w:rPr>
        <w:t xml:space="preserve">problems </w:t>
      </w:r>
      <w:r w:rsidR="006928B1">
        <w:rPr>
          <w:rFonts w:cstheme="minorHAnsi"/>
          <w:szCs w:val="24"/>
          <w:lang w:val="en-GB" w:bidi="ar-SA"/>
        </w:rPr>
        <w:t xml:space="preserve">I </w:t>
      </w:r>
      <w:r w:rsidRPr="00B26719">
        <w:rPr>
          <w:rFonts w:cstheme="minorHAnsi"/>
          <w:szCs w:val="24"/>
          <w:lang w:val="en-GB" w:bidi="ar-SA"/>
        </w:rPr>
        <w:t xml:space="preserve">encountered in gathering the data. The amount of companies that were </w:t>
      </w:r>
      <w:r>
        <w:rPr>
          <w:rFonts w:cstheme="minorHAnsi"/>
          <w:szCs w:val="24"/>
          <w:lang w:val="en-GB" w:bidi="ar-SA"/>
        </w:rPr>
        <w:t xml:space="preserve">initially </w:t>
      </w:r>
      <w:r w:rsidR="006928B1">
        <w:rPr>
          <w:rFonts w:cstheme="minorHAnsi"/>
          <w:szCs w:val="24"/>
          <w:lang w:val="en-GB" w:bidi="ar-SA"/>
        </w:rPr>
        <w:t xml:space="preserve">selected was </w:t>
      </w:r>
      <w:r w:rsidRPr="00B26719">
        <w:rPr>
          <w:rFonts w:cstheme="minorHAnsi"/>
          <w:szCs w:val="24"/>
          <w:lang w:val="en-GB" w:bidi="ar-SA"/>
        </w:rPr>
        <w:t>18. But due to the fact that not all necessary information for all of these companies w</w:t>
      </w:r>
      <w:r w:rsidR="00CA35E2">
        <w:rPr>
          <w:rFonts w:cstheme="minorHAnsi"/>
          <w:szCs w:val="24"/>
          <w:lang w:val="en-GB" w:bidi="ar-SA"/>
        </w:rPr>
        <w:t>ere</w:t>
      </w:r>
      <w:r w:rsidRPr="00B26719">
        <w:rPr>
          <w:rFonts w:cstheme="minorHAnsi"/>
          <w:szCs w:val="24"/>
          <w:lang w:val="en-GB" w:bidi="ar-SA"/>
        </w:rPr>
        <w:t xml:space="preserve"> available</w:t>
      </w:r>
      <w:r>
        <w:rPr>
          <w:rFonts w:cstheme="minorHAnsi"/>
          <w:szCs w:val="24"/>
          <w:lang w:val="en-GB" w:bidi="ar-SA"/>
        </w:rPr>
        <w:t>,</w:t>
      </w:r>
      <w:r w:rsidRPr="00B26719">
        <w:rPr>
          <w:rFonts w:cstheme="minorHAnsi"/>
          <w:szCs w:val="24"/>
          <w:lang w:val="en-GB" w:bidi="ar-SA"/>
        </w:rPr>
        <w:t xml:space="preserve"> </w:t>
      </w:r>
      <w:r>
        <w:rPr>
          <w:rFonts w:cstheme="minorHAnsi"/>
          <w:szCs w:val="24"/>
          <w:lang w:val="en-GB" w:bidi="ar-SA"/>
        </w:rPr>
        <w:t xml:space="preserve">my research group </w:t>
      </w:r>
      <w:r w:rsidRPr="00B26719">
        <w:rPr>
          <w:rFonts w:cstheme="minorHAnsi"/>
          <w:szCs w:val="24"/>
          <w:lang w:val="en-GB" w:bidi="ar-SA"/>
        </w:rPr>
        <w:t xml:space="preserve">had to be reduced to 13. </w:t>
      </w:r>
      <w:r>
        <w:rPr>
          <w:rFonts w:cstheme="minorHAnsi"/>
          <w:szCs w:val="24"/>
          <w:lang w:val="en-GB" w:bidi="ar-SA"/>
        </w:rPr>
        <w:t>The selected control companies have</w:t>
      </w:r>
      <w:r w:rsidR="00F208A7">
        <w:rPr>
          <w:rFonts w:cstheme="minorHAnsi"/>
          <w:szCs w:val="24"/>
          <w:lang w:val="en-GB" w:bidi="ar-SA"/>
        </w:rPr>
        <w:t>, based on this</w:t>
      </w:r>
      <w:r w:rsidR="000264FE">
        <w:rPr>
          <w:rFonts w:cstheme="minorHAnsi"/>
          <w:szCs w:val="24"/>
          <w:lang w:val="en-GB" w:bidi="ar-SA"/>
        </w:rPr>
        <w:t>,</w:t>
      </w:r>
      <w:r w:rsidR="00F208A7">
        <w:rPr>
          <w:rFonts w:cstheme="minorHAnsi"/>
          <w:szCs w:val="24"/>
          <w:lang w:val="en-GB" w:bidi="ar-SA"/>
        </w:rPr>
        <w:t xml:space="preserve"> also been </w:t>
      </w:r>
      <w:r>
        <w:rPr>
          <w:rFonts w:cstheme="minorHAnsi"/>
          <w:szCs w:val="24"/>
          <w:lang w:val="en-GB" w:bidi="ar-SA"/>
        </w:rPr>
        <w:t>reduced to 13</w:t>
      </w:r>
      <w:r w:rsidR="00A805C4">
        <w:rPr>
          <w:rFonts w:cstheme="minorHAnsi"/>
          <w:szCs w:val="24"/>
          <w:lang w:val="en-GB" w:bidi="ar-SA"/>
        </w:rPr>
        <w:t xml:space="preserve"> to align the research groups.</w:t>
      </w:r>
      <w:r w:rsidR="00CA35E2">
        <w:rPr>
          <w:rFonts w:cstheme="minorHAnsi"/>
          <w:szCs w:val="24"/>
          <w:lang w:val="en-GB" w:bidi="ar-SA"/>
        </w:rPr>
        <w:t xml:space="preserve"> </w:t>
      </w:r>
      <w:r w:rsidR="004F6094">
        <w:rPr>
          <w:rFonts w:cstheme="minorHAnsi"/>
          <w:szCs w:val="24"/>
          <w:lang w:bidi="ar-SA"/>
        </w:rPr>
        <w:t xml:space="preserve">In comparison to the previous research </w:t>
      </w:r>
      <w:r w:rsidR="006928B1">
        <w:rPr>
          <w:rFonts w:cstheme="minorHAnsi"/>
          <w:szCs w:val="24"/>
          <w:lang w:bidi="ar-SA"/>
        </w:rPr>
        <w:t>performed by Arnedo et al. (200</w:t>
      </w:r>
      <w:r w:rsidR="00C526FC">
        <w:rPr>
          <w:rFonts w:cstheme="minorHAnsi"/>
          <w:szCs w:val="24"/>
          <w:lang w:bidi="ar-SA"/>
        </w:rPr>
        <w:t>8</w:t>
      </w:r>
      <w:r w:rsidR="006928B1">
        <w:rPr>
          <w:rFonts w:cstheme="minorHAnsi"/>
          <w:szCs w:val="24"/>
          <w:lang w:bidi="ar-SA"/>
        </w:rPr>
        <w:t>)</w:t>
      </w:r>
      <w:r w:rsidR="00C526FC">
        <w:rPr>
          <w:rFonts w:cstheme="minorHAnsi"/>
          <w:szCs w:val="24"/>
          <w:lang w:bidi="ar-SA"/>
        </w:rPr>
        <w:t xml:space="preserve"> and Rosner (2003) </w:t>
      </w:r>
      <w:r w:rsidR="004F6094">
        <w:rPr>
          <w:rFonts w:cstheme="minorHAnsi"/>
          <w:szCs w:val="24"/>
          <w:lang w:bidi="ar-SA"/>
        </w:rPr>
        <w:t>my research</w:t>
      </w:r>
      <w:r w:rsidR="00C526FC">
        <w:rPr>
          <w:rFonts w:cstheme="minorHAnsi"/>
          <w:szCs w:val="24"/>
          <w:lang w:bidi="ar-SA"/>
        </w:rPr>
        <w:t xml:space="preserve"> scale</w:t>
      </w:r>
      <w:r w:rsidR="004F6094">
        <w:rPr>
          <w:rFonts w:cstheme="minorHAnsi"/>
          <w:szCs w:val="24"/>
          <w:lang w:bidi="ar-SA"/>
        </w:rPr>
        <w:t xml:space="preserve"> was limited</w:t>
      </w:r>
      <w:r w:rsidR="00411AC3">
        <w:rPr>
          <w:rFonts w:cstheme="minorHAnsi"/>
          <w:szCs w:val="24"/>
          <w:lang w:bidi="ar-SA"/>
        </w:rPr>
        <w:t xml:space="preserve">. </w:t>
      </w:r>
    </w:p>
    <w:p w:rsidR="000264FE" w:rsidRPr="00CA35E2" w:rsidRDefault="000264FE" w:rsidP="00CA35E2">
      <w:pPr>
        <w:autoSpaceDE w:val="0"/>
        <w:autoSpaceDN w:val="0"/>
        <w:adjustRightInd w:val="0"/>
        <w:spacing w:line="360" w:lineRule="auto"/>
      </w:pPr>
      <w:r>
        <w:rPr>
          <w:rFonts w:cstheme="minorHAnsi"/>
          <w:szCs w:val="24"/>
          <w:lang w:bidi="ar-SA"/>
        </w:rPr>
        <w:t xml:space="preserve">For my actual research I used the research model of Rosner (2003). He identified in total 27 proxies compromised into 6 groups. The selected data that was used </w:t>
      </w:r>
      <w:r w:rsidR="0049665C">
        <w:rPr>
          <w:rFonts w:cstheme="minorHAnsi"/>
          <w:szCs w:val="24"/>
          <w:lang w:bidi="ar-SA"/>
        </w:rPr>
        <w:t xml:space="preserve">for </w:t>
      </w:r>
      <w:r>
        <w:rPr>
          <w:rFonts w:cstheme="minorHAnsi"/>
          <w:szCs w:val="24"/>
          <w:lang w:bidi="ar-SA"/>
        </w:rPr>
        <w:t>my research were the financial accounts of the, at least, last four years of the companies before they filed for bankruptcy. Based on these financials the proxies were calculated for each of the years. And based on these proxies the means and medians were determent</w:t>
      </w:r>
      <w:r w:rsidR="00CA35E2">
        <w:rPr>
          <w:rFonts w:cstheme="minorHAnsi"/>
          <w:szCs w:val="24"/>
          <w:lang w:bidi="ar-SA"/>
        </w:rPr>
        <w:t xml:space="preserve"> for both groups</w:t>
      </w:r>
      <w:r>
        <w:rPr>
          <w:rFonts w:cstheme="minorHAnsi"/>
          <w:szCs w:val="24"/>
          <w:lang w:bidi="ar-SA"/>
        </w:rPr>
        <w:t>.</w:t>
      </w:r>
      <w:r w:rsidR="0049665C">
        <w:rPr>
          <w:rFonts w:cstheme="minorHAnsi"/>
          <w:szCs w:val="24"/>
          <w:lang w:bidi="ar-SA"/>
        </w:rPr>
        <w:t xml:space="preserve"> </w:t>
      </w:r>
      <w:r w:rsidR="00440C04">
        <w:rPr>
          <w:rFonts w:cstheme="minorHAnsi"/>
          <w:szCs w:val="24"/>
          <w:lang w:bidi="ar-SA"/>
        </w:rPr>
        <w:t xml:space="preserve">Based on results of this proxies the </w:t>
      </w:r>
      <w:r w:rsidR="00440C04">
        <w:t>Mann-Whitney U</w:t>
      </w:r>
      <w:r w:rsidR="005675D5">
        <w:t xml:space="preserve"> test, p-value (two tailed), were</w:t>
      </w:r>
      <w:r w:rsidR="00440C04">
        <w:t xml:space="preserve"> determined. </w:t>
      </w:r>
      <w:r>
        <w:rPr>
          <w:rFonts w:cstheme="minorHAnsi"/>
          <w:szCs w:val="24"/>
          <w:lang w:bidi="ar-SA"/>
        </w:rPr>
        <w:t xml:space="preserve">These results were presented </w:t>
      </w:r>
      <w:r>
        <w:rPr>
          <w:rFonts w:cstheme="minorHAnsi"/>
          <w:szCs w:val="24"/>
          <w:lang w:bidi="ar-SA"/>
        </w:rPr>
        <w:lastRenderedPageBreak/>
        <w:t>in an overview to be able to analyze the differences between the two proxies</w:t>
      </w:r>
      <w:r w:rsidR="00CA35E2">
        <w:rPr>
          <w:rFonts w:cstheme="minorHAnsi"/>
          <w:szCs w:val="24"/>
          <w:lang w:bidi="ar-SA"/>
        </w:rPr>
        <w:t xml:space="preserve"> of the two groups</w:t>
      </w:r>
      <w:r>
        <w:rPr>
          <w:rFonts w:cstheme="minorHAnsi"/>
          <w:szCs w:val="24"/>
          <w:lang w:bidi="ar-SA"/>
        </w:rPr>
        <w:t>.</w:t>
      </w:r>
      <w:r w:rsidR="00CA35E2">
        <w:rPr>
          <w:rFonts w:cstheme="minorHAnsi"/>
          <w:szCs w:val="24"/>
          <w:lang w:bidi="ar-SA"/>
        </w:rPr>
        <w:t xml:space="preserve"> </w:t>
      </w:r>
      <w:r w:rsidR="00440C04">
        <w:rPr>
          <w:rFonts w:cstheme="minorHAnsi"/>
          <w:szCs w:val="24"/>
          <w:lang w:bidi="ar-SA"/>
        </w:rPr>
        <w:t xml:space="preserve">In the analysis the results of the proxies the p-values of the Mann-Whitney test were taken into account. As with these values </w:t>
      </w:r>
      <w:r w:rsidR="00CA35E2">
        <w:t>it is possible to decide whether or not the mean</w:t>
      </w:r>
      <w:r w:rsidR="00CA35E2" w:rsidRPr="00780FD7">
        <w:t xml:space="preserve"> of two </w:t>
      </w:r>
      <w:r w:rsidR="00CA35E2">
        <w:t>groups</w:t>
      </w:r>
      <w:r w:rsidR="00CA35E2" w:rsidRPr="00780FD7">
        <w:t xml:space="preserve"> are equal.</w:t>
      </w:r>
      <w:r w:rsidR="00CA35E2">
        <w:t xml:space="preserve"> The value should have a value between 0,0 and 0,1 not to indicate a big difference between the two groups.</w:t>
      </w:r>
      <w:r w:rsidR="00CA35E2">
        <w:rPr>
          <w:rFonts w:cstheme="minorHAnsi"/>
          <w:szCs w:val="24"/>
          <w:lang w:bidi="ar-SA"/>
        </w:rPr>
        <w:t xml:space="preserve"> </w:t>
      </w:r>
    </w:p>
    <w:p w:rsidR="00891229" w:rsidRDefault="005228EF" w:rsidP="007C320F">
      <w:pPr>
        <w:autoSpaceDE w:val="0"/>
        <w:autoSpaceDN w:val="0"/>
        <w:adjustRightInd w:val="0"/>
        <w:spacing w:line="360" w:lineRule="auto"/>
        <w:rPr>
          <w:rFonts w:cstheme="minorHAnsi"/>
          <w:szCs w:val="24"/>
          <w:lang w:bidi="ar-SA"/>
        </w:rPr>
      </w:pPr>
      <w:r>
        <w:rPr>
          <w:rFonts w:cstheme="minorHAnsi"/>
          <w:szCs w:val="24"/>
          <w:lang w:bidi="ar-SA"/>
        </w:rPr>
        <w:t xml:space="preserve">Based on this </w:t>
      </w:r>
      <w:r w:rsidR="00710866">
        <w:rPr>
          <w:rFonts w:cstheme="minorHAnsi"/>
          <w:szCs w:val="24"/>
          <w:lang w:bidi="ar-SA"/>
        </w:rPr>
        <w:t xml:space="preserve">analysis </w:t>
      </w:r>
      <w:r>
        <w:rPr>
          <w:rFonts w:cstheme="minorHAnsi"/>
          <w:szCs w:val="24"/>
          <w:lang w:bidi="ar-SA"/>
        </w:rPr>
        <w:t xml:space="preserve">the </w:t>
      </w:r>
      <w:r w:rsidR="00891229">
        <w:rPr>
          <w:rFonts w:cstheme="minorHAnsi"/>
          <w:szCs w:val="24"/>
          <w:lang w:bidi="ar-SA"/>
        </w:rPr>
        <w:t xml:space="preserve">conclusions </w:t>
      </w:r>
      <w:r w:rsidR="0049665C">
        <w:rPr>
          <w:rFonts w:cstheme="minorHAnsi"/>
          <w:szCs w:val="24"/>
          <w:lang w:bidi="ar-SA"/>
        </w:rPr>
        <w:t xml:space="preserve">can </w:t>
      </w:r>
      <w:r w:rsidR="00891229">
        <w:rPr>
          <w:rFonts w:cstheme="minorHAnsi"/>
          <w:szCs w:val="24"/>
          <w:lang w:bidi="ar-SA"/>
        </w:rPr>
        <w:t xml:space="preserve">be drawn that </w:t>
      </w:r>
      <w:r w:rsidR="00004961">
        <w:rPr>
          <w:rFonts w:cstheme="minorHAnsi"/>
          <w:szCs w:val="24"/>
          <w:lang w:bidi="ar-SA"/>
        </w:rPr>
        <w:t xml:space="preserve">the </w:t>
      </w:r>
      <w:r w:rsidR="00891229">
        <w:rPr>
          <w:rFonts w:cstheme="minorHAnsi"/>
          <w:szCs w:val="24"/>
          <w:lang w:bidi="ar-SA"/>
        </w:rPr>
        <w:t>companies that filed for bankruptcy</w:t>
      </w:r>
      <w:r w:rsidR="00004961">
        <w:rPr>
          <w:rFonts w:cstheme="minorHAnsi"/>
          <w:szCs w:val="24"/>
          <w:lang w:bidi="ar-SA"/>
        </w:rPr>
        <w:t xml:space="preserve"> in comparison to the control group overstated the presented revenue, these companies show a negative cash flow from operations, overstated the receivables but not overstate the inventory and understate the cost of goods.</w:t>
      </w:r>
    </w:p>
    <w:p w:rsidR="00004961" w:rsidRDefault="00004961" w:rsidP="007C320F">
      <w:pPr>
        <w:autoSpaceDE w:val="0"/>
        <w:autoSpaceDN w:val="0"/>
        <w:adjustRightInd w:val="0"/>
        <w:spacing w:line="360" w:lineRule="auto"/>
        <w:rPr>
          <w:rFonts w:cstheme="minorHAnsi"/>
          <w:szCs w:val="24"/>
          <w:lang w:bidi="ar-SA"/>
        </w:rPr>
      </w:pPr>
      <w:r>
        <w:rPr>
          <w:rFonts w:cstheme="minorHAnsi"/>
          <w:szCs w:val="24"/>
          <w:lang w:bidi="ar-SA"/>
        </w:rPr>
        <w:t>If these findings are compared with previous research</w:t>
      </w:r>
      <w:r w:rsidR="005675D5">
        <w:rPr>
          <w:rFonts w:cstheme="minorHAnsi"/>
          <w:szCs w:val="24"/>
          <w:lang w:bidi="ar-SA"/>
        </w:rPr>
        <w:t>,</w:t>
      </w:r>
      <w:r>
        <w:rPr>
          <w:rFonts w:cstheme="minorHAnsi"/>
          <w:szCs w:val="24"/>
          <w:lang w:bidi="ar-SA"/>
        </w:rPr>
        <w:t xml:space="preserve"> the findings of my research are almost equal to the results of the previous research.</w:t>
      </w:r>
      <w:r w:rsidR="00710866">
        <w:rPr>
          <w:rFonts w:cstheme="minorHAnsi"/>
          <w:szCs w:val="24"/>
          <w:lang w:bidi="ar-SA"/>
        </w:rPr>
        <w:t xml:space="preserve"> W</w:t>
      </w:r>
      <w:r>
        <w:rPr>
          <w:rFonts w:cstheme="minorHAnsi"/>
          <w:szCs w:val="24"/>
          <w:lang w:bidi="ar-SA"/>
        </w:rPr>
        <w:t xml:space="preserve">ith the exception of the fact that in previous research the inventory was overstated to reduce the cost of sales. </w:t>
      </w:r>
      <w:r w:rsidR="00710866">
        <w:rPr>
          <w:rFonts w:cstheme="minorHAnsi"/>
          <w:szCs w:val="24"/>
          <w:lang w:bidi="ar-SA"/>
        </w:rPr>
        <w:t xml:space="preserve">The results of my </w:t>
      </w:r>
      <w:r>
        <w:rPr>
          <w:rFonts w:cstheme="minorHAnsi"/>
          <w:szCs w:val="24"/>
          <w:lang w:bidi="ar-SA"/>
        </w:rPr>
        <w:t xml:space="preserve">research </w:t>
      </w:r>
      <w:r w:rsidR="00710866">
        <w:rPr>
          <w:rFonts w:cstheme="minorHAnsi"/>
          <w:szCs w:val="24"/>
          <w:lang w:bidi="ar-SA"/>
        </w:rPr>
        <w:t>do not support these findings</w:t>
      </w:r>
      <w:r>
        <w:rPr>
          <w:rFonts w:cstheme="minorHAnsi"/>
          <w:szCs w:val="24"/>
          <w:lang w:bidi="ar-SA"/>
        </w:rPr>
        <w:t>.</w:t>
      </w:r>
    </w:p>
    <w:p w:rsidR="00004961" w:rsidRDefault="00004961" w:rsidP="007C320F">
      <w:pPr>
        <w:autoSpaceDE w:val="0"/>
        <w:autoSpaceDN w:val="0"/>
        <w:adjustRightInd w:val="0"/>
        <w:spacing w:line="360" w:lineRule="auto"/>
        <w:rPr>
          <w:rFonts w:cstheme="minorHAnsi"/>
          <w:szCs w:val="24"/>
          <w:lang w:bidi="ar-SA"/>
        </w:rPr>
      </w:pPr>
      <w:r>
        <w:rPr>
          <w:rFonts w:cstheme="minorHAnsi"/>
          <w:szCs w:val="24"/>
          <w:lang w:bidi="ar-SA"/>
        </w:rPr>
        <w:t>In answering the hypotheses</w:t>
      </w:r>
      <w:r w:rsidR="005675D5">
        <w:rPr>
          <w:rFonts w:cstheme="minorHAnsi"/>
          <w:szCs w:val="24"/>
          <w:lang w:bidi="ar-SA"/>
        </w:rPr>
        <w:t>,</w:t>
      </w:r>
      <w:r>
        <w:rPr>
          <w:rFonts w:cstheme="minorHAnsi"/>
          <w:szCs w:val="24"/>
          <w:lang w:bidi="ar-SA"/>
        </w:rPr>
        <w:t xml:space="preserve"> the following answers can be found. </w:t>
      </w:r>
    </w:p>
    <w:p w:rsidR="00004961" w:rsidRPr="00004961" w:rsidRDefault="00004961" w:rsidP="00004961">
      <w:pPr>
        <w:spacing w:line="360" w:lineRule="auto"/>
        <w:jc w:val="both"/>
        <w:rPr>
          <w:rFonts w:ascii="Arial" w:hAnsi="Arial" w:cs="Arial"/>
          <w:i/>
          <w:szCs w:val="24"/>
          <w:lang w:val="en-GB"/>
        </w:rPr>
      </w:pPr>
      <w:r w:rsidRPr="00004961">
        <w:rPr>
          <w:rFonts w:ascii="Arial" w:hAnsi="Arial" w:cs="Arial"/>
          <w:i/>
          <w:szCs w:val="24"/>
          <w:lang w:val="en-GB"/>
        </w:rPr>
        <w:t>Hypothesis 1: The magnitude of the use of earnings management is larger in the financial statements of a company in the year(s) prior to the bankruptcy in comparison to the financial statements of companies that did not file for bankruptcy.</w:t>
      </w:r>
    </w:p>
    <w:p w:rsidR="00FF2AB9" w:rsidRDefault="00FF2AB9" w:rsidP="00004961">
      <w:pPr>
        <w:spacing w:line="360" w:lineRule="auto"/>
        <w:jc w:val="both"/>
        <w:rPr>
          <w:rFonts w:cstheme="minorHAnsi"/>
          <w:szCs w:val="24"/>
          <w:lang w:val="en-GB"/>
        </w:rPr>
      </w:pPr>
      <w:r>
        <w:rPr>
          <w:rFonts w:cstheme="minorHAnsi"/>
          <w:szCs w:val="24"/>
          <w:lang w:val="en-GB"/>
        </w:rPr>
        <w:t>Based on before mentioned and the enormous differences in the proxies</w:t>
      </w:r>
      <w:r w:rsidR="005675D5">
        <w:rPr>
          <w:rFonts w:cstheme="minorHAnsi"/>
          <w:szCs w:val="24"/>
          <w:lang w:val="en-GB"/>
        </w:rPr>
        <w:t xml:space="preserve"> and the p-values</w:t>
      </w:r>
      <w:r>
        <w:rPr>
          <w:rFonts w:cstheme="minorHAnsi"/>
          <w:szCs w:val="24"/>
          <w:lang w:val="en-GB"/>
        </w:rPr>
        <w:t xml:space="preserve"> between the two groups the conclusions can be drawn that the magnitude of earnings management by companies who filed for bankruptcy is larger </w:t>
      </w:r>
      <w:r w:rsidR="00710866">
        <w:rPr>
          <w:rFonts w:cstheme="minorHAnsi"/>
          <w:szCs w:val="24"/>
          <w:lang w:val="en-GB"/>
        </w:rPr>
        <w:t>than</w:t>
      </w:r>
      <w:r>
        <w:rPr>
          <w:rFonts w:cstheme="minorHAnsi"/>
          <w:szCs w:val="24"/>
          <w:lang w:val="en-GB"/>
        </w:rPr>
        <w:t xml:space="preserve"> the magnitude of earnin</w:t>
      </w:r>
      <w:r w:rsidR="0049665C">
        <w:rPr>
          <w:rFonts w:cstheme="minorHAnsi"/>
          <w:szCs w:val="24"/>
          <w:lang w:val="en-GB"/>
        </w:rPr>
        <w:t>gs management of</w:t>
      </w:r>
      <w:r>
        <w:rPr>
          <w:rFonts w:cstheme="minorHAnsi"/>
          <w:szCs w:val="24"/>
          <w:lang w:val="en-GB"/>
        </w:rPr>
        <w:t xml:space="preserve"> the control companies</w:t>
      </w:r>
      <w:r w:rsidR="00710866">
        <w:rPr>
          <w:rFonts w:cstheme="minorHAnsi"/>
          <w:szCs w:val="24"/>
          <w:lang w:val="en-GB"/>
        </w:rPr>
        <w:t>.</w:t>
      </w:r>
    </w:p>
    <w:p w:rsidR="00004961" w:rsidRPr="00FF2AB9" w:rsidRDefault="00004961" w:rsidP="00004961">
      <w:pPr>
        <w:spacing w:line="360" w:lineRule="auto"/>
        <w:jc w:val="both"/>
        <w:rPr>
          <w:rFonts w:ascii="Arial" w:hAnsi="Arial" w:cs="Arial"/>
          <w:i/>
          <w:szCs w:val="24"/>
          <w:lang w:val="en-GB"/>
        </w:rPr>
      </w:pPr>
      <w:r w:rsidRPr="00FF2AB9">
        <w:rPr>
          <w:rFonts w:ascii="Arial" w:hAnsi="Arial" w:cs="Arial"/>
          <w:i/>
          <w:szCs w:val="24"/>
          <w:lang w:val="en-GB"/>
        </w:rPr>
        <w:t xml:space="preserve">Hypothesis 2: Companies in financial distress or facing bankruptcy will overstate revenue, receivables, inventories and understate liabilities. </w:t>
      </w:r>
    </w:p>
    <w:p w:rsidR="00FF2AB9" w:rsidRDefault="00FF2AB9" w:rsidP="00004961">
      <w:pPr>
        <w:spacing w:line="360" w:lineRule="auto"/>
        <w:jc w:val="both"/>
        <w:rPr>
          <w:rFonts w:ascii="Arial" w:hAnsi="Arial" w:cs="Arial"/>
          <w:szCs w:val="24"/>
        </w:rPr>
      </w:pPr>
      <w:r>
        <w:rPr>
          <w:rFonts w:ascii="Arial" w:hAnsi="Arial" w:cs="Arial"/>
          <w:szCs w:val="24"/>
        </w:rPr>
        <w:t>It is found that the companies who filed for bankruptcy overstated all the items expressed in the hypo</w:t>
      </w:r>
      <w:r w:rsidR="00710866">
        <w:rPr>
          <w:rFonts w:ascii="Arial" w:hAnsi="Arial" w:cs="Arial"/>
          <w:szCs w:val="24"/>
        </w:rPr>
        <w:t>thesis except for the inventory and understatement</w:t>
      </w:r>
      <w:r>
        <w:rPr>
          <w:rFonts w:ascii="Arial" w:hAnsi="Arial" w:cs="Arial"/>
          <w:szCs w:val="24"/>
        </w:rPr>
        <w:t xml:space="preserve"> </w:t>
      </w:r>
      <w:r w:rsidR="00710866">
        <w:rPr>
          <w:rFonts w:ascii="Arial" w:hAnsi="Arial" w:cs="Arial"/>
          <w:szCs w:val="24"/>
        </w:rPr>
        <w:t xml:space="preserve">of, </w:t>
      </w:r>
      <w:r>
        <w:rPr>
          <w:rFonts w:ascii="Arial" w:hAnsi="Arial" w:cs="Arial"/>
          <w:szCs w:val="24"/>
        </w:rPr>
        <w:t xml:space="preserve">or at least not </w:t>
      </w:r>
      <w:r w:rsidR="00710866">
        <w:rPr>
          <w:rFonts w:ascii="Arial" w:hAnsi="Arial" w:cs="Arial"/>
          <w:szCs w:val="24"/>
        </w:rPr>
        <w:t xml:space="preserve">overstatement of </w:t>
      </w:r>
      <w:r>
        <w:rPr>
          <w:rFonts w:ascii="Arial" w:hAnsi="Arial" w:cs="Arial"/>
          <w:szCs w:val="24"/>
        </w:rPr>
        <w:t>the liabilities. Due to the fact that the change in the liabilities in comparison to the total assets is marginal.</w:t>
      </w:r>
    </w:p>
    <w:p w:rsidR="00951DBD" w:rsidRDefault="00951DBD" w:rsidP="00004961">
      <w:pPr>
        <w:spacing w:line="360" w:lineRule="auto"/>
        <w:jc w:val="both"/>
        <w:rPr>
          <w:rFonts w:ascii="Arial" w:hAnsi="Arial" w:cs="Arial"/>
          <w:szCs w:val="24"/>
        </w:rPr>
      </w:pPr>
    </w:p>
    <w:p w:rsidR="00951DBD" w:rsidRDefault="00951DBD" w:rsidP="00004961">
      <w:pPr>
        <w:spacing w:line="360" w:lineRule="auto"/>
        <w:jc w:val="both"/>
        <w:rPr>
          <w:rFonts w:ascii="Arial" w:hAnsi="Arial" w:cs="Arial"/>
          <w:szCs w:val="24"/>
        </w:rPr>
      </w:pPr>
    </w:p>
    <w:p w:rsidR="00004961" w:rsidRPr="00FF2AB9" w:rsidRDefault="00004961" w:rsidP="00004961">
      <w:pPr>
        <w:spacing w:line="360" w:lineRule="auto"/>
        <w:jc w:val="both"/>
        <w:rPr>
          <w:rFonts w:ascii="Arial" w:hAnsi="Arial" w:cs="Arial"/>
          <w:i/>
          <w:szCs w:val="24"/>
          <w:lang w:val="en-GB"/>
        </w:rPr>
      </w:pPr>
      <w:r w:rsidRPr="00FF2AB9">
        <w:rPr>
          <w:rFonts w:ascii="Arial" w:hAnsi="Arial" w:cs="Arial"/>
          <w:i/>
          <w:szCs w:val="24"/>
          <w:lang w:val="en-GB"/>
        </w:rPr>
        <w:lastRenderedPageBreak/>
        <w:t xml:space="preserve">Hypothesis 3: The used model will outperform the opinion of the auditor. </w:t>
      </w:r>
    </w:p>
    <w:p w:rsidR="00891229" w:rsidRDefault="00FF2AB9" w:rsidP="007C320F">
      <w:pPr>
        <w:autoSpaceDE w:val="0"/>
        <w:autoSpaceDN w:val="0"/>
        <w:adjustRightInd w:val="0"/>
        <w:spacing w:line="360" w:lineRule="auto"/>
        <w:rPr>
          <w:rFonts w:cstheme="minorHAnsi"/>
          <w:szCs w:val="24"/>
          <w:lang w:bidi="ar-SA"/>
        </w:rPr>
      </w:pPr>
      <w:r>
        <w:rPr>
          <w:rFonts w:cstheme="minorHAnsi"/>
          <w:szCs w:val="24"/>
          <w:lang w:bidi="ar-SA"/>
        </w:rPr>
        <w:t xml:space="preserve">Based on the </w:t>
      </w:r>
      <w:r w:rsidR="00AC33B4">
        <w:rPr>
          <w:rFonts w:cstheme="minorHAnsi"/>
          <w:szCs w:val="24"/>
          <w:lang w:bidi="ar-SA"/>
        </w:rPr>
        <w:t xml:space="preserve">results of the research </w:t>
      </w:r>
      <w:r w:rsidR="000C658D">
        <w:rPr>
          <w:rFonts w:cstheme="minorHAnsi"/>
          <w:szCs w:val="24"/>
          <w:lang w:bidi="ar-SA"/>
        </w:rPr>
        <w:t>the conclusion can be drawn that the most important proxies</w:t>
      </w:r>
      <w:r w:rsidR="00710866">
        <w:rPr>
          <w:rFonts w:cstheme="minorHAnsi"/>
          <w:szCs w:val="24"/>
          <w:lang w:bidi="ar-SA"/>
        </w:rPr>
        <w:t>, the revenue - and cash flow</w:t>
      </w:r>
      <w:r w:rsidR="000C658D">
        <w:rPr>
          <w:rFonts w:cstheme="minorHAnsi"/>
          <w:szCs w:val="24"/>
          <w:lang w:bidi="ar-SA"/>
        </w:rPr>
        <w:t xml:space="preserve"> </w:t>
      </w:r>
      <w:r w:rsidR="00710866">
        <w:rPr>
          <w:rFonts w:cstheme="minorHAnsi"/>
          <w:szCs w:val="24"/>
          <w:lang w:bidi="ar-SA"/>
        </w:rPr>
        <w:t xml:space="preserve">proxies, </w:t>
      </w:r>
      <w:r w:rsidR="000C658D">
        <w:rPr>
          <w:rFonts w:cstheme="minorHAnsi"/>
          <w:szCs w:val="24"/>
          <w:lang w:bidi="ar-SA"/>
        </w:rPr>
        <w:t xml:space="preserve">show a significant difference in comparison to the control group. That would indicate that these companies are in financial distress and </w:t>
      </w:r>
      <w:r w:rsidR="00875FAE">
        <w:rPr>
          <w:rFonts w:cstheme="minorHAnsi"/>
          <w:szCs w:val="24"/>
          <w:lang w:bidi="ar-SA"/>
        </w:rPr>
        <w:t xml:space="preserve">the </w:t>
      </w:r>
      <w:r w:rsidR="000C658D">
        <w:rPr>
          <w:rFonts w:cstheme="minorHAnsi"/>
          <w:szCs w:val="24"/>
          <w:lang w:bidi="ar-SA"/>
        </w:rPr>
        <w:t xml:space="preserve">conclusion </w:t>
      </w:r>
      <w:r w:rsidR="00710866">
        <w:rPr>
          <w:rFonts w:cstheme="minorHAnsi"/>
          <w:szCs w:val="24"/>
          <w:lang w:bidi="ar-SA"/>
        </w:rPr>
        <w:t xml:space="preserve">could even be </w:t>
      </w:r>
      <w:r w:rsidR="000C658D">
        <w:rPr>
          <w:rFonts w:cstheme="minorHAnsi"/>
          <w:szCs w:val="24"/>
          <w:lang w:bidi="ar-SA"/>
        </w:rPr>
        <w:t xml:space="preserve">drawn that </w:t>
      </w:r>
      <w:r w:rsidR="00710866">
        <w:rPr>
          <w:rFonts w:cstheme="minorHAnsi"/>
          <w:szCs w:val="24"/>
          <w:lang w:bidi="ar-SA"/>
        </w:rPr>
        <w:t xml:space="preserve">there would be a chance that  </w:t>
      </w:r>
      <w:r w:rsidR="000C658D">
        <w:rPr>
          <w:rFonts w:cstheme="minorHAnsi"/>
          <w:szCs w:val="24"/>
          <w:lang w:bidi="ar-SA"/>
        </w:rPr>
        <w:t>the</w:t>
      </w:r>
      <w:r w:rsidR="00710866">
        <w:rPr>
          <w:rFonts w:cstheme="minorHAnsi"/>
          <w:szCs w:val="24"/>
          <w:lang w:bidi="ar-SA"/>
        </w:rPr>
        <w:t>se companies were going to file</w:t>
      </w:r>
      <w:r w:rsidR="000C658D">
        <w:rPr>
          <w:rFonts w:cstheme="minorHAnsi"/>
          <w:szCs w:val="24"/>
          <w:lang w:bidi="ar-SA"/>
        </w:rPr>
        <w:t xml:space="preserve"> </w:t>
      </w:r>
      <w:r w:rsidR="00875FAE">
        <w:rPr>
          <w:rFonts w:cstheme="minorHAnsi"/>
          <w:szCs w:val="24"/>
          <w:lang w:bidi="ar-SA"/>
        </w:rPr>
        <w:t xml:space="preserve">for </w:t>
      </w:r>
      <w:r w:rsidR="000C658D">
        <w:rPr>
          <w:rFonts w:cstheme="minorHAnsi"/>
          <w:szCs w:val="24"/>
          <w:lang w:bidi="ar-SA"/>
        </w:rPr>
        <w:t>bankruptcy. If the auditor would have realized this</w:t>
      </w:r>
      <w:r w:rsidR="00875FAE">
        <w:rPr>
          <w:rFonts w:cstheme="minorHAnsi"/>
          <w:szCs w:val="24"/>
          <w:lang w:bidi="ar-SA"/>
        </w:rPr>
        <w:t>,</w:t>
      </w:r>
      <w:r w:rsidR="000C658D">
        <w:rPr>
          <w:rFonts w:cstheme="minorHAnsi"/>
          <w:szCs w:val="24"/>
          <w:lang w:bidi="ar-SA"/>
        </w:rPr>
        <w:t xml:space="preserve"> their audit opinion would </w:t>
      </w:r>
      <w:r w:rsidR="005675D5">
        <w:rPr>
          <w:rFonts w:cstheme="minorHAnsi"/>
          <w:szCs w:val="24"/>
          <w:lang w:bidi="ar-SA"/>
        </w:rPr>
        <w:t xml:space="preserve">most probably </w:t>
      </w:r>
      <w:r w:rsidR="000C658D">
        <w:rPr>
          <w:rFonts w:cstheme="minorHAnsi"/>
          <w:szCs w:val="24"/>
          <w:lang w:bidi="ar-SA"/>
        </w:rPr>
        <w:t>have been different. There by the model outperformed the assessment of the auditor.</w:t>
      </w:r>
    </w:p>
    <w:p w:rsidR="001F29AC" w:rsidRPr="002E4408" w:rsidRDefault="006902E5" w:rsidP="00710866">
      <w:pPr>
        <w:autoSpaceDE w:val="0"/>
        <w:autoSpaceDN w:val="0"/>
        <w:adjustRightInd w:val="0"/>
        <w:spacing w:line="360" w:lineRule="auto"/>
        <w:rPr>
          <w:szCs w:val="24"/>
          <w:lang w:val="en-GB"/>
        </w:rPr>
        <w:sectPr w:rsidR="001F29AC" w:rsidRPr="002E4408" w:rsidSect="00EC4D30">
          <w:headerReference w:type="default" r:id="rId46"/>
          <w:pgSz w:w="11906" w:h="16838"/>
          <w:pgMar w:top="1662" w:right="1417" w:bottom="1417" w:left="1417" w:header="993" w:footer="709" w:gutter="0"/>
          <w:cols w:space="708"/>
          <w:titlePg/>
          <w:docGrid w:linePitch="360"/>
        </w:sectPr>
      </w:pPr>
      <w:r>
        <w:rPr>
          <w:rFonts w:cstheme="minorHAnsi"/>
          <w:szCs w:val="24"/>
          <w:lang w:bidi="ar-SA"/>
        </w:rPr>
        <w:t xml:space="preserve">Based on the total findings of my research one can state that the companies who filed for bankruptcy have applied earnings management. And based on the findings of my research it is possible to predict that the companies </w:t>
      </w:r>
      <w:r w:rsidR="00710866">
        <w:rPr>
          <w:rFonts w:cstheme="minorHAnsi"/>
          <w:szCs w:val="24"/>
          <w:lang w:bidi="ar-SA"/>
        </w:rPr>
        <w:t xml:space="preserve">are in financial distress and even may </w:t>
      </w:r>
      <w:r>
        <w:rPr>
          <w:rFonts w:cstheme="minorHAnsi"/>
          <w:szCs w:val="24"/>
          <w:lang w:bidi="ar-SA"/>
        </w:rPr>
        <w:t>fill for bankruptcy.</w:t>
      </w:r>
    </w:p>
    <w:p w:rsidR="00206944" w:rsidRPr="002E4408" w:rsidRDefault="00206944" w:rsidP="003E731D">
      <w:pPr>
        <w:pStyle w:val="Kop1"/>
        <w:jc w:val="both"/>
        <w:rPr>
          <w:sz w:val="24"/>
          <w:szCs w:val="24"/>
          <w:lang w:val="en-GB"/>
        </w:rPr>
      </w:pPr>
      <w:bookmarkStart w:id="60" w:name="_Toc267646584"/>
      <w:r w:rsidRPr="002E4408">
        <w:rPr>
          <w:sz w:val="24"/>
          <w:szCs w:val="24"/>
          <w:lang w:val="en-GB"/>
        </w:rPr>
        <w:lastRenderedPageBreak/>
        <w:t>Conclusion</w:t>
      </w:r>
      <w:bookmarkEnd w:id="60"/>
    </w:p>
    <w:p w:rsidR="00BC5788" w:rsidRDefault="00BC5788" w:rsidP="00BC5788">
      <w:pPr>
        <w:spacing w:line="360" w:lineRule="auto"/>
        <w:jc w:val="both"/>
        <w:rPr>
          <w:rStyle w:val="apple-style-span"/>
          <w:rFonts w:ascii="Arial" w:hAnsi="Arial" w:cs="Arial"/>
          <w:color w:val="000000"/>
          <w:sz w:val="22"/>
        </w:rPr>
      </w:pPr>
      <w:r>
        <w:rPr>
          <w:rFonts w:ascii="Arial" w:hAnsi="Arial" w:cs="Arial"/>
          <w:szCs w:val="24"/>
          <w:lang w:val="en-GB"/>
        </w:rPr>
        <w:t>For companies to get in financial distres</w:t>
      </w:r>
      <w:r w:rsidR="005675D5">
        <w:rPr>
          <w:rFonts w:ascii="Arial" w:hAnsi="Arial" w:cs="Arial"/>
          <w:szCs w:val="24"/>
          <w:lang w:val="en-GB"/>
        </w:rPr>
        <w:t>s or even file for bankruptcy</w:t>
      </w:r>
      <w:r>
        <w:rPr>
          <w:rFonts w:ascii="Arial" w:hAnsi="Arial" w:cs="Arial"/>
          <w:szCs w:val="24"/>
          <w:lang w:val="en-GB"/>
        </w:rPr>
        <w:t xml:space="preserve"> in the cu</w:t>
      </w:r>
      <w:r w:rsidR="00744E71">
        <w:rPr>
          <w:rFonts w:ascii="Arial" w:hAnsi="Arial" w:cs="Arial"/>
          <w:szCs w:val="24"/>
          <w:lang w:val="en-GB"/>
        </w:rPr>
        <w:t xml:space="preserve">rrent economic circumstances </w:t>
      </w:r>
      <w:r w:rsidR="005675D5">
        <w:rPr>
          <w:rFonts w:ascii="Arial" w:hAnsi="Arial" w:cs="Arial"/>
          <w:szCs w:val="24"/>
          <w:lang w:val="en-GB"/>
        </w:rPr>
        <w:t xml:space="preserve">is </w:t>
      </w:r>
      <w:r>
        <w:rPr>
          <w:rFonts w:ascii="Arial" w:hAnsi="Arial" w:cs="Arial"/>
          <w:szCs w:val="24"/>
          <w:lang w:val="en-GB"/>
        </w:rPr>
        <w:t xml:space="preserve">not uncommon. This </w:t>
      </w:r>
      <w:r w:rsidR="00653B84">
        <w:rPr>
          <w:rFonts w:ascii="Arial" w:hAnsi="Arial" w:cs="Arial"/>
          <w:szCs w:val="24"/>
          <w:lang w:val="en-GB"/>
        </w:rPr>
        <w:t xml:space="preserve">situation </w:t>
      </w:r>
      <w:r>
        <w:rPr>
          <w:rFonts w:ascii="Arial" w:hAnsi="Arial" w:cs="Arial"/>
          <w:szCs w:val="24"/>
          <w:lang w:val="en-GB"/>
        </w:rPr>
        <w:t>could lead to the fact that managers of these companies are more willing to apply earnings management. For all different kind of reasons. At the same time more is expected from external auditors. As they audit the financial statements of these companies and state that there is no uncertainty regarding the continuity of these companies</w:t>
      </w:r>
      <w:r w:rsidR="00653B84">
        <w:rPr>
          <w:rFonts w:ascii="Arial" w:hAnsi="Arial" w:cs="Arial"/>
          <w:szCs w:val="24"/>
          <w:lang w:val="en-GB"/>
        </w:rPr>
        <w:t xml:space="preserve"> in the case of an auditor’s report with no qualification regarding the continuity</w:t>
      </w:r>
      <w:r>
        <w:rPr>
          <w:rFonts w:ascii="Arial" w:hAnsi="Arial" w:cs="Arial"/>
          <w:szCs w:val="24"/>
          <w:lang w:val="en-GB"/>
        </w:rPr>
        <w:t>. Based on this the following research question is formulated:</w:t>
      </w:r>
    </w:p>
    <w:p w:rsidR="00BC5788" w:rsidRDefault="00BC5788" w:rsidP="00BC5788">
      <w:pPr>
        <w:spacing w:after="240" w:line="360" w:lineRule="auto"/>
        <w:jc w:val="both"/>
        <w:rPr>
          <w:rFonts w:cs="Arial"/>
          <w:b/>
          <w:i/>
          <w:szCs w:val="24"/>
          <w:lang w:val="en-GB"/>
        </w:rPr>
      </w:pPr>
      <w:r w:rsidRPr="00055818">
        <w:rPr>
          <w:rFonts w:cs="Arial"/>
          <w:b/>
          <w:i/>
          <w:szCs w:val="24"/>
          <w:lang w:val="en-GB"/>
        </w:rPr>
        <w:t>Do companies in financial distress use earnings management and</w:t>
      </w:r>
      <w:r>
        <w:rPr>
          <w:rFonts w:cs="Arial"/>
          <w:b/>
          <w:i/>
          <w:szCs w:val="24"/>
          <w:lang w:val="en-GB"/>
        </w:rPr>
        <w:t xml:space="preserve"> could this have been detected </w:t>
      </w:r>
      <w:r w:rsidRPr="00055818">
        <w:rPr>
          <w:rFonts w:cs="Arial"/>
          <w:b/>
          <w:i/>
          <w:szCs w:val="24"/>
          <w:lang w:val="en-GB"/>
        </w:rPr>
        <w:t>by auditors?</w:t>
      </w:r>
    </w:p>
    <w:p w:rsidR="000E1730" w:rsidRDefault="000E1730" w:rsidP="00653B84">
      <w:pPr>
        <w:spacing w:line="360" w:lineRule="auto"/>
        <w:jc w:val="both"/>
        <w:rPr>
          <w:rStyle w:val="apple-style-span"/>
          <w:rFonts w:ascii="Arial" w:hAnsi="Arial" w:cs="Arial"/>
          <w:color w:val="000000"/>
          <w:szCs w:val="24"/>
          <w:lang w:val="en-GB"/>
        </w:rPr>
      </w:pPr>
      <w:r w:rsidRPr="00653B84">
        <w:rPr>
          <w:rStyle w:val="apple-style-span"/>
          <w:rFonts w:ascii="Arial" w:hAnsi="Arial" w:cs="Arial"/>
          <w:color w:val="000000"/>
          <w:szCs w:val="24"/>
          <w:lang w:val="en-GB"/>
        </w:rPr>
        <w:t xml:space="preserve">There are different motivations for managers to use earnings management. </w:t>
      </w:r>
      <w:r w:rsidR="00653B84">
        <w:rPr>
          <w:rStyle w:val="apple-style-span"/>
          <w:rFonts w:ascii="Arial" w:hAnsi="Arial" w:cs="Arial"/>
          <w:color w:val="000000"/>
          <w:szCs w:val="24"/>
          <w:lang w:val="en-GB"/>
        </w:rPr>
        <w:t xml:space="preserve">The most important ones are: </w:t>
      </w:r>
      <w:r w:rsidR="00653B84">
        <w:rPr>
          <w:rFonts w:ascii="Arial" w:hAnsi="Arial" w:cs="Arial"/>
          <w:szCs w:val="24"/>
          <w:lang w:val="en-GB"/>
        </w:rPr>
        <w:t xml:space="preserve">meeting </w:t>
      </w:r>
      <w:r w:rsidR="00653B84" w:rsidRPr="00653B84">
        <w:rPr>
          <w:rFonts w:ascii="Arial" w:hAnsi="Arial" w:cs="Arial"/>
          <w:szCs w:val="24"/>
          <w:lang w:val="en-GB"/>
        </w:rPr>
        <w:t>expectatio</w:t>
      </w:r>
      <w:r w:rsidR="00653B84">
        <w:rPr>
          <w:rFonts w:ascii="Arial" w:hAnsi="Arial" w:cs="Arial"/>
          <w:szCs w:val="24"/>
          <w:lang w:val="en-GB"/>
        </w:rPr>
        <w:t>ns regarding the</w:t>
      </w:r>
      <w:r w:rsidR="00653B84" w:rsidRPr="00653B84">
        <w:rPr>
          <w:rFonts w:ascii="Arial" w:hAnsi="Arial" w:cs="Arial"/>
          <w:szCs w:val="24"/>
          <w:lang w:val="en-GB"/>
        </w:rPr>
        <w:t xml:space="preserve"> earnings forecasts</w:t>
      </w:r>
      <w:r w:rsidR="00653B84">
        <w:rPr>
          <w:rFonts w:ascii="Arial" w:hAnsi="Arial" w:cs="Arial"/>
          <w:szCs w:val="24"/>
          <w:lang w:val="en-GB"/>
        </w:rPr>
        <w:t>, maximizing their personal gain and a poss</w:t>
      </w:r>
      <w:r w:rsidR="005675D5">
        <w:rPr>
          <w:rFonts w:ascii="Arial" w:hAnsi="Arial" w:cs="Arial"/>
          <w:szCs w:val="24"/>
          <w:lang w:val="en-GB"/>
        </w:rPr>
        <w:t>ible breach of a constraint of</w:t>
      </w:r>
      <w:r w:rsidR="00653B84" w:rsidRPr="002E4408">
        <w:rPr>
          <w:rFonts w:ascii="Arial" w:hAnsi="Arial" w:cs="Arial"/>
          <w:szCs w:val="24"/>
          <w:lang w:val="en-GB"/>
        </w:rPr>
        <w:t xml:space="preserve"> lending contracts</w:t>
      </w:r>
      <w:r w:rsidR="005675D5">
        <w:rPr>
          <w:rFonts w:ascii="Arial" w:hAnsi="Arial" w:cs="Arial"/>
          <w:szCs w:val="24"/>
          <w:lang w:val="en-GB"/>
        </w:rPr>
        <w:t>.</w:t>
      </w:r>
    </w:p>
    <w:p w:rsidR="000E1730" w:rsidRDefault="000E1730" w:rsidP="000E1730">
      <w:pPr>
        <w:spacing w:line="360" w:lineRule="auto"/>
        <w:jc w:val="both"/>
        <w:rPr>
          <w:rStyle w:val="apple-style-span"/>
          <w:rFonts w:ascii="Arial" w:hAnsi="Arial" w:cs="Arial"/>
          <w:color w:val="000000"/>
          <w:szCs w:val="24"/>
          <w:lang w:val="en-GB"/>
        </w:rPr>
      </w:pPr>
      <w:r>
        <w:rPr>
          <w:rStyle w:val="apple-style-span"/>
          <w:rFonts w:ascii="Arial" w:hAnsi="Arial" w:cs="Arial"/>
          <w:color w:val="000000"/>
          <w:szCs w:val="24"/>
          <w:lang w:val="en-GB"/>
        </w:rPr>
        <w:t>Earnings management can be used within the boundaries of the Dutch but also and most of the time outside the boundaries of Dutch Gaap. Dutch GAAP gives a explicit overview what is allowed and what is not.</w:t>
      </w:r>
    </w:p>
    <w:p w:rsidR="00744E71" w:rsidRDefault="00BC5788" w:rsidP="00BC5788">
      <w:pPr>
        <w:spacing w:line="360" w:lineRule="auto"/>
        <w:jc w:val="both"/>
        <w:rPr>
          <w:rStyle w:val="apple-style-span"/>
          <w:rFonts w:ascii="Arial" w:hAnsi="Arial" w:cs="Arial"/>
          <w:color w:val="000000"/>
          <w:szCs w:val="24"/>
          <w:lang w:val="en-GB"/>
        </w:rPr>
      </w:pPr>
      <w:r w:rsidRPr="00A02FBE">
        <w:rPr>
          <w:rStyle w:val="apple-style-span"/>
          <w:rFonts w:ascii="Arial" w:hAnsi="Arial" w:cs="Arial"/>
          <w:color w:val="000000"/>
          <w:szCs w:val="24"/>
          <w:lang w:val="en-GB"/>
        </w:rPr>
        <w:t xml:space="preserve">Previous research </w:t>
      </w:r>
      <w:r w:rsidR="00653B84">
        <w:rPr>
          <w:rStyle w:val="apple-style-span"/>
          <w:rFonts w:ascii="Arial" w:hAnsi="Arial" w:cs="Arial"/>
          <w:color w:val="000000"/>
          <w:szCs w:val="24"/>
          <w:lang w:val="en-GB"/>
        </w:rPr>
        <w:t xml:space="preserve">that </w:t>
      </w:r>
      <w:r w:rsidRPr="00A02FBE">
        <w:rPr>
          <w:rStyle w:val="apple-style-span"/>
          <w:rFonts w:ascii="Arial" w:hAnsi="Arial" w:cs="Arial"/>
          <w:color w:val="000000"/>
          <w:szCs w:val="24"/>
          <w:lang w:val="en-GB"/>
        </w:rPr>
        <w:t xml:space="preserve">has been performed </w:t>
      </w:r>
      <w:r w:rsidR="00744E71">
        <w:rPr>
          <w:rStyle w:val="apple-style-span"/>
          <w:rFonts w:ascii="Arial" w:hAnsi="Arial" w:cs="Arial"/>
          <w:color w:val="000000"/>
          <w:szCs w:val="24"/>
          <w:lang w:val="en-GB"/>
        </w:rPr>
        <w:t>on detect</w:t>
      </w:r>
      <w:r w:rsidR="00653B84">
        <w:rPr>
          <w:rStyle w:val="apple-style-span"/>
          <w:rFonts w:ascii="Arial" w:hAnsi="Arial" w:cs="Arial"/>
          <w:color w:val="000000"/>
          <w:szCs w:val="24"/>
          <w:lang w:val="en-GB"/>
        </w:rPr>
        <w:t>ing</w:t>
      </w:r>
      <w:r w:rsidR="00744E71">
        <w:rPr>
          <w:rStyle w:val="apple-style-span"/>
          <w:rFonts w:ascii="Arial" w:hAnsi="Arial" w:cs="Arial"/>
          <w:color w:val="000000"/>
          <w:szCs w:val="24"/>
          <w:lang w:val="en-GB"/>
        </w:rPr>
        <w:t xml:space="preserve"> earnings management as well as whether financial distress can be detected via the use of models and whether these models would outperform the conclusion of audit</w:t>
      </w:r>
      <w:r w:rsidR="00653B84">
        <w:rPr>
          <w:rStyle w:val="apple-style-span"/>
          <w:rFonts w:ascii="Arial" w:hAnsi="Arial" w:cs="Arial"/>
          <w:color w:val="000000"/>
          <w:szCs w:val="24"/>
          <w:lang w:val="en-GB"/>
        </w:rPr>
        <w:t>ors.  But</w:t>
      </w:r>
      <w:r w:rsidR="00744E71">
        <w:rPr>
          <w:rStyle w:val="apple-style-span"/>
          <w:rFonts w:ascii="Arial" w:hAnsi="Arial" w:cs="Arial"/>
          <w:color w:val="000000"/>
          <w:szCs w:val="24"/>
          <w:lang w:val="en-GB"/>
        </w:rPr>
        <w:t xml:space="preserve">, up to my knowledge, there has hardly been </w:t>
      </w:r>
      <w:r w:rsidR="00653B84">
        <w:rPr>
          <w:rStyle w:val="apple-style-span"/>
          <w:rFonts w:ascii="Arial" w:hAnsi="Arial" w:cs="Arial"/>
          <w:color w:val="000000"/>
          <w:szCs w:val="24"/>
          <w:lang w:val="en-GB"/>
        </w:rPr>
        <w:t>any research that combined these two types of research.</w:t>
      </w:r>
    </w:p>
    <w:p w:rsidR="00A02FBE" w:rsidRDefault="00744E71" w:rsidP="00BC5788">
      <w:pPr>
        <w:spacing w:line="360" w:lineRule="auto"/>
        <w:jc w:val="both"/>
        <w:rPr>
          <w:rStyle w:val="apple-style-span"/>
          <w:rFonts w:ascii="Arial" w:hAnsi="Arial" w:cs="Arial"/>
          <w:color w:val="000000"/>
          <w:szCs w:val="24"/>
          <w:lang w:val="en-GB"/>
        </w:rPr>
      </w:pPr>
      <w:r>
        <w:rPr>
          <w:rStyle w:val="apple-style-span"/>
          <w:rFonts w:ascii="Arial" w:hAnsi="Arial" w:cs="Arial"/>
          <w:color w:val="000000"/>
          <w:szCs w:val="24"/>
          <w:lang w:val="en-GB"/>
        </w:rPr>
        <w:t>Based on th</w:t>
      </w:r>
      <w:r w:rsidR="000C658D">
        <w:rPr>
          <w:rStyle w:val="apple-style-span"/>
          <w:rFonts w:ascii="Arial" w:hAnsi="Arial" w:cs="Arial"/>
          <w:color w:val="000000"/>
          <w:szCs w:val="24"/>
          <w:lang w:val="en-GB"/>
        </w:rPr>
        <w:t xml:space="preserve">e research performed by Dechow </w:t>
      </w:r>
      <w:r>
        <w:rPr>
          <w:rStyle w:val="apple-style-span"/>
          <w:rFonts w:ascii="Arial" w:hAnsi="Arial" w:cs="Arial"/>
          <w:color w:val="000000"/>
          <w:szCs w:val="24"/>
          <w:lang w:val="en-GB"/>
        </w:rPr>
        <w:t xml:space="preserve">the </w:t>
      </w:r>
      <w:r w:rsidR="000C658D">
        <w:rPr>
          <w:rStyle w:val="apple-style-span"/>
          <w:rFonts w:ascii="Arial" w:hAnsi="Arial" w:cs="Arial"/>
          <w:color w:val="000000"/>
          <w:szCs w:val="24"/>
          <w:lang w:val="en-GB"/>
        </w:rPr>
        <w:t xml:space="preserve">best </w:t>
      </w:r>
      <w:r>
        <w:rPr>
          <w:rStyle w:val="apple-style-span"/>
          <w:rFonts w:ascii="Arial" w:hAnsi="Arial" w:cs="Arial"/>
          <w:color w:val="000000"/>
          <w:szCs w:val="24"/>
          <w:lang w:val="en-GB"/>
        </w:rPr>
        <w:t xml:space="preserve">model to detect </w:t>
      </w:r>
      <w:r w:rsidR="00A02FBE">
        <w:rPr>
          <w:rStyle w:val="apple-style-span"/>
          <w:rFonts w:ascii="Arial" w:hAnsi="Arial" w:cs="Arial"/>
          <w:color w:val="000000"/>
          <w:szCs w:val="24"/>
          <w:lang w:val="en-GB"/>
        </w:rPr>
        <w:t xml:space="preserve">earnings management is the modified Jones model. And the </w:t>
      </w:r>
      <w:r w:rsidR="0062423B">
        <w:rPr>
          <w:rStyle w:val="apple-style-span"/>
          <w:rFonts w:ascii="Arial" w:hAnsi="Arial" w:cs="Arial"/>
          <w:color w:val="000000"/>
          <w:szCs w:val="24"/>
          <w:lang w:val="en-GB"/>
        </w:rPr>
        <w:t>financial ratios that at least have to be taken into account to detect</w:t>
      </w:r>
      <w:r w:rsidR="00A02FBE">
        <w:rPr>
          <w:rStyle w:val="apple-style-span"/>
          <w:rFonts w:ascii="Arial" w:hAnsi="Arial" w:cs="Arial"/>
          <w:color w:val="000000"/>
          <w:szCs w:val="24"/>
          <w:lang w:val="en-GB"/>
        </w:rPr>
        <w:t xml:space="preserve"> financial distress, not limited, </w:t>
      </w:r>
      <w:r w:rsidR="0062423B">
        <w:rPr>
          <w:rStyle w:val="apple-style-span"/>
          <w:rFonts w:ascii="Arial" w:hAnsi="Arial" w:cs="Arial"/>
          <w:color w:val="000000"/>
          <w:szCs w:val="24"/>
          <w:lang w:val="en-GB"/>
        </w:rPr>
        <w:t xml:space="preserve">are </w:t>
      </w:r>
      <w:r w:rsidR="00A02FBE">
        <w:rPr>
          <w:rStyle w:val="apple-style-span"/>
          <w:rFonts w:ascii="Arial" w:hAnsi="Arial" w:cs="Arial"/>
          <w:color w:val="000000"/>
          <w:szCs w:val="24"/>
          <w:lang w:val="en-GB"/>
        </w:rPr>
        <w:t>revenue and cash flow ratios.</w:t>
      </w:r>
      <w:r w:rsidR="0062423B">
        <w:rPr>
          <w:rStyle w:val="apple-style-span"/>
          <w:rFonts w:ascii="Arial" w:hAnsi="Arial" w:cs="Arial"/>
          <w:color w:val="000000"/>
          <w:szCs w:val="24"/>
          <w:lang w:val="en-GB"/>
        </w:rPr>
        <w:t xml:space="preserve"> The other ratio’s will support the findings of these ratio’s. </w:t>
      </w:r>
      <w:r w:rsidR="00653B84">
        <w:rPr>
          <w:rStyle w:val="apple-style-span"/>
          <w:rFonts w:ascii="Arial" w:hAnsi="Arial" w:cs="Arial"/>
          <w:color w:val="000000"/>
          <w:szCs w:val="24"/>
          <w:lang w:val="en-GB"/>
        </w:rPr>
        <w:t>The model that combines these items is the model of Rosner (2003) and this model was used for my research.</w:t>
      </w:r>
    </w:p>
    <w:p w:rsidR="00653B84" w:rsidRDefault="00653B84" w:rsidP="00BC5788">
      <w:pPr>
        <w:spacing w:line="360" w:lineRule="auto"/>
        <w:jc w:val="both"/>
        <w:rPr>
          <w:rStyle w:val="apple-style-span"/>
          <w:rFonts w:ascii="Arial" w:hAnsi="Arial" w:cs="Arial"/>
          <w:color w:val="000000"/>
          <w:szCs w:val="24"/>
          <w:lang w:val="en-GB"/>
        </w:rPr>
      </w:pPr>
      <w:r>
        <w:rPr>
          <w:rStyle w:val="apple-style-span"/>
          <w:rFonts w:ascii="Arial" w:hAnsi="Arial" w:cs="Arial"/>
          <w:color w:val="000000"/>
          <w:szCs w:val="24"/>
          <w:lang w:val="en-GB"/>
        </w:rPr>
        <w:lastRenderedPageBreak/>
        <w:t>For my</w:t>
      </w:r>
      <w:r w:rsidR="00A02FBE">
        <w:rPr>
          <w:rStyle w:val="apple-style-span"/>
          <w:rFonts w:ascii="Arial" w:hAnsi="Arial" w:cs="Arial"/>
          <w:color w:val="000000"/>
          <w:szCs w:val="24"/>
          <w:lang w:val="en-GB"/>
        </w:rPr>
        <w:t xml:space="preserve"> research 13 companies </w:t>
      </w:r>
      <w:r w:rsidR="000E1730">
        <w:rPr>
          <w:rStyle w:val="apple-style-span"/>
          <w:rFonts w:ascii="Arial" w:hAnsi="Arial" w:cs="Arial"/>
          <w:color w:val="000000"/>
          <w:szCs w:val="24"/>
          <w:lang w:val="en-GB"/>
        </w:rPr>
        <w:t xml:space="preserve">that </w:t>
      </w:r>
      <w:r w:rsidR="001F2F49">
        <w:rPr>
          <w:rStyle w:val="apple-style-span"/>
          <w:rFonts w:ascii="Arial" w:hAnsi="Arial" w:cs="Arial"/>
          <w:color w:val="000000"/>
          <w:szCs w:val="24"/>
          <w:lang w:val="en-GB"/>
        </w:rPr>
        <w:t xml:space="preserve">filed for bankruptcy </w:t>
      </w:r>
      <w:r>
        <w:rPr>
          <w:rStyle w:val="apple-style-span"/>
          <w:rFonts w:ascii="Arial" w:hAnsi="Arial" w:cs="Arial"/>
          <w:color w:val="000000"/>
          <w:szCs w:val="24"/>
          <w:lang w:val="en-GB"/>
        </w:rPr>
        <w:t>after receiving a unqualified auditor’s report were selected</w:t>
      </w:r>
      <w:r w:rsidR="00407B42">
        <w:rPr>
          <w:rStyle w:val="apple-style-span"/>
          <w:rFonts w:ascii="Arial" w:hAnsi="Arial" w:cs="Arial"/>
          <w:color w:val="000000"/>
          <w:szCs w:val="24"/>
          <w:lang w:val="en-GB"/>
        </w:rPr>
        <w:t>,</w:t>
      </w:r>
      <w:r>
        <w:rPr>
          <w:rStyle w:val="apple-style-span"/>
          <w:rFonts w:ascii="Arial" w:hAnsi="Arial" w:cs="Arial"/>
          <w:color w:val="000000"/>
          <w:szCs w:val="24"/>
          <w:lang w:val="en-GB"/>
        </w:rPr>
        <w:t xml:space="preserve"> </w:t>
      </w:r>
      <w:r w:rsidR="001F2F49">
        <w:rPr>
          <w:rStyle w:val="apple-style-span"/>
          <w:rFonts w:ascii="Arial" w:hAnsi="Arial" w:cs="Arial"/>
          <w:color w:val="000000"/>
          <w:szCs w:val="24"/>
          <w:lang w:val="en-GB"/>
        </w:rPr>
        <w:t xml:space="preserve">based on the same criteria the same amount of control companies were selected. The </w:t>
      </w:r>
      <w:r w:rsidR="00407B42">
        <w:rPr>
          <w:rStyle w:val="apple-style-span"/>
          <w:rFonts w:ascii="Arial" w:hAnsi="Arial" w:cs="Arial"/>
          <w:color w:val="000000"/>
          <w:szCs w:val="24"/>
          <w:lang w:val="en-GB"/>
        </w:rPr>
        <w:t>research</w:t>
      </w:r>
      <w:r w:rsidR="001F2F49">
        <w:rPr>
          <w:rStyle w:val="apple-style-span"/>
          <w:rFonts w:ascii="Arial" w:hAnsi="Arial" w:cs="Arial"/>
          <w:color w:val="000000"/>
          <w:szCs w:val="24"/>
          <w:lang w:val="en-GB"/>
        </w:rPr>
        <w:t xml:space="preserve"> period is 2004-2009</w:t>
      </w:r>
      <w:r w:rsidR="000E1730">
        <w:rPr>
          <w:rStyle w:val="apple-style-span"/>
          <w:rFonts w:ascii="Arial" w:hAnsi="Arial" w:cs="Arial"/>
          <w:color w:val="000000"/>
          <w:szCs w:val="24"/>
          <w:lang w:val="en-GB"/>
        </w:rPr>
        <w:t xml:space="preserve">. </w:t>
      </w:r>
    </w:p>
    <w:p w:rsidR="001F2F49" w:rsidRDefault="00EE4BD1" w:rsidP="00BC5788">
      <w:pPr>
        <w:spacing w:line="360" w:lineRule="auto"/>
        <w:jc w:val="both"/>
        <w:rPr>
          <w:rStyle w:val="apple-style-span"/>
          <w:rFonts w:ascii="Arial" w:hAnsi="Arial" w:cs="Arial"/>
          <w:color w:val="000000"/>
          <w:szCs w:val="24"/>
          <w:lang w:val="en-GB"/>
        </w:rPr>
      </w:pPr>
      <w:r>
        <w:rPr>
          <w:rStyle w:val="apple-style-span"/>
          <w:rFonts w:ascii="Arial" w:hAnsi="Arial" w:cs="Arial"/>
          <w:color w:val="000000"/>
          <w:szCs w:val="24"/>
          <w:lang w:val="en-GB"/>
        </w:rPr>
        <w:t xml:space="preserve">The model determines the mean and median for 27 financial proxies for the bankrupt companies and the control group over a period of at least four years. Based on the results of these proxies the p-values of the Mann-Whitney test have been determined. </w:t>
      </w:r>
      <w:r w:rsidR="001F2F49">
        <w:rPr>
          <w:rStyle w:val="apple-style-span"/>
          <w:rFonts w:ascii="Arial" w:hAnsi="Arial" w:cs="Arial"/>
          <w:color w:val="000000"/>
          <w:szCs w:val="24"/>
          <w:lang w:val="en-GB"/>
        </w:rPr>
        <w:t>The</w:t>
      </w:r>
      <w:r w:rsidR="003C5FDF">
        <w:rPr>
          <w:rStyle w:val="apple-style-span"/>
          <w:rFonts w:ascii="Arial" w:hAnsi="Arial" w:cs="Arial"/>
          <w:color w:val="000000"/>
          <w:szCs w:val="24"/>
          <w:lang w:val="en-GB"/>
        </w:rPr>
        <w:t>se</w:t>
      </w:r>
      <w:r w:rsidR="001F2F49">
        <w:rPr>
          <w:rStyle w:val="apple-style-span"/>
          <w:rFonts w:ascii="Arial" w:hAnsi="Arial" w:cs="Arial"/>
          <w:color w:val="000000"/>
          <w:szCs w:val="24"/>
          <w:lang w:val="en-GB"/>
        </w:rPr>
        <w:t xml:space="preserve"> findings were </w:t>
      </w:r>
      <w:r w:rsidR="003C5FDF">
        <w:rPr>
          <w:rStyle w:val="apple-style-span"/>
          <w:rFonts w:ascii="Arial" w:hAnsi="Arial" w:cs="Arial"/>
          <w:color w:val="000000"/>
          <w:szCs w:val="24"/>
          <w:lang w:val="en-GB"/>
        </w:rPr>
        <w:t>compared to be able to conclude</w:t>
      </w:r>
      <w:r w:rsidR="001F2F49">
        <w:rPr>
          <w:rStyle w:val="apple-style-span"/>
          <w:rFonts w:ascii="Arial" w:hAnsi="Arial" w:cs="Arial"/>
          <w:color w:val="000000"/>
          <w:szCs w:val="24"/>
          <w:lang w:val="en-GB"/>
        </w:rPr>
        <w:t xml:space="preserve"> whether earnin</w:t>
      </w:r>
      <w:r w:rsidR="003C5FDF">
        <w:rPr>
          <w:rStyle w:val="apple-style-span"/>
          <w:rFonts w:ascii="Arial" w:hAnsi="Arial" w:cs="Arial"/>
          <w:color w:val="000000"/>
          <w:szCs w:val="24"/>
          <w:lang w:val="en-GB"/>
        </w:rPr>
        <w:t>gs management has been applied by the companies who filed for bankruptcy.</w:t>
      </w:r>
    </w:p>
    <w:p w:rsidR="003C5FDF" w:rsidRPr="00D411D1" w:rsidRDefault="003C5FDF" w:rsidP="003C5FDF">
      <w:pPr>
        <w:spacing w:line="360" w:lineRule="auto"/>
        <w:jc w:val="both"/>
        <w:rPr>
          <w:rFonts w:ascii="Arial" w:hAnsi="Arial" w:cs="Arial"/>
          <w:szCs w:val="24"/>
        </w:rPr>
      </w:pPr>
      <w:r w:rsidRPr="003C5FDF">
        <w:rPr>
          <w:rStyle w:val="apple-style-span"/>
          <w:rFonts w:ascii="Arial" w:hAnsi="Arial" w:cs="Arial"/>
          <w:color w:val="000000"/>
          <w:szCs w:val="24"/>
          <w:lang w:val="en-GB"/>
        </w:rPr>
        <w:t>The findings of my research</w:t>
      </w:r>
      <w:r w:rsidR="00407B42">
        <w:rPr>
          <w:rStyle w:val="apple-style-span"/>
          <w:rFonts w:ascii="Arial" w:hAnsi="Arial" w:cs="Arial"/>
          <w:color w:val="000000"/>
          <w:szCs w:val="24"/>
          <w:lang w:val="en-GB"/>
        </w:rPr>
        <w:t xml:space="preserve"> show</w:t>
      </w:r>
      <w:r w:rsidRPr="003C5FDF">
        <w:rPr>
          <w:rStyle w:val="apple-style-span"/>
          <w:rFonts w:ascii="Arial" w:hAnsi="Arial" w:cs="Arial"/>
          <w:color w:val="000000"/>
          <w:szCs w:val="24"/>
          <w:lang w:val="en-GB"/>
        </w:rPr>
        <w:t xml:space="preserve"> </w:t>
      </w:r>
      <w:r>
        <w:rPr>
          <w:rStyle w:val="apple-style-span"/>
          <w:rFonts w:ascii="Arial" w:hAnsi="Arial" w:cs="Arial"/>
          <w:color w:val="000000"/>
          <w:szCs w:val="24"/>
          <w:lang w:val="en-GB"/>
        </w:rPr>
        <w:t xml:space="preserve">that the bankrupt </w:t>
      </w:r>
      <w:r w:rsidRPr="003C5FDF">
        <w:rPr>
          <w:rFonts w:ascii="Arial" w:hAnsi="Arial" w:cs="Arial"/>
          <w:szCs w:val="24"/>
        </w:rPr>
        <w:t xml:space="preserve">companies overstated the </w:t>
      </w:r>
      <w:r>
        <w:rPr>
          <w:rFonts w:ascii="Arial" w:hAnsi="Arial" w:cs="Arial"/>
          <w:szCs w:val="24"/>
        </w:rPr>
        <w:t xml:space="preserve">revenue, had a negative operating cash flow, overstated the receivables but </w:t>
      </w:r>
      <w:r w:rsidRPr="00D411D1">
        <w:rPr>
          <w:rFonts w:ascii="Arial" w:hAnsi="Arial" w:cs="Arial"/>
          <w:szCs w:val="24"/>
        </w:rPr>
        <w:t xml:space="preserve">have not overstated the inventory and </w:t>
      </w:r>
      <w:r>
        <w:rPr>
          <w:rFonts w:ascii="Arial" w:hAnsi="Arial" w:cs="Arial"/>
          <w:szCs w:val="24"/>
        </w:rPr>
        <w:t xml:space="preserve">not understated </w:t>
      </w:r>
      <w:r w:rsidRPr="00D411D1">
        <w:rPr>
          <w:rFonts w:ascii="Arial" w:hAnsi="Arial" w:cs="Arial"/>
          <w:szCs w:val="24"/>
        </w:rPr>
        <w:t>the relating cost of sales.</w:t>
      </w:r>
    </w:p>
    <w:p w:rsidR="003C5FDF" w:rsidRDefault="003C5FDF" w:rsidP="00BC5788">
      <w:pPr>
        <w:spacing w:line="360" w:lineRule="auto"/>
        <w:jc w:val="both"/>
        <w:rPr>
          <w:rStyle w:val="apple-style-span"/>
          <w:rFonts w:ascii="Arial" w:hAnsi="Arial" w:cs="Arial"/>
          <w:color w:val="000000"/>
          <w:szCs w:val="24"/>
          <w:lang w:val="en-GB"/>
        </w:rPr>
      </w:pPr>
      <w:r>
        <w:rPr>
          <w:rStyle w:val="apple-style-span"/>
          <w:rFonts w:ascii="Arial" w:hAnsi="Arial" w:cs="Arial"/>
          <w:color w:val="000000"/>
          <w:szCs w:val="24"/>
        </w:rPr>
        <w:t>In answering the research question can this question be divided into two separate questions:</w:t>
      </w:r>
      <w:r>
        <w:rPr>
          <w:rStyle w:val="apple-style-span"/>
          <w:rFonts w:ascii="Arial" w:hAnsi="Arial" w:cs="Arial"/>
          <w:color w:val="000000"/>
          <w:szCs w:val="24"/>
          <w:lang w:val="en-GB"/>
        </w:rPr>
        <w:t xml:space="preserve"> do companies in financial distress use earnings management and could this have been detected by auditors. </w:t>
      </w:r>
    </w:p>
    <w:p w:rsidR="00434A8E" w:rsidRDefault="00434A8E" w:rsidP="00BC5788">
      <w:pPr>
        <w:spacing w:line="360" w:lineRule="auto"/>
        <w:jc w:val="both"/>
        <w:rPr>
          <w:rStyle w:val="apple-style-span"/>
          <w:rFonts w:ascii="Arial" w:hAnsi="Arial" w:cs="Arial"/>
          <w:color w:val="000000"/>
          <w:szCs w:val="24"/>
          <w:lang w:val="en-GB"/>
        </w:rPr>
      </w:pPr>
      <w:r>
        <w:rPr>
          <w:rStyle w:val="apple-style-span"/>
          <w:rFonts w:ascii="Arial" w:hAnsi="Arial" w:cs="Arial"/>
          <w:color w:val="000000"/>
          <w:szCs w:val="24"/>
          <w:lang w:val="en-GB"/>
        </w:rPr>
        <w:t>In the comparing of the out comings of the proxies of both groups</w:t>
      </w:r>
      <w:r w:rsidR="00071A8E">
        <w:rPr>
          <w:rStyle w:val="apple-style-span"/>
          <w:rFonts w:ascii="Arial" w:hAnsi="Arial" w:cs="Arial"/>
          <w:color w:val="000000"/>
          <w:szCs w:val="24"/>
          <w:lang w:val="en-GB"/>
        </w:rPr>
        <w:t>,</w:t>
      </w:r>
      <w:r>
        <w:rPr>
          <w:rStyle w:val="apple-style-span"/>
          <w:rFonts w:ascii="Arial" w:hAnsi="Arial" w:cs="Arial"/>
          <w:color w:val="000000"/>
          <w:szCs w:val="24"/>
          <w:lang w:val="en-GB"/>
        </w:rPr>
        <w:t xml:space="preserve"> significant differences have been identified</w:t>
      </w:r>
      <w:r w:rsidR="00407B42">
        <w:rPr>
          <w:rStyle w:val="apple-style-span"/>
          <w:rFonts w:ascii="Arial" w:hAnsi="Arial" w:cs="Arial"/>
          <w:color w:val="000000"/>
          <w:szCs w:val="24"/>
          <w:lang w:val="en-GB"/>
        </w:rPr>
        <w:t xml:space="preserve"> in the means and medians</w:t>
      </w:r>
      <w:r>
        <w:rPr>
          <w:rStyle w:val="apple-style-span"/>
          <w:rFonts w:ascii="Arial" w:hAnsi="Arial" w:cs="Arial"/>
          <w:color w:val="000000"/>
          <w:szCs w:val="24"/>
          <w:lang w:val="en-GB"/>
        </w:rPr>
        <w:t xml:space="preserve"> and </w:t>
      </w:r>
      <w:r w:rsidR="00407B42">
        <w:rPr>
          <w:rStyle w:val="apple-style-span"/>
          <w:rFonts w:ascii="Arial" w:hAnsi="Arial" w:cs="Arial"/>
          <w:color w:val="000000"/>
          <w:szCs w:val="24"/>
          <w:lang w:val="en-GB"/>
        </w:rPr>
        <w:t xml:space="preserve">explained/confirmed by </w:t>
      </w:r>
      <w:r>
        <w:rPr>
          <w:rStyle w:val="apple-style-span"/>
          <w:rFonts w:ascii="Arial" w:hAnsi="Arial" w:cs="Arial"/>
          <w:color w:val="000000"/>
          <w:szCs w:val="24"/>
          <w:lang w:val="en-GB"/>
        </w:rPr>
        <w:t xml:space="preserve">in combination with the Mann-Whitney two tailed p-values. They show that there are significant </w:t>
      </w:r>
      <w:r w:rsidR="00071A8E">
        <w:rPr>
          <w:rStyle w:val="apple-style-span"/>
          <w:rFonts w:ascii="Arial" w:hAnsi="Arial" w:cs="Arial"/>
          <w:color w:val="000000"/>
          <w:szCs w:val="24"/>
          <w:lang w:val="en-GB"/>
        </w:rPr>
        <w:t xml:space="preserve">differences. </w:t>
      </w:r>
    </w:p>
    <w:p w:rsidR="00071A8E" w:rsidRDefault="00071A8E" w:rsidP="00071A8E">
      <w:pPr>
        <w:spacing w:line="360" w:lineRule="auto"/>
        <w:jc w:val="both"/>
        <w:rPr>
          <w:rStyle w:val="apple-style-span"/>
          <w:rFonts w:ascii="Arial" w:hAnsi="Arial" w:cs="Arial"/>
          <w:color w:val="000000"/>
          <w:szCs w:val="24"/>
          <w:lang w:val="en-GB"/>
        </w:rPr>
      </w:pPr>
      <w:r>
        <w:rPr>
          <w:rStyle w:val="apple-style-span"/>
          <w:rFonts w:ascii="Arial" w:hAnsi="Arial" w:cs="Arial"/>
          <w:color w:val="000000"/>
          <w:szCs w:val="24"/>
          <w:lang w:val="en-GB"/>
        </w:rPr>
        <w:t xml:space="preserve">Based on these results of my research the conclusions that can be drawn that companies who filed for bankruptcy one year after receiving an unqualified auditor’s report, do use earnings management. </w:t>
      </w:r>
    </w:p>
    <w:p w:rsidR="001F2F49" w:rsidRDefault="00071A8E" w:rsidP="00BC5788">
      <w:pPr>
        <w:spacing w:line="360" w:lineRule="auto"/>
        <w:jc w:val="both"/>
        <w:rPr>
          <w:rStyle w:val="apple-style-span"/>
          <w:rFonts w:ascii="Arial" w:hAnsi="Arial" w:cs="Arial"/>
          <w:color w:val="000000"/>
          <w:szCs w:val="24"/>
          <w:lang w:val="en-GB"/>
        </w:rPr>
      </w:pPr>
      <w:r>
        <w:rPr>
          <w:rStyle w:val="apple-style-span"/>
          <w:rFonts w:ascii="Arial" w:hAnsi="Arial" w:cs="Arial"/>
          <w:color w:val="000000"/>
          <w:szCs w:val="24"/>
          <w:lang w:val="en-GB"/>
        </w:rPr>
        <w:t xml:space="preserve">If one takes a look at the differences in the proxies and the confirming p-values one could come to the conclusion that if an auditor  would have used this model he would most probably have altered his auditor’s report from unqualified to a qualified one. As the main findings are that the companies have a negative cash flow from operation and overstated the presented revenue </w:t>
      </w:r>
      <w:r w:rsidR="0042752F">
        <w:rPr>
          <w:rStyle w:val="apple-style-span"/>
          <w:rFonts w:ascii="Arial" w:hAnsi="Arial" w:cs="Arial"/>
          <w:color w:val="000000"/>
          <w:szCs w:val="24"/>
          <w:lang w:val="en-GB"/>
        </w:rPr>
        <w:t>and</w:t>
      </w:r>
      <w:r w:rsidR="001F2F49">
        <w:rPr>
          <w:rStyle w:val="apple-style-span"/>
          <w:rFonts w:ascii="Arial" w:hAnsi="Arial" w:cs="Arial"/>
          <w:color w:val="000000"/>
          <w:szCs w:val="24"/>
          <w:lang w:val="en-GB"/>
        </w:rPr>
        <w:t xml:space="preserve"> could have predicted that the companies would go bankrupt or at least </w:t>
      </w:r>
      <w:r w:rsidR="000E1730">
        <w:rPr>
          <w:rStyle w:val="apple-style-span"/>
          <w:rFonts w:ascii="Arial" w:hAnsi="Arial" w:cs="Arial"/>
          <w:color w:val="000000"/>
          <w:szCs w:val="24"/>
          <w:lang w:val="en-GB"/>
        </w:rPr>
        <w:t xml:space="preserve">concluded </w:t>
      </w:r>
      <w:r w:rsidR="001F2F49">
        <w:rPr>
          <w:rStyle w:val="apple-style-span"/>
          <w:rFonts w:ascii="Arial" w:hAnsi="Arial" w:cs="Arial"/>
          <w:color w:val="000000"/>
          <w:szCs w:val="24"/>
          <w:lang w:val="en-GB"/>
        </w:rPr>
        <w:t xml:space="preserve">that they are in financial distress. </w:t>
      </w:r>
    </w:p>
    <w:p w:rsidR="001F2F49" w:rsidRPr="00A02FBE" w:rsidRDefault="001F2F49" w:rsidP="00BC5788">
      <w:pPr>
        <w:spacing w:line="360" w:lineRule="auto"/>
        <w:jc w:val="both"/>
        <w:rPr>
          <w:rStyle w:val="apple-style-span"/>
          <w:rFonts w:ascii="Arial" w:hAnsi="Arial" w:cs="Arial"/>
          <w:color w:val="000000"/>
          <w:szCs w:val="24"/>
          <w:lang w:val="en-GB"/>
        </w:rPr>
      </w:pPr>
      <w:r>
        <w:rPr>
          <w:rStyle w:val="apple-style-span"/>
          <w:rFonts w:ascii="Arial" w:hAnsi="Arial" w:cs="Arial"/>
          <w:color w:val="000000"/>
          <w:szCs w:val="24"/>
          <w:lang w:val="en-GB"/>
        </w:rPr>
        <w:lastRenderedPageBreak/>
        <w:t>The research question can</w:t>
      </w:r>
      <w:r w:rsidR="000E1730">
        <w:rPr>
          <w:rStyle w:val="apple-style-span"/>
          <w:rFonts w:ascii="Arial" w:hAnsi="Arial" w:cs="Arial"/>
          <w:color w:val="000000"/>
          <w:szCs w:val="24"/>
          <w:lang w:val="en-GB"/>
        </w:rPr>
        <w:t>,</w:t>
      </w:r>
      <w:r>
        <w:rPr>
          <w:rStyle w:val="apple-style-span"/>
          <w:rFonts w:ascii="Arial" w:hAnsi="Arial" w:cs="Arial"/>
          <w:color w:val="000000"/>
          <w:szCs w:val="24"/>
          <w:lang w:val="en-GB"/>
        </w:rPr>
        <w:t xml:space="preserve"> based on this</w:t>
      </w:r>
      <w:r w:rsidR="00407B42">
        <w:rPr>
          <w:rStyle w:val="apple-style-span"/>
          <w:rFonts w:ascii="Arial" w:hAnsi="Arial" w:cs="Arial"/>
          <w:color w:val="000000"/>
          <w:szCs w:val="24"/>
          <w:lang w:val="en-GB"/>
        </w:rPr>
        <w:t>,</w:t>
      </w:r>
      <w:r>
        <w:rPr>
          <w:rStyle w:val="apple-style-span"/>
          <w:rFonts w:ascii="Arial" w:hAnsi="Arial" w:cs="Arial"/>
          <w:color w:val="000000"/>
          <w:szCs w:val="24"/>
          <w:lang w:val="en-GB"/>
        </w:rPr>
        <w:t xml:space="preserve"> be answered with </w:t>
      </w:r>
      <w:r w:rsidR="0042752F">
        <w:rPr>
          <w:rStyle w:val="apple-style-span"/>
          <w:rFonts w:ascii="Arial" w:hAnsi="Arial" w:cs="Arial"/>
          <w:color w:val="000000"/>
          <w:szCs w:val="24"/>
          <w:lang w:val="en-GB"/>
        </w:rPr>
        <w:t>yes twice</w:t>
      </w:r>
      <w:r>
        <w:rPr>
          <w:rStyle w:val="apple-style-span"/>
          <w:rFonts w:ascii="Arial" w:hAnsi="Arial" w:cs="Arial"/>
          <w:color w:val="000000"/>
          <w:szCs w:val="24"/>
          <w:lang w:val="en-GB"/>
        </w:rPr>
        <w:t>. Companies in financial distress use earnings management and based on the research auditors could have detected it by using the selected model.</w:t>
      </w:r>
    </w:p>
    <w:p w:rsidR="00BC5788" w:rsidRDefault="001F2F49" w:rsidP="00BC5788">
      <w:pPr>
        <w:spacing w:line="360" w:lineRule="auto"/>
        <w:jc w:val="both"/>
        <w:rPr>
          <w:szCs w:val="24"/>
        </w:rPr>
      </w:pPr>
      <w:r>
        <w:rPr>
          <w:rFonts w:ascii="Arial" w:hAnsi="Arial" w:cs="Arial"/>
          <w:szCs w:val="24"/>
        </w:rPr>
        <w:t xml:space="preserve">But as my research was limited to a small group of companies the answer should be read with carefully. As the selected companies don’t present a </w:t>
      </w:r>
      <w:r w:rsidRPr="001F2F49">
        <w:rPr>
          <w:szCs w:val="24"/>
        </w:rPr>
        <w:t>representative group</w:t>
      </w:r>
      <w:r>
        <w:rPr>
          <w:szCs w:val="24"/>
        </w:rPr>
        <w:t>.</w:t>
      </w:r>
    </w:p>
    <w:p w:rsidR="001F2F49" w:rsidRPr="00A02FBE" w:rsidRDefault="001F2F49" w:rsidP="00BC5788">
      <w:pPr>
        <w:spacing w:line="360" w:lineRule="auto"/>
        <w:jc w:val="both"/>
        <w:rPr>
          <w:rFonts w:ascii="Arial" w:hAnsi="Arial" w:cs="Arial"/>
          <w:szCs w:val="24"/>
        </w:rPr>
      </w:pPr>
    </w:p>
    <w:p w:rsidR="00EC3D0D" w:rsidRPr="00A02FBE" w:rsidRDefault="00EC3D0D" w:rsidP="006E5C05">
      <w:pPr>
        <w:spacing w:line="360" w:lineRule="auto"/>
        <w:jc w:val="both"/>
        <w:rPr>
          <w:rFonts w:ascii="Arial" w:hAnsi="Arial" w:cs="Arial"/>
          <w:szCs w:val="24"/>
        </w:rPr>
      </w:pPr>
    </w:p>
    <w:p w:rsidR="00EC3D0D" w:rsidRPr="00A02FBE" w:rsidRDefault="00EC3D0D" w:rsidP="006E5C05">
      <w:pPr>
        <w:spacing w:line="360" w:lineRule="auto"/>
        <w:jc w:val="both"/>
        <w:rPr>
          <w:rFonts w:ascii="Arial" w:hAnsi="Arial" w:cs="Arial"/>
          <w:szCs w:val="24"/>
        </w:rPr>
      </w:pPr>
    </w:p>
    <w:p w:rsidR="00EC3D0D" w:rsidRPr="00A02FBE" w:rsidRDefault="00EC3D0D" w:rsidP="00F51897">
      <w:pPr>
        <w:jc w:val="both"/>
        <w:rPr>
          <w:rFonts w:ascii="Arial" w:hAnsi="Arial" w:cs="Arial"/>
          <w:szCs w:val="24"/>
        </w:rPr>
        <w:sectPr w:rsidR="00EC3D0D" w:rsidRPr="00A02FBE" w:rsidSect="005736AA">
          <w:headerReference w:type="default" r:id="rId47"/>
          <w:headerReference w:type="first" r:id="rId48"/>
          <w:pgSz w:w="11906" w:h="16838"/>
          <w:pgMar w:top="1662" w:right="1417" w:bottom="1417" w:left="1417" w:header="993" w:footer="709" w:gutter="0"/>
          <w:cols w:space="708"/>
          <w:titlePg/>
          <w:docGrid w:linePitch="360"/>
        </w:sectPr>
      </w:pPr>
    </w:p>
    <w:p w:rsidR="0060508D" w:rsidRDefault="00E77C7B" w:rsidP="00040F63">
      <w:pPr>
        <w:pStyle w:val="Kop1"/>
        <w:numPr>
          <w:ilvl w:val="0"/>
          <w:numId w:val="0"/>
        </w:numPr>
        <w:spacing w:before="120" w:after="200"/>
        <w:ind w:left="357"/>
        <w:jc w:val="both"/>
        <w:rPr>
          <w:rFonts w:ascii="Arial" w:hAnsi="Arial" w:cs="Arial"/>
          <w:sz w:val="24"/>
          <w:szCs w:val="24"/>
          <w:lang w:val="en-GB"/>
        </w:rPr>
      </w:pPr>
      <w:bookmarkStart w:id="61" w:name="_Toc267646585"/>
      <w:r w:rsidRPr="00DA477C">
        <w:rPr>
          <w:rFonts w:cstheme="majorHAnsi"/>
          <w:sz w:val="24"/>
          <w:szCs w:val="24"/>
          <w:lang w:val="en-GB"/>
        </w:rPr>
        <w:lastRenderedPageBreak/>
        <w:t>Appendix</w:t>
      </w:r>
      <w:bookmarkEnd w:id="61"/>
    </w:p>
    <w:p w:rsidR="00E77C7B" w:rsidRPr="0060508D" w:rsidRDefault="00E77C7B" w:rsidP="00040F63">
      <w:pPr>
        <w:pStyle w:val="Kop2"/>
        <w:numPr>
          <w:ilvl w:val="0"/>
          <w:numId w:val="0"/>
        </w:numPr>
        <w:spacing w:after="240"/>
        <w:ind w:firstLine="357"/>
        <w:rPr>
          <w:lang w:val="en-GB"/>
        </w:rPr>
      </w:pPr>
      <w:bookmarkStart w:id="62" w:name="_Toc267646586"/>
      <w:r w:rsidRPr="0060508D">
        <w:rPr>
          <w:lang w:val="en-GB"/>
        </w:rPr>
        <w:t>Annex I</w:t>
      </w:r>
      <w:r w:rsidRPr="0060508D">
        <w:rPr>
          <w:lang w:val="en-GB"/>
        </w:rPr>
        <w:tab/>
      </w:r>
      <w:r w:rsidR="00095F3E">
        <w:rPr>
          <w:lang w:val="en-GB"/>
        </w:rPr>
        <w:t>Selection bankrupt companies</w:t>
      </w:r>
      <w:bookmarkEnd w:id="62"/>
      <w:r w:rsidR="00095F3E">
        <w:rPr>
          <w:lang w:val="en-GB"/>
        </w:rPr>
        <w:t xml:space="preserve"> </w:t>
      </w:r>
    </w:p>
    <w:p w:rsidR="009C5194" w:rsidRDefault="005401AD" w:rsidP="00FA7CE0">
      <w:pPr>
        <w:ind w:left="-142"/>
        <w:rPr>
          <w:lang w:val="en-GB"/>
        </w:rPr>
      </w:pPr>
      <w:r w:rsidRPr="0007407B">
        <w:rPr>
          <w:lang w:val="en-GB"/>
        </w:rPr>
        <w:object w:dxaOrig="10373" w:dyaOrig="8695">
          <v:shape id="_x0000_i1029" type="#_x0000_t75" style="width:517.1pt;height:433.65pt" o:ole="">
            <v:imagedata r:id="rId49" o:title=""/>
          </v:shape>
          <o:OLEObject Type="Embed" ProgID="Excel.Sheet.12" ShapeID="_x0000_i1029" DrawAspect="Content" ObjectID="_1341389511" r:id="rId50"/>
        </w:object>
      </w:r>
      <w:r w:rsidR="00E77C7B" w:rsidRPr="00E77C7B">
        <w:rPr>
          <w:lang w:val="en-GB"/>
        </w:rPr>
        <w:tab/>
      </w:r>
    </w:p>
    <w:p w:rsidR="00C0354E" w:rsidRDefault="00C0354E">
      <w:pPr>
        <w:rPr>
          <w:lang w:val="en-GB"/>
        </w:rPr>
        <w:sectPr w:rsidR="00C0354E" w:rsidSect="009B3698">
          <w:headerReference w:type="default" r:id="rId51"/>
          <w:footerReference w:type="default" r:id="rId52"/>
          <w:headerReference w:type="first" r:id="rId53"/>
          <w:footerReference w:type="first" r:id="rId54"/>
          <w:pgSz w:w="11906" w:h="16838"/>
          <w:pgMar w:top="1663" w:right="1417" w:bottom="1417" w:left="1417" w:header="993" w:footer="709" w:gutter="0"/>
          <w:pgNumType w:fmt="upperRoman" w:start="5"/>
          <w:cols w:space="708"/>
          <w:titlePg/>
          <w:docGrid w:linePitch="360"/>
        </w:sectPr>
      </w:pPr>
    </w:p>
    <w:p w:rsidR="007F27F6" w:rsidRDefault="007F27F6" w:rsidP="007F27F6">
      <w:pPr>
        <w:pStyle w:val="Kop2"/>
        <w:numPr>
          <w:ilvl w:val="0"/>
          <w:numId w:val="0"/>
        </w:numPr>
        <w:ind w:firstLine="357"/>
        <w:rPr>
          <w:lang w:val="en-GB"/>
        </w:rPr>
      </w:pPr>
      <w:bookmarkStart w:id="63" w:name="_Toc267646587"/>
      <w:r w:rsidRPr="0060508D">
        <w:rPr>
          <w:lang w:val="en-GB"/>
        </w:rPr>
        <w:lastRenderedPageBreak/>
        <w:t>Annex I</w:t>
      </w:r>
      <w:r>
        <w:rPr>
          <w:lang w:val="en-GB"/>
        </w:rPr>
        <w:t>I</w:t>
      </w:r>
      <w:r w:rsidRPr="0060508D">
        <w:rPr>
          <w:lang w:val="en-GB"/>
        </w:rPr>
        <w:tab/>
      </w:r>
      <w:r>
        <w:rPr>
          <w:lang w:val="en-GB"/>
        </w:rPr>
        <w:t>Selection control companies</w:t>
      </w:r>
      <w:bookmarkEnd w:id="63"/>
    </w:p>
    <w:p w:rsidR="00F0237A" w:rsidRDefault="00BF617F" w:rsidP="00B24309">
      <w:pPr>
        <w:rPr>
          <w:lang w:val="en-GB"/>
        </w:rPr>
      </w:pPr>
      <w:r w:rsidRPr="00765636">
        <w:rPr>
          <w:lang w:val="en-GB"/>
        </w:rPr>
        <w:object w:dxaOrig="10056" w:dyaOrig="9862">
          <v:shape id="_x0000_i1030" type="#_x0000_t75" style="width:7in;height:492.55pt" o:ole="">
            <v:imagedata r:id="rId55" o:title=""/>
          </v:shape>
          <o:OLEObject Type="Embed" ProgID="Excel.Sheet.12" ShapeID="_x0000_i1030" DrawAspect="Content" ObjectID="_1341389512" r:id="rId56"/>
        </w:object>
      </w:r>
    </w:p>
    <w:p w:rsidR="00F0237A" w:rsidRDefault="00F0237A" w:rsidP="00B24309">
      <w:pPr>
        <w:rPr>
          <w:lang w:val="en-GB"/>
        </w:rPr>
      </w:pPr>
    </w:p>
    <w:p w:rsidR="00F0237A" w:rsidRDefault="00F0237A" w:rsidP="00B24309">
      <w:pPr>
        <w:rPr>
          <w:lang w:val="en-GB"/>
        </w:rPr>
      </w:pPr>
    </w:p>
    <w:p w:rsidR="00D45D2C" w:rsidRDefault="00D45D2C" w:rsidP="00B24309">
      <w:pPr>
        <w:rPr>
          <w:lang w:val="en-GB"/>
        </w:rPr>
      </w:pPr>
    </w:p>
    <w:p w:rsidR="00D45D2C" w:rsidRDefault="00D45D2C" w:rsidP="00B24309">
      <w:pPr>
        <w:rPr>
          <w:lang w:val="en-GB"/>
        </w:rPr>
      </w:pPr>
    </w:p>
    <w:p w:rsidR="00BD3123" w:rsidRPr="00BD5061" w:rsidRDefault="00DA477C" w:rsidP="00BD5061">
      <w:pPr>
        <w:pStyle w:val="Kop1"/>
        <w:numPr>
          <w:ilvl w:val="0"/>
          <w:numId w:val="0"/>
        </w:numPr>
        <w:ind w:left="360" w:hanging="360"/>
        <w:rPr>
          <w:sz w:val="24"/>
          <w:szCs w:val="24"/>
        </w:rPr>
      </w:pPr>
      <w:bookmarkStart w:id="64" w:name="_Toc267646588"/>
      <w:r w:rsidRPr="00BD5061">
        <w:rPr>
          <w:sz w:val="24"/>
          <w:szCs w:val="24"/>
        </w:rPr>
        <w:lastRenderedPageBreak/>
        <w:t>References</w:t>
      </w:r>
      <w:bookmarkEnd w:id="64"/>
      <w:r w:rsidR="00BD5061">
        <w:rPr>
          <w:sz w:val="24"/>
          <w:szCs w:val="24"/>
        </w:rPr>
        <w:tab/>
      </w:r>
      <w:r w:rsidR="00BD5061">
        <w:rPr>
          <w:sz w:val="24"/>
          <w:szCs w:val="24"/>
        </w:rPr>
        <w:tab/>
      </w:r>
    </w:p>
    <w:p w:rsidR="00B05D33" w:rsidRPr="002E4408" w:rsidRDefault="00B05D33" w:rsidP="00083119">
      <w:pPr>
        <w:pStyle w:val="Lijstalinea"/>
        <w:numPr>
          <w:ilvl w:val="0"/>
          <w:numId w:val="1"/>
        </w:numPr>
        <w:tabs>
          <w:tab w:val="clear" w:pos="720"/>
        </w:tabs>
        <w:autoSpaceDE w:val="0"/>
        <w:autoSpaceDN w:val="0"/>
        <w:adjustRightInd w:val="0"/>
        <w:spacing w:after="0" w:line="360" w:lineRule="auto"/>
        <w:ind w:left="426" w:hanging="283"/>
        <w:jc w:val="both"/>
        <w:rPr>
          <w:rFonts w:ascii="Arial" w:hAnsi="Arial" w:cs="Arial"/>
          <w:szCs w:val="24"/>
          <w:lang w:val="en-GB"/>
        </w:rPr>
      </w:pPr>
      <w:r w:rsidRPr="002E4408">
        <w:rPr>
          <w:rFonts w:ascii="Arial" w:hAnsi="Arial" w:cs="Arial"/>
          <w:szCs w:val="24"/>
          <w:lang w:val="en-GB"/>
        </w:rPr>
        <w:t>Argenti, J. (1976)</w:t>
      </w:r>
      <w:r w:rsidR="00696039">
        <w:rPr>
          <w:rFonts w:ascii="Arial" w:hAnsi="Arial" w:cs="Arial"/>
          <w:szCs w:val="24"/>
          <w:lang w:val="en-GB"/>
        </w:rPr>
        <w:t>.</w:t>
      </w:r>
      <w:r w:rsidRPr="002E4408">
        <w:rPr>
          <w:rFonts w:ascii="Arial" w:hAnsi="Arial" w:cs="Arial"/>
          <w:szCs w:val="24"/>
          <w:lang w:val="en-GB"/>
        </w:rPr>
        <w:t xml:space="preserve"> </w:t>
      </w:r>
      <w:r w:rsidRPr="00F02E09">
        <w:rPr>
          <w:rFonts w:ascii="Arial" w:hAnsi="Arial" w:cs="Arial"/>
          <w:iCs/>
          <w:szCs w:val="24"/>
          <w:lang w:val="en-GB"/>
        </w:rPr>
        <w:t>Corporate Collapse: The Causes and Symptoms</w:t>
      </w:r>
      <w:r w:rsidR="001D749C">
        <w:rPr>
          <w:rFonts w:ascii="Arial" w:hAnsi="Arial" w:cs="Arial"/>
          <w:szCs w:val="24"/>
          <w:lang w:val="en-GB"/>
        </w:rPr>
        <w:t>.</w:t>
      </w:r>
      <w:r w:rsidRPr="00F02E09">
        <w:rPr>
          <w:rFonts w:ascii="Arial" w:hAnsi="Arial" w:cs="Arial"/>
          <w:szCs w:val="24"/>
          <w:lang w:val="en-GB"/>
        </w:rPr>
        <w:t xml:space="preserve"> London</w:t>
      </w:r>
      <w:r w:rsidRPr="002E4408">
        <w:rPr>
          <w:rFonts w:ascii="Arial" w:hAnsi="Arial" w:cs="Arial"/>
          <w:szCs w:val="24"/>
          <w:lang w:val="en-GB"/>
        </w:rPr>
        <w:t>: McGraw-Hill.</w:t>
      </w:r>
    </w:p>
    <w:p w:rsidR="000467AC" w:rsidRDefault="000467AC" w:rsidP="00083119">
      <w:pPr>
        <w:pStyle w:val="Lijstalinea"/>
        <w:numPr>
          <w:ilvl w:val="0"/>
          <w:numId w:val="1"/>
        </w:numPr>
        <w:tabs>
          <w:tab w:val="clear" w:pos="720"/>
        </w:tabs>
        <w:autoSpaceDE w:val="0"/>
        <w:autoSpaceDN w:val="0"/>
        <w:adjustRightInd w:val="0"/>
        <w:spacing w:after="0" w:line="360" w:lineRule="auto"/>
        <w:ind w:left="426" w:hanging="283"/>
        <w:jc w:val="both"/>
        <w:rPr>
          <w:rFonts w:ascii="Arial" w:hAnsi="Arial" w:cs="Arial"/>
          <w:szCs w:val="24"/>
          <w:lang w:val="en-GB"/>
        </w:rPr>
      </w:pPr>
      <w:r w:rsidRPr="002E4408">
        <w:rPr>
          <w:rFonts w:ascii="Arial" w:hAnsi="Arial" w:cs="Arial"/>
          <w:szCs w:val="24"/>
          <w:lang w:val="en-GB"/>
        </w:rPr>
        <w:t>Arnedo, L., Lizarr</w:t>
      </w:r>
      <w:r w:rsidR="00696039">
        <w:rPr>
          <w:rFonts w:ascii="Arial" w:hAnsi="Arial" w:cs="Arial"/>
          <w:szCs w:val="24"/>
          <w:lang w:val="en-GB"/>
        </w:rPr>
        <w:t>aga, F. and Sánchez, S. (2008).</w:t>
      </w:r>
      <w:r w:rsidRPr="002E4408">
        <w:rPr>
          <w:rFonts w:ascii="Arial" w:hAnsi="Arial" w:cs="Arial"/>
          <w:szCs w:val="24"/>
          <w:lang w:val="en-GB"/>
        </w:rPr>
        <w:t xml:space="preserve"> </w:t>
      </w:r>
      <w:r w:rsidR="00696039">
        <w:rPr>
          <w:rFonts w:ascii="Arial" w:hAnsi="Arial" w:cs="Arial"/>
          <w:szCs w:val="24"/>
          <w:lang w:val="en-GB"/>
        </w:rPr>
        <w:t>“</w:t>
      </w:r>
      <w:r w:rsidRPr="002E4408">
        <w:rPr>
          <w:rFonts w:ascii="Arial" w:hAnsi="Arial" w:cs="Arial"/>
          <w:szCs w:val="24"/>
          <w:lang w:val="en-GB"/>
        </w:rPr>
        <w:t>Going-concern Uncertainties in Pre-bankrupt Audit Reports: New Evidence Regarding Discretionary Accruals and Wording Ambiguity</w:t>
      </w:r>
      <w:r w:rsidR="001D749C">
        <w:rPr>
          <w:rFonts w:ascii="Arial" w:hAnsi="Arial" w:cs="Arial"/>
          <w:szCs w:val="24"/>
          <w:lang w:val="en-GB"/>
        </w:rPr>
        <w:t>.</w:t>
      </w:r>
      <w:r w:rsidR="00696039">
        <w:rPr>
          <w:rFonts w:ascii="Arial" w:hAnsi="Arial" w:cs="Arial"/>
          <w:szCs w:val="24"/>
          <w:lang w:val="en-GB"/>
        </w:rPr>
        <w:t>”</w:t>
      </w:r>
      <w:r w:rsidRPr="002E4408">
        <w:rPr>
          <w:rFonts w:ascii="Arial" w:hAnsi="Arial" w:cs="Arial"/>
          <w:szCs w:val="24"/>
          <w:lang w:val="en-GB"/>
        </w:rPr>
        <w:t xml:space="preserve"> Public University of Navarra, Spain, International Journal of Auditing </w:t>
      </w:r>
      <w:r w:rsidR="001D749C">
        <w:rPr>
          <w:rFonts w:ascii="Arial" w:hAnsi="Arial" w:cs="Arial"/>
          <w:szCs w:val="24"/>
          <w:lang w:val="en-GB"/>
        </w:rPr>
        <w:t xml:space="preserve">, </w:t>
      </w:r>
      <w:r w:rsidRPr="002E4408">
        <w:rPr>
          <w:rFonts w:ascii="Arial" w:hAnsi="Arial" w:cs="Arial"/>
          <w:szCs w:val="24"/>
          <w:lang w:val="en-GB"/>
        </w:rPr>
        <w:t>12</w:t>
      </w:r>
      <w:r w:rsidR="004D111B" w:rsidRPr="002E4408">
        <w:rPr>
          <w:rFonts w:ascii="Arial" w:hAnsi="Arial" w:cs="Arial"/>
          <w:szCs w:val="24"/>
          <w:lang w:val="en-GB"/>
        </w:rPr>
        <w:t>,</w:t>
      </w:r>
      <w:r w:rsidRPr="002E4408">
        <w:rPr>
          <w:rFonts w:ascii="Arial" w:hAnsi="Arial" w:cs="Arial"/>
          <w:szCs w:val="24"/>
          <w:lang w:val="en-GB"/>
        </w:rPr>
        <w:t xml:space="preserve"> 25–44</w:t>
      </w:r>
      <w:r w:rsidR="001D749C">
        <w:rPr>
          <w:rFonts w:ascii="Arial" w:hAnsi="Arial" w:cs="Arial"/>
          <w:szCs w:val="24"/>
          <w:lang w:val="en-GB"/>
        </w:rPr>
        <w:t>.</w:t>
      </w:r>
    </w:p>
    <w:p w:rsidR="00F02E09" w:rsidRPr="002E4408" w:rsidRDefault="00F02E09" w:rsidP="00F02E09">
      <w:pPr>
        <w:pStyle w:val="Lijstalinea"/>
        <w:numPr>
          <w:ilvl w:val="0"/>
          <w:numId w:val="1"/>
        </w:numPr>
        <w:tabs>
          <w:tab w:val="clear" w:pos="720"/>
        </w:tabs>
        <w:autoSpaceDE w:val="0"/>
        <w:autoSpaceDN w:val="0"/>
        <w:adjustRightInd w:val="0"/>
        <w:spacing w:after="0" w:line="360" w:lineRule="auto"/>
        <w:ind w:left="426" w:hanging="283"/>
        <w:jc w:val="both"/>
        <w:rPr>
          <w:rFonts w:ascii="Arial" w:hAnsi="Arial" w:cs="Arial"/>
          <w:szCs w:val="24"/>
          <w:lang w:val="en-GB"/>
        </w:rPr>
      </w:pPr>
      <w:r w:rsidRPr="00696039">
        <w:rPr>
          <w:rFonts w:ascii="Arial" w:hAnsi="Arial" w:cs="Arial"/>
          <w:szCs w:val="24"/>
          <w:lang w:val="nl-NL"/>
        </w:rPr>
        <w:t xml:space="preserve">Butler, </w:t>
      </w:r>
      <w:r w:rsidR="00696039" w:rsidRPr="00696039">
        <w:rPr>
          <w:rFonts w:ascii="Arial" w:hAnsi="Arial" w:cs="Arial"/>
          <w:szCs w:val="24"/>
          <w:lang w:val="nl-NL"/>
        </w:rPr>
        <w:t>M., Leone, A.J., Willenborg, M.</w:t>
      </w:r>
      <w:r w:rsidRPr="00696039">
        <w:rPr>
          <w:rFonts w:ascii="Arial" w:hAnsi="Arial" w:cs="Arial"/>
          <w:szCs w:val="24"/>
          <w:lang w:val="nl-NL"/>
        </w:rPr>
        <w:t xml:space="preserve"> (2004)</w:t>
      </w:r>
      <w:r w:rsidR="00696039" w:rsidRPr="00696039">
        <w:rPr>
          <w:rFonts w:ascii="Arial" w:hAnsi="Arial" w:cs="Arial"/>
          <w:szCs w:val="24"/>
          <w:lang w:val="nl-NL"/>
        </w:rPr>
        <w:t>.</w:t>
      </w:r>
      <w:r w:rsidRPr="00696039">
        <w:rPr>
          <w:rFonts w:ascii="Arial" w:hAnsi="Arial" w:cs="Arial"/>
          <w:szCs w:val="24"/>
          <w:lang w:val="nl-NL"/>
        </w:rPr>
        <w:t xml:space="preserve"> </w:t>
      </w:r>
      <w:r w:rsidR="001D749C">
        <w:rPr>
          <w:rFonts w:ascii="Arial" w:hAnsi="Arial" w:cs="Arial"/>
          <w:szCs w:val="24"/>
        </w:rPr>
        <w:t>“</w:t>
      </w:r>
      <w:r w:rsidRPr="00F02E09">
        <w:rPr>
          <w:rFonts w:ascii="Arial" w:hAnsi="Arial" w:cs="Arial"/>
          <w:szCs w:val="24"/>
          <w:lang w:val="en-GB"/>
        </w:rPr>
        <w:t>An empirical analysis of auditor reporting and its association with abnormal accruals</w:t>
      </w:r>
      <w:r w:rsidR="001D749C">
        <w:rPr>
          <w:rFonts w:ascii="Arial" w:hAnsi="Arial" w:cs="Arial"/>
          <w:szCs w:val="24"/>
          <w:lang w:val="en-GB"/>
        </w:rPr>
        <w:t>.</w:t>
      </w:r>
      <w:r w:rsidR="00696039">
        <w:rPr>
          <w:rFonts w:ascii="Arial" w:hAnsi="Arial" w:cs="Arial"/>
          <w:szCs w:val="24"/>
          <w:lang w:val="en-GB"/>
        </w:rPr>
        <w:t>”</w:t>
      </w:r>
      <w:r w:rsidRPr="00F02E09">
        <w:rPr>
          <w:rFonts w:ascii="Arial" w:hAnsi="Arial" w:cs="Arial"/>
          <w:szCs w:val="24"/>
          <w:lang w:val="en-GB"/>
        </w:rPr>
        <w:t xml:space="preserve"> Journal of Accounting and Economics</w:t>
      </w:r>
      <w:r w:rsidR="001D749C">
        <w:rPr>
          <w:rFonts w:ascii="Arial" w:hAnsi="Arial" w:cs="Arial"/>
          <w:szCs w:val="24"/>
          <w:lang w:val="en-GB"/>
        </w:rPr>
        <w:t>,</w:t>
      </w:r>
      <w:r w:rsidRPr="00F02E09">
        <w:rPr>
          <w:rFonts w:ascii="Arial" w:hAnsi="Arial" w:cs="Arial"/>
          <w:szCs w:val="24"/>
          <w:lang w:val="en-GB"/>
        </w:rPr>
        <w:t xml:space="preserve"> 37</w:t>
      </w:r>
      <w:r w:rsidR="001D749C">
        <w:rPr>
          <w:rFonts w:ascii="Arial" w:hAnsi="Arial" w:cs="Arial"/>
          <w:szCs w:val="24"/>
          <w:lang w:val="en-GB"/>
        </w:rPr>
        <w:t>,</w:t>
      </w:r>
      <w:r w:rsidRPr="00F02E09">
        <w:rPr>
          <w:rFonts w:ascii="Arial" w:hAnsi="Arial" w:cs="Arial"/>
          <w:szCs w:val="24"/>
          <w:lang w:val="en-GB"/>
        </w:rPr>
        <w:t xml:space="preserve"> 139–165</w:t>
      </w:r>
      <w:r w:rsidR="001D749C">
        <w:rPr>
          <w:rFonts w:ascii="Arial" w:hAnsi="Arial" w:cs="Arial"/>
          <w:szCs w:val="24"/>
          <w:lang w:val="en-GB"/>
        </w:rPr>
        <w:t>.</w:t>
      </w:r>
    </w:p>
    <w:p w:rsidR="000467AC" w:rsidRPr="002E4408" w:rsidRDefault="001D749C" w:rsidP="00083119">
      <w:pPr>
        <w:numPr>
          <w:ilvl w:val="0"/>
          <w:numId w:val="1"/>
        </w:numPr>
        <w:tabs>
          <w:tab w:val="clear" w:pos="720"/>
        </w:tabs>
        <w:spacing w:after="0" w:line="360" w:lineRule="auto"/>
        <w:ind w:left="426" w:hanging="283"/>
        <w:jc w:val="both"/>
        <w:rPr>
          <w:rFonts w:ascii="Arial" w:hAnsi="Arial" w:cs="Arial"/>
          <w:szCs w:val="24"/>
          <w:lang w:val="en-GB"/>
        </w:rPr>
      </w:pPr>
      <w:r>
        <w:rPr>
          <w:rFonts w:ascii="Arial" w:hAnsi="Arial" w:cs="Arial"/>
          <w:szCs w:val="24"/>
          <w:lang w:val="en-GB"/>
        </w:rPr>
        <w:t>Dechow, P. M.</w:t>
      </w:r>
      <w:r w:rsidR="000467AC" w:rsidRPr="002E4408">
        <w:rPr>
          <w:rFonts w:ascii="Arial" w:hAnsi="Arial" w:cs="Arial"/>
          <w:szCs w:val="24"/>
          <w:lang w:val="en-GB"/>
        </w:rPr>
        <w:t xml:space="preserve"> (1994). </w:t>
      </w:r>
      <w:r>
        <w:rPr>
          <w:rFonts w:ascii="Arial" w:hAnsi="Arial" w:cs="Arial"/>
          <w:szCs w:val="24"/>
          <w:lang w:val="en-GB"/>
        </w:rPr>
        <w:t>“</w:t>
      </w:r>
      <w:r w:rsidR="000467AC" w:rsidRPr="002E4408">
        <w:rPr>
          <w:rFonts w:ascii="Arial" w:hAnsi="Arial" w:cs="Arial"/>
          <w:szCs w:val="24"/>
          <w:lang w:val="en-GB"/>
        </w:rPr>
        <w:t>Accounting Earnings and Cash Flows as Measures of Firm Performance - the Role of Accounting Accruals.</w:t>
      </w:r>
      <w:r>
        <w:rPr>
          <w:rFonts w:ascii="Arial" w:hAnsi="Arial" w:cs="Arial"/>
          <w:szCs w:val="24"/>
          <w:lang w:val="en-GB"/>
        </w:rPr>
        <w:t>”</w:t>
      </w:r>
      <w:r w:rsidR="000467AC" w:rsidRPr="002E4408">
        <w:rPr>
          <w:rFonts w:ascii="Arial" w:hAnsi="Arial" w:cs="Arial"/>
          <w:szCs w:val="24"/>
          <w:lang w:val="en-GB"/>
        </w:rPr>
        <w:t xml:space="preserve"> Journal of A</w:t>
      </w:r>
      <w:r w:rsidR="004D111B" w:rsidRPr="002E4408">
        <w:rPr>
          <w:rFonts w:ascii="Arial" w:hAnsi="Arial" w:cs="Arial"/>
          <w:szCs w:val="24"/>
          <w:lang w:val="en-GB"/>
        </w:rPr>
        <w:t>ccounting &amp; Economics</w:t>
      </w:r>
      <w:r>
        <w:rPr>
          <w:rFonts w:ascii="Arial" w:hAnsi="Arial" w:cs="Arial"/>
          <w:szCs w:val="24"/>
          <w:lang w:val="en-GB"/>
        </w:rPr>
        <w:t>,</w:t>
      </w:r>
      <w:r w:rsidR="004D111B" w:rsidRPr="002E4408">
        <w:rPr>
          <w:rFonts w:ascii="Arial" w:hAnsi="Arial" w:cs="Arial"/>
          <w:szCs w:val="24"/>
          <w:lang w:val="en-GB"/>
        </w:rPr>
        <w:t xml:space="preserve"> 18</w:t>
      </w:r>
      <w:r>
        <w:rPr>
          <w:rFonts w:ascii="Arial" w:hAnsi="Arial" w:cs="Arial"/>
          <w:szCs w:val="24"/>
          <w:lang w:val="en-GB"/>
        </w:rPr>
        <w:t xml:space="preserve"> </w:t>
      </w:r>
      <w:r w:rsidR="004D111B" w:rsidRPr="002E4408">
        <w:rPr>
          <w:rFonts w:ascii="Arial" w:hAnsi="Arial" w:cs="Arial"/>
          <w:szCs w:val="24"/>
          <w:lang w:val="en-GB"/>
        </w:rPr>
        <w:t xml:space="preserve">(1), </w:t>
      </w:r>
      <w:r w:rsidR="000467AC" w:rsidRPr="002E4408">
        <w:rPr>
          <w:rFonts w:ascii="Arial" w:hAnsi="Arial" w:cs="Arial"/>
          <w:szCs w:val="24"/>
          <w:lang w:val="en-GB"/>
        </w:rPr>
        <w:t>3-42.</w:t>
      </w:r>
    </w:p>
    <w:p w:rsidR="000467AC" w:rsidRPr="002E4408" w:rsidRDefault="00EB0BDB" w:rsidP="00083119">
      <w:pPr>
        <w:numPr>
          <w:ilvl w:val="0"/>
          <w:numId w:val="1"/>
        </w:numPr>
        <w:tabs>
          <w:tab w:val="clear" w:pos="720"/>
        </w:tabs>
        <w:spacing w:after="0" w:line="360" w:lineRule="auto"/>
        <w:ind w:left="426" w:hanging="283"/>
        <w:jc w:val="both"/>
        <w:rPr>
          <w:rFonts w:ascii="Arial" w:hAnsi="Arial" w:cs="Arial"/>
          <w:szCs w:val="24"/>
          <w:lang w:val="en-GB"/>
        </w:rPr>
      </w:pPr>
      <w:r w:rsidRPr="002E4408">
        <w:rPr>
          <w:rFonts w:ascii="Arial" w:hAnsi="Arial" w:cs="Arial"/>
          <w:szCs w:val="24"/>
          <w:lang w:val="en-GB"/>
        </w:rPr>
        <w:t xml:space="preserve">Dechow, P. M., </w:t>
      </w:r>
      <w:r w:rsidR="000467AC" w:rsidRPr="002E4408">
        <w:rPr>
          <w:rFonts w:ascii="Arial" w:hAnsi="Arial" w:cs="Arial"/>
          <w:szCs w:val="24"/>
          <w:lang w:val="en-GB"/>
        </w:rPr>
        <w:t>Sloan</w:t>
      </w:r>
      <w:r w:rsidRPr="002E4408">
        <w:rPr>
          <w:rFonts w:ascii="Arial" w:hAnsi="Arial" w:cs="Arial"/>
          <w:szCs w:val="24"/>
          <w:lang w:val="en-GB"/>
        </w:rPr>
        <w:t>, R.G.</w:t>
      </w:r>
      <w:r w:rsidR="000467AC" w:rsidRPr="002E4408">
        <w:rPr>
          <w:rFonts w:ascii="Arial" w:hAnsi="Arial" w:cs="Arial"/>
          <w:szCs w:val="24"/>
          <w:lang w:val="en-GB"/>
        </w:rPr>
        <w:t>, and Sweeney</w:t>
      </w:r>
      <w:r w:rsidRPr="002E4408">
        <w:rPr>
          <w:rFonts w:ascii="Arial" w:hAnsi="Arial" w:cs="Arial"/>
          <w:szCs w:val="24"/>
          <w:lang w:val="en-GB"/>
        </w:rPr>
        <w:t xml:space="preserve"> A. P.</w:t>
      </w:r>
      <w:r w:rsidR="001D749C">
        <w:rPr>
          <w:rFonts w:ascii="Arial" w:hAnsi="Arial" w:cs="Arial"/>
          <w:szCs w:val="24"/>
          <w:lang w:val="en-GB"/>
        </w:rPr>
        <w:t xml:space="preserve"> (1995).</w:t>
      </w:r>
      <w:r w:rsidR="000467AC" w:rsidRPr="002E4408">
        <w:rPr>
          <w:rFonts w:ascii="Arial" w:hAnsi="Arial" w:cs="Arial"/>
          <w:szCs w:val="24"/>
          <w:lang w:val="en-GB"/>
        </w:rPr>
        <w:t xml:space="preserve"> </w:t>
      </w:r>
      <w:r w:rsidR="001D749C">
        <w:rPr>
          <w:rFonts w:ascii="Arial" w:hAnsi="Arial" w:cs="Arial"/>
          <w:szCs w:val="24"/>
          <w:lang w:val="en-GB"/>
        </w:rPr>
        <w:t>“</w:t>
      </w:r>
      <w:r w:rsidR="000467AC" w:rsidRPr="002E4408">
        <w:rPr>
          <w:rFonts w:ascii="Arial" w:hAnsi="Arial" w:cs="Arial"/>
          <w:szCs w:val="24"/>
          <w:lang w:val="en-GB"/>
        </w:rPr>
        <w:t>Detecting earnings management</w:t>
      </w:r>
      <w:r w:rsidR="001D749C">
        <w:rPr>
          <w:rFonts w:ascii="Arial" w:hAnsi="Arial" w:cs="Arial"/>
          <w:szCs w:val="24"/>
          <w:lang w:val="en-GB"/>
        </w:rPr>
        <w:t>.”</w:t>
      </w:r>
      <w:r w:rsidR="000467AC" w:rsidRPr="002E4408">
        <w:rPr>
          <w:rFonts w:ascii="Arial" w:hAnsi="Arial" w:cs="Arial"/>
          <w:szCs w:val="24"/>
          <w:lang w:val="en-GB"/>
        </w:rPr>
        <w:t xml:space="preserve"> The Accounting Review</w:t>
      </w:r>
      <w:r w:rsidR="001D749C">
        <w:rPr>
          <w:rFonts w:ascii="Arial" w:hAnsi="Arial" w:cs="Arial"/>
          <w:szCs w:val="24"/>
          <w:lang w:val="en-GB"/>
        </w:rPr>
        <w:t>,</w:t>
      </w:r>
      <w:r w:rsidR="000467AC" w:rsidRPr="002E4408">
        <w:rPr>
          <w:rFonts w:ascii="Arial" w:hAnsi="Arial" w:cs="Arial"/>
          <w:szCs w:val="24"/>
          <w:lang w:val="en-GB"/>
        </w:rPr>
        <w:t xml:space="preserve"> 70, 193-225.</w:t>
      </w:r>
    </w:p>
    <w:p w:rsidR="00FE5F22" w:rsidRPr="002E4408" w:rsidRDefault="001D749C" w:rsidP="00083119">
      <w:pPr>
        <w:numPr>
          <w:ilvl w:val="0"/>
          <w:numId w:val="1"/>
        </w:numPr>
        <w:tabs>
          <w:tab w:val="clear" w:pos="720"/>
        </w:tabs>
        <w:spacing w:after="0" w:line="360" w:lineRule="auto"/>
        <w:ind w:left="426" w:hanging="283"/>
        <w:jc w:val="both"/>
        <w:rPr>
          <w:rFonts w:ascii="Arial" w:hAnsi="Arial" w:cs="Arial"/>
          <w:szCs w:val="24"/>
          <w:lang w:val="en-GB"/>
        </w:rPr>
      </w:pPr>
      <w:r>
        <w:rPr>
          <w:rFonts w:ascii="Arial" w:hAnsi="Arial" w:cs="Arial"/>
          <w:szCs w:val="24"/>
          <w:lang w:val="en-GB"/>
        </w:rPr>
        <w:t>Deegan, C., and Unerman,J.</w:t>
      </w:r>
      <w:r w:rsidR="00FE5F22" w:rsidRPr="002E4408">
        <w:rPr>
          <w:rFonts w:ascii="Arial" w:hAnsi="Arial" w:cs="Arial"/>
          <w:szCs w:val="24"/>
          <w:lang w:val="en-GB"/>
        </w:rPr>
        <w:t xml:space="preserve"> (20</w:t>
      </w:r>
      <w:r w:rsidR="004D111B" w:rsidRPr="002E4408">
        <w:rPr>
          <w:rFonts w:ascii="Arial" w:hAnsi="Arial" w:cs="Arial"/>
          <w:szCs w:val="24"/>
          <w:lang w:val="en-GB"/>
        </w:rPr>
        <w:t>06)</w:t>
      </w:r>
      <w:r>
        <w:rPr>
          <w:rFonts w:ascii="Arial" w:hAnsi="Arial" w:cs="Arial"/>
          <w:szCs w:val="24"/>
          <w:lang w:val="en-GB"/>
        </w:rPr>
        <w:t>.</w:t>
      </w:r>
      <w:r w:rsidR="004D111B" w:rsidRPr="002E4408">
        <w:rPr>
          <w:rFonts w:ascii="Arial" w:hAnsi="Arial" w:cs="Arial"/>
          <w:szCs w:val="24"/>
          <w:lang w:val="en-GB"/>
        </w:rPr>
        <w:t xml:space="preserve"> Financial Accounting Theory.</w:t>
      </w:r>
      <w:r>
        <w:rPr>
          <w:rFonts w:ascii="Arial" w:hAnsi="Arial" w:cs="Arial"/>
          <w:szCs w:val="24"/>
          <w:lang w:val="en-GB"/>
        </w:rPr>
        <w:t xml:space="preserve"> Berkshire</w:t>
      </w:r>
      <w:r w:rsidRPr="002E4408">
        <w:rPr>
          <w:rFonts w:ascii="Arial" w:hAnsi="Arial" w:cs="Arial"/>
          <w:szCs w:val="24"/>
          <w:lang w:val="en-GB"/>
        </w:rPr>
        <w:t>: McGraw-Hill.</w:t>
      </w:r>
    </w:p>
    <w:p w:rsidR="000467AC" w:rsidRPr="002E4408" w:rsidRDefault="000467AC" w:rsidP="00083119">
      <w:pPr>
        <w:numPr>
          <w:ilvl w:val="0"/>
          <w:numId w:val="1"/>
        </w:numPr>
        <w:tabs>
          <w:tab w:val="clear" w:pos="720"/>
        </w:tabs>
        <w:spacing w:after="0" w:line="360" w:lineRule="auto"/>
        <w:ind w:left="426" w:hanging="283"/>
        <w:jc w:val="both"/>
        <w:rPr>
          <w:rFonts w:ascii="Arial" w:hAnsi="Arial" w:cs="Arial"/>
          <w:szCs w:val="24"/>
          <w:lang w:val="en-GB"/>
        </w:rPr>
      </w:pPr>
      <w:r w:rsidRPr="001D749C">
        <w:rPr>
          <w:rFonts w:ascii="Arial" w:hAnsi="Arial" w:cs="Arial"/>
          <w:szCs w:val="24"/>
          <w:lang w:val="nl-NL"/>
        </w:rPr>
        <w:t>Eeghen van</w:t>
      </w:r>
      <w:r w:rsidR="001D749C" w:rsidRPr="001D749C">
        <w:rPr>
          <w:rFonts w:ascii="Arial" w:hAnsi="Arial" w:cs="Arial"/>
          <w:szCs w:val="24"/>
          <w:lang w:val="nl-NL"/>
        </w:rPr>
        <w:t>, L.J. ( July 2004).</w:t>
      </w:r>
      <w:r w:rsidRPr="001D749C">
        <w:rPr>
          <w:rFonts w:ascii="Arial" w:hAnsi="Arial" w:cs="Arial"/>
          <w:szCs w:val="24"/>
          <w:lang w:val="nl-NL"/>
        </w:rPr>
        <w:t xml:space="preserve"> </w:t>
      </w:r>
      <w:r w:rsidR="001D749C" w:rsidRPr="001D749C">
        <w:rPr>
          <w:rFonts w:ascii="Arial" w:hAnsi="Arial" w:cs="Arial"/>
          <w:szCs w:val="24"/>
        </w:rPr>
        <w:t>“</w:t>
      </w:r>
      <w:r w:rsidRPr="002E4408">
        <w:rPr>
          <w:rFonts w:ascii="Arial" w:hAnsi="Arial" w:cs="Arial"/>
          <w:szCs w:val="24"/>
          <w:lang w:val="en-GB"/>
        </w:rPr>
        <w:t>Discontinuities and the expectation gap</w:t>
      </w:r>
      <w:r w:rsidR="001D749C">
        <w:rPr>
          <w:rFonts w:ascii="Arial" w:hAnsi="Arial" w:cs="Arial"/>
          <w:szCs w:val="24"/>
          <w:lang w:val="en-GB"/>
        </w:rPr>
        <w:t>.”</w:t>
      </w:r>
      <w:r w:rsidRPr="002E4408">
        <w:rPr>
          <w:rFonts w:ascii="Arial" w:hAnsi="Arial" w:cs="Arial"/>
          <w:szCs w:val="24"/>
          <w:lang w:val="en-GB"/>
        </w:rPr>
        <w:t xml:space="preserve"> MAB</w:t>
      </w:r>
    </w:p>
    <w:p w:rsidR="000467AC" w:rsidRPr="002E4408" w:rsidRDefault="000467AC" w:rsidP="00083119">
      <w:pPr>
        <w:numPr>
          <w:ilvl w:val="0"/>
          <w:numId w:val="1"/>
        </w:numPr>
        <w:tabs>
          <w:tab w:val="clear" w:pos="720"/>
        </w:tabs>
        <w:spacing w:after="0" w:line="360" w:lineRule="auto"/>
        <w:ind w:left="426" w:hanging="283"/>
        <w:jc w:val="both"/>
        <w:rPr>
          <w:rFonts w:ascii="Arial" w:hAnsi="Arial" w:cs="Arial"/>
          <w:szCs w:val="24"/>
          <w:lang w:val="en-GB"/>
        </w:rPr>
      </w:pPr>
      <w:r w:rsidRPr="002E4408">
        <w:rPr>
          <w:rFonts w:ascii="Arial" w:hAnsi="Arial" w:cs="Arial"/>
          <w:szCs w:val="24"/>
          <w:lang w:val="en-GB"/>
        </w:rPr>
        <w:t>Haw, I., Hu, B.B., Seok, L. and Woody Hu, W. (2004)</w:t>
      </w:r>
      <w:r w:rsidR="001D749C">
        <w:rPr>
          <w:rFonts w:ascii="Arial" w:hAnsi="Arial" w:cs="Arial"/>
          <w:szCs w:val="24"/>
          <w:lang w:val="en-GB"/>
        </w:rPr>
        <w:t>.</w:t>
      </w:r>
      <w:r w:rsidRPr="002E4408">
        <w:rPr>
          <w:rFonts w:ascii="Arial" w:hAnsi="Arial" w:cs="Arial"/>
          <w:szCs w:val="24"/>
          <w:lang w:val="en-GB"/>
        </w:rPr>
        <w:t xml:space="preserve"> </w:t>
      </w:r>
      <w:r w:rsidR="001D749C">
        <w:rPr>
          <w:rFonts w:ascii="Arial" w:hAnsi="Arial" w:cs="Arial"/>
          <w:szCs w:val="24"/>
          <w:lang w:val="en-GB"/>
        </w:rPr>
        <w:t>“</w:t>
      </w:r>
      <w:r w:rsidRPr="002E4408">
        <w:rPr>
          <w:rFonts w:ascii="Arial" w:hAnsi="Arial" w:cs="Arial"/>
          <w:szCs w:val="24"/>
          <w:lang w:val="en-GB"/>
        </w:rPr>
        <w:t xml:space="preserve">Ultimate Ownership, Income Management, and legal and extra legal </w:t>
      </w:r>
      <w:r w:rsidR="001D749C" w:rsidRPr="002E4408">
        <w:rPr>
          <w:rFonts w:ascii="Arial" w:hAnsi="Arial" w:cs="Arial"/>
          <w:szCs w:val="24"/>
          <w:lang w:val="en-GB"/>
        </w:rPr>
        <w:t>institutions</w:t>
      </w:r>
      <w:r w:rsidR="001D749C">
        <w:rPr>
          <w:rFonts w:ascii="Arial" w:hAnsi="Arial" w:cs="Arial"/>
          <w:szCs w:val="24"/>
          <w:lang w:val="en-GB"/>
        </w:rPr>
        <w:t>.”</w:t>
      </w:r>
      <w:r w:rsidRPr="002E4408">
        <w:rPr>
          <w:rFonts w:ascii="Arial" w:hAnsi="Arial" w:cs="Arial"/>
          <w:szCs w:val="24"/>
          <w:lang w:val="en-GB"/>
        </w:rPr>
        <w:t xml:space="preserve"> Journal of Accounting and Economics</w:t>
      </w:r>
      <w:r w:rsidR="001D749C">
        <w:rPr>
          <w:rFonts w:ascii="Arial" w:hAnsi="Arial" w:cs="Arial"/>
          <w:szCs w:val="24"/>
          <w:lang w:val="en-GB"/>
        </w:rPr>
        <w:t>,</w:t>
      </w:r>
      <w:r w:rsidRPr="002E4408">
        <w:rPr>
          <w:rFonts w:ascii="Arial" w:hAnsi="Arial" w:cs="Arial"/>
          <w:szCs w:val="24"/>
          <w:lang w:val="en-GB"/>
        </w:rPr>
        <w:t xml:space="preserve"> 42</w:t>
      </w:r>
      <w:r w:rsidR="004D111B" w:rsidRPr="002E4408">
        <w:rPr>
          <w:rFonts w:ascii="Arial" w:hAnsi="Arial" w:cs="Arial"/>
          <w:szCs w:val="24"/>
          <w:lang w:val="en-GB"/>
        </w:rPr>
        <w:t>,</w:t>
      </w:r>
      <w:r w:rsidRPr="002E4408">
        <w:rPr>
          <w:rFonts w:ascii="Arial" w:hAnsi="Arial" w:cs="Arial"/>
          <w:szCs w:val="24"/>
          <w:lang w:val="en-GB"/>
        </w:rPr>
        <w:t xml:space="preserve"> 423-462.</w:t>
      </w:r>
    </w:p>
    <w:p w:rsidR="00FA7CE0" w:rsidRDefault="000467AC" w:rsidP="00FA7CE0">
      <w:pPr>
        <w:numPr>
          <w:ilvl w:val="0"/>
          <w:numId w:val="1"/>
        </w:numPr>
        <w:tabs>
          <w:tab w:val="clear" w:pos="720"/>
        </w:tabs>
        <w:spacing w:after="0" w:line="360" w:lineRule="auto"/>
        <w:ind w:left="426" w:hanging="283"/>
        <w:jc w:val="both"/>
        <w:rPr>
          <w:rFonts w:ascii="Arial" w:hAnsi="Arial" w:cs="Arial"/>
          <w:szCs w:val="24"/>
          <w:lang w:val="en-GB"/>
        </w:rPr>
      </w:pPr>
      <w:r w:rsidRPr="002E4408">
        <w:rPr>
          <w:rFonts w:ascii="Arial" w:hAnsi="Arial" w:cs="Arial"/>
          <w:szCs w:val="24"/>
          <w:lang w:val="en-GB"/>
        </w:rPr>
        <w:t>Healy</w:t>
      </w:r>
      <w:r w:rsidR="00FA7CE0">
        <w:rPr>
          <w:rFonts w:ascii="Arial" w:hAnsi="Arial" w:cs="Arial"/>
          <w:szCs w:val="24"/>
          <w:lang w:val="en-GB"/>
        </w:rPr>
        <w:t>, P.M. and Wahlen, J.M. (1999)</w:t>
      </w:r>
      <w:r w:rsidR="001D749C">
        <w:rPr>
          <w:rFonts w:ascii="Arial" w:hAnsi="Arial" w:cs="Arial"/>
          <w:szCs w:val="24"/>
          <w:lang w:val="en-GB"/>
        </w:rPr>
        <w:t>.</w:t>
      </w:r>
      <w:r w:rsidRPr="002E4408">
        <w:rPr>
          <w:rFonts w:ascii="Arial" w:hAnsi="Arial" w:cs="Arial"/>
          <w:szCs w:val="24"/>
          <w:lang w:val="en-GB"/>
        </w:rPr>
        <w:t xml:space="preserve"> </w:t>
      </w:r>
      <w:r w:rsidR="001D749C">
        <w:rPr>
          <w:rFonts w:ascii="Arial" w:hAnsi="Arial" w:cs="Arial"/>
          <w:szCs w:val="24"/>
          <w:lang w:val="en-GB"/>
        </w:rPr>
        <w:t>“</w:t>
      </w:r>
      <w:r w:rsidRPr="002E4408">
        <w:rPr>
          <w:rFonts w:ascii="Arial" w:hAnsi="Arial" w:cs="Arial"/>
          <w:szCs w:val="24"/>
          <w:lang w:val="en-GB"/>
        </w:rPr>
        <w:t>A review of earnings management literature and its implications for st</w:t>
      </w:r>
      <w:r w:rsidR="00FA7CE0">
        <w:rPr>
          <w:rFonts w:ascii="Arial" w:hAnsi="Arial" w:cs="Arial"/>
          <w:szCs w:val="24"/>
          <w:lang w:val="en-GB"/>
        </w:rPr>
        <w:t>andards setting</w:t>
      </w:r>
      <w:r w:rsidR="001D749C">
        <w:rPr>
          <w:rFonts w:ascii="Arial" w:hAnsi="Arial" w:cs="Arial"/>
          <w:szCs w:val="24"/>
          <w:lang w:val="en-GB"/>
        </w:rPr>
        <w:t>”</w:t>
      </w:r>
      <w:r w:rsidRPr="002E4408">
        <w:rPr>
          <w:rFonts w:ascii="Arial" w:hAnsi="Arial" w:cs="Arial"/>
          <w:szCs w:val="24"/>
          <w:lang w:val="en-GB"/>
        </w:rPr>
        <w:t xml:space="preserve"> </w:t>
      </w:r>
      <w:r w:rsidR="001D749C">
        <w:rPr>
          <w:rFonts w:ascii="Arial" w:hAnsi="Arial" w:cs="Arial"/>
          <w:szCs w:val="24"/>
          <w:lang w:val="en-GB"/>
        </w:rPr>
        <w:t>American Accounting Association,</w:t>
      </w:r>
      <w:r w:rsidRPr="002E4408">
        <w:rPr>
          <w:rFonts w:ascii="Arial" w:hAnsi="Arial" w:cs="Arial"/>
          <w:szCs w:val="24"/>
          <w:lang w:val="en-GB"/>
        </w:rPr>
        <w:t xml:space="preserve"> 13 </w:t>
      </w:r>
      <w:r w:rsidR="001D749C">
        <w:rPr>
          <w:rFonts w:ascii="Arial" w:hAnsi="Arial" w:cs="Arial"/>
          <w:szCs w:val="24"/>
          <w:lang w:val="en-GB"/>
        </w:rPr>
        <w:t>(4)</w:t>
      </w:r>
      <w:r w:rsidR="004D111B" w:rsidRPr="002E4408">
        <w:rPr>
          <w:rFonts w:ascii="Arial" w:hAnsi="Arial" w:cs="Arial"/>
          <w:szCs w:val="24"/>
          <w:lang w:val="en-GB"/>
        </w:rPr>
        <w:t>,</w:t>
      </w:r>
      <w:r w:rsidRPr="002E4408">
        <w:rPr>
          <w:rFonts w:ascii="Arial" w:hAnsi="Arial" w:cs="Arial"/>
          <w:szCs w:val="24"/>
          <w:lang w:val="en-GB"/>
        </w:rPr>
        <w:t xml:space="preserve"> 365-383</w:t>
      </w:r>
      <w:r w:rsidR="00C131CB">
        <w:rPr>
          <w:rFonts w:ascii="Arial" w:hAnsi="Arial" w:cs="Arial"/>
          <w:szCs w:val="24"/>
          <w:lang w:val="en-GB"/>
        </w:rPr>
        <w:t>.</w:t>
      </w:r>
    </w:p>
    <w:p w:rsidR="00C131CB" w:rsidRDefault="00C131CB" w:rsidP="00C131CB">
      <w:pPr>
        <w:numPr>
          <w:ilvl w:val="0"/>
          <w:numId w:val="1"/>
        </w:numPr>
        <w:tabs>
          <w:tab w:val="clear" w:pos="720"/>
        </w:tabs>
        <w:spacing w:after="0" w:line="360" w:lineRule="auto"/>
        <w:ind w:left="426" w:hanging="283"/>
        <w:jc w:val="both"/>
        <w:rPr>
          <w:rFonts w:ascii="Arial" w:hAnsi="Arial" w:cs="Arial"/>
          <w:szCs w:val="24"/>
          <w:lang w:val="en-GB"/>
        </w:rPr>
      </w:pPr>
      <w:r w:rsidRPr="00C131CB">
        <w:rPr>
          <w:rFonts w:ascii="Arial" w:hAnsi="Arial" w:cs="Arial"/>
          <w:szCs w:val="24"/>
          <w:lang w:val="en-GB"/>
        </w:rPr>
        <w:t>Hill, N. T., Perry, S. E., Andes, S. (1996)</w:t>
      </w:r>
      <w:r w:rsidR="001D749C">
        <w:rPr>
          <w:rFonts w:ascii="Arial" w:hAnsi="Arial" w:cs="Arial"/>
          <w:szCs w:val="24"/>
          <w:lang w:val="en-GB"/>
        </w:rPr>
        <w:t>.</w:t>
      </w:r>
      <w:r w:rsidRPr="00C131CB">
        <w:rPr>
          <w:rFonts w:ascii="Arial" w:hAnsi="Arial" w:cs="Arial"/>
          <w:szCs w:val="24"/>
          <w:lang w:val="en-GB"/>
        </w:rPr>
        <w:t xml:space="preserve"> </w:t>
      </w:r>
      <w:r w:rsidR="001D749C">
        <w:rPr>
          <w:rFonts w:ascii="Arial" w:hAnsi="Arial" w:cs="Arial"/>
          <w:szCs w:val="24"/>
          <w:lang w:val="en-GB"/>
        </w:rPr>
        <w:t>“</w:t>
      </w:r>
      <w:r w:rsidRPr="00C131CB">
        <w:rPr>
          <w:rFonts w:ascii="Arial" w:hAnsi="Arial" w:cs="Arial"/>
          <w:szCs w:val="24"/>
          <w:lang w:val="en-GB"/>
        </w:rPr>
        <w:t>Evaluating firms in financial distress: An event history analysis</w:t>
      </w:r>
      <w:r w:rsidR="001D749C">
        <w:rPr>
          <w:rFonts w:ascii="Arial" w:hAnsi="Arial" w:cs="Arial"/>
          <w:szCs w:val="24"/>
          <w:lang w:val="en-GB"/>
        </w:rPr>
        <w:t>.”</w:t>
      </w:r>
      <w:r w:rsidRPr="00C131CB">
        <w:rPr>
          <w:rFonts w:ascii="Arial" w:hAnsi="Arial" w:cs="Arial"/>
          <w:szCs w:val="24"/>
          <w:lang w:val="en-GB"/>
        </w:rPr>
        <w:t xml:space="preserve"> Journ</w:t>
      </w:r>
      <w:r w:rsidR="001D749C">
        <w:rPr>
          <w:rFonts w:ascii="Arial" w:hAnsi="Arial" w:cs="Arial"/>
          <w:szCs w:val="24"/>
          <w:lang w:val="en-GB"/>
        </w:rPr>
        <w:t>al of Applied Business Research,</w:t>
      </w:r>
      <w:r w:rsidRPr="00C131CB">
        <w:rPr>
          <w:rFonts w:ascii="Arial" w:hAnsi="Arial" w:cs="Arial"/>
          <w:szCs w:val="24"/>
          <w:lang w:val="en-GB"/>
        </w:rPr>
        <w:t xml:space="preserve"> 12</w:t>
      </w:r>
      <w:r w:rsidR="001D749C">
        <w:rPr>
          <w:rFonts w:ascii="Arial" w:hAnsi="Arial" w:cs="Arial"/>
          <w:szCs w:val="24"/>
          <w:lang w:val="en-GB"/>
        </w:rPr>
        <w:t xml:space="preserve"> (</w:t>
      </w:r>
      <w:r w:rsidRPr="00C131CB">
        <w:rPr>
          <w:rFonts w:ascii="Arial" w:hAnsi="Arial" w:cs="Arial"/>
          <w:szCs w:val="24"/>
          <w:lang w:val="en-GB"/>
        </w:rPr>
        <w:t>3</w:t>
      </w:r>
      <w:r w:rsidR="001D749C">
        <w:rPr>
          <w:rFonts w:ascii="Arial" w:hAnsi="Arial" w:cs="Arial"/>
          <w:szCs w:val="24"/>
          <w:lang w:val="en-GB"/>
        </w:rPr>
        <w:t>),</w:t>
      </w:r>
      <w:r w:rsidRPr="00C131CB">
        <w:rPr>
          <w:rFonts w:ascii="Arial" w:hAnsi="Arial" w:cs="Arial"/>
          <w:szCs w:val="24"/>
          <w:lang w:val="en-GB"/>
        </w:rPr>
        <w:t xml:space="preserve"> 60-71</w:t>
      </w:r>
    </w:p>
    <w:p w:rsidR="00FA7CE0" w:rsidRPr="00FA7CE0" w:rsidRDefault="00FA7CE0" w:rsidP="00FA7CE0">
      <w:pPr>
        <w:numPr>
          <w:ilvl w:val="0"/>
          <w:numId w:val="1"/>
        </w:numPr>
        <w:tabs>
          <w:tab w:val="clear" w:pos="720"/>
        </w:tabs>
        <w:spacing w:after="0" w:line="360" w:lineRule="auto"/>
        <w:ind w:left="426" w:hanging="283"/>
        <w:jc w:val="both"/>
        <w:rPr>
          <w:rFonts w:ascii="Arial" w:hAnsi="Arial" w:cs="Arial"/>
          <w:szCs w:val="24"/>
          <w:lang w:val="en-GB"/>
        </w:rPr>
      </w:pPr>
      <w:r w:rsidRPr="00FA7CE0">
        <w:rPr>
          <w:rFonts w:ascii="Arial" w:hAnsi="Arial" w:cs="Arial"/>
          <w:szCs w:val="24"/>
          <w:lang w:val="en-GB"/>
        </w:rPr>
        <w:t>Hopwood, W., J. M</w:t>
      </w:r>
      <w:r w:rsidR="001D749C">
        <w:rPr>
          <w:rFonts w:ascii="Arial" w:hAnsi="Arial" w:cs="Arial"/>
          <w:szCs w:val="24"/>
          <w:lang w:val="en-GB"/>
        </w:rPr>
        <w:t>cKeown, and J. Matchler. (1994).</w:t>
      </w:r>
      <w:r w:rsidRPr="00FA7CE0">
        <w:rPr>
          <w:rFonts w:ascii="Arial" w:hAnsi="Arial" w:cs="Arial"/>
          <w:szCs w:val="24"/>
          <w:lang w:val="en-GB"/>
        </w:rPr>
        <w:t xml:space="preserve"> </w:t>
      </w:r>
      <w:r w:rsidR="001D749C">
        <w:rPr>
          <w:rFonts w:ascii="Arial" w:hAnsi="Arial" w:cs="Arial"/>
          <w:szCs w:val="24"/>
          <w:lang w:val="en-GB"/>
        </w:rPr>
        <w:t>“</w:t>
      </w:r>
      <w:r w:rsidRPr="00FA7CE0">
        <w:rPr>
          <w:rFonts w:ascii="Arial" w:hAnsi="Arial" w:cs="Arial"/>
          <w:szCs w:val="24"/>
          <w:lang w:val="en-GB"/>
        </w:rPr>
        <w:t xml:space="preserve">A </w:t>
      </w:r>
      <w:r w:rsidR="001D749C" w:rsidRPr="00FA7CE0">
        <w:rPr>
          <w:rFonts w:ascii="Arial" w:hAnsi="Arial" w:cs="Arial"/>
          <w:szCs w:val="24"/>
          <w:lang w:val="en-GB"/>
        </w:rPr>
        <w:t>re-examination</w:t>
      </w:r>
      <w:r w:rsidRPr="00FA7CE0">
        <w:rPr>
          <w:rFonts w:ascii="Arial" w:hAnsi="Arial" w:cs="Arial"/>
          <w:szCs w:val="24"/>
          <w:lang w:val="en-GB"/>
        </w:rPr>
        <w:t xml:space="preserve"> of auditor versus model accuracy within the context of the going-concern opinion decision</w:t>
      </w:r>
      <w:r w:rsidR="001D749C">
        <w:rPr>
          <w:rFonts w:ascii="Arial" w:hAnsi="Arial" w:cs="Arial"/>
          <w:szCs w:val="24"/>
          <w:lang w:val="en-GB"/>
        </w:rPr>
        <w:t>.”</w:t>
      </w:r>
      <w:r w:rsidRPr="00FA7CE0">
        <w:rPr>
          <w:rFonts w:ascii="Arial" w:hAnsi="Arial" w:cs="Arial"/>
          <w:szCs w:val="24"/>
          <w:lang w:val="en-GB"/>
        </w:rPr>
        <w:t xml:space="preserve"> Contemporary Accounting Research</w:t>
      </w:r>
      <w:r w:rsidR="001D749C">
        <w:rPr>
          <w:rFonts w:ascii="Arial" w:hAnsi="Arial" w:cs="Arial"/>
          <w:szCs w:val="24"/>
          <w:lang w:val="en-GB"/>
        </w:rPr>
        <w:t>, 10 (2),</w:t>
      </w:r>
      <w:r w:rsidRPr="00FA7CE0">
        <w:rPr>
          <w:rFonts w:ascii="Arial" w:hAnsi="Arial" w:cs="Arial"/>
          <w:szCs w:val="24"/>
          <w:lang w:val="en-GB"/>
        </w:rPr>
        <w:t xml:space="preserve"> 409-31.</w:t>
      </w:r>
    </w:p>
    <w:p w:rsidR="000467AC" w:rsidRPr="002E4408" w:rsidRDefault="00FA7CE0" w:rsidP="00083119">
      <w:pPr>
        <w:numPr>
          <w:ilvl w:val="0"/>
          <w:numId w:val="1"/>
        </w:numPr>
        <w:tabs>
          <w:tab w:val="clear" w:pos="720"/>
        </w:tabs>
        <w:spacing w:after="0" w:line="360" w:lineRule="auto"/>
        <w:ind w:left="426" w:hanging="283"/>
        <w:jc w:val="both"/>
        <w:rPr>
          <w:rFonts w:ascii="Arial" w:hAnsi="Arial" w:cs="Arial"/>
          <w:szCs w:val="24"/>
          <w:lang w:val="en-GB"/>
        </w:rPr>
      </w:pPr>
      <w:r>
        <w:rPr>
          <w:rFonts w:ascii="Arial" w:hAnsi="Arial" w:cs="Arial"/>
          <w:szCs w:val="24"/>
          <w:lang w:val="en-GB"/>
        </w:rPr>
        <w:t>Jeong-Bon, K. and Cheong, Y. H.</w:t>
      </w:r>
      <w:r w:rsidR="000467AC" w:rsidRPr="002E4408">
        <w:rPr>
          <w:rFonts w:ascii="Arial" w:hAnsi="Arial" w:cs="Arial"/>
          <w:szCs w:val="24"/>
          <w:lang w:val="en-GB"/>
        </w:rPr>
        <w:t xml:space="preserve"> (2006)</w:t>
      </w:r>
      <w:r w:rsidR="001D749C">
        <w:rPr>
          <w:rFonts w:ascii="Arial" w:hAnsi="Arial" w:cs="Arial"/>
          <w:szCs w:val="24"/>
          <w:lang w:val="en-GB"/>
        </w:rPr>
        <w:t>.</w:t>
      </w:r>
      <w:r w:rsidR="000467AC" w:rsidRPr="002E4408">
        <w:rPr>
          <w:rFonts w:ascii="Arial" w:hAnsi="Arial" w:cs="Arial"/>
          <w:szCs w:val="24"/>
          <w:lang w:val="en-GB"/>
        </w:rPr>
        <w:t xml:space="preserve"> </w:t>
      </w:r>
      <w:r w:rsidR="001D749C">
        <w:rPr>
          <w:rFonts w:ascii="Arial" w:hAnsi="Arial" w:cs="Arial"/>
          <w:szCs w:val="24"/>
          <w:lang w:val="en-GB"/>
        </w:rPr>
        <w:t>“</w:t>
      </w:r>
      <w:r w:rsidR="000467AC" w:rsidRPr="002E4408">
        <w:rPr>
          <w:rFonts w:ascii="Arial" w:hAnsi="Arial" w:cs="Arial"/>
          <w:szCs w:val="24"/>
          <w:lang w:val="en-GB"/>
        </w:rPr>
        <w:t>Ownership Struct</w:t>
      </w:r>
      <w:r w:rsidR="001D749C">
        <w:rPr>
          <w:rFonts w:ascii="Arial" w:hAnsi="Arial" w:cs="Arial"/>
          <w:szCs w:val="24"/>
          <w:lang w:val="en-GB"/>
        </w:rPr>
        <w:t>ure, Business Group Affiliation.”</w:t>
      </w:r>
      <w:r w:rsidR="000467AC" w:rsidRPr="002E4408">
        <w:rPr>
          <w:rFonts w:ascii="Arial" w:hAnsi="Arial" w:cs="Arial"/>
          <w:szCs w:val="24"/>
          <w:lang w:val="en-GB"/>
        </w:rPr>
        <w:t xml:space="preserve"> Listing Status and Ear</w:t>
      </w:r>
      <w:r w:rsidR="004D111B" w:rsidRPr="002E4408">
        <w:rPr>
          <w:rFonts w:ascii="Arial" w:hAnsi="Arial" w:cs="Arial"/>
          <w:szCs w:val="24"/>
          <w:lang w:val="en-GB"/>
        </w:rPr>
        <w:t>nings Management, 23</w:t>
      </w:r>
      <w:r w:rsidR="001D749C">
        <w:rPr>
          <w:rFonts w:ascii="Arial" w:hAnsi="Arial" w:cs="Arial"/>
          <w:szCs w:val="24"/>
          <w:lang w:val="en-GB"/>
        </w:rPr>
        <w:t xml:space="preserve"> (</w:t>
      </w:r>
      <w:r w:rsidR="000467AC" w:rsidRPr="002E4408">
        <w:rPr>
          <w:rFonts w:ascii="Arial" w:hAnsi="Arial" w:cs="Arial"/>
          <w:szCs w:val="24"/>
          <w:lang w:val="en-GB"/>
        </w:rPr>
        <w:t>2</w:t>
      </w:r>
      <w:r w:rsidR="001D749C">
        <w:rPr>
          <w:rFonts w:ascii="Arial" w:hAnsi="Arial" w:cs="Arial"/>
          <w:szCs w:val="24"/>
          <w:lang w:val="en-GB"/>
        </w:rPr>
        <w:t>)</w:t>
      </w:r>
      <w:r w:rsidR="004D111B" w:rsidRPr="002E4408">
        <w:rPr>
          <w:rFonts w:ascii="Arial" w:hAnsi="Arial" w:cs="Arial"/>
          <w:szCs w:val="24"/>
          <w:lang w:val="en-GB"/>
        </w:rPr>
        <w:t>.</w:t>
      </w:r>
    </w:p>
    <w:p w:rsidR="000467AC" w:rsidRPr="002E4408" w:rsidRDefault="001D749C" w:rsidP="00083119">
      <w:pPr>
        <w:numPr>
          <w:ilvl w:val="0"/>
          <w:numId w:val="1"/>
        </w:numPr>
        <w:tabs>
          <w:tab w:val="clear" w:pos="720"/>
        </w:tabs>
        <w:spacing w:after="0" w:line="360" w:lineRule="auto"/>
        <w:ind w:left="426" w:hanging="283"/>
        <w:jc w:val="both"/>
        <w:rPr>
          <w:rFonts w:ascii="Arial" w:hAnsi="Arial" w:cs="Arial"/>
          <w:szCs w:val="24"/>
          <w:lang w:val="en-GB"/>
        </w:rPr>
      </w:pPr>
      <w:r>
        <w:rPr>
          <w:rFonts w:ascii="Arial" w:hAnsi="Arial" w:cs="Arial"/>
          <w:szCs w:val="24"/>
          <w:lang w:val="en-GB"/>
        </w:rPr>
        <w:lastRenderedPageBreak/>
        <w:t>Jones, J.J. (1991).</w:t>
      </w:r>
      <w:r w:rsidR="000467AC" w:rsidRPr="002E4408">
        <w:rPr>
          <w:rFonts w:ascii="Arial" w:hAnsi="Arial" w:cs="Arial"/>
          <w:szCs w:val="24"/>
          <w:lang w:val="en-GB"/>
        </w:rPr>
        <w:t xml:space="preserve"> </w:t>
      </w:r>
      <w:r>
        <w:rPr>
          <w:rFonts w:ascii="Arial" w:hAnsi="Arial" w:cs="Arial"/>
          <w:szCs w:val="24"/>
          <w:lang w:val="en-GB"/>
        </w:rPr>
        <w:t>“</w:t>
      </w:r>
      <w:r w:rsidR="000467AC" w:rsidRPr="002E4408">
        <w:rPr>
          <w:rFonts w:ascii="Arial" w:hAnsi="Arial" w:cs="Arial"/>
          <w:szCs w:val="24"/>
          <w:lang w:val="en-GB"/>
        </w:rPr>
        <w:t>Earnings management during import relief investigations</w:t>
      </w:r>
      <w:r>
        <w:rPr>
          <w:rFonts w:ascii="Arial" w:hAnsi="Arial" w:cs="Arial"/>
          <w:szCs w:val="24"/>
          <w:lang w:val="en-GB"/>
        </w:rPr>
        <w:t>.”</w:t>
      </w:r>
      <w:r w:rsidR="000467AC" w:rsidRPr="002E4408">
        <w:rPr>
          <w:rFonts w:ascii="Arial" w:hAnsi="Arial" w:cs="Arial"/>
          <w:szCs w:val="24"/>
          <w:lang w:val="en-GB"/>
        </w:rPr>
        <w:t xml:space="preserve"> Journal of accounti</w:t>
      </w:r>
      <w:r w:rsidR="004D111B" w:rsidRPr="002E4408">
        <w:rPr>
          <w:rFonts w:ascii="Arial" w:hAnsi="Arial" w:cs="Arial"/>
          <w:szCs w:val="24"/>
          <w:lang w:val="en-GB"/>
        </w:rPr>
        <w:t>ng research</w:t>
      </w:r>
      <w:r>
        <w:rPr>
          <w:rFonts w:ascii="Arial" w:hAnsi="Arial" w:cs="Arial"/>
          <w:szCs w:val="24"/>
          <w:lang w:val="en-GB"/>
        </w:rPr>
        <w:t>,</w:t>
      </w:r>
      <w:r w:rsidR="004D111B" w:rsidRPr="002E4408">
        <w:rPr>
          <w:rFonts w:ascii="Arial" w:hAnsi="Arial" w:cs="Arial"/>
          <w:szCs w:val="24"/>
          <w:lang w:val="en-GB"/>
        </w:rPr>
        <w:t xml:space="preserve"> </w:t>
      </w:r>
      <w:r>
        <w:rPr>
          <w:rFonts w:ascii="Arial" w:hAnsi="Arial" w:cs="Arial"/>
          <w:szCs w:val="24"/>
          <w:lang w:val="en-GB"/>
        </w:rPr>
        <w:t>29 (</w:t>
      </w:r>
      <w:r w:rsidR="004D111B" w:rsidRPr="002E4408">
        <w:rPr>
          <w:rFonts w:ascii="Arial" w:hAnsi="Arial" w:cs="Arial"/>
          <w:szCs w:val="24"/>
          <w:lang w:val="en-GB"/>
        </w:rPr>
        <w:t>2</w:t>
      </w:r>
      <w:r>
        <w:rPr>
          <w:rFonts w:ascii="Arial" w:hAnsi="Arial" w:cs="Arial"/>
          <w:szCs w:val="24"/>
          <w:lang w:val="en-GB"/>
        </w:rPr>
        <w:t>)</w:t>
      </w:r>
      <w:r w:rsidR="004D111B" w:rsidRPr="002E4408">
        <w:rPr>
          <w:rFonts w:ascii="Arial" w:hAnsi="Arial" w:cs="Arial"/>
          <w:szCs w:val="24"/>
          <w:lang w:val="en-GB"/>
        </w:rPr>
        <w:t xml:space="preserve">, </w:t>
      </w:r>
      <w:r w:rsidR="000467AC" w:rsidRPr="002E4408">
        <w:rPr>
          <w:rFonts w:ascii="Arial" w:hAnsi="Arial" w:cs="Arial"/>
          <w:szCs w:val="24"/>
          <w:lang w:val="en-GB"/>
        </w:rPr>
        <w:t>193-228.</w:t>
      </w:r>
    </w:p>
    <w:p w:rsidR="000467AC" w:rsidRPr="002E4408" w:rsidRDefault="001D749C" w:rsidP="00083119">
      <w:pPr>
        <w:numPr>
          <w:ilvl w:val="0"/>
          <w:numId w:val="1"/>
        </w:numPr>
        <w:tabs>
          <w:tab w:val="clear" w:pos="720"/>
        </w:tabs>
        <w:spacing w:after="0" w:line="360" w:lineRule="auto"/>
        <w:ind w:left="426" w:hanging="283"/>
        <w:jc w:val="both"/>
        <w:rPr>
          <w:rFonts w:ascii="Arial" w:hAnsi="Arial" w:cs="Arial"/>
          <w:szCs w:val="24"/>
          <w:lang w:val="en-GB"/>
        </w:rPr>
      </w:pPr>
      <w:r>
        <w:rPr>
          <w:rFonts w:ascii="Arial" w:hAnsi="Arial" w:cs="Arial"/>
          <w:szCs w:val="24"/>
          <w:lang w:val="en-GB"/>
        </w:rPr>
        <w:t>Klein, A. (2002).</w:t>
      </w:r>
      <w:r w:rsidR="000467AC" w:rsidRPr="002E4408">
        <w:rPr>
          <w:rFonts w:ascii="Arial" w:hAnsi="Arial" w:cs="Arial"/>
          <w:szCs w:val="24"/>
          <w:lang w:val="en-GB"/>
        </w:rPr>
        <w:t xml:space="preserve"> </w:t>
      </w:r>
      <w:r>
        <w:rPr>
          <w:rFonts w:ascii="Arial" w:hAnsi="Arial" w:cs="Arial"/>
          <w:szCs w:val="24"/>
          <w:lang w:val="en-GB"/>
        </w:rPr>
        <w:t>“</w:t>
      </w:r>
      <w:r w:rsidR="000467AC" w:rsidRPr="002E4408">
        <w:rPr>
          <w:rFonts w:ascii="Arial" w:hAnsi="Arial" w:cs="Arial"/>
          <w:szCs w:val="24"/>
          <w:lang w:val="en-GB"/>
        </w:rPr>
        <w:t>Audit Committee, Board of Dir</w:t>
      </w:r>
      <w:r>
        <w:rPr>
          <w:rFonts w:ascii="Arial" w:hAnsi="Arial" w:cs="Arial"/>
          <w:szCs w:val="24"/>
          <w:lang w:val="en-GB"/>
        </w:rPr>
        <w:t>ectors, and Earnings management.”</w:t>
      </w:r>
      <w:r w:rsidR="000467AC" w:rsidRPr="002E4408">
        <w:rPr>
          <w:rFonts w:ascii="Arial" w:hAnsi="Arial" w:cs="Arial"/>
          <w:szCs w:val="24"/>
          <w:lang w:val="en-GB"/>
        </w:rPr>
        <w:t xml:space="preserve"> Journal of Accounting and Economics</w:t>
      </w:r>
      <w:r>
        <w:rPr>
          <w:rFonts w:ascii="Arial" w:hAnsi="Arial" w:cs="Arial"/>
          <w:szCs w:val="24"/>
          <w:lang w:val="en-GB"/>
        </w:rPr>
        <w:t>,</w:t>
      </w:r>
      <w:r w:rsidR="000467AC" w:rsidRPr="002E4408">
        <w:rPr>
          <w:rFonts w:ascii="Arial" w:hAnsi="Arial" w:cs="Arial"/>
          <w:szCs w:val="24"/>
          <w:lang w:val="en-GB"/>
        </w:rPr>
        <w:t xml:space="preserve"> 33</w:t>
      </w:r>
      <w:r w:rsidR="004D111B" w:rsidRPr="002E4408">
        <w:rPr>
          <w:rFonts w:ascii="Arial" w:hAnsi="Arial" w:cs="Arial"/>
          <w:szCs w:val="24"/>
          <w:lang w:val="en-GB"/>
        </w:rPr>
        <w:t>,</w:t>
      </w:r>
      <w:r w:rsidR="000467AC" w:rsidRPr="002E4408">
        <w:rPr>
          <w:rFonts w:ascii="Arial" w:hAnsi="Arial" w:cs="Arial"/>
          <w:szCs w:val="24"/>
          <w:lang w:val="en-GB"/>
        </w:rPr>
        <w:t xml:space="preserve"> 375-400.</w:t>
      </w:r>
    </w:p>
    <w:p w:rsidR="000467AC" w:rsidRPr="002E4408" w:rsidRDefault="000467AC" w:rsidP="00083119">
      <w:pPr>
        <w:numPr>
          <w:ilvl w:val="0"/>
          <w:numId w:val="1"/>
        </w:numPr>
        <w:tabs>
          <w:tab w:val="clear" w:pos="720"/>
        </w:tabs>
        <w:spacing w:after="0" w:line="360" w:lineRule="auto"/>
        <w:ind w:left="426" w:hanging="283"/>
        <w:jc w:val="both"/>
        <w:rPr>
          <w:rFonts w:ascii="Arial" w:hAnsi="Arial" w:cs="Arial"/>
          <w:szCs w:val="24"/>
          <w:lang w:val="en-GB"/>
        </w:rPr>
      </w:pPr>
      <w:r w:rsidRPr="001D749C">
        <w:rPr>
          <w:rFonts w:ascii="Arial" w:hAnsi="Arial" w:cs="Arial"/>
          <w:szCs w:val="24"/>
          <w:lang w:val="nl-NL"/>
        </w:rPr>
        <w:t>Kurup</w:t>
      </w:r>
      <w:r w:rsidR="001D749C" w:rsidRPr="001D749C">
        <w:rPr>
          <w:rFonts w:ascii="Arial" w:hAnsi="Arial" w:cs="Arial"/>
          <w:szCs w:val="24"/>
          <w:lang w:val="nl-NL"/>
        </w:rPr>
        <w:t>pu, N., Laswad, F., Oyelere, P.</w:t>
      </w:r>
      <w:r w:rsidRPr="001D749C">
        <w:rPr>
          <w:rFonts w:ascii="Arial" w:hAnsi="Arial" w:cs="Arial"/>
          <w:szCs w:val="24"/>
          <w:lang w:val="nl-NL"/>
        </w:rPr>
        <w:t xml:space="preserve"> (2003)</w:t>
      </w:r>
      <w:r w:rsidR="001D749C" w:rsidRPr="001D749C">
        <w:rPr>
          <w:rFonts w:ascii="Arial" w:hAnsi="Arial" w:cs="Arial"/>
          <w:szCs w:val="24"/>
          <w:lang w:val="nl-NL"/>
        </w:rPr>
        <w:t xml:space="preserve">. </w:t>
      </w:r>
      <w:r w:rsidR="001D749C" w:rsidRPr="001D749C">
        <w:rPr>
          <w:rFonts w:ascii="Arial" w:hAnsi="Arial" w:cs="Arial"/>
          <w:szCs w:val="24"/>
        </w:rPr>
        <w:t>“</w:t>
      </w:r>
      <w:r w:rsidRPr="002E4408">
        <w:rPr>
          <w:rFonts w:ascii="Arial" w:hAnsi="Arial" w:cs="Arial"/>
          <w:szCs w:val="24"/>
          <w:lang w:val="en-GB"/>
        </w:rPr>
        <w:t>The efficacy of liquidation and bankruptcy prediction models for assessing going concern</w:t>
      </w:r>
      <w:r w:rsidR="001D749C">
        <w:rPr>
          <w:rFonts w:ascii="Arial" w:hAnsi="Arial" w:cs="Arial"/>
          <w:szCs w:val="24"/>
          <w:lang w:val="en-GB"/>
        </w:rPr>
        <w:t>.”</w:t>
      </w:r>
      <w:r w:rsidRPr="002E4408">
        <w:rPr>
          <w:rFonts w:ascii="Arial" w:hAnsi="Arial" w:cs="Arial"/>
          <w:szCs w:val="24"/>
          <w:lang w:val="en-GB"/>
        </w:rPr>
        <w:t xml:space="preserve"> Managerial Auditing Journal</w:t>
      </w:r>
      <w:r w:rsidR="001D749C">
        <w:rPr>
          <w:rFonts w:ascii="Arial" w:hAnsi="Arial" w:cs="Arial"/>
          <w:szCs w:val="24"/>
          <w:lang w:val="en-GB"/>
        </w:rPr>
        <w:t>, 18 (</w:t>
      </w:r>
      <w:r w:rsidRPr="002E4408">
        <w:rPr>
          <w:rFonts w:ascii="Arial" w:hAnsi="Arial" w:cs="Arial"/>
          <w:szCs w:val="24"/>
          <w:lang w:val="en-GB"/>
        </w:rPr>
        <w:t>6/7</w:t>
      </w:r>
      <w:r w:rsidR="001D749C">
        <w:rPr>
          <w:rFonts w:ascii="Arial" w:hAnsi="Arial" w:cs="Arial"/>
          <w:szCs w:val="24"/>
          <w:lang w:val="en-GB"/>
        </w:rPr>
        <w:t>)</w:t>
      </w:r>
      <w:r w:rsidR="004D111B" w:rsidRPr="002E4408">
        <w:rPr>
          <w:rFonts w:ascii="Arial" w:hAnsi="Arial" w:cs="Arial"/>
          <w:szCs w:val="24"/>
          <w:lang w:val="en-GB"/>
        </w:rPr>
        <w:t>,</w:t>
      </w:r>
      <w:r w:rsidRPr="002E4408">
        <w:rPr>
          <w:rFonts w:ascii="Arial" w:hAnsi="Arial" w:cs="Arial"/>
          <w:szCs w:val="24"/>
          <w:lang w:val="en-GB"/>
        </w:rPr>
        <w:t xml:space="preserve"> 577-590.</w:t>
      </w:r>
    </w:p>
    <w:p w:rsidR="000467AC" w:rsidRPr="002E4408" w:rsidRDefault="000467AC" w:rsidP="00083119">
      <w:pPr>
        <w:numPr>
          <w:ilvl w:val="0"/>
          <w:numId w:val="1"/>
        </w:numPr>
        <w:tabs>
          <w:tab w:val="clear" w:pos="720"/>
        </w:tabs>
        <w:spacing w:after="0" w:line="360" w:lineRule="auto"/>
        <w:ind w:left="426" w:hanging="283"/>
        <w:jc w:val="both"/>
        <w:rPr>
          <w:rFonts w:ascii="Arial" w:hAnsi="Arial" w:cs="Arial"/>
          <w:szCs w:val="24"/>
          <w:lang w:val="en-GB"/>
        </w:rPr>
      </w:pPr>
      <w:r w:rsidRPr="002E4408">
        <w:rPr>
          <w:rFonts w:ascii="Arial" w:hAnsi="Arial" w:cs="Arial"/>
          <w:szCs w:val="24"/>
          <w:lang w:val="en-GB"/>
        </w:rPr>
        <w:t>Leuz</w:t>
      </w:r>
      <w:r w:rsidR="001D749C">
        <w:rPr>
          <w:rFonts w:ascii="Arial" w:hAnsi="Arial" w:cs="Arial"/>
          <w:szCs w:val="24"/>
          <w:lang w:val="en-GB"/>
        </w:rPr>
        <w:t xml:space="preserve"> C., Dhananjay N., Wysocki P.D.</w:t>
      </w:r>
      <w:r w:rsidRPr="002E4408">
        <w:rPr>
          <w:rFonts w:ascii="Arial" w:hAnsi="Arial" w:cs="Arial"/>
          <w:szCs w:val="24"/>
          <w:lang w:val="en-GB"/>
        </w:rPr>
        <w:t xml:space="preserve"> (2003)</w:t>
      </w:r>
      <w:r w:rsidR="001D749C">
        <w:rPr>
          <w:rFonts w:ascii="Arial" w:hAnsi="Arial" w:cs="Arial"/>
          <w:szCs w:val="24"/>
          <w:lang w:val="en-GB"/>
        </w:rPr>
        <w:t>.</w:t>
      </w:r>
      <w:r w:rsidRPr="002E4408">
        <w:rPr>
          <w:rFonts w:ascii="Arial" w:hAnsi="Arial" w:cs="Arial"/>
          <w:szCs w:val="24"/>
          <w:lang w:val="en-GB"/>
        </w:rPr>
        <w:t xml:space="preserve"> </w:t>
      </w:r>
      <w:r w:rsidR="001D749C">
        <w:rPr>
          <w:rFonts w:ascii="Arial" w:hAnsi="Arial" w:cs="Arial"/>
          <w:szCs w:val="24"/>
          <w:lang w:val="en-GB"/>
        </w:rPr>
        <w:t>“</w:t>
      </w:r>
      <w:r w:rsidRPr="002E4408">
        <w:rPr>
          <w:rFonts w:ascii="Arial" w:hAnsi="Arial" w:cs="Arial"/>
          <w:szCs w:val="24"/>
          <w:lang w:val="en-GB"/>
        </w:rPr>
        <w:t>Earnings Management and investor protecti</w:t>
      </w:r>
      <w:r w:rsidR="001D749C">
        <w:rPr>
          <w:rFonts w:ascii="Arial" w:hAnsi="Arial" w:cs="Arial"/>
          <w:szCs w:val="24"/>
          <w:lang w:val="en-GB"/>
        </w:rPr>
        <w:t>on: an international comparison.”</w:t>
      </w:r>
      <w:r w:rsidRPr="002E4408">
        <w:rPr>
          <w:rFonts w:ascii="Arial" w:hAnsi="Arial" w:cs="Arial"/>
          <w:szCs w:val="24"/>
          <w:lang w:val="en-GB"/>
        </w:rPr>
        <w:t xml:space="preserve"> Journal of Financial Economics</w:t>
      </w:r>
      <w:r w:rsidR="001D749C">
        <w:rPr>
          <w:rFonts w:ascii="Arial" w:hAnsi="Arial" w:cs="Arial"/>
          <w:szCs w:val="24"/>
          <w:lang w:val="en-GB"/>
        </w:rPr>
        <w:t>,</w:t>
      </w:r>
      <w:r w:rsidRPr="002E4408">
        <w:rPr>
          <w:rFonts w:ascii="Arial" w:hAnsi="Arial" w:cs="Arial"/>
          <w:szCs w:val="24"/>
          <w:lang w:val="en-GB"/>
        </w:rPr>
        <w:t xml:space="preserve"> 69, 505-527.</w:t>
      </w:r>
    </w:p>
    <w:p w:rsidR="000467AC" w:rsidRPr="002E4408" w:rsidRDefault="007433CE" w:rsidP="00083119">
      <w:pPr>
        <w:numPr>
          <w:ilvl w:val="0"/>
          <w:numId w:val="1"/>
        </w:numPr>
        <w:tabs>
          <w:tab w:val="clear" w:pos="720"/>
        </w:tabs>
        <w:spacing w:after="0" w:line="360" w:lineRule="auto"/>
        <w:ind w:left="426" w:hanging="283"/>
        <w:jc w:val="both"/>
        <w:rPr>
          <w:rFonts w:ascii="Arial" w:hAnsi="Arial" w:cs="Arial"/>
          <w:szCs w:val="24"/>
          <w:lang w:val="en-GB"/>
        </w:rPr>
      </w:pPr>
      <w:r>
        <w:rPr>
          <w:rFonts w:ascii="Arial" w:hAnsi="Arial" w:cs="Arial"/>
          <w:szCs w:val="24"/>
          <w:lang w:val="en-GB"/>
        </w:rPr>
        <w:t>Levitt A. (1998).</w:t>
      </w:r>
      <w:r w:rsidR="000467AC" w:rsidRPr="002E4408">
        <w:rPr>
          <w:rFonts w:ascii="Arial" w:hAnsi="Arial" w:cs="Arial"/>
          <w:szCs w:val="24"/>
          <w:lang w:val="en-GB"/>
        </w:rPr>
        <w:t xml:space="preserve"> The Numbers game.</w:t>
      </w:r>
    </w:p>
    <w:p w:rsidR="000467AC" w:rsidRDefault="007433CE" w:rsidP="00083119">
      <w:pPr>
        <w:numPr>
          <w:ilvl w:val="0"/>
          <w:numId w:val="1"/>
        </w:numPr>
        <w:tabs>
          <w:tab w:val="clear" w:pos="720"/>
        </w:tabs>
        <w:spacing w:after="0" w:line="360" w:lineRule="auto"/>
        <w:ind w:left="426" w:hanging="283"/>
        <w:jc w:val="both"/>
        <w:rPr>
          <w:rFonts w:ascii="Arial" w:hAnsi="Arial" w:cs="Arial"/>
          <w:szCs w:val="24"/>
          <w:lang w:val="en-GB"/>
        </w:rPr>
      </w:pPr>
      <w:r>
        <w:rPr>
          <w:rFonts w:ascii="Arial" w:hAnsi="Arial" w:cs="Arial"/>
          <w:szCs w:val="24"/>
          <w:lang w:val="en-GB"/>
        </w:rPr>
        <w:t>Lo, K.</w:t>
      </w:r>
      <w:r w:rsidR="000467AC" w:rsidRPr="002E4408">
        <w:rPr>
          <w:rFonts w:ascii="Arial" w:hAnsi="Arial" w:cs="Arial"/>
          <w:szCs w:val="24"/>
          <w:lang w:val="en-GB"/>
        </w:rPr>
        <w:t xml:space="preserve"> (2008)</w:t>
      </w:r>
      <w:r>
        <w:rPr>
          <w:rFonts w:ascii="Arial" w:hAnsi="Arial" w:cs="Arial"/>
          <w:szCs w:val="24"/>
          <w:lang w:val="en-GB"/>
        </w:rPr>
        <w:t>. “</w:t>
      </w:r>
      <w:r w:rsidR="000467AC" w:rsidRPr="002E4408">
        <w:rPr>
          <w:rFonts w:ascii="Arial" w:hAnsi="Arial" w:cs="Arial"/>
          <w:szCs w:val="24"/>
          <w:lang w:val="en-GB"/>
        </w:rPr>
        <w:t>Earnings management and earnings quality</w:t>
      </w:r>
      <w:r>
        <w:rPr>
          <w:rFonts w:ascii="Arial" w:hAnsi="Arial" w:cs="Arial"/>
          <w:szCs w:val="24"/>
          <w:lang w:val="en-GB"/>
        </w:rPr>
        <w:t>.”</w:t>
      </w:r>
      <w:r w:rsidR="000467AC" w:rsidRPr="002E4408">
        <w:rPr>
          <w:rFonts w:ascii="Arial" w:hAnsi="Arial" w:cs="Arial"/>
          <w:szCs w:val="24"/>
          <w:lang w:val="en-GB"/>
        </w:rPr>
        <w:t xml:space="preserve"> Journal of Accounting and Economics</w:t>
      </w:r>
      <w:r>
        <w:rPr>
          <w:rFonts w:ascii="Arial" w:hAnsi="Arial" w:cs="Arial"/>
          <w:szCs w:val="24"/>
          <w:lang w:val="en-GB"/>
        </w:rPr>
        <w:t>,</w:t>
      </w:r>
      <w:r w:rsidR="000467AC" w:rsidRPr="002E4408">
        <w:rPr>
          <w:rFonts w:ascii="Arial" w:hAnsi="Arial" w:cs="Arial"/>
          <w:szCs w:val="24"/>
          <w:lang w:val="en-GB"/>
        </w:rPr>
        <w:t xml:space="preserve"> 45</w:t>
      </w:r>
      <w:r>
        <w:rPr>
          <w:rFonts w:ascii="Arial" w:hAnsi="Arial" w:cs="Arial"/>
          <w:szCs w:val="24"/>
          <w:lang w:val="en-GB"/>
        </w:rPr>
        <w:t>,</w:t>
      </w:r>
      <w:r w:rsidR="000467AC" w:rsidRPr="002E4408">
        <w:rPr>
          <w:rFonts w:ascii="Arial" w:hAnsi="Arial" w:cs="Arial"/>
          <w:szCs w:val="24"/>
          <w:lang w:val="en-GB"/>
        </w:rPr>
        <w:t xml:space="preserve"> 350–357.</w:t>
      </w:r>
    </w:p>
    <w:p w:rsidR="00D43417" w:rsidRPr="001D749C" w:rsidRDefault="00D43417" w:rsidP="00D43417">
      <w:pPr>
        <w:pStyle w:val="Lijstalinea"/>
        <w:numPr>
          <w:ilvl w:val="0"/>
          <w:numId w:val="1"/>
        </w:numPr>
        <w:tabs>
          <w:tab w:val="clear" w:pos="720"/>
        </w:tabs>
        <w:autoSpaceDE w:val="0"/>
        <w:autoSpaceDN w:val="0"/>
        <w:adjustRightInd w:val="0"/>
        <w:spacing w:after="0" w:line="360" w:lineRule="auto"/>
        <w:ind w:left="426" w:hanging="283"/>
        <w:jc w:val="both"/>
        <w:rPr>
          <w:rFonts w:ascii="Arial" w:hAnsi="Arial" w:cs="Arial"/>
          <w:szCs w:val="24"/>
          <w:lang w:val="en-GB"/>
        </w:rPr>
      </w:pPr>
      <w:r>
        <w:rPr>
          <w:rFonts w:ascii="Arial" w:hAnsi="Arial" w:cs="Arial"/>
          <w:szCs w:val="24"/>
          <w:lang w:val="en-GB"/>
        </w:rPr>
        <w:t>Mulford, C.W.,</w:t>
      </w:r>
      <w:r w:rsidRPr="002E4408">
        <w:rPr>
          <w:rFonts w:ascii="Arial" w:hAnsi="Arial" w:cs="Arial"/>
          <w:szCs w:val="24"/>
          <w:lang w:val="en-GB"/>
        </w:rPr>
        <w:t xml:space="preserve"> </w:t>
      </w:r>
      <w:r>
        <w:rPr>
          <w:rFonts w:ascii="Arial" w:hAnsi="Arial" w:cs="Arial"/>
          <w:szCs w:val="24"/>
          <w:lang w:val="en-GB"/>
        </w:rPr>
        <w:t xml:space="preserve">and </w:t>
      </w:r>
      <w:r w:rsidRPr="002E4408">
        <w:rPr>
          <w:rFonts w:ascii="Arial" w:hAnsi="Arial" w:cs="Arial"/>
          <w:szCs w:val="24"/>
          <w:lang w:val="en-GB"/>
        </w:rPr>
        <w:t>Co</w:t>
      </w:r>
      <w:r>
        <w:rPr>
          <w:rFonts w:ascii="Arial" w:hAnsi="Arial" w:cs="Arial"/>
          <w:szCs w:val="24"/>
          <w:lang w:val="en-GB"/>
        </w:rPr>
        <w:t xml:space="preserve">miskey, E.E. </w:t>
      </w:r>
      <w:r w:rsidRPr="002E4408">
        <w:rPr>
          <w:rFonts w:ascii="Arial" w:hAnsi="Arial" w:cs="Arial"/>
          <w:szCs w:val="24"/>
          <w:lang w:val="en-GB"/>
        </w:rPr>
        <w:t>(2002)</w:t>
      </w:r>
      <w:r>
        <w:rPr>
          <w:rFonts w:ascii="Arial" w:hAnsi="Arial" w:cs="Arial"/>
          <w:szCs w:val="24"/>
          <w:lang w:val="en-GB"/>
        </w:rPr>
        <w:t>.</w:t>
      </w:r>
      <w:r w:rsidRPr="002E4408">
        <w:rPr>
          <w:rFonts w:ascii="Arial" w:hAnsi="Arial" w:cs="Arial"/>
          <w:szCs w:val="24"/>
          <w:lang w:val="en-GB"/>
        </w:rPr>
        <w:t xml:space="preserve"> </w:t>
      </w:r>
      <w:r>
        <w:rPr>
          <w:rFonts w:ascii="Arial" w:hAnsi="Arial" w:cs="Arial"/>
          <w:szCs w:val="24"/>
          <w:lang w:val="en-GB"/>
        </w:rPr>
        <w:t>The financial numbers game.</w:t>
      </w:r>
      <w:r w:rsidRPr="001D749C">
        <w:rPr>
          <w:rFonts w:ascii="Arial" w:hAnsi="Arial" w:cs="Arial"/>
          <w:szCs w:val="24"/>
          <w:lang w:val="en-GB"/>
        </w:rPr>
        <w:t xml:space="preserve"> </w:t>
      </w:r>
      <w:r w:rsidRPr="00F02E09">
        <w:rPr>
          <w:rFonts w:ascii="Arial" w:hAnsi="Arial" w:cs="Arial"/>
          <w:szCs w:val="24"/>
          <w:lang w:val="en-GB"/>
        </w:rPr>
        <w:t>London</w:t>
      </w:r>
      <w:r w:rsidRPr="002E4408">
        <w:rPr>
          <w:rFonts w:ascii="Arial" w:hAnsi="Arial" w:cs="Arial"/>
          <w:szCs w:val="24"/>
          <w:lang w:val="en-GB"/>
        </w:rPr>
        <w:t>:</w:t>
      </w:r>
      <w:r w:rsidRPr="001D749C">
        <w:rPr>
          <w:rFonts w:ascii="Arial" w:hAnsi="Arial" w:cs="Arial"/>
          <w:szCs w:val="24"/>
          <w:lang w:val="en-GB"/>
        </w:rPr>
        <w:t xml:space="preserve"> detecting creative accounting practices. John Wiley &amp; Sons, USA.</w:t>
      </w:r>
    </w:p>
    <w:p w:rsidR="007B147E" w:rsidRPr="002E4408" w:rsidRDefault="007B147E" w:rsidP="00083119">
      <w:pPr>
        <w:numPr>
          <w:ilvl w:val="0"/>
          <w:numId w:val="1"/>
        </w:numPr>
        <w:tabs>
          <w:tab w:val="clear" w:pos="720"/>
        </w:tabs>
        <w:spacing w:after="0" w:line="360" w:lineRule="auto"/>
        <w:ind w:left="426" w:hanging="283"/>
        <w:jc w:val="both"/>
        <w:rPr>
          <w:rFonts w:ascii="Arial" w:hAnsi="Arial" w:cs="Arial"/>
          <w:szCs w:val="24"/>
          <w:lang w:val="en-GB"/>
        </w:rPr>
      </w:pPr>
      <w:r w:rsidRPr="002E4408">
        <w:rPr>
          <w:rFonts w:ascii="Arial" w:hAnsi="Arial" w:cs="Arial"/>
          <w:szCs w:val="24"/>
          <w:lang w:val="en-GB"/>
        </w:rPr>
        <w:t>Nelson, M.W., Elliott, J.A. and Tarpley, R.L. (2003)</w:t>
      </w:r>
      <w:r w:rsidR="007433CE">
        <w:rPr>
          <w:rFonts w:ascii="Arial" w:hAnsi="Arial" w:cs="Arial"/>
          <w:szCs w:val="24"/>
          <w:lang w:val="en-GB"/>
        </w:rPr>
        <w:t>.</w:t>
      </w:r>
      <w:r w:rsidRPr="002E4408">
        <w:rPr>
          <w:rFonts w:ascii="Arial" w:hAnsi="Arial" w:cs="Arial"/>
          <w:szCs w:val="24"/>
          <w:lang w:val="en-GB"/>
        </w:rPr>
        <w:t xml:space="preserve"> </w:t>
      </w:r>
      <w:r w:rsidR="007433CE">
        <w:rPr>
          <w:rFonts w:ascii="Arial" w:hAnsi="Arial" w:cs="Arial"/>
          <w:szCs w:val="24"/>
          <w:lang w:val="en-GB"/>
        </w:rPr>
        <w:t>“</w:t>
      </w:r>
      <w:r w:rsidRPr="002E4408">
        <w:rPr>
          <w:rFonts w:ascii="Arial" w:hAnsi="Arial" w:cs="Arial"/>
          <w:szCs w:val="24"/>
          <w:lang w:val="en-GB"/>
        </w:rPr>
        <w:t xml:space="preserve">How Are Earnings </w:t>
      </w:r>
      <w:r w:rsidR="007433CE">
        <w:rPr>
          <w:rFonts w:ascii="Arial" w:hAnsi="Arial" w:cs="Arial"/>
          <w:szCs w:val="24"/>
          <w:lang w:val="en-GB"/>
        </w:rPr>
        <w:t>Managed? Examples from Auditors.” A</w:t>
      </w:r>
      <w:r w:rsidRPr="002E4408">
        <w:rPr>
          <w:rFonts w:ascii="Arial" w:hAnsi="Arial" w:cs="Arial"/>
          <w:szCs w:val="24"/>
          <w:lang w:val="en-GB"/>
        </w:rPr>
        <w:t>ccounting horizons, suppl</w:t>
      </w:r>
      <w:r w:rsidR="007433CE">
        <w:rPr>
          <w:rFonts w:ascii="Arial" w:hAnsi="Arial" w:cs="Arial"/>
          <w:szCs w:val="24"/>
          <w:lang w:val="en-GB"/>
        </w:rPr>
        <w:t>.</w:t>
      </w:r>
      <w:r w:rsidR="004D111B" w:rsidRPr="002E4408">
        <w:rPr>
          <w:rFonts w:ascii="Arial" w:hAnsi="Arial" w:cs="Arial"/>
          <w:szCs w:val="24"/>
          <w:lang w:val="en-GB"/>
        </w:rPr>
        <w:t>,</w:t>
      </w:r>
      <w:r w:rsidRPr="002E4408">
        <w:rPr>
          <w:rFonts w:ascii="Arial" w:hAnsi="Arial" w:cs="Arial"/>
          <w:szCs w:val="24"/>
          <w:lang w:val="en-GB"/>
        </w:rPr>
        <w:t xml:space="preserve"> 17-35</w:t>
      </w:r>
      <w:r w:rsidR="000E418A" w:rsidRPr="002E4408">
        <w:rPr>
          <w:rFonts w:ascii="Arial" w:hAnsi="Arial" w:cs="Arial"/>
          <w:szCs w:val="24"/>
          <w:lang w:val="en-GB"/>
        </w:rPr>
        <w:t>.</w:t>
      </w:r>
    </w:p>
    <w:p w:rsidR="000E418A" w:rsidRPr="002E4408" w:rsidRDefault="007433CE" w:rsidP="00083119">
      <w:pPr>
        <w:numPr>
          <w:ilvl w:val="0"/>
          <w:numId w:val="1"/>
        </w:numPr>
        <w:tabs>
          <w:tab w:val="clear" w:pos="720"/>
        </w:tabs>
        <w:spacing w:after="0" w:line="360" w:lineRule="auto"/>
        <w:ind w:left="426" w:hanging="283"/>
        <w:jc w:val="both"/>
        <w:rPr>
          <w:rFonts w:ascii="Arial" w:hAnsi="Arial" w:cs="Arial"/>
          <w:szCs w:val="24"/>
          <w:lang w:val="en-GB"/>
        </w:rPr>
      </w:pPr>
      <w:r>
        <w:rPr>
          <w:rFonts w:ascii="Arial" w:hAnsi="Arial" w:cs="Arial"/>
          <w:szCs w:val="24"/>
          <w:lang w:val="en-GB"/>
        </w:rPr>
        <w:t>Rosner, R.L.</w:t>
      </w:r>
      <w:r w:rsidR="000E418A" w:rsidRPr="002E4408">
        <w:rPr>
          <w:rFonts w:ascii="Arial" w:hAnsi="Arial" w:cs="Arial"/>
          <w:szCs w:val="24"/>
          <w:lang w:val="en-GB"/>
        </w:rPr>
        <w:t xml:space="preserve"> (2003)</w:t>
      </w:r>
      <w:r>
        <w:rPr>
          <w:rFonts w:ascii="Arial" w:hAnsi="Arial" w:cs="Arial"/>
          <w:szCs w:val="24"/>
          <w:lang w:val="en-GB"/>
        </w:rPr>
        <w:t>.</w:t>
      </w:r>
      <w:r w:rsidR="000E418A" w:rsidRPr="002E4408">
        <w:rPr>
          <w:rFonts w:ascii="Arial" w:hAnsi="Arial" w:cs="Arial"/>
          <w:szCs w:val="24"/>
          <w:lang w:val="en-GB"/>
        </w:rPr>
        <w:t xml:space="preserve"> </w:t>
      </w:r>
      <w:r>
        <w:rPr>
          <w:rFonts w:ascii="Arial" w:hAnsi="Arial" w:cs="Arial"/>
          <w:szCs w:val="24"/>
          <w:lang w:val="en-GB"/>
        </w:rPr>
        <w:t>“</w:t>
      </w:r>
      <w:r w:rsidR="000E418A" w:rsidRPr="002E4408">
        <w:rPr>
          <w:rFonts w:ascii="Arial" w:hAnsi="Arial" w:cs="Arial"/>
          <w:szCs w:val="24"/>
          <w:lang w:val="en-GB"/>
        </w:rPr>
        <w:t>Earnings Manipulation in Failing Firms</w:t>
      </w:r>
      <w:r>
        <w:rPr>
          <w:rFonts w:ascii="Arial" w:hAnsi="Arial" w:cs="Arial"/>
          <w:szCs w:val="24"/>
          <w:lang w:val="en-GB"/>
        </w:rPr>
        <w:t>.”</w:t>
      </w:r>
      <w:r w:rsidR="000E418A" w:rsidRPr="002E4408">
        <w:rPr>
          <w:rFonts w:ascii="Arial" w:hAnsi="Arial" w:cs="Arial"/>
          <w:szCs w:val="24"/>
          <w:lang w:val="en-GB"/>
        </w:rPr>
        <w:t xml:space="preserve"> Contemporary Accounting Research</w:t>
      </w:r>
      <w:r>
        <w:rPr>
          <w:rFonts w:ascii="Arial" w:hAnsi="Arial" w:cs="Arial"/>
          <w:szCs w:val="24"/>
          <w:lang w:val="en-GB"/>
        </w:rPr>
        <w:t>,</w:t>
      </w:r>
      <w:r w:rsidR="000E418A" w:rsidRPr="002E4408">
        <w:rPr>
          <w:rFonts w:ascii="Arial" w:hAnsi="Arial" w:cs="Arial"/>
          <w:szCs w:val="24"/>
          <w:lang w:val="en-GB"/>
        </w:rPr>
        <w:t xml:space="preserve"> 20</w:t>
      </w:r>
      <w:r>
        <w:rPr>
          <w:rFonts w:ascii="Arial" w:hAnsi="Arial" w:cs="Arial"/>
          <w:szCs w:val="24"/>
          <w:lang w:val="en-GB"/>
        </w:rPr>
        <w:t xml:space="preserve"> (2)</w:t>
      </w:r>
      <w:r w:rsidR="004D111B" w:rsidRPr="002E4408">
        <w:rPr>
          <w:rFonts w:ascii="Arial" w:hAnsi="Arial" w:cs="Arial"/>
          <w:szCs w:val="24"/>
          <w:lang w:val="en-GB"/>
        </w:rPr>
        <w:t>,</w:t>
      </w:r>
      <w:r w:rsidR="000E418A" w:rsidRPr="002E4408">
        <w:rPr>
          <w:rFonts w:ascii="Arial" w:hAnsi="Arial" w:cs="Arial"/>
          <w:szCs w:val="24"/>
          <w:lang w:val="en-GB"/>
        </w:rPr>
        <w:t xml:space="preserve"> 361-408</w:t>
      </w:r>
      <w:r w:rsidR="00B802A6" w:rsidRPr="002E4408">
        <w:rPr>
          <w:rFonts w:ascii="Arial" w:hAnsi="Arial" w:cs="Arial"/>
          <w:szCs w:val="24"/>
          <w:lang w:val="en-GB"/>
        </w:rPr>
        <w:t>.</w:t>
      </w:r>
    </w:p>
    <w:p w:rsidR="00B802A6" w:rsidRPr="002E4408" w:rsidRDefault="00B802A6" w:rsidP="00083119">
      <w:pPr>
        <w:numPr>
          <w:ilvl w:val="0"/>
          <w:numId w:val="1"/>
        </w:numPr>
        <w:tabs>
          <w:tab w:val="clear" w:pos="720"/>
        </w:tabs>
        <w:spacing w:after="0" w:line="360" w:lineRule="auto"/>
        <w:ind w:left="426" w:hanging="283"/>
        <w:jc w:val="both"/>
        <w:rPr>
          <w:rFonts w:ascii="Arial" w:hAnsi="Arial" w:cs="Arial"/>
          <w:szCs w:val="24"/>
          <w:lang w:val="en-GB"/>
        </w:rPr>
      </w:pPr>
      <w:r w:rsidRPr="002E4408">
        <w:rPr>
          <w:rFonts w:ascii="Arial" w:hAnsi="Arial" w:cs="Arial"/>
          <w:szCs w:val="24"/>
          <w:lang w:val="en-GB"/>
        </w:rPr>
        <w:t>Roychowdhury,</w:t>
      </w:r>
      <w:r w:rsidR="007433CE">
        <w:rPr>
          <w:rFonts w:ascii="Arial" w:hAnsi="Arial" w:cs="Arial"/>
          <w:szCs w:val="24"/>
          <w:lang w:val="en-GB"/>
        </w:rPr>
        <w:t xml:space="preserve"> S. </w:t>
      </w:r>
      <w:r w:rsidRPr="002E4408">
        <w:rPr>
          <w:rFonts w:ascii="Arial" w:hAnsi="Arial" w:cs="Arial"/>
          <w:szCs w:val="24"/>
          <w:lang w:val="en-GB"/>
        </w:rPr>
        <w:t>(2006)</w:t>
      </w:r>
      <w:r w:rsidR="007433CE">
        <w:rPr>
          <w:rFonts w:ascii="Arial" w:hAnsi="Arial" w:cs="Arial"/>
          <w:szCs w:val="24"/>
          <w:lang w:val="en-GB"/>
        </w:rPr>
        <w:t>.</w:t>
      </w:r>
      <w:r w:rsidRPr="002E4408">
        <w:rPr>
          <w:rFonts w:ascii="Arial" w:hAnsi="Arial" w:cs="Arial"/>
          <w:szCs w:val="24"/>
          <w:lang w:val="en-GB"/>
        </w:rPr>
        <w:t xml:space="preserve"> </w:t>
      </w:r>
      <w:r w:rsidR="007433CE">
        <w:rPr>
          <w:rFonts w:ascii="Arial" w:hAnsi="Arial" w:cs="Arial"/>
          <w:szCs w:val="24"/>
          <w:lang w:val="en-GB"/>
        </w:rPr>
        <w:t>“</w:t>
      </w:r>
      <w:r w:rsidRPr="002E4408">
        <w:rPr>
          <w:rFonts w:ascii="Arial" w:hAnsi="Arial" w:cs="Arial"/>
          <w:szCs w:val="24"/>
          <w:lang w:val="en-GB"/>
        </w:rPr>
        <w:t>Earnings management throu</w:t>
      </w:r>
      <w:r w:rsidR="007433CE">
        <w:rPr>
          <w:rFonts w:ascii="Arial" w:hAnsi="Arial" w:cs="Arial"/>
          <w:szCs w:val="24"/>
          <w:lang w:val="en-GB"/>
        </w:rPr>
        <w:t>gh real activities manipulation.”</w:t>
      </w:r>
      <w:r w:rsidRPr="002E4408">
        <w:rPr>
          <w:rFonts w:ascii="Arial" w:hAnsi="Arial" w:cs="Arial"/>
          <w:szCs w:val="24"/>
          <w:lang w:val="en-GB"/>
        </w:rPr>
        <w:t xml:space="preserve"> Journal of Accounting and Economics</w:t>
      </w:r>
      <w:r w:rsidR="007433CE">
        <w:rPr>
          <w:rFonts w:ascii="Arial" w:hAnsi="Arial" w:cs="Arial"/>
          <w:szCs w:val="24"/>
          <w:lang w:val="en-GB"/>
        </w:rPr>
        <w:t>,</w:t>
      </w:r>
      <w:r w:rsidRPr="002E4408">
        <w:rPr>
          <w:rFonts w:ascii="Arial" w:hAnsi="Arial" w:cs="Arial"/>
          <w:szCs w:val="24"/>
          <w:lang w:val="en-GB"/>
        </w:rPr>
        <w:t xml:space="preserve"> 42</w:t>
      </w:r>
      <w:r w:rsidR="004D111B" w:rsidRPr="002E4408">
        <w:rPr>
          <w:rFonts w:ascii="Arial" w:hAnsi="Arial" w:cs="Arial"/>
          <w:szCs w:val="24"/>
          <w:lang w:val="en-GB"/>
        </w:rPr>
        <w:t>,</w:t>
      </w:r>
      <w:r w:rsidRPr="002E4408">
        <w:rPr>
          <w:rFonts w:ascii="Arial" w:hAnsi="Arial" w:cs="Arial"/>
          <w:szCs w:val="24"/>
          <w:lang w:val="en-GB"/>
        </w:rPr>
        <w:t xml:space="preserve"> 335–370.</w:t>
      </w:r>
    </w:p>
    <w:p w:rsidR="000467AC" w:rsidRPr="002E4408" w:rsidRDefault="007433CE" w:rsidP="00083119">
      <w:pPr>
        <w:numPr>
          <w:ilvl w:val="0"/>
          <w:numId w:val="1"/>
        </w:numPr>
        <w:tabs>
          <w:tab w:val="clear" w:pos="720"/>
        </w:tabs>
        <w:spacing w:after="0" w:line="360" w:lineRule="auto"/>
        <w:ind w:left="426" w:hanging="283"/>
        <w:jc w:val="both"/>
        <w:rPr>
          <w:rFonts w:ascii="Arial" w:hAnsi="Arial" w:cs="Arial"/>
          <w:szCs w:val="24"/>
          <w:lang w:val="en-GB"/>
        </w:rPr>
      </w:pPr>
      <w:r>
        <w:rPr>
          <w:rFonts w:ascii="Arial" w:hAnsi="Arial" w:cs="Arial"/>
          <w:szCs w:val="24"/>
          <w:lang w:val="en-GB"/>
        </w:rPr>
        <w:t>Schipper, K.</w:t>
      </w:r>
      <w:r w:rsidR="000467AC" w:rsidRPr="002E4408">
        <w:rPr>
          <w:rFonts w:ascii="Arial" w:hAnsi="Arial" w:cs="Arial"/>
          <w:szCs w:val="24"/>
          <w:lang w:val="en-GB"/>
        </w:rPr>
        <w:t xml:space="preserve"> (1989)</w:t>
      </w:r>
      <w:r>
        <w:rPr>
          <w:rFonts w:ascii="Arial" w:hAnsi="Arial" w:cs="Arial"/>
          <w:szCs w:val="24"/>
          <w:lang w:val="en-GB"/>
        </w:rPr>
        <w:t>. “</w:t>
      </w:r>
      <w:r w:rsidR="000467AC" w:rsidRPr="002E4408">
        <w:rPr>
          <w:rFonts w:ascii="Arial" w:hAnsi="Arial" w:cs="Arial"/>
          <w:szCs w:val="24"/>
          <w:lang w:val="en-GB"/>
        </w:rPr>
        <w:t>Commentary on Earnings Man</w:t>
      </w:r>
      <w:r w:rsidR="004D111B" w:rsidRPr="002E4408">
        <w:rPr>
          <w:rFonts w:ascii="Arial" w:hAnsi="Arial" w:cs="Arial"/>
          <w:szCs w:val="24"/>
          <w:lang w:val="en-GB"/>
        </w:rPr>
        <w:t>agement.</w:t>
      </w:r>
      <w:r>
        <w:rPr>
          <w:rFonts w:ascii="Arial" w:hAnsi="Arial" w:cs="Arial"/>
          <w:szCs w:val="24"/>
          <w:lang w:val="en-GB"/>
        </w:rPr>
        <w:t>” Accounting Horizons,</w:t>
      </w:r>
      <w:r w:rsidR="004D111B" w:rsidRPr="002E4408">
        <w:rPr>
          <w:rFonts w:ascii="Arial" w:hAnsi="Arial" w:cs="Arial"/>
          <w:szCs w:val="24"/>
          <w:lang w:val="en-GB"/>
        </w:rPr>
        <w:t xml:space="preserve"> 3,</w:t>
      </w:r>
      <w:r w:rsidR="000467AC" w:rsidRPr="002E4408">
        <w:rPr>
          <w:rFonts w:ascii="Arial" w:hAnsi="Arial" w:cs="Arial"/>
          <w:szCs w:val="24"/>
          <w:lang w:val="en-GB"/>
        </w:rPr>
        <w:t xml:space="preserve"> 91-102.</w:t>
      </w:r>
    </w:p>
    <w:p w:rsidR="000467AC" w:rsidRPr="002E4408" w:rsidRDefault="007433CE" w:rsidP="00083119">
      <w:pPr>
        <w:numPr>
          <w:ilvl w:val="0"/>
          <w:numId w:val="1"/>
        </w:numPr>
        <w:tabs>
          <w:tab w:val="clear" w:pos="720"/>
        </w:tabs>
        <w:spacing w:after="0" w:line="360" w:lineRule="auto"/>
        <w:ind w:left="426" w:hanging="283"/>
        <w:jc w:val="both"/>
        <w:rPr>
          <w:rFonts w:ascii="Arial" w:hAnsi="Arial" w:cs="Arial"/>
          <w:szCs w:val="24"/>
          <w:lang w:val="en-GB"/>
        </w:rPr>
      </w:pPr>
      <w:r>
        <w:rPr>
          <w:rFonts w:ascii="Arial" w:hAnsi="Arial" w:cs="Arial"/>
          <w:szCs w:val="24"/>
          <w:lang w:val="en-GB"/>
        </w:rPr>
        <w:t>Sloan, R.</w:t>
      </w:r>
      <w:r w:rsidR="000467AC" w:rsidRPr="002E4408">
        <w:rPr>
          <w:rFonts w:ascii="Arial" w:hAnsi="Arial" w:cs="Arial"/>
          <w:szCs w:val="24"/>
          <w:lang w:val="en-GB"/>
        </w:rPr>
        <w:t xml:space="preserve"> (2001)</w:t>
      </w:r>
      <w:r>
        <w:rPr>
          <w:rFonts w:ascii="Arial" w:hAnsi="Arial" w:cs="Arial"/>
          <w:szCs w:val="24"/>
          <w:lang w:val="en-GB"/>
        </w:rPr>
        <w:t>.</w:t>
      </w:r>
      <w:r w:rsidR="000467AC" w:rsidRPr="002E4408">
        <w:rPr>
          <w:rFonts w:ascii="Arial" w:hAnsi="Arial" w:cs="Arial"/>
          <w:szCs w:val="24"/>
          <w:lang w:val="en-GB"/>
        </w:rPr>
        <w:t xml:space="preserve"> </w:t>
      </w:r>
      <w:r>
        <w:rPr>
          <w:rFonts w:ascii="Arial" w:hAnsi="Arial" w:cs="Arial"/>
          <w:szCs w:val="24"/>
          <w:lang w:val="en-GB"/>
        </w:rPr>
        <w:t>“</w:t>
      </w:r>
      <w:r w:rsidR="000467AC" w:rsidRPr="002E4408">
        <w:rPr>
          <w:rFonts w:ascii="Arial" w:hAnsi="Arial" w:cs="Arial"/>
          <w:szCs w:val="24"/>
          <w:lang w:val="en-GB"/>
        </w:rPr>
        <w:t>Financial accounting and corporate governance: A discussion.</w:t>
      </w:r>
      <w:r>
        <w:rPr>
          <w:rFonts w:ascii="Arial" w:hAnsi="Arial" w:cs="Arial"/>
          <w:szCs w:val="24"/>
          <w:lang w:val="en-GB"/>
        </w:rPr>
        <w:t>”</w:t>
      </w:r>
      <w:r w:rsidR="000467AC" w:rsidRPr="002E4408">
        <w:rPr>
          <w:rFonts w:ascii="Arial" w:hAnsi="Arial" w:cs="Arial"/>
          <w:szCs w:val="24"/>
          <w:lang w:val="en-GB"/>
        </w:rPr>
        <w:t xml:space="preserve"> Journal of Accounting &amp; Economics</w:t>
      </w:r>
      <w:r>
        <w:rPr>
          <w:rFonts w:ascii="Arial" w:hAnsi="Arial" w:cs="Arial"/>
          <w:szCs w:val="24"/>
          <w:lang w:val="en-GB"/>
        </w:rPr>
        <w:t>,</w:t>
      </w:r>
      <w:r w:rsidR="000467AC" w:rsidRPr="002E4408">
        <w:rPr>
          <w:rFonts w:ascii="Arial" w:hAnsi="Arial" w:cs="Arial"/>
          <w:szCs w:val="24"/>
          <w:lang w:val="en-GB"/>
        </w:rPr>
        <w:t xml:space="preserve"> 32</w:t>
      </w:r>
      <w:r w:rsidR="004D111B" w:rsidRPr="002E4408">
        <w:rPr>
          <w:rFonts w:ascii="Arial" w:hAnsi="Arial" w:cs="Arial"/>
          <w:szCs w:val="24"/>
          <w:lang w:val="en-GB"/>
        </w:rPr>
        <w:t>,</w:t>
      </w:r>
      <w:r w:rsidR="000467AC" w:rsidRPr="002E4408">
        <w:rPr>
          <w:rFonts w:ascii="Arial" w:hAnsi="Arial" w:cs="Arial"/>
          <w:szCs w:val="24"/>
          <w:lang w:val="en-GB"/>
        </w:rPr>
        <w:t xml:space="preserve"> 335-347.</w:t>
      </w:r>
    </w:p>
    <w:p w:rsidR="000467AC" w:rsidRPr="002E4408" w:rsidRDefault="000467AC" w:rsidP="00083119">
      <w:pPr>
        <w:numPr>
          <w:ilvl w:val="0"/>
          <w:numId w:val="1"/>
        </w:numPr>
        <w:tabs>
          <w:tab w:val="clear" w:pos="720"/>
        </w:tabs>
        <w:spacing w:after="0" w:line="360" w:lineRule="auto"/>
        <w:ind w:left="426" w:hanging="283"/>
        <w:jc w:val="both"/>
        <w:rPr>
          <w:rFonts w:ascii="Arial" w:hAnsi="Arial" w:cs="Arial"/>
          <w:szCs w:val="24"/>
          <w:lang w:val="en-GB"/>
        </w:rPr>
      </w:pPr>
      <w:r w:rsidRPr="002E4408">
        <w:rPr>
          <w:rFonts w:ascii="Arial" w:hAnsi="Arial" w:cs="Arial"/>
          <w:szCs w:val="24"/>
          <w:lang w:val="en-GB"/>
        </w:rPr>
        <w:t>Stolowy, H.</w:t>
      </w:r>
      <w:r w:rsidR="007433CE">
        <w:rPr>
          <w:rFonts w:ascii="Arial" w:hAnsi="Arial" w:cs="Arial"/>
          <w:szCs w:val="24"/>
          <w:lang w:val="en-GB"/>
        </w:rPr>
        <w:t xml:space="preserve"> &amp; Breton G.</w:t>
      </w:r>
      <w:r w:rsidRPr="002E4408">
        <w:rPr>
          <w:rFonts w:ascii="Arial" w:hAnsi="Arial" w:cs="Arial"/>
          <w:szCs w:val="24"/>
          <w:lang w:val="en-GB"/>
        </w:rPr>
        <w:t xml:space="preserve"> (2004)</w:t>
      </w:r>
      <w:r w:rsidR="007433CE">
        <w:rPr>
          <w:rFonts w:ascii="Arial" w:hAnsi="Arial" w:cs="Arial"/>
          <w:szCs w:val="24"/>
          <w:lang w:val="en-GB"/>
        </w:rPr>
        <w:t>.</w:t>
      </w:r>
      <w:r w:rsidRPr="002E4408">
        <w:rPr>
          <w:rFonts w:ascii="Arial" w:hAnsi="Arial" w:cs="Arial"/>
          <w:szCs w:val="24"/>
          <w:lang w:val="en-GB"/>
        </w:rPr>
        <w:t xml:space="preserve"> </w:t>
      </w:r>
      <w:r w:rsidR="007433CE">
        <w:rPr>
          <w:rFonts w:ascii="Arial" w:hAnsi="Arial" w:cs="Arial"/>
          <w:szCs w:val="24"/>
          <w:lang w:val="en-GB"/>
        </w:rPr>
        <w:t>“</w:t>
      </w:r>
      <w:r w:rsidRPr="002E4408">
        <w:rPr>
          <w:rFonts w:ascii="Arial" w:hAnsi="Arial" w:cs="Arial"/>
          <w:szCs w:val="24"/>
          <w:lang w:val="en-GB"/>
        </w:rPr>
        <w:t>Accounts manipulation: a literature review an</w:t>
      </w:r>
      <w:r w:rsidR="007433CE">
        <w:rPr>
          <w:rFonts w:ascii="Arial" w:hAnsi="Arial" w:cs="Arial"/>
          <w:szCs w:val="24"/>
          <w:lang w:val="en-GB"/>
        </w:rPr>
        <w:t>d proposed conceptual framework.”</w:t>
      </w:r>
      <w:r w:rsidRPr="002E4408">
        <w:rPr>
          <w:rFonts w:ascii="Arial" w:hAnsi="Arial" w:cs="Arial"/>
          <w:szCs w:val="24"/>
          <w:lang w:val="en-GB"/>
        </w:rPr>
        <w:t xml:space="preserve"> Review of Ac</w:t>
      </w:r>
      <w:r w:rsidR="004D111B" w:rsidRPr="002E4408">
        <w:rPr>
          <w:rFonts w:ascii="Arial" w:hAnsi="Arial" w:cs="Arial"/>
          <w:szCs w:val="24"/>
          <w:lang w:val="en-GB"/>
        </w:rPr>
        <w:t>counting &amp; Finance, 3</w:t>
      </w:r>
      <w:r w:rsidR="007433CE">
        <w:rPr>
          <w:rFonts w:ascii="Arial" w:hAnsi="Arial" w:cs="Arial"/>
          <w:szCs w:val="24"/>
          <w:lang w:val="en-GB"/>
        </w:rPr>
        <w:t xml:space="preserve"> (</w:t>
      </w:r>
      <w:r w:rsidRPr="002E4408">
        <w:rPr>
          <w:rFonts w:ascii="Arial" w:hAnsi="Arial" w:cs="Arial"/>
          <w:szCs w:val="24"/>
          <w:lang w:val="en-GB"/>
        </w:rPr>
        <w:t>1</w:t>
      </w:r>
      <w:r w:rsidR="007433CE">
        <w:rPr>
          <w:rFonts w:ascii="Arial" w:hAnsi="Arial" w:cs="Arial"/>
          <w:szCs w:val="24"/>
          <w:lang w:val="en-GB"/>
        </w:rPr>
        <w:t>)</w:t>
      </w:r>
      <w:r w:rsidRPr="002E4408">
        <w:rPr>
          <w:rFonts w:ascii="Arial" w:hAnsi="Arial" w:cs="Arial"/>
          <w:szCs w:val="24"/>
          <w:lang w:val="en-GB"/>
        </w:rPr>
        <w:t>, 5-66.</w:t>
      </w:r>
    </w:p>
    <w:p w:rsidR="000467AC" w:rsidRPr="002E4408" w:rsidRDefault="007433CE" w:rsidP="00083119">
      <w:pPr>
        <w:numPr>
          <w:ilvl w:val="0"/>
          <w:numId w:val="1"/>
        </w:numPr>
        <w:tabs>
          <w:tab w:val="clear" w:pos="720"/>
        </w:tabs>
        <w:spacing w:after="0" w:line="360" w:lineRule="auto"/>
        <w:ind w:left="426" w:hanging="283"/>
        <w:jc w:val="both"/>
        <w:rPr>
          <w:rFonts w:ascii="Arial" w:hAnsi="Arial" w:cs="Arial"/>
          <w:szCs w:val="24"/>
          <w:lang w:val="en-GB"/>
        </w:rPr>
      </w:pPr>
      <w:r>
        <w:rPr>
          <w:rFonts w:ascii="Arial" w:hAnsi="Arial" w:cs="Arial"/>
          <w:szCs w:val="24"/>
          <w:lang w:val="en-GB"/>
        </w:rPr>
        <w:t>Warfiel D. T., Wild J.J., Wild K.L. (1995).</w:t>
      </w:r>
      <w:r w:rsidR="000467AC" w:rsidRPr="002E4408">
        <w:rPr>
          <w:rFonts w:ascii="Arial" w:hAnsi="Arial" w:cs="Arial"/>
          <w:szCs w:val="24"/>
          <w:lang w:val="en-GB"/>
        </w:rPr>
        <w:t xml:space="preserve"> </w:t>
      </w:r>
      <w:r>
        <w:rPr>
          <w:rFonts w:ascii="Arial" w:hAnsi="Arial" w:cs="Arial"/>
          <w:szCs w:val="24"/>
          <w:lang w:val="en-GB"/>
        </w:rPr>
        <w:t>“</w:t>
      </w:r>
      <w:r w:rsidR="000467AC" w:rsidRPr="002E4408">
        <w:rPr>
          <w:rFonts w:ascii="Arial" w:hAnsi="Arial" w:cs="Arial"/>
          <w:szCs w:val="24"/>
          <w:lang w:val="en-GB"/>
        </w:rPr>
        <w:t xml:space="preserve">Managerial ownership, accounting choices, and </w:t>
      </w:r>
      <w:r w:rsidR="004D111B" w:rsidRPr="002E4408">
        <w:rPr>
          <w:rFonts w:ascii="Arial" w:hAnsi="Arial" w:cs="Arial"/>
          <w:szCs w:val="24"/>
          <w:lang w:val="en-GB"/>
        </w:rPr>
        <w:t>in formativeness</w:t>
      </w:r>
      <w:r>
        <w:rPr>
          <w:rFonts w:ascii="Arial" w:hAnsi="Arial" w:cs="Arial"/>
          <w:szCs w:val="24"/>
          <w:lang w:val="en-GB"/>
        </w:rPr>
        <w:t xml:space="preserve"> of earnings.”</w:t>
      </w:r>
      <w:r w:rsidR="000467AC" w:rsidRPr="002E4408">
        <w:rPr>
          <w:rFonts w:ascii="Arial" w:hAnsi="Arial" w:cs="Arial"/>
          <w:szCs w:val="24"/>
          <w:lang w:val="en-GB"/>
        </w:rPr>
        <w:t xml:space="preserve"> Journal of Accounting and Economics</w:t>
      </w:r>
      <w:r>
        <w:rPr>
          <w:rFonts w:ascii="Arial" w:hAnsi="Arial" w:cs="Arial"/>
          <w:szCs w:val="24"/>
          <w:lang w:val="en-GB"/>
        </w:rPr>
        <w:t>,</w:t>
      </w:r>
      <w:r w:rsidR="000467AC" w:rsidRPr="002E4408">
        <w:rPr>
          <w:rFonts w:ascii="Arial" w:hAnsi="Arial" w:cs="Arial"/>
          <w:szCs w:val="24"/>
          <w:lang w:val="en-GB"/>
        </w:rPr>
        <w:t xml:space="preserve"> 20</w:t>
      </w:r>
      <w:r w:rsidR="004D111B" w:rsidRPr="002E4408">
        <w:rPr>
          <w:rFonts w:ascii="Arial" w:hAnsi="Arial" w:cs="Arial"/>
          <w:szCs w:val="24"/>
          <w:lang w:val="en-GB"/>
        </w:rPr>
        <w:t>,</w:t>
      </w:r>
      <w:r w:rsidR="000467AC" w:rsidRPr="002E4408">
        <w:rPr>
          <w:rFonts w:ascii="Arial" w:hAnsi="Arial" w:cs="Arial"/>
          <w:szCs w:val="24"/>
          <w:lang w:val="en-GB"/>
        </w:rPr>
        <w:t xml:space="preserve"> 61-91.</w:t>
      </w:r>
    </w:p>
    <w:p w:rsidR="007C1A90" w:rsidRPr="00F9516F" w:rsidRDefault="009472C5" w:rsidP="007C1A90">
      <w:pPr>
        <w:numPr>
          <w:ilvl w:val="0"/>
          <w:numId w:val="1"/>
        </w:numPr>
        <w:tabs>
          <w:tab w:val="clear" w:pos="720"/>
        </w:tabs>
        <w:spacing w:after="0" w:line="360" w:lineRule="auto"/>
        <w:ind w:left="426" w:hanging="283"/>
        <w:jc w:val="both"/>
        <w:rPr>
          <w:rFonts w:ascii="Arial" w:hAnsi="Arial" w:cs="Arial"/>
          <w:szCs w:val="24"/>
          <w:lang w:val="en-GB"/>
        </w:rPr>
      </w:pPr>
      <w:r>
        <w:rPr>
          <w:rFonts w:ascii="Arial" w:hAnsi="Arial" w:cs="Arial"/>
          <w:szCs w:val="24"/>
          <w:lang w:val="en-GB"/>
        </w:rPr>
        <w:t>Z</w:t>
      </w:r>
      <w:r w:rsidRPr="002E4408">
        <w:rPr>
          <w:rFonts w:ascii="Arial" w:hAnsi="Arial" w:cs="Arial"/>
          <w:szCs w:val="24"/>
          <w:lang w:val="en-GB"/>
        </w:rPr>
        <w:t>haohui Xu, R</w:t>
      </w:r>
      <w:r w:rsidR="007433CE">
        <w:rPr>
          <w:rFonts w:ascii="Arial" w:hAnsi="Arial" w:cs="Arial"/>
          <w:szCs w:val="24"/>
          <w:lang w:val="en-GB"/>
        </w:rPr>
        <w:t>., Taylor, G.K., Dugan, M.T.</w:t>
      </w:r>
      <w:r w:rsidRPr="002E4408">
        <w:rPr>
          <w:rFonts w:ascii="Arial" w:hAnsi="Arial" w:cs="Arial"/>
          <w:szCs w:val="24"/>
          <w:lang w:val="en-GB"/>
        </w:rPr>
        <w:t xml:space="preserve"> (2007)</w:t>
      </w:r>
      <w:r w:rsidR="007433CE">
        <w:rPr>
          <w:rFonts w:ascii="Arial" w:hAnsi="Arial" w:cs="Arial"/>
          <w:szCs w:val="24"/>
          <w:lang w:val="en-GB"/>
        </w:rPr>
        <w:t>.</w:t>
      </w:r>
      <w:r w:rsidRPr="002E4408">
        <w:rPr>
          <w:rFonts w:ascii="Arial" w:hAnsi="Arial" w:cs="Arial"/>
          <w:szCs w:val="24"/>
          <w:lang w:val="en-GB"/>
        </w:rPr>
        <w:t xml:space="preserve"> </w:t>
      </w:r>
      <w:r w:rsidR="007433CE">
        <w:rPr>
          <w:rFonts w:ascii="Arial" w:hAnsi="Arial" w:cs="Arial"/>
          <w:szCs w:val="24"/>
          <w:lang w:val="en-GB"/>
        </w:rPr>
        <w:t>“</w:t>
      </w:r>
      <w:r w:rsidRPr="002E4408">
        <w:rPr>
          <w:rFonts w:ascii="Arial" w:hAnsi="Arial" w:cs="Arial"/>
          <w:szCs w:val="24"/>
          <w:lang w:val="en-GB"/>
        </w:rPr>
        <w:t>Review of real earning</w:t>
      </w:r>
      <w:r w:rsidR="007433CE">
        <w:rPr>
          <w:rFonts w:ascii="Arial" w:hAnsi="Arial" w:cs="Arial"/>
          <w:szCs w:val="24"/>
          <w:lang w:val="en-GB"/>
        </w:rPr>
        <w:t>s management literature.”</w:t>
      </w:r>
      <w:r w:rsidRPr="002E4408">
        <w:rPr>
          <w:rFonts w:ascii="Arial" w:hAnsi="Arial" w:cs="Arial"/>
          <w:szCs w:val="24"/>
          <w:lang w:val="en-GB"/>
        </w:rPr>
        <w:t xml:space="preserve"> Journal of accounting literature</w:t>
      </w:r>
      <w:r w:rsidR="007433CE">
        <w:rPr>
          <w:rFonts w:ascii="Arial" w:hAnsi="Arial" w:cs="Arial"/>
          <w:szCs w:val="24"/>
          <w:lang w:val="en-GB"/>
        </w:rPr>
        <w:t>,</w:t>
      </w:r>
      <w:r w:rsidRPr="002E4408">
        <w:rPr>
          <w:rFonts w:ascii="Arial" w:hAnsi="Arial" w:cs="Arial"/>
          <w:szCs w:val="24"/>
          <w:lang w:val="en-GB"/>
        </w:rPr>
        <w:t xml:space="preserve"> 26, 195-228</w:t>
      </w:r>
      <w:r w:rsidR="007433CE">
        <w:rPr>
          <w:rFonts w:ascii="Arial" w:hAnsi="Arial" w:cs="Arial"/>
          <w:szCs w:val="24"/>
          <w:lang w:val="en-GB"/>
        </w:rPr>
        <w:t>.</w:t>
      </w:r>
    </w:p>
    <w:sectPr w:rsidR="007C1A90" w:rsidRPr="00F9516F" w:rsidSect="008C2DED">
      <w:headerReference w:type="default" r:id="rId57"/>
      <w:headerReference w:type="first" r:id="rId58"/>
      <w:pgSz w:w="11906" w:h="16838"/>
      <w:pgMar w:top="1663" w:right="1417" w:bottom="1417" w:left="1417" w:header="993" w:footer="709" w:gutter="0"/>
      <w:pgNumType w:fmt="upperRoman"/>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496C" w:rsidRPr="0073506D" w:rsidRDefault="00D6496C" w:rsidP="00D27F4C">
      <w:pPr>
        <w:spacing w:after="0" w:line="240" w:lineRule="auto"/>
        <w:rPr>
          <w:sz w:val="21"/>
          <w:szCs w:val="21"/>
        </w:rPr>
      </w:pPr>
      <w:r w:rsidRPr="0073506D">
        <w:rPr>
          <w:sz w:val="21"/>
          <w:szCs w:val="21"/>
        </w:rPr>
        <w:separator/>
      </w:r>
    </w:p>
    <w:p w:rsidR="00D6496C" w:rsidRDefault="00D6496C"/>
  </w:endnote>
  <w:endnote w:type="continuationSeparator" w:id="0">
    <w:p w:rsidR="00D6496C" w:rsidRPr="0073506D" w:rsidRDefault="00D6496C" w:rsidP="00D27F4C">
      <w:pPr>
        <w:spacing w:after="0" w:line="240" w:lineRule="auto"/>
        <w:rPr>
          <w:sz w:val="21"/>
          <w:szCs w:val="21"/>
        </w:rPr>
      </w:pPr>
      <w:r w:rsidRPr="0073506D">
        <w:rPr>
          <w:sz w:val="21"/>
          <w:szCs w:val="21"/>
        </w:rPr>
        <w:continuationSeparator/>
      </w:r>
    </w:p>
    <w:p w:rsidR="00D6496C" w:rsidRDefault="00D6496C"/>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73506D" w:rsidRDefault="005675D5">
    <w:pPr>
      <w:pStyle w:val="Voettekst"/>
      <w:jc w:val="right"/>
      <w:rPr>
        <w:sz w:val="21"/>
        <w:szCs w:val="21"/>
      </w:rPr>
    </w:pPr>
  </w:p>
  <w:p w:rsidR="005675D5" w:rsidRPr="0073506D" w:rsidRDefault="005675D5">
    <w:pPr>
      <w:pStyle w:val="Voettekst"/>
      <w:rPr>
        <w:sz w:val="21"/>
        <w:szCs w:val="21"/>
      </w:rPr>
    </w:pPr>
  </w:p>
  <w:p w:rsidR="005675D5" w:rsidRDefault="005675D5"/>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958643"/>
      <w:docPartObj>
        <w:docPartGallery w:val="Page Numbers (Bottom of Page)"/>
        <w:docPartUnique/>
      </w:docPartObj>
    </w:sdtPr>
    <w:sdtContent>
      <w:p w:rsidR="005675D5" w:rsidRDefault="005675D5">
        <w:pPr>
          <w:pStyle w:val="Voettekst"/>
          <w:jc w:val="right"/>
        </w:pPr>
      </w:p>
    </w:sdtContent>
  </w:sdt>
  <w:p w:rsidR="005675D5" w:rsidRDefault="005675D5">
    <w:pPr>
      <w:pStyle w:val="Voetteks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958644"/>
      <w:docPartObj>
        <w:docPartGallery w:val="Page Numbers (Bottom of Page)"/>
        <w:docPartUnique/>
      </w:docPartObj>
    </w:sdtPr>
    <w:sdtContent>
      <w:p w:rsidR="005675D5" w:rsidRDefault="005675D5">
        <w:pPr>
          <w:pStyle w:val="Voettekst"/>
          <w:jc w:val="right"/>
        </w:pPr>
        <w:fldSimple w:instr=" PAGE   \* MERGEFORMAT ">
          <w:r w:rsidR="003709A9">
            <w:rPr>
              <w:noProof/>
            </w:rPr>
            <w:t>II</w:t>
          </w:r>
        </w:fldSimple>
      </w:p>
    </w:sdtContent>
  </w:sdt>
  <w:p w:rsidR="005675D5" w:rsidRDefault="005675D5">
    <w:pPr>
      <w:pStyle w:val="Voetteks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0404171"/>
      <w:docPartObj>
        <w:docPartGallery w:val="Page Numbers (Bottom of Page)"/>
        <w:docPartUnique/>
      </w:docPartObj>
    </w:sdtPr>
    <w:sdtContent>
      <w:p w:rsidR="005675D5" w:rsidRDefault="005675D5">
        <w:pPr>
          <w:pStyle w:val="Voettekst"/>
          <w:jc w:val="right"/>
        </w:pPr>
        <w:fldSimple w:instr=" PAGE   \* MERGEFORMAT ">
          <w:r w:rsidR="00AD7525">
            <w:rPr>
              <w:noProof/>
            </w:rPr>
            <w:t>82</w:t>
          </w:r>
        </w:fldSimple>
      </w:p>
    </w:sdtContent>
  </w:sdt>
  <w:p w:rsidR="005675D5" w:rsidRDefault="005675D5"/>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0404172"/>
      <w:docPartObj>
        <w:docPartGallery w:val="Page Numbers (Bottom of Page)"/>
        <w:docPartUnique/>
      </w:docPartObj>
    </w:sdtPr>
    <w:sdtContent>
      <w:p w:rsidR="005675D5" w:rsidRDefault="005675D5">
        <w:pPr>
          <w:pStyle w:val="Voettekst"/>
          <w:jc w:val="right"/>
        </w:pPr>
        <w:r w:rsidRPr="001A1501">
          <w:rPr>
            <w:szCs w:val="24"/>
          </w:rPr>
          <w:fldChar w:fldCharType="begin"/>
        </w:r>
        <w:r w:rsidRPr="001A1501">
          <w:rPr>
            <w:szCs w:val="24"/>
          </w:rPr>
          <w:instrText xml:space="preserve"> PAGE   \* MERGEFORMAT </w:instrText>
        </w:r>
        <w:r w:rsidRPr="001A1501">
          <w:rPr>
            <w:szCs w:val="24"/>
          </w:rPr>
          <w:fldChar w:fldCharType="separate"/>
        </w:r>
        <w:r w:rsidR="00AD7525">
          <w:rPr>
            <w:noProof/>
            <w:szCs w:val="24"/>
          </w:rPr>
          <w:t>III</w:t>
        </w:r>
        <w:r w:rsidRPr="001A1501">
          <w:rPr>
            <w:szCs w:val="24"/>
          </w:rPr>
          <w:fldChar w:fldCharType="end"/>
        </w:r>
      </w:p>
      <w:p w:rsidR="005675D5" w:rsidRDefault="005675D5">
        <w:pPr>
          <w:pStyle w:val="Voettekst"/>
          <w:jc w:val="right"/>
        </w:pPr>
      </w:p>
    </w:sdtContent>
  </w:sdt>
  <w:p w:rsidR="005675D5" w:rsidRDefault="005675D5">
    <w:pPr>
      <w:pStyle w:val="Voettekst"/>
      <w:jc w:val="right"/>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184393"/>
      <w:docPartObj>
        <w:docPartGallery w:val="Page Numbers (Bottom of Page)"/>
        <w:docPartUnique/>
      </w:docPartObj>
    </w:sdtPr>
    <w:sdtContent>
      <w:p w:rsidR="005675D5" w:rsidRDefault="005675D5">
        <w:pPr>
          <w:pStyle w:val="Voettekst"/>
          <w:jc w:val="right"/>
        </w:pPr>
        <w:r w:rsidRPr="001A1501">
          <w:rPr>
            <w:szCs w:val="24"/>
          </w:rPr>
          <w:fldChar w:fldCharType="begin"/>
        </w:r>
        <w:r w:rsidRPr="001A1501">
          <w:rPr>
            <w:szCs w:val="24"/>
          </w:rPr>
          <w:instrText xml:space="preserve"> PAGE   \* MERGEFORMAT </w:instrText>
        </w:r>
        <w:r w:rsidRPr="001A1501">
          <w:rPr>
            <w:szCs w:val="24"/>
          </w:rPr>
          <w:fldChar w:fldCharType="separate"/>
        </w:r>
        <w:r w:rsidR="003709A9">
          <w:rPr>
            <w:noProof/>
            <w:szCs w:val="24"/>
          </w:rPr>
          <w:t>1</w:t>
        </w:r>
        <w:r w:rsidRPr="001A1501">
          <w:rPr>
            <w:szCs w:val="24"/>
          </w:rPr>
          <w:fldChar w:fldCharType="end"/>
        </w:r>
      </w:p>
      <w:p w:rsidR="005675D5" w:rsidRDefault="005675D5">
        <w:pPr>
          <w:pStyle w:val="Voettekst"/>
          <w:jc w:val="right"/>
        </w:pPr>
      </w:p>
    </w:sdtContent>
  </w:sdt>
  <w:p w:rsidR="005675D5" w:rsidRDefault="005675D5">
    <w:pPr>
      <w:pStyle w:val="Voettekst"/>
      <w:jc w:val="right"/>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4021032"/>
      <w:docPartObj>
        <w:docPartGallery w:val="Page Numbers (Bottom of Page)"/>
        <w:docPartUnique/>
      </w:docPartObj>
    </w:sdtPr>
    <w:sdtContent>
      <w:p w:rsidR="005675D5" w:rsidRDefault="005675D5">
        <w:pPr>
          <w:pStyle w:val="Voettekst"/>
          <w:jc w:val="right"/>
        </w:pPr>
        <w:r w:rsidRPr="001A1501">
          <w:rPr>
            <w:szCs w:val="24"/>
          </w:rPr>
          <w:fldChar w:fldCharType="begin"/>
        </w:r>
        <w:r w:rsidRPr="001A1501">
          <w:rPr>
            <w:szCs w:val="24"/>
          </w:rPr>
          <w:instrText xml:space="preserve"> PAGE   \* MERGEFORMAT </w:instrText>
        </w:r>
        <w:r w:rsidRPr="001A1501">
          <w:rPr>
            <w:szCs w:val="24"/>
          </w:rPr>
          <w:fldChar w:fldCharType="separate"/>
        </w:r>
        <w:r w:rsidR="00AD7525">
          <w:rPr>
            <w:noProof/>
            <w:szCs w:val="24"/>
          </w:rPr>
          <w:t>80</w:t>
        </w:r>
        <w:r w:rsidRPr="001A1501">
          <w:rPr>
            <w:szCs w:val="24"/>
          </w:rPr>
          <w:fldChar w:fldCharType="end"/>
        </w:r>
      </w:p>
      <w:p w:rsidR="005675D5" w:rsidRDefault="005675D5">
        <w:pPr>
          <w:pStyle w:val="Voettekst"/>
          <w:jc w:val="right"/>
        </w:pPr>
      </w:p>
    </w:sdtContent>
  </w:sdt>
  <w:p w:rsidR="005675D5" w:rsidRDefault="005675D5">
    <w:pPr>
      <w:pStyle w:val="Voettekst"/>
      <w:jc w:val="right"/>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0404193"/>
      <w:docPartObj>
        <w:docPartGallery w:val="Page Numbers (Bottom of Page)"/>
        <w:docPartUnique/>
      </w:docPartObj>
    </w:sdtPr>
    <w:sdtContent>
      <w:p w:rsidR="005675D5" w:rsidRDefault="005675D5">
        <w:pPr>
          <w:pStyle w:val="Voettekst"/>
          <w:jc w:val="right"/>
        </w:pPr>
        <w:fldSimple w:instr=" PAGE   \* MERGEFORMAT ">
          <w:r w:rsidR="00AD7525">
            <w:rPr>
              <w:noProof/>
            </w:rPr>
            <w:t>VIII</w:t>
          </w:r>
        </w:fldSimple>
      </w:p>
    </w:sdtContent>
  </w:sdt>
  <w:p w:rsidR="005675D5" w:rsidRDefault="005675D5"/>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0404194"/>
      <w:docPartObj>
        <w:docPartGallery w:val="Page Numbers (Bottom of Page)"/>
        <w:docPartUnique/>
      </w:docPartObj>
    </w:sdtPr>
    <w:sdtContent>
      <w:p w:rsidR="005675D5" w:rsidRDefault="005675D5">
        <w:pPr>
          <w:pStyle w:val="Voettekst"/>
          <w:jc w:val="right"/>
        </w:pPr>
        <w:fldSimple w:instr=" PAGE   \* MERGEFORMAT ">
          <w:r w:rsidR="00AD7525">
            <w:rPr>
              <w:noProof/>
            </w:rPr>
            <w:t>VI</w:t>
          </w:r>
        </w:fldSimple>
      </w:p>
    </w:sdtContent>
  </w:sdt>
  <w:p w:rsidR="005675D5" w:rsidRDefault="005675D5">
    <w:pPr>
      <w:pStyle w:val="Voettekst"/>
      <w:jc w:val="right"/>
    </w:pPr>
  </w:p>
  <w:p w:rsidR="005675D5" w:rsidRDefault="005675D5">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496C" w:rsidRPr="0073506D" w:rsidRDefault="00D6496C" w:rsidP="00D27F4C">
      <w:pPr>
        <w:spacing w:after="0" w:line="240" w:lineRule="auto"/>
        <w:rPr>
          <w:sz w:val="21"/>
          <w:szCs w:val="21"/>
        </w:rPr>
      </w:pPr>
      <w:r w:rsidRPr="0073506D">
        <w:rPr>
          <w:sz w:val="21"/>
          <w:szCs w:val="21"/>
        </w:rPr>
        <w:separator/>
      </w:r>
    </w:p>
    <w:p w:rsidR="00D6496C" w:rsidRDefault="00D6496C"/>
  </w:footnote>
  <w:footnote w:type="continuationSeparator" w:id="0">
    <w:p w:rsidR="00D6496C" w:rsidRPr="0073506D" w:rsidRDefault="00D6496C" w:rsidP="00D27F4C">
      <w:pPr>
        <w:spacing w:after="0" w:line="240" w:lineRule="auto"/>
        <w:rPr>
          <w:sz w:val="21"/>
          <w:szCs w:val="21"/>
        </w:rPr>
      </w:pPr>
      <w:r w:rsidRPr="0073506D">
        <w:rPr>
          <w:sz w:val="21"/>
          <w:szCs w:val="21"/>
        </w:rPr>
        <w:continuationSeparator/>
      </w:r>
    </w:p>
    <w:p w:rsidR="00D6496C" w:rsidRDefault="00D6496C"/>
  </w:footnote>
  <w:footnote w:id="1">
    <w:p w:rsidR="005675D5" w:rsidRDefault="005675D5" w:rsidP="008C5DF5">
      <w:pPr>
        <w:pStyle w:val="Voetnoottekst"/>
      </w:pPr>
      <w:r w:rsidRPr="0073506D">
        <w:rPr>
          <w:rStyle w:val="Voetnootmarkering"/>
          <w:sz w:val="19"/>
          <w:szCs w:val="19"/>
        </w:rPr>
        <w:footnoteRef/>
      </w:r>
      <w:r w:rsidRPr="0073506D">
        <w:rPr>
          <w:sz w:val="19"/>
          <w:szCs w:val="19"/>
          <w:lang w:val="en-GB"/>
        </w:rPr>
        <w:t xml:space="preserve"> The bankruptcy report of Econcern N.V. can be gathered on</w:t>
      </w:r>
      <w:r w:rsidRPr="0073506D">
        <w:rPr>
          <w:sz w:val="19"/>
          <w:szCs w:val="19"/>
        </w:rPr>
        <w:t xml:space="preserve"> </w:t>
      </w:r>
      <w:hyperlink r:id="rId1" w:history="1">
        <w:r w:rsidRPr="00BA16F9">
          <w:rPr>
            <w:rStyle w:val="Hyperlink"/>
            <w:color w:val="auto"/>
            <w:sz w:val="18"/>
            <w:szCs w:val="18"/>
            <w:u w:val="none"/>
          </w:rPr>
          <w:t>http://www.hvg.nl/download/faillissementverslag/Deterink/Econcern_Verslag1EN_220909.pdf</w:t>
        </w:r>
      </w:hyperlink>
    </w:p>
  </w:footnote>
  <w:footnote w:id="2">
    <w:p w:rsidR="005675D5" w:rsidRPr="001E1D23" w:rsidRDefault="005675D5" w:rsidP="008C5DF5">
      <w:pPr>
        <w:pStyle w:val="Voetnoottekst"/>
        <w:rPr>
          <w:lang w:val="nl-NL"/>
        </w:rPr>
      </w:pPr>
      <w:r w:rsidRPr="0073506D">
        <w:rPr>
          <w:rStyle w:val="Voetnootmarkering"/>
          <w:sz w:val="19"/>
          <w:szCs w:val="19"/>
        </w:rPr>
        <w:footnoteRef/>
      </w:r>
      <w:r w:rsidRPr="0073506D">
        <w:rPr>
          <w:sz w:val="19"/>
          <w:szCs w:val="19"/>
          <w:lang w:val="nl-NL"/>
        </w:rPr>
        <w:t xml:space="preserve"> </w:t>
      </w:r>
      <w:r w:rsidRPr="0073506D">
        <w:rPr>
          <w:rFonts w:cs="Arial"/>
          <w:sz w:val="19"/>
          <w:szCs w:val="19"/>
          <w:lang w:val="nl-NL"/>
        </w:rPr>
        <w:t>Het financiele dagblad , Econcern knoeide met cijfers, September 5</w:t>
      </w:r>
      <w:r w:rsidRPr="0073506D">
        <w:rPr>
          <w:rFonts w:cs="Arial"/>
          <w:sz w:val="19"/>
          <w:szCs w:val="19"/>
          <w:vertAlign w:val="superscript"/>
          <w:lang w:val="nl-NL"/>
        </w:rPr>
        <w:t>th</w:t>
      </w:r>
      <w:r w:rsidRPr="0073506D">
        <w:rPr>
          <w:rFonts w:cs="Arial"/>
          <w:sz w:val="19"/>
          <w:szCs w:val="19"/>
          <w:lang w:val="nl-NL"/>
        </w:rPr>
        <w:t>, 2009.</w:t>
      </w:r>
      <w:r w:rsidRPr="0073506D">
        <w:rPr>
          <w:rFonts w:ascii="Times New Roman" w:hAnsi="Times New Roman"/>
          <w:sz w:val="19"/>
          <w:szCs w:val="19"/>
          <w:lang w:val="nl-NL"/>
        </w:rPr>
        <w:t xml:space="preserve"> </w:t>
      </w:r>
    </w:p>
  </w:footnote>
  <w:footnote w:id="3">
    <w:p w:rsidR="005675D5" w:rsidRPr="008D23DD" w:rsidRDefault="005675D5" w:rsidP="008D23DD">
      <w:pPr>
        <w:spacing w:after="0" w:line="240" w:lineRule="auto"/>
        <w:jc w:val="both"/>
        <w:rPr>
          <w:rFonts w:cs="Arial"/>
          <w:szCs w:val="24"/>
          <w:lang w:val="en-GB"/>
        </w:rPr>
      </w:pPr>
      <w:r w:rsidRPr="008D23DD">
        <w:rPr>
          <w:rStyle w:val="Voetnootmarkering"/>
          <w:sz w:val="18"/>
          <w:szCs w:val="18"/>
        </w:rPr>
        <w:footnoteRef/>
      </w:r>
      <w:r>
        <w:t xml:space="preserve"> </w:t>
      </w:r>
      <w:r w:rsidRPr="003652A3">
        <w:rPr>
          <w:rFonts w:ascii="Arial" w:hAnsi="Arial" w:cs="Arial"/>
          <w:sz w:val="18"/>
          <w:szCs w:val="18"/>
          <w:lang w:val="en-GB"/>
        </w:rPr>
        <w:t>Healy, P.M. and Wahlen, J.M. (1999),  A review of earnings management literature and its implications for standards setting, American Accounting Association, Volume 13 no. 4, pp. 365-383</w:t>
      </w:r>
    </w:p>
  </w:footnote>
  <w:footnote w:id="4">
    <w:p w:rsidR="005675D5" w:rsidRDefault="005675D5" w:rsidP="000A3605">
      <w:pPr>
        <w:pStyle w:val="Voetnoottekst"/>
      </w:pPr>
      <w:r w:rsidRPr="0073506D">
        <w:rPr>
          <w:rStyle w:val="Voetnootmarkering"/>
          <w:sz w:val="19"/>
          <w:szCs w:val="19"/>
        </w:rPr>
        <w:footnoteRef/>
      </w:r>
      <w:r w:rsidRPr="0073506D">
        <w:rPr>
          <w:sz w:val="19"/>
          <w:szCs w:val="19"/>
          <w:lang w:val="en-GB"/>
        </w:rPr>
        <w:t xml:space="preserve"> This information was gathered from the site</w:t>
      </w:r>
      <w:r w:rsidRPr="0073506D">
        <w:rPr>
          <w:sz w:val="19"/>
          <w:szCs w:val="19"/>
        </w:rPr>
        <w:t xml:space="preserve"> http://www.cbs.nl/NR/rdonlyres/DE13669A-EA5C-45D2-A254-0E189388450A/0/pb10n012.pdf</w:t>
      </w:r>
    </w:p>
  </w:footnote>
  <w:footnote w:id="5">
    <w:p w:rsidR="005675D5" w:rsidRPr="00C24223" w:rsidRDefault="005675D5">
      <w:pPr>
        <w:pStyle w:val="Voetnoottekst"/>
      </w:pPr>
      <w:r>
        <w:rPr>
          <w:rStyle w:val="Voetnootmarkering"/>
        </w:rPr>
        <w:footnoteRef/>
      </w:r>
      <w:r>
        <w:t xml:space="preserve"> </w:t>
      </w:r>
      <w:r w:rsidRPr="0073506D">
        <w:rPr>
          <w:sz w:val="19"/>
          <w:szCs w:val="19"/>
          <w:lang w:val="en-GB"/>
        </w:rPr>
        <w:t>The bankruptcy report of Econcern N.V. can be gathered on</w:t>
      </w:r>
      <w:r w:rsidRPr="0073506D">
        <w:rPr>
          <w:sz w:val="19"/>
          <w:szCs w:val="19"/>
        </w:rPr>
        <w:t xml:space="preserve"> </w:t>
      </w:r>
      <w:hyperlink r:id="rId2" w:history="1">
        <w:r w:rsidRPr="00BA16F9">
          <w:rPr>
            <w:rStyle w:val="Hyperlink"/>
            <w:color w:val="auto"/>
            <w:sz w:val="18"/>
            <w:szCs w:val="18"/>
            <w:u w:val="none"/>
          </w:rPr>
          <w:t>http://www.hvg.nl/download/faillissementverslag/Deterink/Econcern_Verslag1EN_220909.pdf</w:t>
        </w:r>
      </w:hyperlink>
    </w:p>
  </w:footnote>
  <w:footnote w:id="6">
    <w:p w:rsidR="005675D5" w:rsidRPr="00B40B6A" w:rsidRDefault="005675D5">
      <w:pPr>
        <w:pStyle w:val="Voetnoottekst"/>
        <w:rPr>
          <w:rFonts w:ascii="Arial" w:hAnsi="Arial" w:cs="Arial"/>
          <w:sz w:val="18"/>
          <w:szCs w:val="18"/>
          <w:lang w:val="en-GB"/>
        </w:rPr>
      </w:pPr>
      <w:r>
        <w:rPr>
          <w:rStyle w:val="Voetnootmarkering"/>
        </w:rPr>
        <w:footnoteRef/>
      </w:r>
      <w:r>
        <w:t xml:space="preserve"> </w:t>
      </w:r>
      <w:r w:rsidRPr="00B40B6A">
        <w:rPr>
          <w:rFonts w:cstheme="minorHAnsi"/>
          <w:bCs/>
          <w:sz w:val="19"/>
          <w:szCs w:val="19"/>
          <w:lang w:val="en-GB" w:bidi="ar-SA"/>
        </w:rPr>
        <w:t>Netherlands Standards on Auditing 570 Going concern</w:t>
      </w:r>
    </w:p>
  </w:footnote>
  <w:footnote w:id="7">
    <w:p w:rsidR="005675D5" w:rsidRPr="00CA713A" w:rsidRDefault="005675D5">
      <w:pPr>
        <w:pStyle w:val="Voetnoottekst"/>
        <w:rPr>
          <w:lang w:val="en-GB"/>
        </w:rPr>
      </w:pPr>
      <w:r>
        <w:rPr>
          <w:rStyle w:val="Voetnootmarkering"/>
        </w:rPr>
        <w:footnoteRef/>
      </w:r>
      <w:r>
        <w:t xml:space="preserve"> </w:t>
      </w:r>
      <w:r w:rsidRPr="00B40B6A">
        <w:rPr>
          <w:rFonts w:cstheme="minorHAnsi"/>
          <w:bCs/>
          <w:sz w:val="19"/>
          <w:szCs w:val="19"/>
          <w:lang w:val="en-GB" w:bidi="ar-SA"/>
        </w:rPr>
        <w:t>Netherlands Standards on Auditing 570 Going concern</w:t>
      </w:r>
    </w:p>
  </w:footnote>
  <w:footnote w:id="8">
    <w:p w:rsidR="005675D5" w:rsidRPr="00AE3E9C" w:rsidRDefault="005675D5" w:rsidP="00B722CB">
      <w:pPr>
        <w:pStyle w:val="Voetnoottekst"/>
        <w:rPr>
          <w:rFonts w:ascii="Arial" w:hAnsi="Arial" w:cs="Arial"/>
          <w:sz w:val="19"/>
          <w:szCs w:val="19"/>
          <w:lang w:val="en-GB"/>
        </w:rPr>
      </w:pPr>
      <w:r w:rsidRPr="00AE3E9C">
        <w:rPr>
          <w:rStyle w:val="Voetnootmarkering"/>
          <w:rFonts w:ascii="Arial" w:hAnsi="Arial" w:cs="Arial"/>
          <w:sz w:val="19"/>
          <w:szCs w:val="19"/>
        </w:rPr>
        <w:footnoteRef/>
      </w:r>
      <w:r w:rsidRPr="00AE3E9C">
        <w:rPr>
          <w:rFonts w:ascii="Arial" w:hAnsi="Arial" w:cs="Arial"/>
          <w:sz w:val="19"/>
          <w:szCs w:val="19"/>
        </w:rPr>
        <w:t xml:space="preserve"> </w:t>
      </w:r>
      <w:r w:rsidRPr="00AE3E9C">
        <w:rPr>
          <w:rFonts w:ascii="Arial" w:hAnsi="Arial" w:cs="Arial"/>
          <w:sz w:val="19"/>
          <w:szCs w:val="19"/>
          <w:lang w:val="en-GB" w:bidi="ar-SA"/>
        </w:rPr>
        <w:t>K. Lo / Journal of Accounting and Economics 45 (2008) 350–357</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501290" w:rsidRDefault="005675D5" w:rsidP="00501290">
    <w:pPr>
      <w:pStyle w:val="Koptekst"/>
      <w:pBdr>
        <w:bottom w:val="single" w:sz="4" w:space="1" w:color="auto"/>
      </w:pBdr>
      <w:jc w:val="right"/>
      <w:rPr>
        <w:i/>
        <w:sz w:val="22"/>
        <w:lang w:val="en-GB"/>
      </w:rPr>
    </w:pPr>
    <w:r>
      <w:rPr>
        <w:i/>
        <w:sz w:val="22"/>
        <w:lang w:val="en-GB"/>
      </w:rPr>
      <w:t>Abstract</w:t>
    </w:r>
  </w:p>
  <w:p w:rsidR="005675D5" w:rsidRDefault="005675D5">
    <w:pPr>
      <w:pStyle w:val="Kopteks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895135" w:rsidRDefault="005675D5" w:rsidP="00895135">
    <w:pPr>
      <w:pStyle w:val="Koptekst"/>
      <w:jc w:val="right"/>
      <w:rPr>
        <w:i/>
        <w:sz w:val="22"/>
        <w:lang w:val="nl-NL"/>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501290" w:rsidRDefault="005675D5" w:rsidP="006B459E">
    <w:pPr>
      <w:pStyle w:val="Koptekst"/>
      <w:pBdr>
        <w:bottom w:val="single" w:sz="4" w:space="1" w:color="auto"/>
      </w:pBdr>
      <w:jc w:val="right"/>
      <w:rPr>
        <w:i/>
        <w:sz w:val="22"/>
      </w:rPr>
    </w:pPr>
    <w:r>
      <w:rPr>
        <w:i/>
        <w:sz w:val="22"/>
      </w:rPr>
      <w:t>Abstract</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501290" w:rsidRDefault="005675D5" w:rsidP="00501290">
    <w:pPr>
      <w:pStyle w:val="Koptekst"/>
      <w:pBdr>
        <w:bottom w:val="single" w:sz="4" w:space="1" w:color="auto"/>
      </w:pBdr>
      <w:jc w:val="right"/>
      <w:rPr>
        <w:i/>
        <w:sz w:val="22"/>
        <w:lang w:val="en-GB"/>
      </w:rPr>
    </w:pPr>
    <w:r>
      <w:rPr>
        <w:i/>
        <w:sz w:val="22"/>
        <w:lang w:val="en-GB"/>
      </w:rPr>
      <w:t>Table of contents</w:t>
    </w:r>
  </w:p>
  <w:p w:rsidR="005675D5" w:rsidRDefault="005675D5">
    <w:pPr>
      <w:pStyle w:val="Koptekst"/>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501290" w:rsidRDefault="005675D5" w:rsidP="00501290">
    <w:pPr>
      <w:pStyle w:val="Koptekst"/>
      <w:pBdr>
        <w:bottom w:val="single" w:sz="4" w:space="1" w:color="auto"/>
      </w:pBdr>
      <w:jc w:val="right"/>
      <w:rPr>
        <w:i/>
        <w:sz w:val="22"/>
      </w:rPr>
    </w:pPr>
    <w:r w:rsidRPr="00501290">
      <w:rPr>
        <w:i/>
        <w:sz w:val="22"/>
      </w:rPr>
      <w:t>Table of content</w:t>
    </w:r>
    <w:r>
      <w:rPr>
        <w:i/>
        <w:sz w:val="22"/>
      </w:rPr>
      <w:t>s</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09A9" w:rsidRPr="00501290" w:rsidRDefault="003709A9" w:rsidP="003709A9">
    <w:pPr>
      <w:pStyle w:val="Koptekst"/>
      <w:pBdr>
        <w:bottom w:val="single" w:sz="4" w:space="1" w:color="auto"/>
      </w:pBdr>
      <w:tabs>
        <w:tab w:val="left" w:pos="3098"/>
      </w:tabs>
      <w:jc w:val="right"/>
      <w:rPr>
        <w:sz w:val="22"/>
        <w:lang w:val="en-GB"/>
      </w:rPr>
    </w:pPr>
    <w:r w:rsidRPr="008E43C6">
      <w:rPr>
        <w:i/>
        <w:sz w:val="22"/>
        <w:lang w:val="en-GB"/>
      </w:rPr>
      <w:t xml:space="preserve">Chapter </w:t>
    </w:r>
    <w:r>
      <w:rPr>
        <w:i/>
        <w:sz w:val="22"/>
        <w:lang w:val="en-GB"/>
      </w:rPr>
      <w:t>1</w:t>
    </w:r>
    <w:r w:rsidRPr="008E43C6">
      <w:rPr>
        <w:i/>
        <w:sz w:val="22"/>
        <w:lang w:val="en-GB"/>
      </w:rPr>
      <w:t xml:space="preserve">: </w:t>
    </w:r>
    <w:r>
      <w:rPr>
        <w:i/>
        <w:sz w:val="22"/>
        <w:lang w:val="en-GB"/>
      </w:rPr>
      <w:t>Introduction</w:t>
    </w:r>
  </w:p>
  <w:p w:rsidR="005675D5" w:rsidRPr="00BA0938" w:rsidRDefault="005675D5" w:rsidP="00B06A50">
    <w:pPr>
      <w:pStyle w:val="Koptekst"/>
      <w:jc w:val="right"/>
      <w:rPr>
        <w:lang w:val="en-GB"/>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501290" w:rsidRDefault="005675D5" w:rsidP="001A1501">
    <w:pPr>
      <w:pStyle w:val="Koptekst"/>
      <w:pBdr>
        <w:bottom w:val="single" w:sz="4" w:space="1" w:color="auto"/>
      </w:pBdr>
      <w:tabs>
        <w:tab w:val="left" w:pos="3098"/>
      </w:tabs>
      <w:jc w:val="right"/>
      <w:rPr>
        <w:sz w:val="22"/>
        <w:lang w:val="en-GB"/>
      </w:rPr>
    </w:pPr>
    <w:r w:rsidRPr="008E43C6">
      <w:rPr>
        <w:i/>
        <w:sz w:val="22"/>
        <w:lang w:val="en-GB"/>
      </w:rPr>
      <w:t xml:space="preserve">Chapter </w:t>
    </w:r>
    <w:r>
      <w:rPr>
        <w:i/>
        <w:sz w:val="22"/>
        <w:lang w:val="en-GB"/>
      </w:rPr>
      <w:t>1</w:t>
    </w:r>
    <w:r w:rsidRPr="008E43C6">
      <w:rPr>
        <w:i/>
        <w:sz w:val="22"/>
        <w:lang w:val="en-GB"/>
      </w:rPr>
      <w:t xml:space="preserve">: </w:t>
    </w:r>
    <w:r>
      <w:rPr>
        <w:i/>
        <w:sz w:val="22"/>
        <w:lang w:val="en-GB"/>
      </w:rPr>
      <w:t>Introduction</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09A9" w:rsidRPr="00501290" w:rsidRDefault="003709A9" w:rsidP="003709A9">
    <w:pPr>
      <w:pStyle w:val="Koptekst"/>
      <w:pBdr>
        <w:bottom w:val="single" w:sz="4" w:space="1" w:color="auto"/>
      </w:pBdr>
      <w:tabs>
        <w:tab w:val="left" w:pos="3098"/>
      </w:tabs>
      <w:jc w:val="right"/>
      <w:rPr>
        <w:sz w:val="22"/>
        <w:lang w:val="en-GB"/>
      </w:rPr>
    </w:pPr>
    <w:r w:rsidRPr="008E43C6">
      <w:rPr>
        <w:i/>
        <w:sz w:val="22"/>
        <w:lang w:val="en-GB"/>
      </w:rPr>
      <w:t xml:space="preserve">Chapter </w:t>
    </w:r>
    <w:r>
      <w:rPr>
        <w:i/>
        <w:sz w:val="22"/>
        <w:lang w:val="en-GB"/>
      </w:rPr>
      <w:t>2</w:t>
    </w:r>
    <w:r w:rsidRPr="008E43C6">
      <w:rPr>
        <w:i/>
        <w:sz w:val="22"/>
        <w:lang w:val="en-GB"/>
      </w:rPr>
      <w:t xml:space="preserve">: </w:t>
    </w:r>
    <w:r>
      <w:rPr>
        <w:i/>
        <w:sz w:val="22"/>
        <w:lang w:val="en-GB"/>
      </w:rPr>
      <w:t>Literature review of accounting theory</w:t>
    </w:r>
  </w:p>
  <w:p w:rsidR="003709A9" w:rsidRPr="00BA0938" w:rsidRDefault="003709A9" w:rsidP="00B06A50">
    <w:pPr>
      <w:pStyle w:val="Koptekst"/>
      <w:jc w:val="right"/>
      <w:rPr>
        <w:lang w:val="en-GB"/>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501290" w:rsidRDefault="005675D5" w:rsidP="00DD0E0B">
    <w:pPr>
      <w:pStyle w:val="Koptekst"/>
      <w:pBdr>
        <w:bottom w:val="single" w:sz="4" w:space="1" w:color="auto"/>
      </w:pBdr>
      <w:tabs>
        <w:tab w:val="left" w:pos="3098"/>
      </w:tabs>
      <w:jc w:val="right"/>
      <w:rPr>
        <w:sz w:val="22"/>
        <w:lang w:val="en-GB"/>
      </w:rPr>
    </w:pPr>
    <w:r w:rsidRPr="008E43C6">
      <w:rPr>
        <w:i/>
        <w:sz w:val="22"/>
        <w:lang w:val="en-GB"/>
      </w:rPr>
      <w:t xml:space="preserve">Chapter </w:t>
    </w:r>
    <w:r>
      <w:rPr>
        <w:i/>
        <w:sz w:val="22"/>
        <w:lang w:val="en-GB"/>
      </w:rPr>
      <w:t>2</w:t>
    </w:r>
    <w:r w:rsidRPr="008E43C6">
      <w:rPr>
        <w:i/>
        <w:sz w:val="22"/>
        <w:lang w:val="en-GB"/>
      </w:rPr>
      <w:t xml:space="preserve">: </w:t>
    </w:r>
    <w:r>
      <w:rPr>
        <w:i/>
        <w:sz w:val="22"/>
        <w:lang w:val="en-GB"/>
      </w:rPr>
      <w:t>Literature review of accounting theory</w:t>
    </w:r>
  </w:p>
  <w:p w:rsidR="005675D5" w:rsidRPr="00DD0E0B" w:rsidRDefault="005675D5" w:rsidP="00DD0E0B">
    <w:pPr>
      <w:pStyle w:val="Koptekst"/>
      <w:rPr>
        <w:lang w:val="en-GB"/>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Default="005675D5" w:rsidP="00094369">
    <w:pPr>
      <w:pStyle w:val="Kop1"/>
      <w:numPr>
        <w:ilvl w:val="0"/>
        <w:numId w:val="0"/>
      </w:numPr>
      <w:pBdr>
        <w:bottom w:val="single" w:sz="4" w:space="1" w:color="auto"/>
      </w:pBdr>
      <w:spacing w:before="0" w:line="240" w:lineRule="auto"/>
      <w:jc w:val="right"/>
      <w:rPr>
        <w:b w:val="0"/>
        <w:i/>
        <w:sz w:val="22"/>
        <w:szCs w:val="22"/>
        <w:lang w:val="en-GB"/>
      </w:rPr>
    </w:pPr>
    <w:r w:rsidRPr="00FA6724">
      <w:rPr>
        <w:b w:val="0"/>
        <w:i/>
        <w:sz w:val="22"/>
        <w:szCs w:val="22"/>
        <w:lang w:val="en-GB"/>
      </w:rPr>
      <w:t>Chapter 3: Literature review of earnings managemen</w:t>
    </w:r>
    <w:r>
      <w:rPr>
        <w:b w:val="0"/>
        <w:i/>
        <w:sz w:val="22"/>
        <w:szCs w:val="22"/>
        <w:lang w:val="en-GB"/>
      </w:rPr>
      <w:t>t and going concern</w:t>
    </w:r>
  </w:p>
  <w:p w:rsidR="005675D5" w:rsidRPr="00635314" w:rsidRDefault="005675D5" w:rsidP="0036659B">
    <w:pPr>
      <w:spacing w:after="0" w:line="240" w:lineRule="auto"/>
      <w:rPr>
        <w:lang w:val="en-GB"/>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Default="005675D5" w:rsidP="00FA6724">
    <w:pPr>
      <w:pStyle w:val="Kop1"/>
      <w:numPr>
        <w:ilvl w:val="0"/>
        <w:numId w:val="0"/>
      </w:numPr>
      <w:pBdr>
        <w:bottom w:val="single" w:sz="4" w:space="1" w:color="auto"/>
      </w:pBdr>
      <w:spacing w:before="0" w:line="240" w:lineRule="auto"/>
      <w:jc w:val="right"/>
      <w:rPr>
        <w:b w:val="0"/>
        <w:i/>
        <w:sz w:val="22"/>
        <w:szCs w:val="22"/>
        <w:lang w:val="en-GB"/>
      </w:rPr>
    </w:pPr>
    <w:r w:rsidRPr="00FA6724">
      <w:rPr>
        <w:b w:val="0"/>
        <w:i/>
        <w:sz w:val="22"/>
        <w:szCs w:val="22"/>
        <w:lang w:val="en-GB"/>
      </w:rPr>
      <w:t>Chapter 3: Literature review of earnings managemen</w:t>
    </w:r>
    <w:r>
      <w:rPr>
        <w:b w:val="0"/>
        <w:i/>
        <w:sz w:val="22"/>
        <w:szCs w:val="22"/>
        <w:lang w:val="en-GB"/>
      </w:rPr>
      <w:t>t and going concern</w:t>
    </w:r>
  </w:p>
  <w:p w:rsidR="005675D5" w:rsidRPr="00635314" w:rsidRDefault="005675D5" w:rsidP="00FA6724">
    <w:pPr>
      <w:spacing w:after="0" w:line="240" w:lineRule="auto"/>
      <w:ind w:right="-142"/>
      <w:contextualSpacing/>
      <w:rPr>
        <w:lang w:val="en-GB"/>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696039" w:rsidRDefault="005675D5" w:rsidP="00696039">
    <w:pPr>
      <w:pStyle w:val="Kop1"/>
      <w:numPr>
        <w:ilvl w:val="0"/>
        <w:numId w:val="0"/>
      </w:numPr>
      <w:pBdr>
        <w:bottom w:val="single" w:sz="4" w:space="1" w:color="auto"/>
      </w:pBdr>
      <w:spacing w:before="0" w:line="240" w:lineRule="auto"/>
      <w:ind w:left="360"/>
      <w:jc w:val="right"/>
      <w:rPr>
        <w:b w:val="0"/>
        <w:i/>
        <w:sz w:val="22"/>
        <w:szCs w:val="22"/>
        <w:lang w:val="en-GB"/>
      </w:rPr>
    </w:pPr>
    <w:r w:rsidRPr="00635314">
      <w:rPr>
        <w:b w:val="0"/>
        <w:i/>
        <w:sz w:val="22"/>
        <w:szCs w:val="22"/>
        <w:lang w:val="en-GB"/>
      </w:rPr>
      <w:t xml:space="preserve">Chapter </w:t>
    </w:r>
    <w:r>
      <w:rPr>
        <w:b w:val="0"/>
        <w:i/>
        <w:sz w:val="22"/>
        <w:szCs w:val="22"/>
        <w:lang w:val="en-GB"/>
      </w:rPr>
      <w:t>4</w:t>
    </w:r>
    <w:r w:rsidRPr="00635314">
      <w:rPr>
        <w:b w:val="0"/>
        <w:i/>
        <w:sz w:val="22"/>
        <w:szCs w:val="22"/>
        <w:lang w:val="en-GB"/>
      </w:rPr>
      <w:t xml:space="preserve">: </w:t>
    </w:r>
    <w:r>
      <w:rPr>
        <w:b w:val="0"/>
        <w:i/>
        <w:sz w:val="22"/>
        <w:szCs w:val="22"/>
        <w:lang w:val="en-GB"/>
      </w:rPr>
      <w:t>Literature review on motivations and ways to apply earnings management</w: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Default="005675D5" w:rsidP="009B14AC">
    <w:pPr>
      <w:pStyle w:val="Kop1"/>
      <w:numPr>
        <w:ilvl w:val="0"/>
        <w:numId w:val="0"/>
      </w:numPr>
      <w:pBdr>
        <w:bottom w:val="single" w:sz="4" w:space="1" w:color="auto"/>
      </w:pBdr>
      <w:spacing w:before="0" w:line="240" w:lineRule="auto"/>
      <w:ind w:left="360"/>
      <w:jc w:val="right"/>
      <w:rPr>
        <w:b w:val="0"/>
        <w:i/>
        <w:sz w:val="22"/>
        <w:szCs w:val="22"/>
        <w:lang w:val="en-GB"/>
      </w:rPr>
    </w:pPr>
    <w:r w:rsidRPr="00635314">
      <w:rPr>
        <w:b w:val="0"/>
        <w:i/>
        <w:sz w:val="22"/>
        <w:szCs w:val="22"/>
        <w:lang w:val="en-GB"/>
      </w:rPr>
      <w:t xml:space="preserve">Chapter </w:t>
    </w:r>
    <w:r>
      <w:rPr>
        <w:b w:val="0"/>
        <w:i/>
        <w:sz w:val="22"/>
        <w:szCs w:val="22"/>
        <w:lang w:val="en-GB"/>
      </w:rPr>
      <w:t>4</w:t>
    </w:r>
    <w:r w:rsidRPr="00635314">
      <w:rPr>
        <w:b w:val="0"/>
        <w:i/>
        <w:sz w:val="22"/>
        <w:szCs w:val="22"/>
        <w:lang w:val="en-GB"/>
      </w:rPr>
      <w:t xml:space="preserve">: </w:t>
    </w:r>
    <w:r>
      <w:rPr>
        <w:b w:val="0"/>
        <w:i/>
        <w:sz w:val="22"/>
        <w:szCs w:val="22"/>
        <w:lang w:val="en-GB"/>
      </w:rPr>
      <w:t>Literature review on motivations and ways to apply earnings management</w:t>
    </w:r>
  </w:p>
  <w:p w:rsidR="005675D5" w:rsidRPr="00DE4895" w:rsidRDefault="005675D5" w:rsidP="009B14AC">
    <w:pPr>
      <w:pStyle w:val="Kop1"/>
      <w:numPr>
        <w:ilvl w:val="0"/>
        <w:numId w:val="0"/>
      </w:numPr>
      <w:spacing w:before="0" w:line="240" w:lineRule="auto"/>
      <w:ind w:left="360"/>
      <w:rPr>
        <w:lang w:val="en-GB"/>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E32279" w:rsidRDefault="005675D5" w:rsidP="00E32279">
    <w:pPr>
      <w:pStyle w:val="Kop1"/>
      <w:numPr>
        <w:ilvl w:val="0"/>
        <w:numId w:val="0"/>
      </w:numPr>
      <w:pBdr>
        <w:bottom w:val="single" w:sz="4" w:space="1" w:color="auto"/>
      </w:pBdr>
      <w:spacing w:before="0" w:line="240" w:lineRule="auto"/>
      <w:ind w:left="360"/>
      <w:jc w:val="right"/>
      <w:rPr>
        <w:b w:val="0"/>
        <w:i/>
        <w:sz w:val="22"/>
        <w:szCs w:val="22"/>
        <w:lang w:val="en-GB"/>
      </w:rPr>
    </w:pPr>
    <w:r w:rsidRPr="00635314">
      <w:rPr>
        <w:b w:val="0"/>
        <w:i/>
        <w:sz w:val="22"/>
        <w:szCs w:val="22"/>
        <w:lang w:val="en-GB"/>
      </w:rPr>
      <w:t xml:space="preserve">Chapter </w:t>
    </w:r>
    <w:r>
      <w:rPr>
        <w:b w:val="0"/>
        <w:i/>
        <w:sz w:val="22"/>
        <w:szCs w:val="22"/>
        <w:lang w:val="en-GB"/>
      </w:rPr>
      <w:t>5</w:t>
    </w:r>
    <w:r w:rsidRPr="00635314">
      <w:rPr>
        <w:b w:val="0"/>
        <w:i/>
        <w:sz w:val="22"/>
        <w:szCs w:val="22"/>
        <w:lang w:val="en-GB"/>
      </w:rPr>
      <w:t xml:space="preserve">: </w:t>
    </w:r>
    <w:r>
      <w:rPr>
        <w:b w:val="0"/>
        <w:i/>
        <w:sz w:val="22"/>
        <w:szCs w:val="22"/>
        <w:lang w:val="en-GB"/>
      </w:rPr>
      <w:t>Literature review of models</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Default="00FE54CE" w:rsidP="009B14AC">
    <w:pPr>
      <w:pStyle w:val="Kop1"/>
      <w:numPr>
        <w:ilvl w:val="0"/>
        <w:numId w:val="0"/>
      </w:numPr>
      <w:pBdr>
        <w:bottom w:val="single" w:sz="4" w:space="1" w:color="auto"/>
      </w:pBdr>
      <w:spacing w:before="0" w:line="240" w:lineRule="auto"/>
      <w:ind w:left="360"/>
      <w:jc w:val="right"/>
      <w:rPr>
        <w:b w:val="0"/>
        <w:i/>
        <w:sz w:val="22"/>
        <w:szCs w:val="22"/>
        <w:lang w:val="en-GB"/>
      </w:rPr>
    </w:pPr>
    <w:r>
      <w:rPr>
        <w:b w:val="0"/>
        <w:i/>
        <w:sz w:val="22"/>
        <w:szCs w:val="22"/>
        <w:lang w:val="en-GB"/>
      </w:rPr>
      <w:t xml:space="preserve">  </w:t>
    </w:r>
    <w:r w:rsidR="005675D5" w:rsidRPr="00635314">
      <w:rPr>
        <w:b w:val="0"/>
        <w:i/>
        <w:sz w:val="22"/>
        <w:szCs w:val="22"/>
        <w:lang w:val="en-GB"/>
      </w:rPr>
      <w:t xml:space="preserve">Chapter </w:t>
    </w:r>
    <w:r w:rsidR="005675D5">
      <w:rPr>
        <w:b w:val="0"/>
        <w:i/>
        <w:sz w:val="22"/>
        <w:szCs w:val="22"/>
        <w:lang w:val="en-GB"/>
      </w:rPr>
      <w:t>5</w:t>
    </w:r>
    <w:r w:rsidR="005675D5" w:rsidRPr="00635314">
      <w:rPr>
        <w:b w:val="0"/>
        <w:i/>
        <w:sz w:val="22"/>
        <w:szCs w:val="22"/>
        <w:lang w:val="en-GB"/>
      </w:rPr>
      <w:t xml:space="preserve">: </w:t>
    </w:r>
    <w:r w:rsidR="005675D5">
      <w:rPr>
        <w:b w:val="0"/>
        <w:i/>
        <w:sz w:val="22"/>
        <w:szCs w:val="22"/>
        <w:lang w:val="en-GB"/>
      </w:rPr>
      <w:t>Literature review of models</w: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8A663E" w:rsidRDefault="005675D5" w:rsidP="008A663E">
    <w:pPr>
      <w:pStyle w:val="Kop1"/>
      <w:numPr>
        <w:ilvl w:val="0"/>
        <w:numId w:val="0"/>
      </w:numPr>
      <w:pBdr>
        <w:bottom w:val="single" w:sz="4" w:space="1" w:color="auto"/>
      </w:pBdr>
      <w:spacing w:before="0" w:line="240" w:lineRule="auto"/>
      <w:ind w:left="360"/>
      <w:jc w:val="right"/>
      <w:rPr>
        <w:lang w:val="en-GB"/>
      </w:rPr>
    </w:pPr>
    <w:r w:rsidRPr="00635314">
      <w:rPr>
        <w:b w:val="0"/>
        <w:i/>
        <w:sz w:val="22"/>
        <w:szCs w:val="22"/>
        <w:lang w:val="en-GB"/>
      </w:rPr>
      <w:t xml:space="preserve">Chapter </w:t>
    </w:r>
    <w:r>
      <w:rPr>
        <w:b w:val="0"/>
        <w:i/>
        <w:sz w:val="22"/>
        <w:szCs w:val="22"/>
        <w:lang w:val="en-GB"/>
      </w:rPr>
      <w:t>6</w:t>
    </w:r>
    <w:r w:rsidRPr="00635314">
      <w:rPr>
        <w:b w:val="0"/>
        <w:i/>
        <w:sz w:val="22"/>
        <w:szCs w:val="22"/>
        <w:lang w:val="en-GB"/>
      </w:rPr>
      <w:t xml:space="preserve">: </w:t>
    </w:r>
    <w:r>
      <w:rPr>
        <w:b w:val="0"/>
        <w:i/>
        <w:sz w:val="22"/>
        <w:szCs w:val="22"/>
        <w:lang w:val="en-GB"/>
      </w:rPr>
      <w:t>Research design</w: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9B14AC" w:rsidRDefault="005675D5" w:rsidP="00E32279">
    <w:pPr>
      <w:pStyle w:val="Kop1"/>
      <w:numPr>
        <w:ilvl w:val="0"/>
        <w:numId w:val="0"/>
      </w:numPr>
      <w:pBdr>
        <w:bottom w:val="single" w:sz="4" w:space="1" w:color="auto"/>
      </w:pBdr>
      <w:spacing w:before="0" w:line="240" w:lineRule="auto"/>
      <w:ind w:left="1068" w:firstLine="348"/>
      <w:jc w:val="right"/>
      <w:rPr>
        <w:b w:val="0"/>
        <w:i/>
        <w:sz w:val="22"/>
        <w:szCs w:val="22"/>
        <w:lang w:val="en-GB"/>
      </w:rPr>
    </w:pPr>
    <w:r>
      <w:rPr>
        <w:b w:val="0"/>
        <w:i/>
        <w:sz w:val="22"/>
        <w:szCs w:val="22"/>
        <w:lang w:val="en-GB"/>
      </w:rPr>
      <w:t xml:space="preserve">             </w:t>
    </w:r>
    <w:r w:rsidRPr="00635314">
      <w:rPr>
        <w:b w:val="0"/>
        <w:i/>
        <w:sz w:val="22"/>
        <w:szCs w:val="22"/>
        <w:lang w:val="en-GB"/>
      </w:rPr>
      <w:t xml:space="preserve">Chapter </w:t>
    </w:r>
    <w:r>
      <w:rPr>
        <w:b w:val="0"/>
        <w:i/>
        <w:sz w:val="22"/>
        <w:szCs w:val="22"/>
        <w:lang w:val="en-GB"/>
      </w:rPr>
      <w:t>6</w:t>
    </w:r>
    <w:r w:rsidRPr="00635314">
      <w:rPr>
        <w:b w:val="0"/>
        <w:i/>
        <w:sz w:val="22"/>
        <w:szCs w:val="22"/>
        <w:lang w:val="en-GB"/>
      </w:rPr>
      <w:t xml:space="preserve">: </w:t>
    </w:r>
    <w:r>
      <w:rPr>
        <w:b w:val="0"/>
        <w:i/>
        <w:sz w:val="22"/>
        <w:szCs w:val="22"/>
        <w:lang w:val="en-GB"/>
      </w:rPr>
      <w:t>Research design</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8C0DE7" w:rsidRDefault="005675D5" w:rsidP="008C0DE7">
    <w:pPr>
      <w:pStyle w:val="Kop1"/>
      <w:numPr>
        <w:ilvl w:val="0"/>
        <w:numId w:val="0"/>
      </w:numPr>
      <w:pBdr>
        <w:bottom w:val="single" w:sz="4" w:space="1" w:color="auto"/>
      </w:pBdr>
      <w:spacing w:before="0" w:line="240" w:lineRule="auto"/>
      <w:ind w:left="360"/>
      <w:jc w:val="right"/>
      <w:rPr>
        <w:lang w:val="en-GB"/>
      </w:rPr>
    </w:pPr>
    <w:r w:rsidRPr="00635314">
      <w:rPr>
        <w:b w:val="0"/>
        <w:i/>
        <w:sz w:val="22"/>
        <w:szCs w:val="22"/>
        <w:lang w:val="en-GB"/>
      </w:rPr>
      <w:t>Chapter</w:t>
    </w:r>
    <w:r>
      <w:rPr>
        <w:b w:val="0"/>
        <w:i/>
        <w:sz w:val="22"/>
        <w:szCs w:val="22"/>
        <w:lang w:val="en-GB"/>
      </w:rPr>
      <w:t xml:space="preserve"> 7</w:t>
    </w:r>
    <w:r w:rsidRPr="00635314">
      <w:rPr>
        <w:b w:val="0"/>
        <w:i/>
        <w:sz w:val="22"/>
        <w:szCs w:val="22"/>
        <w:lang w:val="en-GB"/>
      </w:rPr>
      <w:t>:</w:t>
    </w:r>
    <w:r>
      <w:rPr>
        <w:b w:val="0"/>
        <w:i/>
        <w:sz w:val="22"/>
        <w:szCs w:val="22"/>
        <w:lang w:val="en-GB"/>
      </w:rPr>
      <w:t xml:space="preserve"> Empirical research</w: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635314" w:rsidRDefault="005675D5" w:rsidP="00501290">
    <w:pPr>
      <w:pStyle w:val="Kop1"/>
      <w:numPr>
        <w:ilvl w:val="0"/>
        <w:numId w:val="0"/>
      </w:numPr>
      <w:pBdr>
        <w:bottom w:val="single" w:sz="4" w:space="1" w:color="auto"/>
      </w:pBdr>
      <w:spacing w:before="0" w:line="240" w:lineRule="auto"/>
      <w:ind w:left="360"/>
      <w:jc w:val="right"/>
      <w:rPr>
        <w:lang w:val="en-GB"/>
      </w:rPr>
    </w:pPr>
    <w:r w:rsidRPr="00635314">
      <w:rPr>
        <w:b w:val="0"/>
        <w:i/>
        <w:sz w:val="22"/>
        <w:szCs w:val="22"/>
        <w:lang w:val="en-GB"/>
      </w:rPr>
      <w:t>Chapter</w:t>
    </w:r>
    <w:r>
      <w:rPr>
        <w:b w:val="0"/>
        <w:i/>
        <w:sz w:val="22"/>
        <w:szCs w:val="22"/>
        <w:lang w:val="en-GB"/>
      </w:rPr>
      <w:t xml:space="preserve"> 7</w:t>
    </w:r>
    <w:r w:rsidRPr="00635314">
      <w:rPr>
        <w:b w:val="0"/>
        <w:i/>
        <w:sz w:val="22"/>
        <w:szCs w:val="22"/>
        <w:lang w:val="en-GB"/>
      </w:rPr>
      <w:t>:</w:t>
    </w:r>
    <w:r>
      <w:rPr>
        <w:b w:val="0"/>
        <w:i/>
        <w:sz w:val="22"/>
        <w:szCs w:val="22"/>
        <w:lang w:val="en-GB"/>
      </w:rPr>
      <w:t xml:space="preserve"> Empirical research</w: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8C0DE7" w:rsidRDefault="005675D5" w:rsidP="008C0DE7">
    <w:pPr>
      <w:pStyle w:val="Kop1"/>
      <w:numPr>
        <w:ilvl w:val="0"/>
        <w:numId w:val="0"/>
      </w:numPr>
      <w:pBdr>
        <w:bottom w:val="single" w:sz="4" w:space="1" w:color="auto"/>
      </w:pBdr>
      <w:spacing w:before="0" w:line="240" w:lineRule="auto"/>
      <w:ind w:left="360"/>
      <w:jc w:val="right"/>
      <w:rPr>
        <w:lang w:val="en-GB"/>
      </w:rPr>
    </w:pPr>
    <w:r w:rsidRPr="00635314">
      <w:rPr>
        <w:b w:val="0"/>
        <w:i/>
        <w:sz w:val="22"/>
        <w:szCs w:val="22"/>
        <w:lang w:val="en-GB"/>
      </w:rPr>
      <w:t>Chapter</w:t>
    </w:r>
    <w:r>
      <w:rPr>
        <w:b w:val="0"/>
        <w:i/>
        <w:sz w:val="22"/>
        <w:szCs w:val="22"/>
        <w:lang w:val="en-GB"/>
      </w:rPr>
      <w:t xml:space="preserve"> 7</w:t>
    </w:r>
    <w:r w:rsidRPr="00635314">
      <w:rPr>
        <w:b w:val="0"/>
        <w:i/>
        <w:sz w:val="22"/>
        <w:szCs w:val="22"/>
        <w:lang w:val="en-GB"/>
      </w:rPr>
      <w:t>:</w:t>
    </w:r>
    <w:r>
      <w:rPr>
        <w:b w:val="0"/>
        <w:i/>
        <w:sz w:val="22"/>
        <w:szCs w:val="22"/>
        <w:lang w:val="en-GB"/>
      </w:rPr>
      <w:t xml:space="preserve"> Empirical research</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2643D4" w:rsidRDefault="005675D5" w:rsidP="002643D4">
    <w:pPr>
      <w:pStyle w:val="Kop1"/>
      <w:numPr>
        <w:ilvl w:val="0"/>
        <w:numId w:val="0"/>
      </w:numPr>
      <w:pBdr>
        <w:bottom w:val="single" w:sz="4" w:space="1" w:color="auto"/>
      </w:pBdr>
      <w:spacing w:before="0" w:line="240" w:lineRule="auto"/>
      <w:ind w:left="360"/>
      <w:jc w:val="right"/>
      <w:rPr>
        <w:b w:val="0"/>
        <w:i/>
        <w:sz w:val="22"/>
        <w:szCs w:val="22"/>
        <w:lang w:val="en-GB"/>
      </w:rPr>
    </w:pPr>
    <w:r w:rsidRPr="00635314">
      <w:rPr>
        <w:b w:val="0"/>
        <w:i/>
        <w:sz w:val="22"/>
        <w:szCs w:val="22"/>
        <w:lang w:val="en-GB"/>
      </w:rPr>
      <w:t>Chapter</w:t>
    </w:r>
    <w:r>
      <w:rPr>
        <w:b w:val="0"/>
        <w:i/>
        <w:sz w:val="22"/>
        <w:szCs w:val="22"/>
        <w:lang w:val="en-GB"/>
      </w:rPr>
      <w:t xml:space="preserve"> 8</w:t>
    </w:r>
    <w:r w:rsidRPr="00635314">
      <w:rPr>
        <w:b w:val="0"/>
        <w:i/>
        <w:sz w:val="22"/>
        <w:szCs w:val="22"/>
        <w:lang w:val="en-GB"/>
      </w:rPr>
      <w:t>:</w:t>
    </w:r>
    <w:r>
      <w:rPr>
        <w:b w:val="0"/>
        <w:i/>
        <w:sz w:val="22"/>
        <w:szCs w:val="22"/>
        <w:lang w:val="en-GB"/>
      </w:rPr>
      <w:t xml:space="preserve"> Conclusion</w: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501290" w:rsidRDefault="005675D5" w:rsidP="00501290">
    <w:pPr>
      <w:pStyle w:val="Kop1"/>
      <w:numPr>
        <w:ilvl w:val="0"/>
        <w:numId w:val="0"/>
      </w:numPr>
      <w:pBdr>
        <w:bottom w:val="single" w:sz="4" w:space="1" w:color="auto"/>
      </w:pBdr>
      <w:spacing w:before="0" w:line="240" w:lineRule="auto"/>
      <w:ind w:left="360"/>
      <w:jc w:val="right"/>
      <w:rPr>
        <w:b w:val="0"/>
        <w:i/>
        <w:sz w:val="22"/>
        <w:szCs w:val="22"/>
        <w:lang w:val="en-GB"/>
      </w:rPr>
    </w:pPr>
    <w:r w:rsidRPr="00635314">
      <w:rPr>
        <w:b w:val="0"/>
        <w:i/>
        <w:sz w:val="22"/>
        <w:szCs w:val="22"/>
        <w:lang w:val="en-GB"/>
      </w:rPr>
      <w:t>Chapter</w:t>
    </w:r>
    <w:r>
      <w:rPr>
        <w:b w:val="0"/>
        <w:i/>
        <w:sz w:val="22"/>
        <w:szCs w:val="22"/>
        <w:lang w:val="en-GB"/>
      </w:rPr>
      <w:t xml:space="preserve"> 8</w:t>
    </w:r>
    <w:r w:rsidRPr="00635314">
      <w:rPr>
        <w:b w:val="0"/>
        <w:i/>
        <w:sz w:val="22"/>
        <w:szCs w:val="22"/>
        <w:lang w:val="en-GB"/>
      </w:rPr>
      <w:t>:</w:t>
    </w:r>
    <w:r>
      <w:rPr>
        <w:b w:val="0"/>
        <w:i/>
        <w:sz w:val="22"/>
        <w:szCs w:val="22"/>
        <w:lang w:val="en-GB"/>
      </w:rPr>
      <w:t xml:space="preserve"> Conclusion</w: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E34D5F" w:rsidRDefault="005675D5" w:rsidP="00E34D5F">
    <w:pPr>
      <w:pStyle w:val="Kop1"/>
      <w:numPr>
        <w:ilvl w:val="0"/>
        <w:numId w:val="0"/>
      </w:numPr>
      <w:pBdr>
        <w:bottom w:val="single" w:sz="4" w:space="1" w:color="auto"/>
      </w:pBdr>
      <w:spacing w:before="0" w:line="240" w:lineRule="auto"/>
      <w:ind w:left="360"/>
      <w:jc w:val="right"/>
      <w:rPr>
        <w:b w:val="0"/>
        <w:i/>
        <w:sz w:val="22"/>
        <w:lang w:val="en-GB"/>
      </w:rPr>
    </w:pPr>
    <w:r>
      <w:rPr>
        <w:b w:val="0"/>
        <w:i/>
        <w:sz w:val="22"/>
        <w:szCs w:val="22"/>
        <w:lang w:val="en-GB"/>
      </w:rPr>
      <w:t>Appendix</w: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8E43C6" w:rsidRDefault="005675D5" w:rsidP="00501290">
    <w:pPr>
      <w:pStyle w:val="Kop1"/>
      <w:numPr>
        <w:ilvl w:val="0"/>
        <w:numId w:val="0"/>
      </w:numPr>
      <w:pBdr>
        <w:bottom w:val="single" w:sz="4" w:space="1" w:color="auto"/>
      </w:pBdr>
      <w:spacing w:before="0" w:line="240" w:lineRule="auto"/>
      <w:ind w:left="360"/>
      <w:jc w:val="right"/>
      <w:rPr>
        <w:b w:val="0"/>
        <w:i/>
        <w:sz w:val="22"/>
        <w:lang w:val="en-GB"/>
      </w:rPr>
    </w:pPr>
    <w:r>
      <w:rPr>
        <w:b w:val="0"/>
        <w:i/>
        <w:sz w:val="22"/>
        <w:szCs w:val="22"/>
        <w:lang w:val="en-GB"/>
      </w:rPr>
      <w:t>Appendix</w:t>
    </w:r>
  </w:p>
  <w:p w:rsidR="005675D5" w:rsidRPr="00635314" w:rsidRDefault="005675D5" w:rsidP="00635314">
    <w:pPr>
      <w:pStyle w:val="Koptekst"/>
      <w:jc w:val="right"/>
      <w:rPr>
        <w:lang w:val="en-GB"/>
      </w:rP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5D5" w:rsidRPr="00E34D5F" w:rsidRDefault="005675D5" w:rsidP="00E34D5F">
    <w:pPr>
      <w:pStyle w:val="Kop1"/>
      <w:numPr>
        <w:ilvl w:val="0"/>
        <w:numId w:val="0"/>
      </w:numPr>
      <w:pBdr>
        <w:bottom w:val="single" w:sz="4" w:space="1" w:color="auto"/>
      </w:pBdr>
      <w:spacing w:before="0" w:line="240" w:lineRule="auto"/>
      <w:ind w:left="360"/>
      <w:jc w:val="right"/>
      <w:rPr>
        <w:b w:val="0"/>
        <w:i/>
        <w:sz w:val="22"/>
        <w:lang w:val="en-GB"/>
      </w:rPr>
    </w:pPr>
    <w:r>
      <w:rPr>
        <w:b w:val="0"/>
        <w:i/>
        <w:sz w:val="22"/>
        <w:szCs w:val="22"/>
        <w:lang w:val="en-GB"/>
      </w:rPr>
      <w:t>References</w: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789" w:rsidRPr="008E43C6" w:rsidRDefault="003A6789" w:rsidP="003A6789">
    <w:pPr>
      <w:pStyle w:val="Kop1"/>
      <w:numPr>
        <w:ilvl w:val="0"/>
        <w:numId w:val="0"/>
      </w:numPr>
      <w:pBdr>
        <w:bottom w:val="single" w:sz="4" w:space="1" w:color="auto"/>
      </w:pBdr>
      <w:spacing w:before="0" w:line="240" w:lineRule="auto"/>
      <w:ind w:left="360"/>
      <w:jc w:val="right"/>
      <w:rPr>
        <w:b w:val="0"/>
        <w:i/>
        <w:sz w:val="22"/>
        <w:lang w:val="en-GB"/>
      </w:rPr>
    </w:pPr>
    <w:r>
      <w:rPr>
        <w:b w:val="0"/>
        <w:i/>
        <w:sz w:val="22"/>
        <w:szCs w:val="22"/>
        <w:lang w:val="en-GB"/>
      </w:rPr>
      <w:t>Appendix</w:t>
    </w:r>
  </w:p>
  <w:p w:rsidR="005675D5" w:rsidRPr="00635314" w:rsidRDefault="005675D5" w:rsidP="00635314">
    <w:pPr>
      <w:pStyle w:val="Koptekst"/>
      <w:jc w:val="right"/>
      <w:rPr>
        <w:lang w:val="en-GB"/>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52E57"/>
    <w:multiLevelType w:val="hybridMultilevel"/>
    <w:tmpl w:val="F2F41E5A"/>
    <w:lvl w:ilvl="0" w:tplc="04130011">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0250BB0"/>
    <w:multiLevelType w:val="multilevel"/>
    <w:tmpl w:val="0413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3060AF1"/>
    <w:multiLevelType w:val="hybridMultilevel"/>
    <w:tmpl w:val="E6EA25A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9383443"/>
    <w:multiLevelType w:val="hybridMultilevel"/>
    <w:tmpl w:val="4C50F75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1B1227B2"/>
    <w:multiLevelType w:val="multilevel"/>
    <w:tmpl w:val="E4E01F12"/>
    <w:lvl w:ilvl="0">
      <w:start w:val="1"/>
      <w:numFmt w:val="decimal"/>
      <w:lvlText w:val="%1."/>
      <w:lvlJc w:val="left"/>
      <w:pPr>
        <w:ind w:left="720" w:hanging="360"/>
      </w:pPr>
    </w:lvl>
    <w:lvl w:ilvl="1">
      <w:start w:val="3"/>
      <w:numFmt w:val="decimal"/>
      <w:isLgl/>
      <w:lvlText w:val="%1.%2"/>
      <w:lvlJc w:val="left"/>
      <w:pPr>
        <w:ind w:left="885" w:hanging="52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nsid w:val="1E4C0D43"/>
    <w:multiLevelType w:val="hybridMultilevel"/>
    <w:tmpl w:val="0F825774"/>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229573A0"/>
    <w:multiLevelType w:val="hybridMultilevel"/>
    <w:tmpl w:val="12500DA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C7D6FC2"/>
    <w:multiLevelType w:val="hybridMultilevel"/>
    <w:tmpl w:val="790EB34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34043500"/>
    <w:multiLevelType w:val="hybridMultilevel"/>
    <w:tmpl w:val="0C440C5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3FBD74FE"/>
    <w:multiLevelType w:val="hybridMultilevel"/>
    <w:tmpl w:val="4D841534"/>
    <w:lvl w:ilvl="0" w:tplc="8FFAF90E">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47874981"/>
    <w:multiLevelType w:val="hybridMultilevel"/>
    <w:tmpl w:val="5582DD06"/>
    <w:lvl w:ilvl="0" w:tplc="04130011">
      <w:start w:val="1"/>
      <w:numFmt w:val="decimal"/>
      <w:lvlText w:val="%1)"/>
      <w:lvlJc w:val="left"/>
      <w:pPr>
        <w:ind w:left="720" w:hanging="360"/>
      </w:pPr>
    </w:lvl>
    <w:lvl w:ilvl="1" w:tplc="B7C6B48C">
      <w:start w:val="1"/>
      <w:numFmt w:val="decimal"/>
      <w:lvlText w:val="%2."/>
      <w:lvlJc w:val="left"/>
      <w:pPr>
        <w:ind w:left="1440" w:hanging="360"/>
      </w:pPr>
      <w:rPr>
        <w:rFonts w:hint="default"/>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47D86EB8"/>
    <w:multiLevelType w:val="hybridMultilevel"/>
    <w:tmpl w:val="9E8E4BE8"/>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4BDE5217"/>
    <w:multiLevelType w:val="hybridMultilevel"/>
    <w:tmpl w:val="E1B43B04"/>
    <w:lvl w:ilvl="0" w:tplc="04130011">
      <w:start w:val="1"/>
      <w:numFmt w:val="decimal"/>
      <w:lvlText w:val="%1)"/>
      <w:lvlJc w:val="left"/>
      <w:pPr>
        <w:ind w:left="720" w:hanging="360"/>
      </w:pPr>
    </w:lvl>
    <w:lvl w:ilvl="1" w:tplc="04130011">
      <w:start w:val="1"/>
      <w:numFmt w:val="decimal"/>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4ECF1F0D"/>
    <w:multiLevelType w:val="hybridMultilevel"/>
    <w:tmpl w:val="93B0320A"/>
    <w:lvl w:ilvl="0" w:tplc="95380CCE">
      <w:start w:val="1"/>
      <w:numFmt w:val="lowerLetter"/>
      <w:lvlText w:val="%1)"/>
      <w:lvlJc w:val="left"/>
      <w:pPr>
        <w:ind w:left="405" w:hanging="360"/>
      </w:pPr>
      <w:rPr>
        <w:rFonts w:hint="default"/>
      </w:rPr>
    </w:lvl>
    <w:lvl w:ilvl="1" w:tplc="04130019" w:tentative="1">
      <w:start w:val="1"/>
      <w:numFmt w:val="lowerLetter"/>
      <w:lvlText w:val="%2."/>
      <w:lvlJc w:val="left"/>
      <w:pPr>
        <w:ind w:left="1125" w:hanging="360"/>
      </w:pPr>
    </w:lvl>
    <w:lvl w:ilvl="2" w:tplc="0413001B" w:tentative="1">
      <w:start w:val="1"/>
      <w:numFmt w:val="lowerRoman"/>
      <w:lvlText w:val="%3."/>
      <w:lvlJc w:val="right"/>
      <w:pPr>
        <w:ind w:left="1845" w:hanging="180"/>
      </w:pPr>
    </w:lvl>
    <w:lvl w:ilvl="3" w:tplc="0413000F" w:tentative="1">
      <w:start w:val="1"/>
      <w:numFmt w:val="decimal"/>
      <w:lvlText w:val="%4."/>
      <w:lvlJc w:val="left"/>
      <w:pPr>
        <w:ind w:left="2565" w:hanging="360"/>
      </w:pPr>
    </w:lvl>
    <w:lvl w:ilvl="4" w:tplc="04130019" w:tentative="1">
      <w:start w:val="1"/>
      <w:numFmt w:val="lowerLetter"/>
      <w:lvlText w:val="%5."/>
      <w:lvlJc w:val="left"/>
      <w:pPr>
        <w:ind w:left="3285" w:hanging="360"/>
      </w:pPr>
    </w:lvl>
    <w:lvl w:ilvl="5" w:tplc="0413001B" w:tentative="1">
      <w:start w:val="1"/>
      <w:numFmt w:val="lowerRoman"/>
      <w:lvlText w:val="%6."/>
      <w:lvlJc w:val="right"/>
      <w:pPr>
        <w:ind w:left="4005" w:hanging="180"/>
      </w:pPr>
    </w:lvl>
    <w:lvl w:ilvl="6" w:tplc="0413000F" w:tentative="1">
      <w:start w:val="1"/>
      <w:numFmt w:val="decimal"/>
      <w:lvlText w:val="%7."/>
      <w:lvlJc w:val="left"/>
      <w:pPr>
        <w:ind w:left="4725" w:hanging="360"/>
      </w:pPr>
    </w:lvl>
    <w:lvl w:ilvl="7" w:tplc="04130019" w:tentative="1">
      <w:start w:val="1"/>
      <w:numFmt w:val="lowerLetter"/>
      <w:lvlText w:val="%8."/>
      <w:lvlJc w:val="left"/>
      <w:pPr>
        <w:ind w:left="5445" w:hanging="360"/>
      </w:pPr>
    </w:lvl>
    <w:lvl w:ilvl="8" w:tplc="0413001B" w:tentative="1">
      <w:start w:val="1"/>
      <w:numFmt w:val="lowerRoman"/>
      <w:lvlText w:val="%9."/>
      <w:lvlJc w:val="right"/>
      <w:pPr>
        <w:ind w:left="6165" w:hanging="180"/>
      </w:pPr>
    </w:lvl>
  </w:abstractNum>
  <w:abstractNum w:abstractNumId="14">
    <w:nsid w:val="4F693C2D"/>
    <w:multiLevelType w:val="hybridMultilevel"/>
    <w:tmpl w:val="7DA8345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4F6B785E"/>
    <w:multiLevelType w:val="hybridMultilevel"/>
    <w:tmpl w:val="0010C606"/>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52710653"/>
    <w:multiLevelType w:val="hybridMultilevel"/>
    <w:tmpl w:val="94C60E7A"/>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59AF6AD7"/>
    <w:multiLevelType w:val="hybridMultilevel"/>
    <w:tmpl w:val="B32E65CE"/>
    <w:lvl w:ilvl="0" w:tplc="04130011">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612D42C6"/>
    <w:multiLevelType w:val="hybridMultilevel"/>
    <w:tmpl w:val="CB003D74"/>
    <w:lvl w:ilvl="0" w:tplc="04130011">
      <w:start w:val="1"/>
      <w:numFmt w:val="decimal"/>
      <w:lvlText w:val="%1)"/>
      <w:lvlJc w:val="left"/>
      <w:pPr>
        <w:ind w:left="720" w:hanging="360"/>
      </w:pPr>
    </w:lvl>
    <w:lvl w:ilvl="1" w:tplc="0413000F">
      <w:start w:val="1"/>
      <w:numFmt w:val="decimal"/>
      <w:lvlText w:val="%2."/>
      <w:lvlJc w:val="left"/>
      <w:pPr>
        <w:ind w:left="1500" w:hanging="420"/>
      </w:pPr>
      <w:rPr>
        <w:rFonts w:hint="default"/>
      </w:rPr>
    </w:lvl>
    <w:lvl w:ilvl="2" w:tplc="0413001B" w:tentative="1">
      <w:start w:val="1"/>
      <w:numFmt w:val="lowerRoman"/>
      <w:lvlText w:val="%3."/>
      <w:lvlJc w:val="right"/>
      <w:pPr>
        <w:ind w:left="2160" w:hanging="180"/>
      </w:pPr>
    </w:lvl>
    <w:lvl w:ilvl="3" w:tplc="0413000F">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641B2AF7"/>
    <w:multiLevelType w:val="hybridMultilevel"/>
    <w:tmpl w:val="F2B0D19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654257A1"/>
    <w:multiLevelType w:val="hybridMultilevel"/>
    <w:tmpl w:val="0AD635A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67480158"/>
    <w:multiLevelType w:val="hybridMultilevel"/>
    <w:tmpl w:val="9710AE26"/>
    <w:lvl w:ilvl="0" w:tplc="0413000F">
      <w:start w:val="1"/>
      <w:numFmt w:val="decimal"/>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2">
    <w:nsid w:val="6EF85D7E"/>
    <w:multiLevelType w:val="multilevel"/>
    <w:tmpl w:val="9606E430"/>
    <w:lvl w:ilvl="0">
      <w:start w:val="1"/>
      <w:numFmt w:val="decimal"/>
      <w:pStyle w:val="Kop1"/>
      <w:lvlText w:val="Chapter %1."/>
      <w:lvlJc w:val="left"/>
      <w:pPr>
        <w:ind w:left="360" w:hanging="360"/>
      </w:pPr>
      <w:rPr>
        <w:rFonts w:hint="default"/>
      </w:rPr>
    </w:lvl>
    <w:lvl w:ilvl="1">
      <w:start w:val="1"/>
      <w:numFmt w:val="decimal"/>
      <w:pStyle w:val="Kop2"/>
      <w:lvlText w:val="%1.%2"/>
      <w:lvlJc w:val="left"/>
      <w:pPr>
        <w:ind w:left="1002" w:hanging="576"/>
      </w:pPr>
      <w:rPr>
        <w:lang w:val="en-GB"/>
      </w:rPr>
    </w:lvl>
    <w:lvl w:ilvl="2">
      <w:start w:val="1"/>
      <w:numFmt w:val="decimal"/>
      <w:pStyle w:val="Kop3"/>
      <w:lvlText w:val="%1.%2.%3"/>
      <w:lvlJc w:val="left"/>
      <w:pPr>
        <w:ind w:left="1004"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23">
    <w:nsid w:val="71965F5C"/>
    <w:multiLevelType w:val="hybridMultilevel"/>
    <w:tmpl w:val="52ACE3A4"/>
    <w:lvl w:ilvl="0" w:tplc="80DE28AE">
      <w:start w:val="1"/>
      <w:numFmt w:val="bullet"/>
      <w:lvlText w:val=""/>
      <w:lvlJc w:val="left"/>
      <w:pPr>
        <w:tabs>
          <w:tab w:val="num" w:pos="720"/>
        </w:tabs>
        <w:ind w:left="720" w:hanging="360"/>
      </w:pPr>
      <w:rPr>
        <w:rFonts w:ascii="Symbol" w:hAnsi="Symbol"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4">
    <w:nsid w:val="75E52895"/>
    <w:multiLevelType w:val="hybridMultilevel"/>
    <w:tmpl w:val="334A27D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763933E0"/>
    <w:multiLevelType w:val="hybridMultilevel"/>
    <w:tmpl w:val="964ED6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7D5A3796"/>
    <w:multiLevelType w:val="hybridMultilevel"/>
    <w:tmpl w:val="5878592E"/>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num w:numId="1">
    <w:abstractNumId w:val="23"/>
  </w:num>
  <w:num w:numId="2">
    <w:abstractNumId w:val="1"/>
  </w:num>
  <w:num w:numId="3">
    <w:abstractNumId w:val="17"/>
  </w:num>
  <w:num w:numId="4">
    <w:abstractNumId w:val="4"/>
  </w:num>
  <w:num w:numId="5">
    <w:abstractNumId w:val="26"/>
  </w:num>
  <w:num w:numId="6">
    <w:abstractNumId w:val="10"/>
  </w:num>
  <w:num w:numId="7">
    <w:abstractNumId w:val="14"/>
  </w:num>
  <w:num w:numId="8">
    <w:abstractNumId w:val="2"/>
  </w:num>
  <w:num w:numId="9">
    <w:abstractNumId w:val="22"/>
  </w:num>
  <w:num w:numId="10">
    <w:abstractNumId w:val="7"/>
  </w:num>
  <w:num w:numId="11">
    <w:abstractNumId w:val="20"/>
  </w:num>
  <w:num w:numId="12">
    <w:abstractNumId w:val="8"/>
  </w:num>
  <w:num w:numId="13">
    <w:abstractNumId w:val="24"/>
  </w:num>
  <w:num w:numId="14">
    <w:abstractNumId w:val="6"/>
  </w:num>
  <w:num w:numId="15">
    <w:abstractNumId w:val="18"/>
  </w:num>
  <w:num w:numId="16">
    <w:abstractNumId w:val="16"/>
  </w:num>
  <w:num w:numId="17">
    <w:abstractNumId w:val="15"/>
  </w:num>
  <w:num w:numId="18">
    <w:abstractNumId w:val="12"/>
  </w:num>
  <w:num w:numId="19">
    <w:abstractNumId w:val="5"/>
  </w:num>
  <w:num w:numId="20">
    <w:abstractNumId w:val="11"/>
  </w:num>
  <w:num w:numId="21">
    <w:abstractNumId w:val="9"/>
  </w:num>
  <w:num w:numId="22">
    <w:abstractNumId w:val="19"/>
  </w:num>
  <w:num w:numId="23">
    <w:abstractNumId w:val="3"/>
  </w:num>
  <w:num w:numId="24">
    <w:abstractNumId w:val="21"/>
  </w:num>
  <w:num w:numId="25">
    <w:abstractNumId w:val="13"/>
  </w:num>
  <w:num w:numId="26">
    <w:abstractNumId w:val="25"/>
  </w:num>
  <w:num w:numId="27">
    <w:abstractNumId w:val="0"/>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hdrShapeDefaults>
    <o:shapedefaults v:ext="edit" spidmax="336898"/>
  </w:hdrShapeDefaults>
  <w:footnotePr>
    <w:footnote w:id="-1"/>
    <w:footnote w:id="0"/>
  </w:footnotePr>
  <w:endnotePr>
    <w:endnote w:id="-1"/>
    <w:endnote w:id="0"/>
  </w:endnotePr>
  <w:compat>
    <w:useFELayout/>
  </w:compat>
  <w:rsids>
    <w:rsidRoot w:val="00206944"/>
    <w:rsid w:val="00001A75"/>
    <w:rsid w:val="00001E96"/>
    <w:rsid w:val="000027F2"/>
    <w:rsid w:val="000034BC"/>
    <w:rsid w:val="0000359D"/>
    <w:rsid w:val="000036C4"/>
    <w:rsid w:val="00004961"/>
    <w:rsid w:val="00004A8C"/>
    <w:rsid w:val="000050F4"/>
    <w:rsid w:val="00010AB8"/>
    <w:rsid w:val="0001155B"/>
    <w:rsid w:val="00014A04"/>
    <w:rsid w:val="0001670B"/>
    <w:rsid w:val="00016CCE"/>
    <w:rsid w:val="00022814"/>
    <w:rsid w:val="000264FE"/>
    <w:rsid w:val="000405E2"/>
    <w:rsid w:val="00040F63"/>
    <w:rsid w:val="00041017"/>
    <w:rsid w:val="00041DE2"/>
    <w:rsid w:val="00042659"/>
    <w:rsid w:val="00043531"/>
    <w:rsid w:val="00045D07"/>
    <w:rsid w:val="000467AC"/>
    <w:rsid w:val="00047FDD"/>
    <w:rsid w:val="00053A52"/>
    <w:rsid w:val="00055818"/>
    <w:rsid w:val="000564D1"/>
    <w:rsid w:val="00056720"/>
    <w:rsid w:val="00056A49"/>
    <w:rsid w:val="00063224"/>
    <w:rsid w:val="00064556"/>
    <w:rsid w:val="00065169"/>
    <w:rsid w:val="00065EA6"/>
    <w:rsid w:val="00066237"/>
    <w:rsid w:val="00067911"/>
    <w:rsid w:val="00070A5A"/>
    <w:rsid w:val="00070FF1"/>
    <w:rsid w:val="00071A8E"/>
    <w:rsid w:val="00071D7A"/>
    <w:rsid w:val="0007407B"/>
    <w:rsid w:val="0007458F"/>
    <w:rsid w:val="00074A03"/>
    <w:rsid w:val="0007614B"/>
    <w:rsid w:val="00076391"/>
    <w:rsid w:val="00076C36"/>
    <w:rsid w:val="00080895"/>
    <w:rsid w:val="0008208B"/>
    <w:rsid w:val="00083119"/>
    <w:rsid w:val="000845C9"/>
    <w:rsid w:val="0008574D"/>
    <w:rsid w:val="00085922"/>
    <w:rsid w:val="00085DD2"/>
    <w:rsid w:val="00090919"/>
    <w:rsid w:val="0009287F"/>
    <w:rsid w:val="00094369"/>
    <w:rsid w:val="00094AAA"/>
    <w:rsid w:val="0009535E"/>
    <w:rsid w:val="00095E78"/>
    <w:rsid w:val="00095ED5"/>
    <w:rsid w:val="00095F3E"/>
    <w:rsid w:val="0009646D"/>
    <w:rsid w:val="00097D4A"/>
    <w:rsid w:val="000A3605"/>
    <w:rsid w:val="000A4392"/>
    <w:rsid w:val="000A529D"/>
    <w:rsid w:val="000A7445"/>
    <w:rsid w:val="000A7841"/>
    <w:rsid w:val="000A7B38"/>
    <w:rsid w:val="000B0A12"/>
    <w:rsid w:val="000B0FA2"/>
    <w:rsid w:val="000B249A"/>
    <w:rsid w:val="000B326C"/>
    <w:rsid w:val="000B3D98"/>
    <w:rsid w:val="000B53FB"/>
    <w:rsid w:val="000B667D"/>
    <w:rsid w:val="000C2E3D"/>
    <w:rsid w:val="000C38E4"/>
    <w:rsid w:val="000C3982"/>
    <w:rsid w:val="000C4E20"/>
    <w:rsid w:val="000C5A92"/>
    <w:rsid w:val="000C658D"/>
    <w:rsid w:val="000C7386"/>
    <w:rsid w:val="000C7458"/>
    <w:rsid w:val="000C7C18"/>
    <w:rsid w:val="000D1726"/>
    <w:rsid w:val="000D231E"/>
    <w:rsid w:val="000D5B71"/>
    <w:rsid w:val="000D6B1B"/>
    <w:rsid w:val="000D6BDF"/>
    <w:rsid w:val="000D6C59"/>
    <w:rsid w:val="000E0685"/>
    <w:rsid w:val="000E1730"/>
    <w:rsid w:val="000E324D"/>
    <w:rsid w:val="000E418A"/>
    <w:rsid w:val="000E4356"/>
    <w:rsid w:val="000E48FF"/>
    <w:rsid w:val="000E51D4"/>
    <w:rsid w:val="000E5D74"/>
    <w:rsid w:val="000F0A9E"/>
    <w:rsid w:val="000F3AA6"/>
    <w:rsid w:val="000F3CF8"/>
    <w:rsid w:val="000F4918"/>
    <w:rsid w:val="000F5D1F"/>
    <w:rsid w:val="000F79FB"/>
    <w:rsid w:val="00100BAC"/>
    <w:rsid w:val="001036E7"/>
    <w:rsid w:val="001063DE"/>
    <w:rsid w:val="00111191"/>
    <w:rsid w:val="001122A1"/>
    <w:rsid w:val="00112641"/>
    <w:rsid w:val="00112F25"/>
    <w:rsid w:val="00113B8B"/>
    <w:rsid w:val="0012049C"/>
    <w:rsid w:val="00121DA6"/>
    <w:rsid w:val="001225A6"/>
    <w:rsid w:val="00123396"/>
    <w:rsid w:val="00123969"/>
    <w:rsid w:val="00123FD1"/>
    <w:rsid w:val="00124FAA"/>
    <w:rsid w:val="00125255"/>
    <w:rsid w:val="00125343"/>
    <w:rsid w:val="00125AC1"/>
    <w:rsid w:val="00126A57"/>
    <w:rsid w:val="001270A3"/>
    <w:rsid w:val="00127BB0"/>
    <w:rsid w:val="00127C88"/>
    <w:rsid w:val="00130226"/>
    <w:rsid w:val="00130DB8"/>
    <w:rsid w:val="001310E8"/>
    <w:rsid w:val="00132237"/>
    <w:rsid w:val="00132373"/>
    <w:rsid w:val="0013280D"/>
    <w:rsid w:val="001332BF"/>
    <w:rsid w:val="00133427"/>
    <w:rsid w:val="00134671"/>
    <w:rsid w:val="00134872"/>
    <w:rsid w:val="0013497D"/>
    <w:rsid w:val="00136731"/>
    <w:rsid w:val="00136D24"/>
    <w:rsid w:val="001403BD"/>
    <w:rsid w:val="0014070F"/>
    <w:rsid w:val="001413F8"/>
    <w:rsid w:val="00141C05"/>
    <w:rsid w:val="00142A51"/>
    <w:rsid w:val="001431B8"/>
    <w:rsid w:val="001441DB"/>
    <w:rsid w:val="00147C14"/>
    <w:rsid w:val="00147FB0"/>
    <w:rsid w:val="001504C8"/>
    <w:rsid w:val="0015083B"/>
    <w:rsid w:val="00155ABF"/>
    <w:rsid w:val="00157297"/>
    <w:rsid w:val="00157AF5"/>
    <w:rsid w:val="001617F1"/>
    <w:rsid w:val="00162A13"/>
    <w:rsid w:val="00163D66"/>
    <w:rsid w:val="00163F61"/>
    <w:rsid w:val="00164B9B"/>
    <w:rsid w:val="00165049"/>
    <w:rsid w:val="001653C4"/>
    <w:rsid w:val="00166F44"/>
    <w:rsid w:val="00170F68"/>
    <w:rsid w:val="00172AEE"/>
    <w:rsid w:val="00177982"/>
    <w:rsid w:val="00177CA1"/>
    <w:rsid w:val="00181D64"/>
    <w:rsid w:val="00181FEF"/>
    <w:rsid w:val="00182061"/>
    <w:rsid w:val="0018482D"/>
    <w:rsid w:val="0018586C"/>
    <w:rsid w:val="00185A22"/>
    <w:rsid w:val="0018706E"/>
    <w:rsid w:val="00190D94"/>
    <w:rsid w:val="001943B8"/>
    <w:rsid w:val="001968C0"/>
    <w:rsid w:val="00196ED0"/>
    <w:rsid w:val="00197D8F"/>
    <w:rsid w:val="001A0360"/>
    <w:rsid w:val="001A0A69"/>
    <w:rsid w:val="001A1292"/>
    <w:rsid w:val="001A1383"/>
    <w:rsid w:val="001A1501"/>
    <w:rsid w:val="001A3C08"/>
    <w:rsid w:val="001A3E7D"/>
    <w:rsid w:val="001A4BE8"/>
    <w:rsid w:val="001A7901"/>
    <w:rsid w:val="001A7948"/>
    <w:rsid w:val="001B0675"/>
    <w:rsid w:val="001B0923"/>
    <w:rsid w:val="001B186A"/>
    <w:rsid w:val="001B1F83"/>
    <w:rsid w:val="001B2FC9"/>
    <w:rsid w:val="001B5AA4"/>
    <w:rsid w:val="001B62EB"/>
    <w:rsid w:val="001B66FE"/>
    <w:rsid w:val="001B6C14"/>
    <w:rsid w:val="001C25F7"/>
    <w:rsid w:val="001C77B6"/>
    <w:rsid w:val="001D1FAA"/>
    <w:rsid w:val="001D3780"/>
    <w:rsid w:val="001D44C0"/>
    <w:rsid w:val="001D4A02"/>
    <w:rsid w:val="001D52B9"/>
    <w:rsid w:val="001D6FEB"/>
    <w:rsid w:val="001D749C"/>
    <w:rsid w:val="001E0D6B"/>
    <w:rsid w:val="001E25F4"/>
    <w:rsid w:val="001E3A35"/>
    <w:rsid w:val="001E4E62"/>
    <w:rsid w:val="001E5497"/>
    <w:rsid w:val="001E5AE7"/>
    <w:rsid w:val="001E721E"/>
    <w:rsid w:val="001F090F"/>
    <w:rsid w:val="001F29AC"/>
    <w:rsid w:val="001F2F49"/>
    <w:rsid w:val="001F3013"/>
    <w:rsid w:val="001F4B29"/>
    <w:rsid w:val="001F6060"/>
    <w:rsid w:val="001F7A9C"/>
    <w:rsid w:val="001F7C67"/>
    <w:rsid w:val="002012E4"/>
    <w:rsid w:val="00201D0E"/>
    <w:rsid w:val="00204F55"/>
    <w:rsid w:val="00205E55"/>
    <w:rsid w:val="00205EFC"/>
    <w:rsid w:val="00206944"/>
    <w:rsid w:val="00207396"/>
    <w:rsid w:val="002073CD"/>
    <w:rsid w:val="0020750F"/>
    <w:rsid w:val="00211120"/>
    <w:rsid w:val="00212565"/>
    <w:rsid w:val="00214AB1"/>
    <w:rsid w:val="00215A2E"/>
    <w:rsid w:val="002163CC"/>
    <w:rsid w:val="002170CD"/>
    <w:rsid w:val="00220441"/>
    <w:rsid w:val="002259B5"/>
    <w:rsid w:val="00226C5C"/>
    <w:rsid w:val="0022745A"/>
    <w:rsid w:val="002319D1"/>
    <w:rsid w:val="002333E2"/>
    <w:rsid w:val="00233F16"/>
    <w:rsid w:val="00234318"/>
    <w:rsid w:val="00235111"/>
    <w:rsid w:val="00235321"/>
    <w:rsid w:val="00236A7E"/>
    <w:rsid w:val="00236DE6"/>
    <w:rsid w:val="002425A6"/>
    <w:rsid w:val="00246806"/>
    <w:rsid w:val="002471B1"/>
    <w:rsid w:val="002502BF"/>
    <w:rsid w:val="002516F5"/>
    <w:rsid w:val="00255E39"/>
    <w:rsid w:val="002566ED"/>
    <w:rsid w:val="00256C94"/>
    <w:rsid w:val="00257FB8"/>
    <w:rsid w:val="00261239"/>
    <w:rsid w:val="00262D3B"/>
    <w:rsid w:val="002643D4"/>
    <w:rsid w:val="002654E2"/>
    <w:rsid w:val="00266B11"/>
    <w:rsid w:val="0026701F"/>
    <w:rsid w:val="00271AFA"/>
    <w:rsid w:val="0027243B"/>
    <w:rsid w:val="00273405"/>
    <w:rsid w:val="00273BB7"/>
    <w:rsid w:val="00275D72"/>
    <w:rsid w:val="00276A55"/>
    <w:rsid w:val="00277CC6"/>
    <w:rsid w:val="002803DA"/>
    <w:rsid w:val="00280EED"/>
    <w:rsid w:val="002830F9"/>
    <w:rsid w:val="002879EF"/>
    <w:rsid w:val="00287DB8"/>
    <w:rsid w:val="00290C6C"/>
    <w:rsid w:val="00290E25"/>
    <w:rsid w:val="002915D4"/>
    <w:rsid w:val="002924F4"/>
    <w:rsid w:val="0029263B"/>
    <w:rsid w:val="002928C2"/>
    <w:rsid w:val="00292AF3"/>
    <w:rsid w:val="00292CD4"/>
    <w:rsid w:val="00293AC0"/>
    <w:rsid w:val="0029416B"/>
    <w:rsid w:val="002942CF"/>
    <w:rsid w:val="00295574"/>
    <w:rsid w:val="0029777C"/>
    <w:rsid w:val="002A0A8D"/>
    <w:rsid w:val="002A2801"/>
    <w:rsid w:val="002A359A"/>
    <w:rsid w:val="002A4B4B"/>
    <w:rsid w:val="002B11F6"/>
    <w:rsid w:val="002B1912"/>
    <w:rsid w:val="002B39F1"/>
    <w:rsid w:val="002B4D47"/>
    <w:rsid w:val="002B57C6"/>
    <w:rsid w:val="002B6940"/>
    <w:rsid w:val="002C3374"/>
    <w:rsid w:val="002C735D"/>
    <w:rsid w:val="002C790E"/>
    <w:rsid w:val="002D1068"/>
    <w:rsid w:val="002D2D8F"/>
    <w:rsid w:val="002D3295"/>
    <w:rsid w:val="002D441B"/>
    <w:rsid w:val="002D5118"/>
    <w:rsid w:val="002D545B"/>
    <w:rsid w:val="002D54B5"/>
    <w:rsid w:val="002D7C35"/>
    <w:rsid w:val="002E04EA"/>
    <w:rsid w:val="002E087B"/>
    <w:rsid w:val="002E3DE7"/>
    <w:rsid w:val="002E4408"/>
    <w:rsid w:val="002E4551"/>
    <w:rsid w:val="002E7729"/>
    <w:rsid w:val="002F127C"/>
    <w:rsid w:val="002F3489"/>
    <w:rsid w:val="002F4A0A"/>
    <w:rsid w:val="002F4C97"/>
    <w:rsid w:val="002F5DDA"/>
    <w:rsid w:val="002F61AE"/>
    <w:rsid w:val="002F7BF2"/>
    <w:rsid w:val="003035C7"/>
    <w:rsid w:val="00303839"/>
    <w:rsid w:val="00305059"/>
    <w:rsid w:val="00305FDB"/>
    <w:rsid w:val="00306049"/>
    <w:rsid w:val="00310A1A"/>
    <w:rsid w:val="00312AF3"/>
    <w:rsid w:val="00313180"/>
    <w:rsid w:val="00313819"/>
    <w:rsid w:val="00315ED9"/>
    <w:rsid w:val="00316B91"/>
    <w:rsid w:val="00320693"/>
    <w:rsid w:val="00322880"/>
    <w:rsid w:val="00323308"/>
    <w:rsid w:val="00323FB2"/>
    <w:rsid w:val="00324235"/>
    <w:rsid w:val="00324325"/>
    <w:rsid w:val="003253B4"/>
    <w:rsid w:val="0033122A"/>
    <w:rsid w:val="00331748"/>
    <w:rsid w:val="003333FD"/>
    <w:rsid w:val="00334969"/>
    <w:rsid w:val="0033498A"/>
    <w:rsid w:val="00335151"/>
    <w:rsid w:val="003359AF"/>
    <w:rsid w:val="00336AA2"/>
    <w:rsid w:val="00337143"/>
    <w:rsid w:val="0034305D"/>
    <w:rsid w:val="00343614"/>
    <w:rsid w:val="00343D74"/>
    <w:rsid w:val="00353005"/>
    <w:rsid w:val="00362105"/>
    <w:rsid w:val="00364FC0"/>
    <w:rsid w:val="0036659B"/>
    <w:rsid w:val="0036696B"/>
    <w:rsid w:val="003671D6"/>
    <w:rsid w:val="003709A9"/>
    <w:rsid w:val="003719B0"/>
    <w:rsid w:val="00371A8C"/>
    <w:rsid w:val="003745DB"/>
    <w:rsid w:val="00375096"/>
    <w:rsid w:val="003752D2"/>
    <w:rsid w:val="003766D8"/>
    <w:rsid w:val="00380155"/>
    <w:rsid w:val="00381970"/>
    <w:rsid w:val="00383426"/>
    <w:rsid w:val="00385314"/>
    <w:rsid w:val="0038599C"/>
    <w:rsid w:val="00387168"/>
    <w:rsid w:val="003912BE"/>
    <w:rsid w:val="00391BBE"/>
    <w:rsid w:val="00393F70"/>
    <w:rsid w:val="00394E28"/>
    <w:rsid w:val="00395709"/>
    <w:rsid w:val="003975A6"/>
    <w:rsid w:val="003A0263"/>
    <w:rsid w:val="003A1F9D"/>
    <w:rsid w:val="003A3EBF"/>
    <w:rsid w:val="003A57E5"/>
    <w:rsid w:val="003A6789"/>
    <w:rsid w:val="003A761A"/>
    <w:rsid w:val="003B02D1"/>
    <w:rsid w:val="003B2EE5"/>
    <w:rsid w:val="003B351C"/>
    <w:rsid w:val="003B406F"/>
    <w:rsid w:val="003B52A4"/>
    <w:rsid w:val="003B5D73"/>
    <w:rsid w:val="003B7A7D"/>
    <w:rsid w:val="003C0417"/>
    <w:rsid w:val="003C0F1E"/>
    <w:rsid w:val="003C2F05"/>
    <w:rsid w:val="003C45DF"/>
    <w:rsid w:val="003C4B8B"/>
    <w:rsid w:val="003C4C4B"/>
    <w:rsid w:val="003C5F69"/>
    <w:rsid w:val="003C5FDF"/>
    <w:rsid w:val="003C659C"/>
    <w:rsid w:val="003C720E"/>
    <w:rsid w:val="003D1E37"/>
    <w:rsid w:val="003D3935"/>
    <w:rsid w:val="003D437A"/>
    <w:rsid w:val="003D66D8"/>
    <w:rsid w:val="003D6BF2"/>
    <w:rsid w:val="003D7900"/>
    <w:rsid w:val="003D7DDB"/>
    <w:rsid w:val="003E398C"/>
    <w:rsid w:val="003E3A80"/>
    <w:rsid w:val="003E4912"/>
    <w:rsid w:val="003E5339"/>
    <w:rsid w:val="003E731D"/>
    <w:rsid w:val="003F0A7C"/>
    <w:rsid w:val="003F220E"/>
    <w:rsid w:val="003F2605"/>
    <w:rsid w:val="003F3B78"/>
    <w:rsid w:val="003F4330"/>
    <w:rsid w:val="003F4D57"/>
    <w:rsid w:val="003F764B"/>
    <w:rsid w:val="004019A8"/>
    <w:rsid w:val="0040439E"/>
    <w:rsid w:val="00404611"/>
    <w:rsid w:val="00404A08"/>
    <w:rsid w:val="00404A72"/>
    <w:rsid w:val="004058E1"/>
    <w:rsid w:val="00407B42"/>
    <w:rsid w:val="00410C51"/>
    <w:rsid w:val="00411AC3"/>
    <w:rsid w:val="00412745"/>
    <w:rsid w:val="004139E9"/>
    <w:rsid w:val="00414B6C"/>
    <w:rsid w:val="00415441"/>
    <w:rsid w:val="00421013"/>
    <w:rsid w:val="0042153C"/>
    <w:rsid w:val="00421EA6"/>
    <w:rsid w:val="0042752F"/>
    <w:rsid w:val="00430204"/>
    <w:rsid w:val="00434369"/>
    <w:rsid w:val="00434A8E"/>
    <w:rsid w:val="00436874"/>
    <w:rsid w:val="00440C04"/>
    <w:rsid w:val="00441175"/>
    <w:rsid w:val="0044180C"/>
    <w:rsid w:val="00442FB9"/>
    <w:rsid w:val="00445113"/>
    <w:rsid w:val="004467BE"/>
    <w:rsid w:val="00446DEE"/>
    <w:rsid w:val="004475AE"/>
    <w:rsid w:val="00450D61"/>
    <w:rsid w:val="004514B6"/>
    <w:rsid w:val="00452C58"/>
    <w:rsid w:val="00452DFA"/>
    <w:rsid w:val="00454B0F"/>
    <w:rsid w:val="0045627B"/>
    <w:rsid w:val="00457EBA"/>
    <w:rsid w:val="00460E74"/>
    <w:rsid w:val="00462C6F"/>
    <w:rsid w:val="00462DA4"/>
    <w:rsid w:val="004642A3"/>
    <w:rsid w:val="00465DBC"/>
    <w:rsid w:val="0046655D"/>
    <w:rsid w:val="00466A19"/>
    <w:rsid w:val="00471609"/>
    <w:rsid w:val="00471F34"/>
    <w:rsid w:val="00472C48"/>
    <w:rsid w:val="00473190"/>
    <w:rsid w:val="00474F0D"/>
    <w:rsid w:val="0047596C"/>
    <w:rsid w:val="00480C66"/>
    <w:rsid w:val="00481AA3"/>
    <w:rsid w:val="00483CD7"/>
    <w:rsid w:val="00483D73"/>
    <w:rsid w:val="00485FA3"/>
    <w:rsid w:val="00486CC7"/>
    <w:rsid w:val="00493DAF"/>
    <w:rsid w:val="0049665C"/>
    <w:rsid w:val="004A0262"/>
    <w:rsid w:val="004A0677"/>
    <w:rsid w:val="004A080F"/>
    <w:rsid w:val="004A2822"/>
    <w:rsid w:val="004A2A39"/>
    <w:rsid w:val="004A430F"/>
    <w:rsid w:val="004A5E23"/>
    <w:rsid w:val="004A604A"/>
    <w:rsid w:val="004A6774"/>
    <w:rsid w:val="004A6CFA"/>
    <w:rsid w:val="004A6D0A"/>
    <w:rsid w:val="004A7F22"/>
    <w:rsid w:val="004B062A"/>
    <w:rsid w:val="004B08EB"/>
    <w:rsid w:val="004B448E"/>
    <w:rsid w:val="004C0E13"/>
    <w:rsid w:val="004C158D"/>
    <w:rsid w:val="004C1BE7"/>
    <w:rsid w:val="004C2C01"/>
    <w:rsid w:val="004C3B42"/>
    <w:rsid w:val="004C3C93"/>
    <w:rsid w:val="004C418D"/>
    <w:rsid w:val="004D0C46"/>
    <w:rsid w:val="004D111B"/>
    <w:rsid w:val="004D38FD"/>
    <w:rsid w:val="004D3F89"/>
    <w:rsid w:val="004D590A"/>
    <w:rsid w:val="004D6B60"/>
    <w:rsid w:val="004E296E"/>
    <w:rsid w:val="004E4EDC"/>
    <w:rsid w:val="004E5847"/>
    <w:rsid w:val="004E7AED"/>
    <w:rsid w:val="004F23D4"/>
    <w:rsid w:val="004F57BA"/>
    <w:rsid w:val="004F6094"/>
    <w:rsid w:val="004F6BC2"/>
    <w:rsid w:val="004F794B"/>
    <w:rsid w:val="00501285"/>
    <w:rsid w:val="00501290"/>
    <w:rsid w:val="00502814"/>
    <w:rsid w:val="0050343B"/>
    <w:rsid w:val="005051AF"/>
    <w:rsid w:val="00505A7A"/>
    <w:rsid w:val="005062DC"/>
    <w:rsid w:val="00507640"/>
    <w:rsid w:val="005077C3"/>
    <w:rsid w:val="005108D9"/>
    <w:rsid w:val="00512880"/>
    <w:rsid w:val="00514FDC"/>
    <w:rsid w:val="00517BCB"/>
    <w:rsid w:val="00517F08"/>
    <w:rsid w:val="005200D7"/>
    <w:rsid w:val="0052214A"/>
    <w:rsid w:val="00522332"/>
    <w:rsid w:val="005228EF"/>
    <w:rsid w:val="00527A4D"/>
    <w:rsid w:val="0053009D"/>
    <w:rsid w:val="00530EFC"/>
    <w:rsid w:val="0053224C"/>
    <w:rsid w:val="00532A00"/>
    <w:rsid w:val="00532FCB"/>
    <w:rsid w:val="0053475B"/>
    <w:rsid w:val="00536D75"/>
    <w:rsid w:val="005401AD"/>
    <w:rsid w:val="0054165F"/>
    <w:rsid w:val="00545C15"/>
    <w:rsid w:val="00552C56"/>
    <w:rsid w:val="0055381E"/>
    <w:rsid w:val="0055616F"/>
    <w:rsid w:val="00556886"/>
    <w:rsid w:val="00556AC1"/>
    <w:rsid w:val="005576EB"/>
    <w:rsid w:val="00557880"/>
    <w:rsid w:val="0055793B"/>
    <w:rsid w:val="00560FAB"/>
    <w:rsid w:val="00562757"/>
    <w:rsid w:val="005675D5"/>
    <w:rsid w:val="0057061D"/>
    <w:rsid w:val="00571939"/>
    <w:rsid w:val="0057353F"/>
    <w:rsid w:val="005736AA"/>
    <w:rsid w:val="00573E25"/>
    <w:rsid w:val="00573EE8"/>
    <w:rsid w:val="005766AD"/>
    <w:rsid w:val="005771BE"/>
    <w:rsid w:val="00580951"/>
    <w:rsid w:val="00581DD0"/>
    <w:rsid w:val="00583152"/>
    <w:rsid w:val="00583C17"/>
    <w:rsid w:val="00584467"/>
    <w:rsid w:val="005856DF"/>
    <w:rsid w:val="005862E1"/>
    <w:rsid w:val="00586B59"/>
    <w:rsid w:val="00587DF9"/>
    <w:rsid w:val="00592814"/>
    <w:rsid w:val="00593FC7"/>
    <w:rsid w:val="00594D27"/>
    <w:rsid w:val="005A130B"/>
    <w:rsid w:val="005A187C"/>
    <w:rsid w:val="005A379F"/>
    <w:rsid w:val="005A3FFA"/>
    <w:rsid w:val="005A4405"/>
    <w:rsid w:val="005A4B07"/>
    <w:rsid w:val="005A6C1A"/>
    <w:rsid w:val="005A6DA5"/>
    <w:rsid w:val="005B0901"/>
    <w:rsid w:val="005B118C"/>
    <w:rsid w:val="005B2490"/>
    <w:rsid w:val="005B48ED"/>
    <w:rsid w:val="005B49B2"/>
    <w:rsid w:val="005B5279"/>
    <w:rsid w:val="005B598E"/>
    <w:rsid w:val="005B68FD"/>
    <w:rsid w:val="005B7639"/>
    <w:rsid w:val="005C265C"/>
    <w:rsid w:val="005C2B67"/>
    <w:rsid w:val="005C38E9"/>
    <w:rsid w:val="005C60AB"/>
    <w:rsid w:val="005D11F4"/>
    <w:rsid w:val="005D305C"/>
    <w:rsid w:val="005D3C8E"/>
    <w:rsid w:val="005D40E9"/>
    <w:rsid w:val="005D512B"/>
    <w:rsid w:val="005D78AB"/>
    <w:rsid w:val="005D7C45"/>
    <w:rsid w:val="005D7F9A"/>
    <w:rsid w:val="005E2212"/>
    <w:rsid w:val="005E6867"/>
    <w:rsid w:val="005E7978"/>
    <w:rsid w:val="005F46FB"/>
    <w:rsid w:val="005F4DF2"/>
    <w:rsid w:val="005F5333"/>
    <w:rsid w:val="006005D3"/>
    <w:rsid w:val="00601549"/>
    <w:rsid w:val="00602233"/>
    <w:rsid w:val="0060367C"/>
    <w:rsid w:val="00603BFF"/>
    <w:rsid w:val="00604B14"/>
    <w:rsid w:val="0060508D"/>
    <w:rsid w:val="006052DD"/>
    <w:rsid w:val="00605EED"/>
    <w:rsid w:val="006061AE"/>
    <w:rsid w:val="006066C7"/>
    <w:rsid w:val="00606723"/>
    <w:rsid w:val="00611C52"/>
    <w:rsid w:val="00614802"/>
    <w:rsid w:val="006230CF"/>
    <w:rsid w:val="00623609"/>
    <w:rsid w:val="0062423B"/>
    <w:rsid w:val="0062614D"/>
    <w:rsid w:val="00626E5C"/>
    <w:rsid w:val="0062790F"/>
    <w:rsid w:val="00633298"/>
    <w:rsid w:val="00633B64"/>
    <w:rsid w:val="006344E0"/>
    <w:rsid w:val="00634891"/>
    <w:rsid w:val="00635314"/>
    <w:rsid w:val="00636923"/>
    <w:rsid w:val="00641817"/>
    <w:rsid w:val="00641AC8"/>
    <w:rsid w:val="00641DBD"/>
    <w:rsid w:val="00644AE8"/>
    <w:rsid w:val="00646F69"/>
    <w:rsid w:val="00647741"/>
    <w:rsid w:val="006503B7"/>
    <w:rsid w:val="00652572"/>
    <w:rsid w:val="00653B84"/>
    <w:rsid w:val="0065404E"/>
    <w:rsid w:val="00655AFC"/>
    <w:rsid w:val="0065701B"/>
    <w:rsid w:val="00657351"/>
    <w:rsid w:val="00660356"/>
    <w:rsid w:val="00660B4E"/>
    <w:rsid w:val="00660C92"/>
    <w:rsid w:val="0066212F"/>
    <w:rsid w:val="00662B78"/>
    <w:rsid w:val="00664A51"/>
    <w:rsid w:val="00665ED6"/>
    <w:rsid w:val="00667A78"/>
    <w:rsid w:val="00667F37"/>
    <w:rsid w:val="0067122C"/>
    <w:rsid w:val="0067141D"/>
    <w:rsid w:val="00671494"/>
    <w:rsid w:val="00672713"/>
    <w:rsid w:val="0067338C"/>
    <w:rsid w:val="00674D91"/>
    <w:rsid w:val="006763DF"/>
    <w:rsid w:val="006809B0"/>
    <w:rsid w:val="00680EF6"/>
    <w:rsid w:val="00680FA4"/>
    <w:rsid w:val="00682B7D"/>
    <w:rsid w:val="00685E5B"/>
    <w:rsid w:val="006864FE"/>
    <w:rsid w:val="00686964"/>
    <w:rsid w:val="00687310"/>
    <w:rsid w:val="006902E5"/>
    <w:rsid w:val="006925AB"/>
    <w:rsid w:val="006925EB"/>
    <w:rsid w:val="006928B1"/>
    <w:rsid w:val="00693168"/>
    <w:rsid w:val="006943D3"/>
    <w:rsid w:val="00696039"/>
    <w:rsid w:val="00697242"/>
    <w:rsid w:val="00697B5B"/>
    <w:rsid w:val="006A006F"/>
    <w:rsid w:val="006A36AB"/>
    <w:rsid w:val="006A493F"/>
    <w:rsid w:val="006A5931"/>
    <w:rsid w:val="006A5EEF"/>
    <w:rsid w:val="006A6468"/>
    <w:rsid w:val="006A6699"/>
    <w:rsid w:val="006A7400"/>
    <w:rsid w:val="006A784D"/>
    <w:rsid w:val="006B0C5C"/>
    <w:rsid w:val="006B1FC4"/>
    <w:rsid w:val="006B2245"/>
    <w:rsid w:val="006B31D6"/>
    <w:rsid w:val="006B3D18"/>
    <w:rsid w:val="006B459E"/>
    <w:rsid w:val="006B4677"/>
    <w:rsid w:val="006C0EE5"/>
    <w:rsid w:val="006C0F79"/>
    <w:rsid w:val="006C3ED7"/>
    <w:rsid w:val="006C563B"/>
    <w:rsid w:val="006C6980"/>
    <w:rsid w:val="006C76AF"/>
    <w:rsid w:val="006D081B"/>
    <w:rsid w:val="006D1CFF"/>
    <w:rsid w:val="006D1FB1"/>
    <w:rsid w:val="006D7C47"/>
    <w:rsid w:val="006E07C1"/>
    <w:rsid w:val="006E1A68"/>
    <w:rsid w:val="006E2DF9"/>
    <w:rsid w:val="006E3D4D"/>
    <w:rsid w:val="006E3E71"/>
    <w:rsid w:val="006E4ABA"/>
    <w:rsid w:val="006E518C"/>
    <w:rsid w:val="006E5734"/>
    <w:rsid w:val="006E5C05"/>
    <w:rsid w:val="006E5CDA"/>
    <w:rsid w:val="006E667C"/>
    <w:rsid w:val="006E679A"/>
    <w:rsid w:val="006E699C"/>
    <w:rsid w:val="006E6A9F"/>
    <w:rsid w:val="006E728A"/>
    <w:rsid w:val="006E7617"/>
    <w:rsid w:val="006F0D71"/>
    <w:rsid w:val="006F1C66"/>
    <w:rsid w:val="006F440C"/>
    <w:rsid w:val="006F5339"/>
    <w:rsid w:val="006F63C0"/>
    <w:rsid w:val="006F66CB"/>
    <w:rsid w:val="006F70CA"/>
    <w:rsid w:val="006F73A5"/>
    <w:rsid w:val="00700433"/>
    <w:rsid w:val="00701DCE"/>
    <w:rsid w:val="00701EE5"/>
    <w:rsid w:val="00702B5E"/>
    <w:rsid w:val="00703824"/>
    <w:rsid w:val="007042FC"/>
    <w:rsid w:val="00705372"/>
    <w:rsid w:val="00710866"/>
    <w:rsid w:val="00711391"/>
    <w:rsid w:val="00711A88"/>
    <w:rsid w:val="00711AD9"/>
    <w:rsid w:val="00714D29"/>
    <w:rsid w:val="00715802"/>
    <w:rsid w:val="00715CD4"/>
    <w:rsid w:val="00716387"/>
    <w:rsid w:val="007166D7"/>
    <w:rsid w:val="007168A0"/>
    <w:rsid w:val="007174FF"/>
    <w:rsid w:val="0072277B"/>
    <w:rsid w:val="007259B7"/>
    <w:rsid w:val="00725C45"/>
    <w:rsid w:val="00727920"/>
    <w:rsid w:val="00727E89"/>
    <w:rsid w:val="00730481"/>
    <w:rsid w:val="00730CF0"/>
    <w:rsid w:val="0073120F"/>
    <w:rsid w:val="0073314C"/>
    <w:rsid w:val="0073506D"/>
    <w:rsid w:val="00735D6A"/>
    <w:rsid w:val="007373A9"/>
    <w:rsid w:val="007433CE"/>
    <w:rsid w:val="00744E71"/>
    <w:rsid w:val="007468CE"/>
    <w:rsid w:val="007468DD"/>
    <w:rsid w:val="007473F6"/>
    <w:rsid w:val="0075101E"/>
    <w:rsid w:val="00751890"/>
    <w:rsid w:val="00754038"/>
    <w:rsid w:val="007555BD"/>
    <w:rsid w:val="007565ED"/>
    <w:rsid w:val="00757144"/>
    <w:rsid w:val="00757CC7"/>
    <w:rsid w:val="00762F0D"/>
    <w:rsid w:val="00765636"/>
    <w:rsid w:val="00766131"/>
    <w:rsid w:val="0076632E"/>
    <w:rsid w:val="0076642A"/>
    <w:rsid w:val="00770333"/>
    <w:rsid w:val="0077123C"/>
    <w:rsid w:val="0077153A"/>
    <w:rsid w:val="00771733"/>
    <w:rsid w:val="00771CF6"/>
    <w:rsid w:val="00771F66"/>
    <w:rsid w:val="00773180"/>
    <w:rsid w:val="0077335E"/>
    <w:rsid w:val="00780FD7"/>
    <w:rsid w:val="00784016"/>
    <w:rsid w:val="00786645"/>
    <w:rsid w:val="00790884"/>
    <w:rsid w:val="007912BA"/>
    <w:rsid w:val="00792198"/>
    <w:rsid w:val="007922A5"/>
    <w:rsid w:val="007935EF"/>
    <w:rsid w:val="00793B0B"/>
    <w:rsid w:val="007947F1"/>
    <w:rsid w:val="007952A0"/>
    <w:rsid w:val="007957E8"/>
    <w:rsid w:val="00795882"/>
    <w:rsid w:val="00795F98"/>
    <w:rsid w:val="007968F0"/>
    <w:rsid w:val="007A0F7C"/>
    <w:rsid w:val="007A1357"/>
    <w:rsid w:val="007A1FBD"/>
    <w:rsid w:val="007A23CC"/>
    <w:rsid w:val="007A48E5"/>
    <w:rsid w:val="007A5A48"/>
    <w:rsid w:val="007A5FB0"/>
    <w:rsid w:val="007A6847"/>
    <w:rsid w:val="007A6F0F"/>
    <w:rsid w:val="007B147E"/>
    <w:rsid w:val="007B1D16"/>
    <w:rsid w:val="007B359F"/>
    <w:rsid w:val="007B68D6"/>
    <w:rsid w:val="007B6C5D"/>
    <w:rsid w:val="007C0E27"/>
    <w:rsid w:val="007C0E4B"/>
    <w:rsid w:val="007C1307"/>
    <w:rsid w:val="007C1A90"/>
    <w:rsid w:val="007C2B08"/>
    <w:rsid w:val="007C2B41"/>
    <w:rsid w:val="007C320F"/>
    <w:rsid w:val="007C340A"/>
    <w:rsid w:val="007C3C28"/>
    <w:rsid w:val="007C630D"/>
    <w:rsid w:val="007C6F0E"/>
    <w:rsid w:val="007D1542"/>
    <w:rsid w:val="007D1E99"/>
    <w:rsid w:val="007D2E3D"/>
    <w:rsid w:val="007D35A2"/>
    <w:rsid w:val="007E2F74"/>
    <w:rsid w:val="007E40B5"/>
    <w:rsid w:val="007E4583"/>
    <w:rsid w:val="007E4DEC"/>
    <w:rsid w:val="007E501A"/>
    <w:rsid w:val="007E60F8"/>
    <w:rsid w:val="007E7DC4"/>
    <w:rsid w:val="007F17FC"/>
    <w:rsid w:val="007F18EB"/>
    <w:rsid w:val="007F27F6"/>
    <w:rsid w:val="007F39C5"/>
    <w:rsid w:val="007F5043"/>
    <w:rsid w:val="008003C8"/>
    <w:rsid w:val="00800AC1"/>
    <w:rsid w:val="00800C75"/>
    <w:rsid w:val="008023AF"/>
    <w:rsid w:val="00803503"/>
    <w:rsid w:val="00806B24"/>
    <w:rsid w:val="00810465"/>
    <w:rsid w:val="00811A86"/>
    <w:rsid w:val="00812B0D"/>
    <w:rsid w:val="008131A3"/>
    <w:rsid w:val="00814B8D"/>
    <w:rsid w:val="008160A6"/>
    <w:rsid w:val="008200AD"/>
    <w:rsid w:val="0082289C"/>
    <w:rsid w:val="00823BA9"/>
    <w:rsid w:val="00825234"/>
    <w:rsid w:val="0082538B"/>
    <w:rsid w:val="0082715E"/>
    <w:rsid w:val="00830B01"/>
    <w:rsid w:val="00831B0D"/>
    <w:rsid w:val="00831C1A"/>
    <w:rsid w:val="008326BF"/>
    <w:rsid w:val="00834310"/>
    <w:rsid w:val="00834A8E"/>
    <w:rsid w:val="008355B1"/>
    <w:rsid w:val="008367D4"/>
    <w:rsid w:val="008372DA"/>
    <w:rsid w:val="00844ADE"/>
    <w:rsid w:val="0084506E"/>
    <w:rsid w:val="00845CEB"/>
    <w:rsid w:val="00847BD5"/>
    <w:rsid w:val="00850D64"/>
    <w:rsid w:val="008511B7"/>
    <w:rsid w:val="00852B84"/>
    <w:rsid w:val="008548E9"/>
    <w:rsid w:val="00854A85"/>
    <w:rsid w:val="008579E1"/>
    <w:rsid w:val="00862384"/>
    <w:rsid w:val="00862B6D"/>
    <w:rsid w:val="008630E6"/>
    <w:rsid w:val="00863A01"/>
    <w:rsid w:val="00864FB7"/>
    <w:rsid w:val="00866C0E"/>
    <w:rsid w:val="00867219"/>
    <w:rsid w:val="00867710"/>
    <w:rsid w:val="00871D88"/>
    <w:rsid w:val="00871E21"/>
    <w:rsid w:val="0087264F"/>
    <w:rsid w:val="00872B62"/>
    <w:rsid w:val="00874B56"/>
    <w:rsid w:val="00875FAE"/>
    <w:rsid w:val="008764B4"/>
    <w:rsid w:val="00876B4C"/>
    <w:rsid w:val="0087797B"/>
    <w:rsid w:val="00881160"/>
    <w:rsid w:val="008817F2"/>
    <w:rsid w:val="0088208F"/>
    <w:rsid w:val="00883DD1"/>
    <w:rsid w:val="008863DD"/>
    <w:rsid w:val="00891229"/>
    <w:rsid w:val="0089151E"/>
    <w:rsid w:val="008934ED"/>
    <w:rsid w:val="00895135"/>
    <w:rsid w:val="008A0631"/>
    <w:rsid w:val="008A12F2"/>
    <w:rsid w:val="008A13D9"/>
    <w:rsid w:val="008A187D"/>
    <w:rsid w:val="008A663E"/>
    <w:rsid w:val="008A6DD7"/>
    <w:rsid w:val="008A6FC0"/>
    <w:rsid w:val="008B2673"/>
    <w:rsid w:val="008B4793"/>
    <w:rsid w:val="008B50EF"/>
    <w:rsid w:val="008B5645"/>
    <w:rsid w:val="008B57AE"/>
    <w:rsid w:val="008B6CE5"/>
    <w:rsid w:val="008C0B8A"/>
    <w:rsid w:val="008C0DE7"/>
    <w:rsid w:val="008C2DED"/>
    <w:rsid w:val="008C39F8"/>
    <w:rsid w:val="008C3DE0"/>
    <w:rsid w:val="008C4347"/>
    <w:rsid w:val="008C50CF"/>
    <w:rsid w:val="008C5DF5"/>
    <w:rsid w:val="008C61E3"/>
    <w:rsid w:val="008C6425"/>
    <w:rsid w:val="008C6EFC"/>
    <w:rsid w:val="008D01B3"/>
    <w:rsid w:val="008D23DD"/>
    <w:rsid w:val="008D4808"/>
    <w:rsid w:val="008D48F2"/>
    <w:rsid w:val="008D4B11"/>
    <w:rsid w:val="008D6D82"/>
    <w:rsid w:val="008D7EB5"/>
    <w:rsid w:val="008E02DE"/>
    <w:rsid w:val="008E0BDF"/>
    <w:rsid w:val="008E1553"/>
    <w:rsid w:val="008E235A"/>
    <w:rsid w:val="008E3BE2"/>
    <w:rsid w:val="008E43C6"/>
    <w:rsid w:val="008E596A"/>
    <w:rsid w:val="008E59D4"/>
    <w:rsid w:val="008E7A4E"/>
    <w:rsid w:val="008F134A"/>
    <w:rsid w:val="008F6838"/>
    <w:rsid w:val="008F6F0F"/>
    <w:rsid w:val="008F734E"/>
    <w:rsid w:val="008F748C"/>
    <w:rsid w:val="009010DC"/>
    <w:rsid w:val="00902BE7"/>
    <w:rsid w:val="00906E4E"/>
    <w:rsid w:val="00907993"/>
    <w:rsid w:val="0091073D"/>
    <w:rsid w:val="009107E7"/>
    <w:rsid w:val="00913A16"/>
    <w:rsid w:val="00915F1F"/>
    <w:rsid w:val="00916978"/>
    <w:rsid w:val="00917DAA"/>
    <w:rsid w:val="009209B7"/>
    <w:rsid w:val="00920C85"/>
    <w:rsid w:val="00923128"/>
    <w:rsid w:val="00923B1E"/>
    <w:rsid w:val="009242AD"/>
    <w:rsid w:val="009242E8"/>
    <w:rsid w:val="0092456B"/>
    <w:rsid w:val="00931981"/>
    <w:rsid w:val="00931ADD"/>
    <w:rsid w:val="00935619"/>
    <w:rsid w:val="0093592A"/>
    <w:rsid w:val="0093641E"/>
    <w:rsid w:val="009408AA"/>
    <w:rsid w:val="00942CAA"/>
    <w:rsid w:val="00944C4C"/>
    <w:rsid w:val="0094602E"/>
    <w:rsid w:val="009461FF"/>
    <w:rsid w:val="009472C5"/>
    <w:rsid w:val="00947DD5"/>
    <w:rsid w:val="00951DBD"/>
    <w:rsid w:val="0095379E"/>
    <w:rsid w:val="009538CB"/>
    <w:rsid w:val="00954DF5"/>
    <w:rsid w:val="00957626"/>
    <w:rsid w:val="009601A6"/>
    <w:rsid w:val="00961D89"/>
    <w:rsid w:val="00962644"/>
    <w:rsid w:val="00962CB5"/>
    <w:rsid w:val="00963495"/>
    <w:rsid w:val="00964E1C"/>
    <w:rsid w:val="00965285"/>
    <w:rsid w:val="009671F6"/>
    <w:rsid w:val="009736A7"/>
    <w:rsid w:val="00973A21"/>
    <w:rsid w:val="00973DEE"/>
    <w:rsid w:val="00974305"/>
    <w:rsid w:val="00974DBC"/>
    <w:rsid w:val="0097797C"/>
    <w:rsid w:val="00981818"/>
    <w:rsid w:val="00981E54"/>
    <w:rsid w:val="009823CF"/>
    <w:rsid w:val="00982993"/>
    <w:rsid w:val="00982A18"/>
    <w:rsid w:val="0098339E"/>
    <w:rsid w:val="00984F39"/>
    <w:rsid w:val="009924CC"/>
    <w:rsid w:val="0099325E"/>
    <w:rsid w:val="0099515C"/>
    <w:rsid w:val="009A0164"/>
    <w:rsid w:val="009A5149"/>
    <w:rsid w:val="009A6EDE"/>
    <w:rsid w:val="009A7307"/>
    <w:rsid w:val="009B13B1"/>
    <w:rsid w:val="009B14AC"/>
    <w:rsid w:val="009B2383"/>
    <w:rsid w:val="009B3698"/>
    <w:rsid w:val="009B5A9F"/>
    <w:rsid w:val="009B5CE3"/>
    <w:rsid w:val="009B673C"/>
    <w:rsid w:val="009C0243"/>
    <w:rsid w:val="009C12FF"/>
    <w:rsid w:val="009C35F4"/>
    <w:rsid w:val="009C505F"/>
    <w:rsid w:val="009C5194"/>
    <w:rsid w:val="009D00D5"/>
    <w:rsid w:val="009D0489"/>
    <w:rsid w:val="009D07CE"/>
    <w:rsid w:val="009D14F5"/>
    <w:rsid w:val="009D1D19"/>
    <w:rsid w:val="009D5347"/>
    <w:rsid w:val="009D6752"/>
    <w:rsid w:val="009D6D13"/>
    <w:rsid w:val="009D70FA"/>
    <w:rsid w:val="009D7792"/>
    <w:rsid w:val="009E17E3"/>
    <w:rsid w:val="009E2FC5"/>
    <w:rsid w:val="009E44DA"/>
    <w:rsid w:val="009E46A7"/>
    <w:rsid w:val="009E4BBE"/>
    <w:rsid w:val="009E4CB6"/>
    <w:rsid w:val="009E50EA"/>
    <w:rsid w:val="009E6B2A"/>
    <w:rsid w:val="009F0A3F"/>
    <w:rsid w:val="009F1B91"/>
    <w:rsid w:val="009F2140"/>
    <w:rsid w:val="009F42A6"/>
    <w:rsid w:val="009F6151"/>
    <w:rsid w:val="00A011AC"/>
    <w:rsid w:val="00A01581"/>
    <w:rsid w:val="00A02FBE"/>
    <w:rsid w:val="00A03B7E"/>
    <w:rsid w:val="00A03DD2"/>
    <w:rsid w:val="00A06A10"/>
    <w:rsid w:val="00A100BD"/>
    <w:rsid w:val="00A103E5"/>
    <w:rsid w:val="00A12596"/>
    <w:rsid w:val="00A12B94"/>
    <w:rsid w:val="00A14651"/>
    <w:rsid w:val="00A16129"/>
    <w:rsid w:val="00A17D08"/>
    <w:rsid w:val="00A244E6"/>
    <w:rsid w:val="00A2537F"/>
    <w:rsid w:val="00A263DB"/>
    <w:rsid w:val="00A26AAF"/>
    <w:rsid w:val="00A317C4"/>
    <w:rsid w:val="00A31B1C"/>
    <w:rsid w:val="00A32240"/>
    <w:rsid w:val="00A323FE"/>
    <w:rsid w:val="00A34860"/>
    <w:rsid w:val="00A36600"/>
    <w:rsid w:val="00A3742C"/>
    <w:rsid w:val="00A37986"/>
    <w:rsid w:val="00A40F0E"/>
    <w:rsid w:val="00A445F8"/>
    <w:rsid w:val="00A44AC3"/>
    <w:rsid w:val="00A44C0F"/>
    <w:rsid w:val="00A45E24"/>
    <w:rsid w:val="00A50226"/>
    <w:rsid w:val="00A50B7B"/>
    <w:rsid w:val="00A50CAD"/>
    <w:rsid w:val="00A5214E"/>
    <w:rsid w:val="00A54901"/>
    <w:rsid w:val="00A54EDD"/>
    <w:rsid w:val="00A55B9D"/>
    <w:rsid w:val="00A569A4"/>
    <w:rsid w:val="00A61E6C"/>
    <w:rsid w:val="00A629A3"/>
    <w:rsid w:val="00A6364E"/>
    <w:rsid w:val="00A6511A"/>
    <w:rsid w:val="00A652CB"/>
    <w:rsid w:val="00A65B63"/>
    <w:rsid w:val="00A65E52"/>
    <w:rsid w:val="00A66374"/>
    <w:rsid w:val="00A67127"/>
    <w:rsid w:val="00A67242"/>
    <w:rsid w:val="00A67661"/>
    <w:rsid w:val="00A71971"/>
    <w:rsid w:val="00A74643"/>
    <w:rsid w:val="00A74FE5"/>
    <w:rsid w:val="00A80384"/>
    <w:rsid w:val="00A805C4"/>
    <w:rsid w:val="00A80970"/>
    <w:rsid w:val="00A820EA"/>
    <w:rsid w:val="00A82F1A"/>
    <w:rsid w:val="00A85616"/>
    <w:rsid w:val="00A870AE"/>
    <w:rsid w:val="00A87BC9"/>
    <w:rsid w:val="00A90A12"/>
    <w:rsid w:val="00A92C13"/>
    <w:rsid w:val="00A95B1D"/>
    <w:rsid w:val="00A95E4A"/>
    <w:rsid w:val="00A96232"/>
    <w:rsid w:val="00A96B76"/>
    <w:rsid w:val="00AA16BB"/>
    <w:rsid w:val="00AA2206"/>
    <w:rsid w:val="00AA27B9"/>
    <w:rsid w:val="00AA4762"/>
    <w:rsid w:val="00AA733C"/>
    <w:rsid w:val="00AA783C"/>
    <w:rsid w:val="00AA7A61"/>
    <w:rsid w:val="00AA7C4D"/>
    <w:rsid w:val="00AB032A"/>
    <w:rsid w:val="00AB03AB"/>
    <w:rsid w:val="00AB09E5"/>
    <w:rsid w:val="00AC0B70"/>
    <w:rsid w:val="00AC33B4"/>
    <w:rsid w:val="00AC351A"/>
    <w:rsid w:val="00AC35B9"/>
    <w:rsid w:val="00AC44DC"/>
    <w:rsid w:val="00AC46CD"/>
    <w:rsid w:val="00AC7CDB"/>
    <w:rsid w:val="00AD09DB"/>
    <w:rsid w:val="00AD0D55"/>
    <w:rsid w:val="00AD1268"/>
    <w:rsid w:val="00AD1F01"/>
    <w:rsid w:val="00AD3515"/>
    <w:rsid w:val="00AD541E"/>
    <w:rsid w:val="00AD5DB9"/>
    <w:rsid w:val="00AD6BBF"/>
    <w:rsid w:val="00AD7525"/>
    <w:rsid w:val="00AE16E4"/>
    <w:rsid w:val="00AE3E9C"/>
    <w:rsid w:val="00AE5230"/>
    <w:rsid w:val="00AE63E0"/>
    <w:rsid w:val="00AE6E80"/>
    <w:rsid w:val="00AE7354"/>
    <w:rsid w:val="00AF05C4"/>
    <w:rsid w:val="00AF0ACC"/>
    <w:rsid w:val="00AF1093"/>
    <w:rsid w:val="00AF14BF"/>
    <w:rsid w:val="00AF1D6D"/>
    <w:rsid w:val="00AF2ECF"/>
    <w:rsid w:val="00AF3644"/>
    <w:rsid w:val="00AF3DC2"/>
    <w:rsid w:val="00AF5D41"/>
    <w:rsid w:val="00AF6AFC"/>
    <w:rsid w:val="00AF6DA5"/>
    <w:rsid w:val="00B02645"/>
    <w:rsid w:val="00B0534A"/>
    <w:rsid w:val="00B05D33"/>
    <w:rsid w:val="00B06A50"/>
    <w:rsid w:val="00B07B38"/>
    <w:rsid w:val="00B10A51"/>
    <w:rsid w:val="00B11444"/>
    <w:rsid w:val="00B13652"/>
    <w:rsid w:val="00B14011"/>
    <w:rsid w:val="00B14BD2"/>
    <w:rsid w:val="00B17EA9"/>
    <w:rsid w:val="00B22EC6"/>
    <w:rsid w:val="00B23304"/>
    <w:rsid w:val="00B24309"/>
    <w:rsid w:val="00B24FE4"/>
    <w:rsid w:val="00B26719"/>
    <w:rsid w:val="00B271A5"/>
    <w:rsid w:val="00B33F62"/>
    <w:rsid w:val="00B34EA1"/>
    <w:rsid w:val="00B372E7"/>
    <w:rsid w:val="00B40B6A"/>
    <w:rsid w:val="00B42BFF"/>
    <w:rsid w:val="00B43237"/>
    <w:rsid w:val="00B4560B"/>
    <w:rsid w:val="00B45A8D"/>
    <w:rsid w:val="00B47228"/>
    <w:rsid w:val="00B5386E"/>
    <w:rsid w:val="00B56E69"/>
    <w:rsid w:val="00B617D1"/>
    <w:rsid w:val="00B61DEB"/>
    <w:rsid w:val="00B65AB3"/>
    <w:rsid w:val="00B66A68"/>
    <w:rsid w:val="00B71183"/>
    <w:rsid w:val="00B7182F"/>
    <w:rsid w:val="00B72068"/>
    <w:rsid w:val="00B722CB"/>
    <w:rsid w:val="00B73D91"/>
    <w:rsid w:val="00B755AC"/>
    <w:rsid w:val="00B76851"/>
    <w:rsid w:val="00B802A6"/>
    <w:rsid w:val="00B82784"/>
    <w:rsid w:val="00B831D3"/>
    <w:rsid w:val="00B849E4"/>
    <w:rsid w:val="00B85012"/>
    <w:rsid w:val="00B9028F"/>
    <w:rsid w:val="00B918B5"/>
    <w:rsid w:val="00B91DD8"/>
    <w:rsid w:val="00B922C5"/>
    <w:rsid w:val="00B924CA"/>
    <w:rsid w:val="00B93CC3"/>
    <w:rsid w:val="00B942BB"/>
    <w:rsid w:val="00B94563"/>
    <w:rsid w:val="00B94D61"/>
    <w:rsid w:val="00B94F34"/>
    <w:rsid w:val="00B9523E"/>
    <w:rsid w:val="00B964B5"/>
    <w:rsid w:val="00B974C0"/>
    <w:rsid w:val="00BA089F"/>
    <w:rsid w:val="00BA0938"/>
    <w:rsid w:val="00BA16F9"/>
    <w:rsid w:val="00BA3E09"/>
    <w:rsid w:val="00BA4172"/>
    <w:rsid w:val="00BB0316"/>
    <w:rsid w:val="00BB048B"/>
    <w:rsid w:val="00BB05CC"/>
    <w:rsid w:val="00BB0BA4"/>
    <w:rsid w:val="00BB117C"/>
    <w:rsid w:val="00BB667A"/>
    <w:rsid w:val="00BB6E28"/>
    <w:rsid w:val="00BC035E"/>
    <w:rsid w:val="00BC078B"/>
    <w:rsid w:val="00BC1331"/>
    <w:rsid w:val="00BC4418"/>
    <w:rsid w:val="00BC4E33"/>
    <w:rsid w:val="00BC56B2"/>
    <w:rsid w:val="00BC5788"/>
    <w:rsid w:val="00BC5D26"/>
    <w:rsid w:val="00BD2380"/>
    <w:rsid w:val="00BD3123"/>
    <w:rsid w:val="00BD3DB7"/>
    <w:rsid w:val="00BD422E"/>
    <w:rsid w:val="00BD4992"/>
    <w:rsid w:val="00BD5061"/>
    <w:rsid w:val="00BD7E6F"/>
    <w:rsid w:val="00BE4359"/>
    <w:rsid w:val="00BE5066"/>
    <w:rsid w:val="00BE63CA"/>
    <w:rsid w:val="00BF2175"/>
    <w:rsid w:val="00BF3CD3"/>
    <w:rsid w:val="00BF5AFB"/>
    <w:rsid w:val="00BF617F"/>
    <w:rsid w:val="00BF61C1"/>
    <w:rsid w:val="00C00B68"/>
    <w:rsid w:val="00C0185F"/>
    <w:rsid w:val="00C01E54"/>
    <w:rsid w:val="00C0354E"/>
    <w:rsid w:val="00C06773"/>
    <w:rsid w:val="00C0700F"/>
    <w:rsid w:val="00C07198"/>
    <w:rsid w:val="00C110B1"/>
    <w:rsid w:val="00C1235B"/>
    <w:rsid w:val="00C124C3"/>
    <w:rsid w:val="00C131CB"/>
    <w:rsid w:val="00C15B80"/>
    <w:rsid w:val="00C16B0E"/>
    <w:rsid w:val="00C17CEF"/>
    <w:rsid w:val="00C21C0A"/>
    <w:rsid w:val="00C23498"/>
    <w:rsid w:val="00C23A82"/>
    <w:rsid w:val="00C24223"/>
    <w:rsid w:val="00C259C0"/>
    <w:rsid w:val="00C31A58"/>
    <w:rsid w:val="00C33DFE"/>
    <w:rsid w:val="00C35F62"/>
    <w:rsid w:val="00C40608"/>
    <w:rsid w:val="00C42290"/>
    <w:rsid w:val="00C445E3"/>
    <w:rsid w:val="00C475B7"/>
    <w:rsid w:val="00C4795E"/>
    <w:rsid w:val="00C526FC"/>
    <w:rsid w:val="00C52EEB"/>
    <w:rsid w:val="00C539AC"/>
    <w:rsid w:val="00C53A68"/>
    <w:rsid w:val="00C57E5C"/>
    <w:rsid w:val="00C60014"/>
    <w:rsid w:val="00C60868"/>
    <w:rsid w:val="00C61F32"/>
    <w:rsid w:val="00C633F6"/>
    <w:rsid w:val="00C64860"/>
    <w:rsid w:val="00C64EA8"/>
    <w:rsid w:val="00C65250"/>
    <w:rsid w:val="00C700B8"/>
    <w:rsid w:val="00C70CA2"/>
    <w:rsid w:val="00C74046"/>
    <w:rsid w:val="00C76AB5"/>
    <w:rsid w:val="00C80570"/>
    <w:rsid w:val="00C80634"/>
    <w:rsid w:val="00C853EC"/>
    <w:rsid w:val="00C860BE"/>
    <w:rsid w:val="00C90D64"/>
    <w:rsid w:val="00C9134B"/>
    <w:rsid w:val="00C919C5"/>
    <w:rsid w:val="00C92445"/>
    <w:rsid w:val="00C93C60"/>
    <w:rsid w:val="00CA0C77"/>
    <w:rsid w:val="00CA35E2"/>
    <w:rsid w:val="00CA66C3"/>
    <w:rsid w:val="00CA6E75"/>
    <w:rsid w:val="00CA713A"/>
    <w:rsid w:val="00CA772E"/>
    <w:rsid w:val="00CB103B"/>
    <w:rsid w:val="00CB7EB0"/>
    <w:rsid w:val="00CC04DB"/>
    <w:rsid w:val="00CC1738"/>
    <w:rsid w:val="00CC216D"/>
    <w:rsid w:val="00CC2401"/>
    <w:rsid w:val="00CC24AD"/>
    <w:rsid w:val="00CC47F7"/>
    <w:rsid w:val="00CC480F"/>
    <w:rsid w:val="00CC64BE"/>
    <w:rsid w:val="00CC7B67"/>
    <w:rsid w:val="00CD052B"/>
    <w:rsid w:val="00CD1A38"/>
    <w:rsid w:val="00CD2364"/>
    <w:rsid w:val="00CD3F2B"/>
    <w:rsid w:val="00CD514E"/>
    <w:rsid w:val="00CE03C1"/>
    <w:rsid w:val="00CE10C7"/>
    <w:rsid w:val="00CE3839"/>
    <w:rsid w:val="00CE58F0"/>
    <w:rsid w:val="00CF052C"/>
    <w:rsid w:val="00CF37F0"/>
    <w:rsid w:val="00CF3880"/>
    <w:rsid w:val="00D012FD"/>
    <w:rsid w:val="00D018FB"/>
    <w:rsid w:val="00D02607"/>
    <w:rsid w:val="00D02B5E"/>
    <w:rsid w:val="00D04CEF"/>
    <w:rsid w:val="00D05F34"/>
    <w:rsid w:val="00D06A79"/>
    <w:rsid w:val="00D06CF8"/>
    <w:rsid w:val="00D10586"/>
    <w:rsid w:val="00D12659"/>
    <w:rsid w:val="00D14755"/>
    <w:rsid w:val="00D14F07"/>
    <w:rsid w:val="00D15A19"/>
    <w:rsid w:val="00D17288"/>
    <w:rsid w:val="00D208AC"/>
    <w:rsid w:val="00D20F2F"/>
    <w:rsid w:val="00D21E48"/>
    <w:rsid w:val="00D22AD2"/>
    <w:rsid w:val="00D2398F"/>
    <w:rsid w:val="00D242B5"/>
    <w:rsid w:val="00D242D5"/>
    <w:rsid w:val="00D26AAD"/>
    <w:rsid w:val="00D27F4C"/>
    <w:rsid w:val="00D30395"/>
    <w:rsid w:val="00D31B7C"/>
    <w:rsid w:val="00D31CB7"/>
    <w:rsid w:val="00D34C88"/>
    <w:rsid w:val="00D35B6D"/>
    <w:rsid w:val="00D36915"/>
    <w:rsid w:val="00D37C23"/>
    <w:rsid w:val="00D37E20"/>
    <w:rsid w:val="00D4094D"/>
    <w:rsid w:val="00D40E0B"/>
    <w:rsid w:val="00D411D1"/>
    <w:rsid w:val="00D41BDD"/>
    <w:rsid w:val="00D422F7"/>
    <w:rsid w:val="00D43417"/>
    <w:rsid w:val="00D439FD"/>
    <w:rsid w:val="00D45BD1"/>
    <w:rsid w:val="00D45D2C"/>
    <w:rsid w:val="00D46796"/>
    <w:rsid w:val="00D4681B"/>
    <w:rsid w:val="00D472D0"/>
    <w:rsid w:val="00D55FFA"/>
    <w:rsid w:val="00D57A65"/>
    <w:rsid w:val="00D63B4E"/>
    <w:rsid w:val="00D63E82"/>
    <w:rsid w:val="00D6496C"/>
    <w:rsid w:val="00D6516A"/>
    <w:rsid w:val="00D6731E"/>
    <w:rsid w:val="00D7116F"/>
    <w:rsid w:val="00D72240"/>
    <w:rsid w:val="00D72435"/>
    <w:rsid w:val="00D76488"/>
    <w:rsid w:val="00D76586"/>
    <w:rsid w:val="00D806FA"/>
    <w:rsid w:val="00D83614"/>
    <w:rsid w:val="00D87C67"/>
    <w:rsid w:val="00D91504"/>
    <w:rsid w:val="00D9449E"/>
    <w:rsid w:val="00D94521"/>
    <w:rsid w:val="00D94D21"/>
    <w:rsid w:val="00D966DC"/>
    <w:rsid w:val="00D9700A"/>
    <w:rsid w:val="00D97E3C"/>
    <w:rsid w:val="00DA0646"/>
    <w:rsid w:val="00DA192A"/>
    <w:rsid w:val="00DA2BC1"/>
    <w:rsid w:val="00DA31A1"/>
    <w:rsid w:val="00DA477C"/>
    <w:rsid w:val="00DA63BB"/>
    <w:rsid w:val="00DB0A5F"/>
    <w:rsid w:val="00DB3CB9"/>
    <w:rsid w:val="00DB5E4A"/>
    <w:rsid w:val="00DB617E"/>
    <w:rsid w:val="00DB6277"/>
    <w:rsid w:val="00DB6600"/>
    <w:rsid w:val="00DC0546"/>
    <w:rsid w:val="00DC0C01"/>
    <w:rsid w:val="00DC20DD"/>
    <w:rsid w:val="00DC2947"/>
    <w:rsid w:val="00DC2E17"/>
    <w:rsid w:val="00DC392D"/>
    <w:rsid w:val="00DC7930"/>
    <w:rsid w:val="00DC7CEA"/>
    <w:rsid w:val="00DD0D74"/>
    <w:rsid w:val="00DD0E0B"/>
    <w:rsid w:val="00DD1CAA"/>
    <w:rsid w:val="00DD2520"/>
    <w:rsid w:val="00DD2933"/>
    <w:rsid w:val="00DD2B4A"/>
    <w:rsid w:val="00DD3EAC"/>
    <w:rsid w:val="00DD4328"/>
    <w:rsid w:val="00DD4454"/>
    <w:rsid w:val="00DD4D3A"/>
    <w:rsid w:val="00DD539E"/>
    <w:rsid w:val="00DE271B"/>
    <w:rsid w:val="00DE30D1"/>
    <w:rsid w:val="00DE3D3F"/>
    <w:rsid w:val="00DE3FB4"/>
    <w:rsid w:val="00DE4895"/>
    <w:rsid w:val="00DE70E9"/>
    <w:rsid w:val="00DF0929"/>
    <w:rsid w:val="00DF12D2"/>
    <w:rsid w:val="00DF7339"/>
    <w:rsid w:val="00E010A3"/>
    <w:rsid w:val="00E01502"/>
    <w:rsid w:val="00E050FE"/>
    <w:rsid w:val="00E05B94"/>
    <w:rsid w:val="00E06A9B"/>
    <w:rsid w:val="00E06AEA"/>
    <w:rsid w:val="00E07D2A"/>
    <w:rsid w:val="00E15C96"/>
    <w:rsid w:val="00E1699B"/>
    <w:rsid w:val="00E16BA6"/>
    <w:rsid w:val="00E17F2B"/>
    <w:rsid w:val="00E21328"/>
    <w:rsid w:val="00E2152A"/>
    <w:rsid w:val="00E226E3"/>
    <w:rsid w:val="00E23241"/>
    <w:rsid w:val="00E32279"/>
    <w:rsid w:val="00E33E20"/>
    <w:rsid w:val="00E34D5F"/>
    <w:rsid w:val="00E36803"/>
    <w:rsid w:val="00E371C3"/>
    <w:rsid w:val="00E376DA"/>
    <w:rsid w:val="00E4023F"/>
    <w:rsid w:val="00E418AD"/>
    <w:rsid w:val="00E4219F"/>
    <w:rsid w:val="00E43B76"/>
    <w:rsid w:val="00E44031"/>
    <w:rsid w:val="00E45C3A"/>
    <w:rsid w:val="00E5104D"/>
    <w:rsid w:val="00E51881"/>
    <w:rsid w:val="00E52081"/>
    <w:rsid w:val="00E533B1"/>
    <w:rsid w:val="00E53B6C"/>
    <w:rsid w:val="00E53F7F"/>
    <w:rsid w:val="00E55F79"/>
    <w:rsid w:val="00E56825"/>
    <w:rsid w:val="00E5718B"/>
    <w:rsid w:val="00E60625"/>
    <w:rsid w:val="00E63004"/>
    <w:rsid w:val="00E63774"/>
    <w:rsid w:val="00E63FA5"/>
    <w:rsid w:val="00E658CB"/>
    <w:rsid w:val="00E65A8B"/>
    <w:rsid w:val="00E660AA"/>
    <w:rsid w:val="00E71E7D"/>
    <w:rsid w:val="00E72359"/>
    <w:rsid w:val="00E74CA4"/>
    <w:rsid w:val="00E75707"/>
    <w:rsid w:val="00E76241"/>
    <w:rsid w:val="00E77C7B"/>
    <w:rsid w:val="00E805F4"/>
    <w:rsid w:val="00E8082F"/>
    <w:rsid w:val="00E809EC"/>
    <w:rsid w:val="00E8158E"/>
    <w:rsid w:val="00E84A34"/>
    <w:rsid w:val="00E851C7"/>
    <w:rsid w:val="00E85ACE"/>
    <w:rsid w:val="00E876BF"/>
    <w:rsid w:val="00E9005E"/>
    <w:rsid w:val="00E905A4"/>
    <w:rsid w:val="00E90E0C"/>
    <w:rsid w:val="00E93BBF"/>
    <w:rsid w:val="00E94465"/>
    <w:rsid w:val="00E944AC"/>
    <w:rsid w:val="00E95428"/>
    <w:rsid w:val="00E9549A"/>
    <w:rsid w:val="00E95B7F"/>
    <w:rsid w:val="00E96263"/>
    <w:rsid w:val="00E96F90"/>
    <w:rsid w:val="00E97F09"/>
    <w:rsid w:val="00EA0F59"/>
    <w:rsid w:val="00EA1668"/>
    <w:rsid w:val="00EA1BFC"/>
    <w:rsid w:val="00EA20A6"/>
    <w:rsid w:val="00EA2C8C"/>
    <w:rsid w:val="00EA3160"/>
    <w:rsid w:val="00EA4BAD"/>
    <w:rsid w:val="00EA65CC"/>
    <w:rsid w:val="00EA67B8"/>
    <w:rsid w:val="00EA78E0"/>
    <w:rsid w:val="00EB0BDB"/>
    <w:rsid w:val="00EB0ECB"/>
    <w:rsid w:val="00EB219C"/>
    <w:rsid w:val="00EB31BE"/>
    <w:rsid w:val="00EB790C"/>
    <w:rsid w:val="00EC00CD"/>
    <w:rsid w:val="00EC2092"/>
    <w:rsid w:val="00EC3D0D"/>
    <w:rsid w:val="00EC4D30"/>
    <w:rsid w:val="00EC5653"/>
    <w:rsid w:val="00EC5A8E"/>
    <w:rsid w:val="00EC6D4F"/>
    <w:rsid w:val="00EC7611"/>
    <w:rsid w:val="00EC7CC7"/>
    <w:rsid w:val="00ED2A01"/>
    <w:rsid w:val="00ED3032"/>
    <w:rsid w:val="00ED3071"/>
    <w:rsid w:val="00ED4FD3"/>
    <w:rsid w:val="00ED511D"/>
    <w:rsid w:val="00ED6BAD"/>
    <w:rsid w:val="00EE1395"/>
    <w:rsid w:val="00EE3063"/>
    <w:rsid w:val="00EE38BC"/>
    <w:rsid w:val="00EE3C91"/>
    <w:rsid w:val="00EE496C"/>
    <w:rsid w:val="00EE4BD1"/>
    <w:rsid w:val="00EE6EC7"/>
    <w:rsid w:val="00EE7EFB"/>
    <w:rsid w:val="00EF28B0"/>
    <w:rsid w:val="00EF4403"/>
    <w:rsid w:val="00EF7B47"/>
    <w:rsid w:val="00F0237A"/>
    <w:rsid w:val="00F028B6"/>
    <w:rsid w:val="00F02E09"/>
    <w:rsid w:val="00F054C7"/>
    <w:rsid w:val="00F05A9B"/>
    <w:rsid w:val="00F07C3E"/>
    <w:rsid w:val="00F10863"/>
    <w:rsid w:val="00F12364"/>
    <w:rsid w:val="00F14F80"/>
    <w:rsid w:val="00F16487"/>
    <w:rsid w:val="00F16C43"/>
    <w:rsid w:val="00F208A7"/>
    <w:rsid w:val="00F20BD1"/>
    <w:rsid w:val="00F21F7D"/>
    <w:rsid w:val="00F22363"/>
    <w:rsid w:val="00F23368"/>
    <w:rsid w:val="00F23F5E"/>
    <w:rsid w:val="00F265EC"/>
    <w:rsid w:val="00F26833"/>
    <w:rsid w:val="00F2698E"/>
    <w:rsid w:val="00F26B49"/>
    <w:rsid w:val="00F27D44"/>
    <w:rsid w:val="00F32FA0"/>
    <w:rsid w:val="00F3330F"/>
    <w:rsid w:val="00F3455E"/>
    <w:rsid w:val="00F40418"/>
    <w:rsid w:val="00F41211"/>
    <w:rsid w:val="00F42023"/>
    <w:rsid w:val="00F437A7"/>
    <w:rsid w:val="00F43853"/>
    <w:rsid w:val="00F44121"/>
    <w:rsid w:val="00F44959"/>
    <w:rsid w:val="00F44E04"/>
    <w:rsid w:val="00F4571B"/>
    <w:rsid w:val="00F45A3D"/>
    <w:rsid w:val="00F45DA4"/>
    <w:rsid w:val="00F46D6B"/>
    <w:rsid w:val="00F47805"/>
    <w:rsid w:val="00F47F7D"/>
    <w:rsid w:val="00F51897"/>
    <w:rsid w:val="00F51C03"/>
    <w:rsid w:val="00F54A97"/>
    <w:rsid w:val="00F57F24"/>
    <w:rsid w:val="00F60047"/>
    <w:rsid w:val="00F6071A"/>
    <w:rsid w:val="00F6431D"/>
    <w:rsid w:val="00F65AB9"/>
    <w:rsid w:val="00F717D4"/>
    <w:rsid w:val="00F72363"/>
    <w:rsid w:val="00F74544"/>
    <w:rsid w:val="00F75299"/>
    <w:rsid w:val="00F8140E"/>
    <w:rsid w:val="00F818B4"/>
    <w:rsid w:val="00F83414"/>
    <w:rsid w:val="00F8411F"/>
    <w:rsid w:val="00F84A61"/>
    <w:rsid w:val="00F8549F"/>
    <w:rsid w:val="00F9047B"/>
    <w:rsid w:val="00F91C72"/>
    <w:rsid w:val="00F92CD2"/>
    <w:rsid w:val="00F92ED7"/>
    <w:rsid w:val="00F940E4"/>
    <w:rsid w:val="00F94711"/>
    <w:rsid w:val="00F94AD3"/>
    <w:rsid w:val="00F9516F"/>
    <w:rsid w:val="00F95BBC"/>
    <w:rsid w:val="00F962C2"/>
    <w:rsid w:val="00FA0449"/>
    <w:rsid w:val="00FA0C55"/>
    <w:rsid w:val="00FA122B"/>
    <w:rsid w:val="00FA17FF"/>
    <w:rsid w:val="00FA1ABE"/>
    <w:rsid w:val="00FA2586"/>
    <w:rsid w:val="00FA6724"/>
    <w:rsid w:val="00FA6950"/>
    <w:rsid w:val="00FA6DFD"/>
    <w:rsid w:val="00FA73A8"/>
    <w:rsid w:val="00FA76E2"/>
    <w:rsid w:val="00FA7CE0"/>
    <w:rsid w:val="00FB0146"/>
    <w:rsid w:val="00FB30CC"/>
    <w:rsid w:val="00FB3917"/>
    <w:rsid w:val="00FB4542"/>
    <w:rsid w:val="00FB494E"/>
    <w:rsid w:val="00FB5675"/>
    <w:rsid w:val="00FB5C5B"/>
    <w:rsid w:val="00FB6BAC"/>
    <w:rsid w:val="00FC3C91"/>
    <w:rsid w:val="00FC402C"/>
    <w:rsid w:val="00FC522F"/>
    <w:rsid w:val="00FC647C"/>
    <w:rsid w:val="00FC7133"/>
    <w:rsid w:val="00FC7774"/>
    <w:rsid w:val="00FC7F17"/>
    <w:rsid w:val="00FD2358"/>
    <w:rsid w:val="00FD332C"/>
    <w:rsid w:val="00FD5FA2"/>
    <w:rsid w:val="00FD66F2"/>
    <w:rsid w:val="00FE1003"/>
    <w:rsid w:val="00FE1386"/>
    <w:rsid w:val="00FE20AD"/>
    <w:rsid w:val="00FE25C2"/>
    <w:rsid w:val="00FE2A38"/>
    <w:rsid w:val="00FE364F"/>
    <w:rsid w:val="00FE44A1"/>
    <w:rsid w:val="00FE54CE"/>
    <w:rsid w:val="00FE5AEC"/>
    <w:rsid w:val="00FE5F22"/>
    <w:rsid w:val="00FE5F40"/>
    <w:rsid w:val="00FE660A"/>
    <w:rsid w:val="00FF02BC"/>
    <w:rsid w:val="00FF1A2E"/>
    <w:rsid w:val="00FF2005"/>
    <w:rsid w:val="00FF2AB9"/>
    <w:rsid w:val="00FF60E3"/>
    <w:rsid w:val="00FF6A56"/>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3368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058E1"/>
    <w:rPr>
      <w:sz w:val="24"/>
    </w:rPr>
  </w:style>
  <w:style w:type="paragraph" w:styleId="Kop1">
    <w:name w:val="heading 1"/>
    <w:basedOn w:val="Standaard"/>
    <w:next w:val="Standaard"/>
    <w:link w:val="Kop1Char"/>
    <w:uiPriority w:val="9"/>
    <w:qFormat/>
    <w:rsid w:val="001063DE"/>
    <w:pPr>
      <w:numPr>
        <w:numId w:val="9"/>
      </w:numPr>
      <w:spacing w:before="360" w:after="360"/>
      <w:contextualSpacing/>
      <w:outlineLvl w:val="0"/>
    </w:pPr>
    <w:rPr>
      <w:rFonts w:asciiTheme="majorHAnsi" w:eastAsiaTheme="majorEastAsia" w:hAnsiTheme="majorHAnsi" w:cstheme="majorBidi"/>
      <w:b/>
      <w:bCs/>
      <w:sz w:val="26"/>
      <w:szCs w:val="28"/>
    </w:rPr>
  </w:style>
  <w:style w:type="paragraph" w:styleId="Kop2">
    <w:name w:val="heading 2"/>
    <w:basedOn w:val="Standaard"/>
    <w:next w:val="Standaard"/>
    <w:link w:val="Kop2Char"/>
    <w:uiPriority w:val="9"/>
    <w:unhideWhenUsed/>
    <w:qFormat/>
    <w:rsid w:val="000C2E3D"/>
    <w:pPr>
      <w:numPr>
        <w:ilvl w:val="1"/>
        <w:numId w:val="9"/>
      </w:numPr>
      <w:spacing w:before="360" w:after="360"/>
      <w:outlineLvl w:val="1"/>
    </w:pPr>
    <w:rPr>
      <w:rFonts w:asciiTheme="majorHAnsi" w:eastAsiaTheme="majorEastAsia" w:hAnsiTheme="majorHAnsi" w:cstheme="majorBidi"/>
      <w:b/>
      <w:bCs/>
      <w:szCs w:val="26"/>
    </w:rPr>
  </w:style>
  <w:style w:type="paragraph" w:styleId="Kop3">
    <w:name w:val="heading 3"/>
    <w:basedOn w:val="Standaard"/>
    <w:next w:val="Standaard"/>
    <w:link w:val="Kop3Char"/>
    <w:uiPriority w:val="9"/>
    <w:unhideWhenUsed/>
    <w:qFormat/>
    <w:rsid w:val="00913A16"/>
    <w:pPr>
      <w:numPr>
        <w:ilvl w:val="2"/>
        <w:numId w:val="9"/>
      </w:numPr>
      <w:spacing w:before="360" w:after="360" w:line="271" w:lineRule="auto"/>
      <w:ind w:left="720"/>
      <w:outlineLvl w:val="2"/>
    </w:pPr>
    <w:rPr>
      <w:rFonts w:asciiTheme="majorHAnsi" w:eastAsiaTheme="majorEastAsia" w:hAnsiTheme="majorHAnsi" w:cstheme="majorBidi"/>
      <w:b/>
      <w:bCs/>
    </w:rPr>
  </w:style>
  <w:style w:type="paragraph" w:styleId="Kop4">
    <w:name w:val="heading 4"/>
    <w:basedOn w:val="Standaard"/>
    <w:next w:val="Standaard"/>
    <w:link w:val="Kop4Char"/>
    <w:uiPriority w:val="9"/>
    <w:unhideWhenUsed/>
    <w:qFormat/>
    <w:rsid w:val="00EA1BFC"/>
    <w:pPr>
      <w:numPr>
        <w:ilvl w:val="3"/>
        <w:numId w:val="9"/>
      </w:numPr>
      <w:spacing w:before="200" w:after="0"/>
      <w:outlineLvl w:val="3"/>
    </w:pPr>
    <w:rPr>
      <w:rFonts w:asciiTheme="majorHAnsi" w:eastAsiaTheme="majorEastAsia" w:hAnsiTheme="majorHAnsi" w:cstheme="majorBidi"/>
      <w:b/>
      <w:bCs/>
      <w:iCs/>
    </w:rPr>
  </w:style>
  <w:style w:type="paragraph" w:styleId="Kop5">
    <w:name w:val="heading 5"/>
    <w:basedOn w:val="Standaard"/>
    <w:next w:val="Standaard"/>
    <w:link w:val="Kop5Char"/>
    <w:uiPriority w:val="9"/>
    <w:unhideWhenUsed/>
    <w:qFormat/>
    <w:rsid w:val="006C6980"/>
    <w:pPr>
      <w:numPr>
        <w:ilvl w:val="4"/>
        <w:numId w:val="9"/>
      </w:numPr>
      <w:spacing w:before="200" w:after="0"/>
      <w:outlineLvl w:val="4"/>
    </w:pPr>
    <w:rPr>
      <w:rFonts w:asciiTheme="majorHAnsi" w:eastAsiaTheme="majorEastAsia" w:hAnsiTheme="majorHAnsi" w:cstheme="majorBidi"/>
      <w:b/>
      <w:bCs/>
      <w:color w:val="7F7F7F" w:themeColor="text1" w:themeTint="80"/>
    </w:rPr>
  </w:style>
  <w:style w:type="paragraph" w:styleId="Kop6">
    <w:name w:val="heading 6"/>
    <w:basedOn w:val="Standaard"/>
    <w:next w:val="Standaard"/>
    <w:link w:val="Kop6Char"/>
    <w:uiPriority w:val="9"/>
    <w:unhideWhenUsed/>
    <w:qFormat/>
    <w:rsid w:val="006C6980"/>
    <w:pPr>
      <w:numPr>
        <w:ilvl w:val="5"/>
        <w:numId w:val="9"/>
      </w:numPr>
      <w:spacing w:after="0" w:line="271" w:lineRule="auto"/>
      <w:outlineLvl w:val="5"/>
    </w:pPr>
    <w:rPr>
      <w:rFonts w:asciiTheme="majorHAnsi" w:eastAsiaTheme="majorEastAsia" w:hAnsiTheme="majorHAnsi" w:cstheme="majorBidi"/>
      <w:b/>
      <w:bCs/>
      <w:i/>
      <w:iCs/>
      <w:color w:val="7F7F7F" w:themeColor="text1" w:themeTint="80"/>
    </w:rPr>
  </w:style>
  <w:style w:type="paragraph" w:styleId="Kop7">
    <w:name w:val="heading 7"/>
    <w:basedOn w:val="Standaard"/>
    <w:next w:val="Standaard"/>
    <w:link w:val="Kop7Char"/>
    <w:uiPriority w:val="9"/>
    <w:unhideWhenUsed/>
    <w:qFormat/>
    <w:rsid w:val="006C6980"/>
    <w:pPr>
      <w:numPr>
        <w:ilvl w:val="6"/>
        <w:numId w:val="9"/>
      </w:numPr>
      <w:spacing w:after="0"/>
      <w:outlineLvl w:val="6"/>
    </w:pPr>
    <w:rPr>
      <w:rFonts w:asciiTheme="majorHAnsi" w:eastAsiaTheme="majorEastAsia" w:hAnsiTheme="majorHAnsi" w:cstheme="majorBidi"/>
      <w:i/>
      <w:iCs/>
    </w:rPr>
  </w:style>
  <w:style w:type="paragraph" w:styleId="Kop8">
    <w:name w:val="heading 8"/>
    <w:basedOn w:val="Standaard"/>
    <w:next w:val="Standaard"/>
    <w:link w:val="Kop8Char"/>
    <w:uiPriority w:val="9"/>
    <w:unhideWhenUsed/>
    <w:qFormat/>
    <w:rsid w:val="006C6980"/>
    <w:pPr>
      <w:numPr>
        <w:ilvl w:val="7"/>
        <w:numId w:val="9"/>
      </w:numPr>
      <w:spacing w:after="0"/>
      <w:outlineLvl w:val="7"/>
    </w:pPr>
    <w:rPr>
      <w:rFonts w:asciiTheme="majorHAnsi" w:eastAsiaTheme="majorEastAsia" w:hAnsiTheme="majorHAnsi" w:cstheme="majorBidi"/>
      <w:sz w:val="20"/>
      <w:szCs w:val="20"/>
    </w:rPr>
  </w:style>
  <w:style w:type="paragraph" w:styleId="Kop9">
    <w:name w:val="heading 9"/>
    <w:basedOn w:val="Standaard"/>
    <w:next w:val="Standaard"/>
    <w:link w:val="Kop9Char"/>
    <w:uiPriority w:val="9"/>
    <w:unhideWhenUsed/>
    <w:qFormat/>
    <w:rsid w:val="006C6980"/>
    <w:pPr>
      <w:numPr>
        <w:ilvl w:val="8"/>
        <w:numId w:val="9"/>
      </w:numPr>
      <w:spacing w:after="0"/>
      <w:outlineLvl w:val="8"/>
    </w:pPr>
    <w:rPr>
      <w:rFonts w:asciiTheme="majorHAnsi" w:eastAsiaTheme="majorEastAsia" w:hAnsiTheme="majorHAnsi" w:cstheme="majorBidi"/>
      <w:i/>
      <w:iCs/>
      <w:spacing w:val="5"/>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063DE"/>
    <w:rPr>
      <w:rFonts w:asciiTheme="majorHAnsi" w:eastAsiaTheme="majorEastAsia" w:hAnsiTheme="majorHAnsi" w:cstheme="majorBidi"/>
      <w:b/>
      <w:bCs/>
      <w:sz w:val="26"/>
      <w:szCs w:val="28"/>
    </w:rPr>
  </w:style>
  <w:style w:type="paragraph" w:styleId="Kopvaninhoudsopgave">
    <w:name w:val="TOC Heading"/>
    <w:basedOn w:val="Kop1"/>
    <w:next w:val="Standaard"/>
    <w:uiPriority w:val="39"/>
    <w:unhideWhenUsed/>
    <w:qFormat/>
    <w:rsid w:val="006C6980"/>
    <w:pPr>
      <w:outlineLvl w:val="9"/>
    </w:pPr>
  </w:style>
  <w:style w:type="paragraph" w:styleId="Ballontekst">
    <w:name w:val="Balloon Text"/>
    <w:basedOn w:val="Standaard"/>
    <w:link w:val="BallontekstChar"/>
    <w:uiPriority w:val="99"/>
    <w:semiHidden/>
    <w:unhideWhenUsed/>
    <w:rsid w:val="0020694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206944"/>
    <w:rPr>
      <w:rFonts w:ascii="Tahoma" w:hAnsi="Tahoma" w:cs="Tahoma"/>
      <w:sz w:val="16"/>
      <w:szCs w:val="16"/>
    </w:rPr>
  </w:style>
  <w:style w:type="paragraph" w:styleId="Lijstalinea">
    <w:name w:val="List Paragraph"/>
    <w:basedOn w:val="Standaard"/>
    <w:uiPriority w:val="99"/>
    <w:qFormat/>
    <w:rsid w:val="006C6980"/>
    <w:pPr>
      <w:ind w:left="720"/>
      <w:contextualSpacing/>
    </w:pPr>
  </w:style>
  <w:style w:type="paragraph" w:styleId="Inhopg1">
    <w:name w:val="toc 1"/>
    <w:basedOn w:val="Standaard"/>
    <w:next w:val="Standaard"/>
    <w:autoRedefine/>
    <w:uiPriority w:val="39"/>
    <w:unhideWhenUsed/>
    <w:rsid w:val="00206944"/>
    <w:pPr>
      <w:tabs>
        <w:tab w:val="right" w:leader="dot" w:pos="9062"/>
      </w:tabs>
      <w:spacing w:before="360" w:after="0"/>
    </w:pPr>
    <w:rPr>
      <w:rFonts w:ascii="Arial" w:hAnsi="Arial" w:cs="Arial"/>
      <w:b/>
      <w:bCs/>
      <w:caps/>
      <w:noProof/>
      <w:szCs w:val="24"/>
      <w:lang w:val="en-GB"/>
    </w:rPr>
  </w:style>
  <w:style w:type="character" w:styleId="Hyperlink">
    <w:name w:val="Hyperlink"/>
    <w:basedOn w:val="Standaardalinea-lettertype"/>
    <w:uiPriority w:val="99"/>
    <w:unhideWhenUsed/>
    <w:rsid w:val="00206944"/>
    <w:rPr>
      <w:color w:val="0000FF" w:themeColor="hyperlink"/>
      <w:u w:val="single"/>
    </w:rPr>
  </w:style>
  <w:style w:type="character" w:customStyle="1" w:styleId="Kop2Char">
    <w:name w:val="Kop 2 Char"/>
    <w:basedOn w:val="Standaardalinea-lettertype"/>
    <w:link w:val="Kop2"/>
    <w:uiPriority w:val="9"/>
    <w:rsid w:val="000C2E3D"/>
    <w:rPr>
      <w:rFonts w:asciiTheme="majorHAnsi" w:eastAsiaTheme="majorEastAsia" w:hAnsiTheme="majorHAnsi" w:cstheme="majorBidi"/>
      <w:b/>
      <w:bCs/>
      <w:sz w:val="24"/>
      <w:szCs w:val="26"/>
    </w:rPr>
  </w:style>
  <w:style w:type="paragraph" w:styleId="Titel">
    <w:name w:val="Title"/>
    <w:basedOn w:val="Standaard"/>
    <w:next w:val="Standaard"/>
    <w:link w:val="TitelChar"/>
    <w:uiPriority w:val="10"/>
    <w:qFormat/>
    <w:rsid w:val="006C6980"/>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elChar">
    <w:name w:val="Titel Char"/>
    <w:basedOn w:val="Standaardalinea-lettertype"/>
    <w:link w:val="Titel"/>
    <w:uiPriority w:val="10"/>
    <w:rsid w:val="006C6980"/>
    <w:rPr>
      <w:rFonts w:asciiTheme="majorHAnsi" w:eastAsiaTheme="majorEastAsia" w:hAnsiTheme="majorHAnsi" w:cstheme="majorBidi"/>
      <w:spacing w:val="5"/>
      <w:sz w:val="52"/>
      <w:szCs w:val="52"/>
    </w:rPr>
  </w:style>
  <w:style w:type="paragraph" w:styleId="Geenafstand">
    <w:name w:val="No Spacing"/>
    <w:basedOn w:val="Standaard"/>
    <w:link w:val="GeenafstandChar"/>
    <w:uiPriority w:val="1"/>
    <w:qFormat/>
    <w:rsid w:val="006C6980"/>
    <w:pPr>
      <w:spacing w:after="0" w:line="240" w:lineRule="auto"/>
    </w:pPr>
  </w:style>
  <w:style w:type="paragraph" w:styleId="Inhopg2">
    <w:name w:val="toc 2"/>
    <w:basedOn w:val="Standaard"/>
    <w:next w:val="Standaard"/>
    <w:autoRedefine/>
    <w:uiPriority w:val="39"/>
    <w:unhideWhenUsed/>
    <w:rsid w:val="00A6511A"/>
    <w:pPr>
      <w:tabs>
        <w:tab w:val="left" w:pos="440"/>
        <w:tab w:val="left" w:pos="1320"/>
        <w:tab w:val="right" w:leader="dot" w:pos="9062"/>
      </w:tabs>
      <w:spacing w:before="120" w:after="0"/>
    </w:pPr>
    <w:rPr>
      <w:rFonts w:cstheme="minorHAnsi"/>
      <w:b/>
      <w:bCs/>
      <w:noProof/>
      <w:sz w:val="22"/>
      <w:lang w:val="en-GB"/>
    </w:rPr>
  </w:style>
  <w:style w:type="paragraph" w:styleId="Inhopg3">
    <w:name w:val="toc 3"/>
    <w:basedOn w:val="Standaard"/>
    <w:next w:val="Standaard"/>
    <w:autoRedefine/>
    <w:uiPriority w:val="39"/>
    <w:unhideWhenUsed/>
    <w:rsid w:val="00206944"/>
    <w:pPr>
      <w:spacing w:after="0"/>
      <w:ind w:left="220"/>
    </w:pPr>
    <w:rPr>
      <w:rFonts w:cstheme="minorHAnsi"/>
      <w:sz w:val="20"/>
      <w:szCs w:val="20"/>
    </w:rPr>
  </w:style>
  <w:style w:type="paragraph" w:styleId="Inhopg4">
    <w:name w:val="toc 4"/>
    <w:basedOn w:val="Standaard"/>
    <w:next w:val="Standaard"/>
    <w:autoRedefine/>
    <w:uiPriority w:val="39"/>
    <w:unhideWhenUsed/>
    <w:rsid w:val="009E44DA"/>
    <w:pPr>
      <w:tabs>
        <w:tab w:val="left" w:pos="1134"/>
        <w:tab w:val="right" w:leader="dot" w:pos="9062"/>
      </w:tabs>
      <w:spacing w:after="0"/>
      <w:ind w:left="440"/>
    </w:pPr>
    <w:rPr>
      <w:rFonts w:cstheme="minorHAnsi"/>
      <w:sz w:val="20"/>
      <w:szCs w:val="20"/>
    </w:rPr>
  </w:style>
  <w:style w:type="paragraph" w:styleId="Inhopg5">
    <w:name w:val="toc 5"/>
    <w:basedOn w:val="Standaard"/>
    <w:next w:val="Standaard"/>
    <w:autoRedefine/>
    <w:uiPriority w:val="39"/>
    <w:unhideWhenUsed/>
    <w:rsid w:val="00206944"/>
    <w:pPr>
      <w:spacing w:after="0"/>
      <w:ind w:left="660"/>
    </w:pPr>
    <w:rPr>
      <w:rFonts w:cstheme="minorHAnsi"/>
      <w:sz w:val="20"/>
      <w:szCs w:val="20"/>
    </w:rPr>
  </w:style>
  <w:style w:type="paragraph" w:styleId="Inhopg6">
    <w:name w:val="toc 6"/>
    <w:basedOn w:val="Standaard"/>
    <w:next w:val="Standaard"/>
    <w:autoRedefine/>
    <w:uiPriority w:val="39"/>
    <w:unhideWhenUsed/>
    <w:rsid w:val="00206944"/>
    <w:pPr>
      <w:spacing w:after="0"/>
      <w:ind w:left="880"/>
    </w:pPr>
    <w:rPr>
      <w:rFonts w:cstheme="minorHAnsi"/>
      <w:sz w:val="20"/>
      <w:szCs w:val="20"/>
    </w:rPr>
  </w:style>
  <w:style w:type="paragraph" w:styleId="Inhopg7">
    <w:name w:val="toc 7"/>
    <w:basedOn w:val="Standaard"/>
    <w:next w:val="Standaard"/>
    <w:autoRedefine/>
    <w:uiPriority w:val="39"/>
    <w:unhideWhenUsed/>
    <w:rsid w:val="00206944"/>
    <w:pPr>
      <w:spacing w:after="0"/>
      <w:ind w:left="1100"/>
    </w:pPr>
    <w:rPr>
      <w:rFonts w:cstheme="minorHAnsi"/>
      <w:sz w:val="20"/>
      <w:szCs w:val="20"/>
    </w:rPr>
  </w:style>
  <w:style w:type="paragraph" w:styleId="Inhopg8">
    <w:name w:val="toc 8"/>
    <w:basedOn w:val="Standaard"/>
    <w:next w:val="Standaard"/>
    <w:autoRedefine/>
    <w:uiPriority w:val="39"/>
    <w:unhideWhenUsed/>
    <w:rsid w:val="00206944"/>
    <w:pPr>
      <w:spacing w:after="0"/>
      <w:ind w:left="1320"/>
    </w:pPr>
    <w:rPr>
      <w:rFonts w:cstheme="minorHAnsi"/>
      <w:sz w:val="20"/>
      <w:szCs w:val="20"/>
    </w:rPr>
  </w:style>
  <w:style w:type="paragraph" w:styleId="Inhopg9">
    <w:name w:val="toc 9"/>
    <w:basedOn w:val="Standaard"/>
    <w:next w:val="Standaard"/>
    <w:autoRedefine/>
    <w:uiPriority w:val="39"/>
    <w:unhideWhenUsed/>
    <w:rsid w:val="00206944"/>
    <w:pPr>
      <w:spacing w:after="0"/>
      <w:ind w:left="1540"/>
    </w:pPr>
    <w:rPr>
      <w:rFonts w:cstheme="minorHAnsi"/>
      <w:sz w:val="20"/>
      <w:szCs w:val="20"/>
    </w:rPr>
  </w:style>
  <w:style w:type="character" w:customStyle="1" w:styleId="Kop3Char">
    <w:name w:val="Kop 3 Char"/>
    <w:basedOn w:val="Standaardalinea-lettertype"/>
    <w:link w:val="Kop3"/>
    <w:uiPriority w:val="9"/>
    <w:rsid w:val="00913A16"/>
    <w:rPr>
      <w:rFonts w:asciiTheme="majorHAnsi" w:eastAsiaTheme="majorEastAsia" w:hAnsiTheme="majorHAnsi" w:cstheme="majorBidi"/>
      <w:b/>
      <w:bCs/>
      <w:sz w:val="24"/>
    </w:rPr>
  </w:style>
  <w:style w:type="character" w:customStyle="1" w:styleId="Kop4Char">
    <w:name w:val="Kop 4 Char"/>
    <w:basedOn w:val="Standaardalinea-lettertype"/>
    <w:link w:val="Kop4"/>
    <w:uiPriority w:val="9"/>
    <w:rsid w:val="00EA1BFC"/>
    <w:rPr>
      <w:rFonts w:asciiTheme="majorHAnsi" w:eastAsiaTheme="majorEastAsia" w:hAnsiTheme="majorHAnsi" w:cstheme="majorBidi"/>
      <w:b/>
      <w:bCs/>
      <w:iCs/>
      <w:sz w:val="24"/>
    </w:rPr>
  </w:style>
  <w:style w:type="character" w:customStyle="1" w:styleId="Kop5Char">
    <w:name w:val="Kop 5 Char"/>
    <w:basedOn w:val="Standaardalinea-lettertype"/>
    <w:link w:val="Kop5"/>
    <w:uiPriority w:val="9"/>
    <w:rsid w:val="006C6980"/>
    <w:rPr>
      <w:rFonts w:asciiTheme="majorHAnsi" w:eastAsiaTheme="majorEastAsia" w:hAnsiTheme="majorHAnsi" w:cstheme="majorBidi"/>
      <w:b/>
      <w:bCs/>
      <w:color w:val="7F7F7F" w:themeColor="text1" w:themeTint="80"/>
      <w:sz w:val="24"/>
    </w:rPr>
  </w:style>
  <w:style w:type="character" w:customStyle="1" w:styleId="Kop6Char">
    <w:name w:val="Kop 6 Char"/>
    <w:basedOn w:val="Standaardalinea-lettertype"/>
    <w:link w:val="Kop6"/>
    <w:uiPriority w:val="9"/>
    <w:rsid w:val="006C6980"/>
    <w:rPr>
      <w:rFonts w:asciiTheme="majorHAnsi" w:eastAsiaTheme="majorEastAsia" w:hAnsiTheme="majorHAnsi" w:cstheme="majorBidi"/>
      <w:b/>
      <w:bCs/>
      <w:i/>
      <w:iCs/>
      <w:color w:val="7F7F7F" w:themeColor="text1" w:themeTint="80"/>
      <w:sz w:val="24"/>
    </w:rPr>
  </w:style>
  <w:style w:type="character" w:customStyle="1" w:styleId="Kop7Char">
    <w:name w:val="Kop 7 Char"/>
    <w:basedOn w:val="Standaardalinea-lettertype"/>
    <w:link w:val="Kop7"/>
    <w:uiPriority w:val="9"/>
    <w:rsid w:val="006C6980"/>
    <w:rPr>
      <w:rFonts w:asciiTheme="majorHAnsi" w:eastAsiaTheme="majorEastAsia" w:hAnsiTheme="majorHAnsi" w:cstheme="majorBidi"/>
      <w:i/>
      <w:iCs/>
      <w:sz w:val="24"/>
    </w:rPr>
  </w:style>
  <w:style w:type="character" w:customStyle="1" w:styleId="Kop8Char">
    <w:name w:val="Kop 8 Char"/>
    <w:basedOn w:val="Standaardalinea-lettertype"/>
    <w:link w:val="Kop8"/>
    <w:uiPriority w:val="9"/>
    <w:rsid w:val="006C6980"/>
    <w:rPr>
      <w:rFonts w:asciiTheme="majorHAnsi" w:eastAsiaTheme="majorEastAsia" w:hAnsiTheme="majorHAnsi" w:cstheme="majorBidi"/>
      <w:sz w:val="20"/>
      <w:szCs w:val="20"/>
    </w:rPr>
  </w:style>
  <w:style w:type="character" w:customStyle="1" w:styleId="Kop9Char">
    <w:name w:val="Kop 9 Char"/>
    <w:basedOn w:val="Standaardalinea-lettertype"/>
    <w:link w:val="Kop9"/>
    <w:uiPriority w:val="9"/>
    <w:rsid w:val="006C6980"/>
    <w:rPr>
      <w:rFonts w:asciiTheme="majorHAnsi" w:eastAsiaTheme="majorEastAsia" w:hAnsiTheme="majorHAnsi" w:cstheme="majorBidi"/>
      <w:i/>
      <w:iCs/>
      <w:spacing w:val="5"/>
      <w:sz w:val="20"/>
      <w:szCs w:val="20"/>
    </w:rPr>
  </w:style>
  <w:style w:type="paragraph" w:styleId="Bijschrift">
    <w:name w:val="caption"/>
    <w:basedOn w:val="Standaard"/>
    <w:next w:val="Standaard"/>
    <w:uiPriority w:val="35"/>
    <w:semiHidden/>
    <w:unhideWhenUsed/>
    <w:rsid w:val="006C6980"/>
    <w:rPr>
      <w:caps/>
      <w:spacing w:val="10"/>
      <w:sz w:val="18"/>
      <w:szCs w:val="18"/>
    </w:rPr>
  </w:style>
  <w:style w:type="paragraph" w:styleId="Subtitel">
    <w:name w:val="Subtitle"/>
    <w:basedOn w:val="Standaard"/>
    <w:next w:val="Standaard"/>
    <w:link w:val="SubtitelChar"/>
    <w:uiPriority w:val="11"/>
    <w:qFormat/>
    <w:rsid w:val="006C6980"/>
    <w:pPr>
      <w:spacing w:after="600"/>
    </w:pPr>
    <w:rPr>
      <w:rFonts w:asciiTheme="majorHAnsi" w:eastAsiaTheme="majorEastAsia" w:hAnsiTheme="majorHAnsi" w:cstheme="majorBidi"/>
      <w:i/>
      <w:iCs/>
      <w:spacing w:val="13"/>
      <w:szCs w:val="24"/>
    </w:rPr>
  </w:style>
  <w:style w:type="character" w:customStyle="1" w:styleId="SubtitelChar">
    <w:name w:val="Subtitel Char"/>
    <w:basedOn w:val="Standaardalinea-lettertype"/>
    <w:link w:val="Subtitel"/>
    <w:uiPriority w:val="11"/>
    <w:rsid w:val="006C6980"/>
    <w:rPr>
      <w:rFonts w:asciiTheme="majorHAnsi" w:eastAsiaTheme="majorEastAsia" w:hAnsiTheme="majorHAnsi" w:cstheme="majorBidi"/>
      <w:i/>
      <w:iCs/>
      <w:spacing w:val="13"/>
      <w:sz w:val="24"/>
      <w:szCs w:val="24"/>
    </w:rPr>
  </w:style>
  <w:style w:type="character" w:styleId="Zwaar">
    <w:name w:val="Strong"/>
    <w:uiPriority w:val="22"/>
    <w:qFormat/>
    <w:rsid w:val="006C6980"/>
    <w:rPr>
      <w:b/>
      <w:bCs/>
    </w:rPr>
  </w:style>
  <w:style w:type="character" w:styleId="Nadruk">
    <w:name w:val="Emphasis"/>
    <w:uiPriority w:val="20"/>
    <w:qFormat/>
    <w:rsid w:val="006C6980"/>
    <w:rPr>
      <w:b/>
      <w:bCs/>
      <w:i/>
      <w:iCs/>
      <w:spacing w:val="10"/>
      <w:bdr w:val="none" w:sz="0" w:space="0" w:color="auto"/>
      <w:shd w:val="clear" w:color="auto" w:fill="auto"/>
    </w:rPr>
  </w:style>
  <w:style w:type="character" w:customStyle="1" w:styleId="GeenafstandChar">
    <w:name w:val="Geen afstand Char"/>
    <w:basedOn w:val="Standaardalinea-lettertype"/>
    <w:link w:val="Geenafstand"/>
    <w:uiPriority w:val="1"/>
    <w:rsid w:val="006C6980"/>
  </w:style>
  <w:style w:type="paragraph" w:styleId="Citaat">
    <w:name w:val="Quote"/>
    <w:basedOn w:val="Standaard"/>
    <w:next w:val="Standaard"/>
    <w:link w:val="CitaatChar"/>
    <w:uiPriority w:val="29"/>
    <w:qFormat/>
    <w:rsid w:val="006C6980"/>
    <w:pPr>
      <w:spacing w:before="200" w:after="0"/>
      <w:ind w:left="360" w:right="360"/>
    </w:pPr>
    <w:rPr>
      <w:i/>
      <w:iCs/>
    </w:rPr>
  </w:style>
  <w:style w:type="character" w:customStyle="1" w:styleId="CitaatChar">
    <w:name w:val="Citaat Char"/>
    <w:basedOn w:val="Standaardalinea-lettertype"/>
    <w:link w:val="Citaat"/>
    <w:uiPriority w:val="29"/>
    <w:rsid w:val="006C6980"/>
    <w:rPr>
      <w:i/>
      <w:iCs/>
    </w:rPr>
  </w:style>
  <w:style w:type="paragraph" w:styleId="Duidelijkcitaat">
    <w:name w:val="Intense Quote"/>
    <w:basedOn w:val="Standaard"/>
    <w:next w:val="Standaard"/>
    <w:link w:val="DuidelijkcitaatChar"/>
    <w:uiPriority w:val="30"/>
    <w:qFormat/>
    <w:rsid w:val="006C6980"/>
    <w:pPr>
      <w:pBdr>
        <w:bottom w:val="single" w:sz="4" w:space="1" w:color="auto"/>
      </w:pBdr>
      <w:spacing w:before="200" w:after="280"/>
      <w:ind w:left="1008" w:right="1152"/>
      <w:jc w:val="both"/>
    </w:pPr>
    <w:rPr>
      <w:b/>
      <w:bCs/>
      <w:i/>
      <w:iCs/>
    </w:rPr>
  </w:style>
  <w:style w:type="character" w:customStyle="1" w:styleId="DuidelijkcitaatChar">
    <w:name w:val="Duidelijk citaat Char"/>
    <w:basedOn w:val="Standaardalinea-lettertype"/>
    <w:link w:val="Duidelijkcitaat"/>
    <w:uiPriority w:val="30"/>
    <w:rsid w:val="006C6980"/>
    <w:rPr>
      <w:b/>
      <w:bCs/>
      <w:i/>
      <w:iCs/>
    </w:rPr>
  </w:style>
  <w:style w:type="character" w:styleId="Subtielebenadrukking">
    <w:name w:val="Subtle Emphasis"/>
    <w:uiPriority w:val="19"/>
    <w:qFormat/>
    <w:rsid w:val="006C6980"/>
    <w:rPr>
      <w:i/>
      <w:iCs/>
    </w:rPr>
  </w:style>
  <w:style w:type="character" w:styleId="Intensievebenadrukking">
    <w:name w:val="Intense Emphasis"/>
    <w:uiPriority w:val="21"/>
    <w:qFormat/>
    <w:rsid w:val="006C6980"/>
    <w:rPr>
      <w:b/>
      <w:bCs/>
    </w:rPr>
  </w:style>
  <w:style w:type="character" w:styleId="Subtieleverwijzing">
    <w:name w:val="Subtle Reference"/>
    <w:uiPriority w:val="31"/>
    <w:qFormat/>
    <w:rsid w:val="006C6980"/>
    <w:rPr>
      <w:smallCaps/>
    </w:rPr>
  </w:style>
  <w:style w:type="character" w:styleId="Intensieveverwijzing">
    <w:name w:val="Intense Reference"/>
    <w:uiPriority w:val="32"/>
    <w:qFormat/>
    <w:rsid w:val="006C6980"/>
    <w:rPr>
      <w:smallCaps/>
      <w:spacing w:val="5"/>
      <w:u w:val="single"/>
    </w:rPr>
  </w:style>
  <w:style w:type="character" w:styleId="Titelvanboek">
    <w:name w:val="Book Title"/>
    <w:uiPriority w:val="33"/>
    <w:qFormat/>
    <w:rsid w:val="006C6980"/>
    <w:rPr>
      <w:i/>
      <w:iCs/>
      <w:smallCaps/>
      <w:spacing w:val="5"/>
    </w:rPr>
  </w:style>
  <w:style w:type="paragraph" w:customStyle="1" w:styleId="Opmaakprofiel1">
    <w:name w:val="Opmaakprofiel1"/>
    <w:basedOn w:val="Kop1"/>
    <w:qFormat/>
    <w:rsid w:val="006F5339"/>
    <w:rPr>
      <w:i/>
    </w:rPr>
  </w:style>
  <w:style w:type="paragraph" w:styleId="Koptekst">
    <w:name w:val="header"/>
    <w:basedOn w:val="Standaard"/>
    <w:link w:val="KoptekstChar"/>
    <w:uiPriority w:val="99"/>
    <w:unhideWhenUsed/>
    <w:rsid w:val="00D27F4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27F4C"/>
  </w:style>
  <w:style w:type="paragraph" w:styleId="Voettekst">
    <w:name w:val="footer"/>
    <w:basedOn w:val="Standaard"/>
    <w:link w:val="VoettekstChar"/>
    <w:uiPriority w:val="99"/>
    <w:unhideWhenUsed/>
    <w:rsid w:val="00D27F4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27F4C"/>
  </w:style>
  <w:style w:type="paragraph" w:styleId="Voetnoottekst">
    <w:name w:val="footnote text"/>
    <w:basedOn w:val="Standaard"/>
    <w:link w:val="VoetnoottekstChar"/>
    <w:uiPriority w:val="99"/>
    <w:semiHidden/>
    <w:unhideWhenUsed/>
    <w:rsid w:val="00056720"/>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056720"/>
    <w:rPr>
      <w:sz w:val="20"/>
      <w:szCs w:val="20"/>
    </w:rPr>
  </w:style>
  <w:style w:type="character" w:styleId="Voetnootmarkering">
    <w:name w:val="footnote reference"/>
    <w:basedOn w:val="Standaardalinea-lettertype"/>
    <w:uiPriority w:val="99"/>
    <w:semiHidden/>
    <w:unhideWhenUsed/>
    <w:rsid w:val="00056720"/>
    <w:rPr>
      <w:vertAlign w:val="superscript"/>
    </w:rPr>
  </w:style>
  <w:style w:type="paragraph" w:styleId="Normaalweb">
    <w:name w:val="Normal (Web)"/>
    <w:basedOn w:val="Standaard"/>
    <w:uiPriority w:val="99"/>
    <w:unhideWhenUsed/>
    <w:rsid w:val="007D1542"/>
    <w:pPr>
      <w:spacing w:before="100" w:beforeAutospacing="1" w:after="100" w:afterAutospacing="1" w:line="240" w:lineRule="auto"/>
    </w:pPr>
    <w:rPr>
      <w:rFonts w:ascii="Times New Roman" w:eastAsia="Times New Roman" w:hAnsi="Times New Roman" w:cs="Times New Roman"/>
      <w:szCs w:val="24"/>
      <w:lang w:val="nl-NL" w:eastAsia="nl-NL" w:bidi="ar-SA"/>
    </w:rPr>
  </w:style>
  <w:style w:type="paragraph" w:styleId="Eindnoottekst">
    <w:name w:val="endnote text"/>
    <w:basedOn w:val="Standaard"/>
    <w:link w:val="EindnoottekstChar"/>
    <w:uiPriority w:val="99"/>
    <w:semiHidden/>
    <w:unhideWhenUsed/>
    <w:rsid w:val="00C24223"/>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C24223"/>
    <w:rPr>
      <w:sz w:val="20"/>
      <w:szCs w:val="20"/>
    </w:rPr>
  </w:style>
  <w:style w:type="character" w:styleId="Eindnootmarkering">
    <w:name w:val="endnote reference"/>
    <w:basedOn w:val="Standaardalinea-lettertype"/>
    <w:uiPriority w:val="99"/>
    <w:semiHidden/>
    <w:unhideWhenUsed/>
    <w:rsid w:val="00C24223"/>
    <w:rPr>
      <w:vertAlign w:val="superscript"/>
    </w:rPr>
  </w:style>
  <w:style w:type="character" w:styleId="GevolgdeHyperlink">
    <w:name w:val="FollowedHyperlink"/>
    <w:basedOn w:val="Standaardalinea-lettertype"/>
    <w:uiPriority w:val="99"/>
    <w:semiHidden/>
    <w:unhideWhenUsed/>
    <w:rsid w:val="00EC3D0D"/>
    <w:rPr>
      <w:color w:val="800080" w:themeColor="followedHyperlink"/>
      <w:u w:val="single"/>
    </w:rPr>
  </w:style>
  <w:style w:type="paragraph" w:customStyle="1" w:styleId="Default">
    <w:name w:val="Default"/>
    <w:rsid w:val="00633B64"/>
    <w:pPr>
      <w:autoSpaceDE w:val="0"/>
      <w:autoSpaceDN w:val="0"/>
      <w:adjustRightInd w:val="0"/>
      <w:spacing w:after="0" w:line="240" w:lineRule="auto"/>
    </w:pPr>
    <w:rPr>
      <w:rFonts w:ascii="Times New Roman" w:hAnsi="Times New Roman" w:cs="Times New Roman"/>
      <w:color w:val="000000"/>
      <w:sz w:val="24"/>
      <w:szCs w:val="24"/>
      <w:lang w:val="nl-NL" w:bidi="ar-SA"/>
    </w:rPr>
  </w:style>
  <w:style w:type="character" w:styleId="Tekstvantijdelijkeaanduiding">
    <w:name w:val="Placeholder Text"/>
    <w:basedOn w:val="Standaardalinea-lettertype"/>
    <w:uiPriority w:val="99"/>
    <w:semiHidden/>
    <w:rsid w:val="00672713"/>
    <w:rPr>
      <w:color w:val="808080"/>
    </w:rPr>
  </w:style>
  <w:style w:type="character" w:customStyle="1" w:styleId="apple-style-span">
    <w:name w:val="apple-style-span"/>
    <w:basedOn w:val="Standaardalinea-lettertype"/>
    <w:rsid w:val="00BC5788"/>
  </w:style>
  <w:style w:type="character" w:customStyle="1" w:styleId="italic">
    <w:name w:val="italic"/>
    <w:basedOn w:val="Standaardalinea-lettertype"/>
    <w:rsid w:val="00ED4FD3"/>
  </w:style>
</w:styles>
</file>

<file path=word/webSettings.xml><?xml version="1.0" encoding="utf-8"?>
<w:webSettings xmlns:r="http://schemas.openxmlformats.org/officeDocument/2006/relationships" xmlns:w="http://schemas.openxmlformats.org/wordprocessingml/2006/main">
  <w:divs>
    <w:div w:id="1587762152">
      <w:bodyDiv w:val="1"/>
      <w:marLeft w:val="0"/>
      <w:marRight w:val="0"/>
      <w:marTop w:val="0"/>
      <w:marBottom w:val="0"/>
      <w:divBdr>
        <w:top w:val="none" w:sz="0" w:space="0" w:color="auto"/>
        <w:left w:val="none" w:sz="0" w:space="0" w:color="auto"/>
        <w:bottom w:val="none" w:sz="0" w:space="0" w:color="auto"/>
        <w:right w:val="none" w:sz="0" w:space="0" w:color="auto"/>
      </w:divBdr>
    </w:div>
    <w:div w:id="1721438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header" Target="header9.xml"/><Relationship Id="rId39" Type="http://schemas.openxmlformats.org/officeDocument/2006/relationships/package" Target="embeddings/Microsoft_Office_Excel-werkblad3.xlsx"/><Relationship Id="rId21" Type="http://schemas.openxmlformats.org/officeDocument/2006/relationships/header" Target="header7.xml"/><Relationship Id="rId34" Type="http://schemas.openxmlformats.org/officeDocument/2006/relationships/header" Target="header16.xml"/><Relationship Id="rId42" Type="http://schemas.openxmlformats.org/officeDocument/2006/relationships/image" Target="media/image5.emf"/><Relationship Id="rId47" Type="http://schemas.openxmlformats.org/officeDocument/2006/relationships/header" Target="header21.xml"/><Relationship Id="rId50" Type="http://schemas.openxmlformats.org/officeDocument/2006/relationships/package" Target="embeddings/Microsoft_Office_Excel-werkblad6.xlsx"/><Relationship Id="rId55" Type="http://schemas.openxmlformats.org/officeDocument/2006/relationships/image" Target="media/image8.emf"/><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eader" Target="header8.xml"/><Relationship Id="rId33" Type="http://schemas.openxmlformats.org/officeDocument/2006/relationships/header" Target="header15.xml"/><Relationship Id="rId38" Type="http://schemas.openxmlformats.org/officeDocument/2006/relationships/image" Target="media/image4.emf"/><Relationship Id="rId46" Type="http://schemas.openxmlformats.org/officeDocument/2006/relationships/header" Target="header20.xm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header" Target="header11.xml"/><Relationship Id="rId41" Type="http://schemas.openxmlformats.org/officeDocument/2006/relationships/header" Target="header19.xml"/><Relationship Id="rId54"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package" Target="embeddings/Microsoft_Office_Excel-werkblad1.xlsx"/><Relationship Id="rId32" Type="http://schemas.openxmlformats.org/officeDocument/2006/relationships/header" Target="header14.xml"/><Relationship Id="rId37" Type="http://schemas.openxmlformats.org/officeDocument/2006/relationships/package" Target="embeddings/Microsoft_Office_Excel-werkblad2.xlsx"/><Relationship Id="rId40" Type="http://schemas.openxmlformats.org/officeDocument/2006/relationships/header" Target="header18.xml"/><Relationship Id="rId45" Type="http://schemas.openxmlformats.org/officeDocument/2006/relationships/package" Target="embeddings/Microsoft_Office_Excel-werkblad5.xlsx"/><Relationship Id="rId53" Type="http://schemas.openxmlformats.org/officeDocument/2006/relationships/header" Target="header24.xml"/><Relationship Id="rId58" Type="http://schemas.openxmlformats.org/officeDocument/2006/relationships/header" Target="header26.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2.emf"/><Relationship Id="rId28" Type="http://schemas.openxmlformats.org/officeDocument/2006/relationships/header" Target="header10.xml"/><Relationship Id="rId36" Type="http://schemas.openxmlformats.org/officeDocument/2006/relationships/image" Target="media/image3.emf"/><Relationship Id="rId49" Type="http://schemas.openxmlformats.org/officeDocument/2006/relationships/image" Target="media/image7.emf"/><Relationship Id="rId57" Type="http://schemas.openxmlformats.org/officeDocument/2006/relationships/header" Target="header25.xml"/><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header" Target="header13.xml"/><Relationship Id="rId44" Type="http://schemas.openxmlformats.org/officeDocument/2006/relationships/image" Target="media/image6.emf"/><Relationship Id="rId52" Type="http://schemas.openxmlformats.org/officeDocument/2006/relationships/footer" Target="footer8.xml"/><Relationship Id="rId6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footer" Target="footer7.xml"/><Relationship Id="rId30" Type="http://schemas.openxmlformats.org/officeDocument/2006/relationships/header" Target="header12.xml"/><Relationship Id="rId35" Type="http://schemas.openxmlformats.org/officeDocument/2006/relationships/header" Target="header17.xml"/><Relationship Id="rId43" Type="http://schemas.openxmlformats.org/officeDocument/2006/relationships/package" Target="embeddings/Microsoft_Office_Excel-werkblad4.xlsx"/><Relationship Id="rId48" Type="http://schemas.openxmlformats.org/officeDocument/2006/relationships/header" Target="header22.xml"/><Relationship Id="rId56" Type="http://schemas.openxmlformats.org/officeDocument/2006/relationships/package" Target="embeddings/Microsoft_Office_Excel-werkblad7.xlsx"/><Relationship Id="rId8" Type="http://schemas.openxmlformats.org/officeDocument/2006/relationships/endnotes" Target="endnotes.xml"/><Relationship Id="rId51" Type="http://schemas.openxmlformats.org/officeDocument/2006/relationships/header" Target="header23.xml"/><Relationship Id="rId3" Type="http://schemas.openxmlformats.org/officeDocument/2006/relationships/numbering" Target="numbering.xml"/></Relationships>
</file>

<file path=word/_rels/footnotes.xml.rels><?xml version="1.0" encoding="UTF-8" standalone="yes"?>
<Relationships xmlns="http://schemas.openxmlformats.org/package/2006/relationships"><Relationship Id="rId2" Type="http://schemas.openxmlformats.org/officeDocument/2006/relationships/hyperlink" Target="http://www.hvg.nl/download/faillissementverslag/Deterink/Econcern_Verslag1EN_220909.pdf" TargetMode="External"/><Relationship Id="rId1" Type="http://schemas.openxmlformats.org/officeDocument/2006/relationships/hyperlink" Target="http://www.hvg.nl/download/faillissementverslag/Deterink/Econcern_Verslag1EN_220909.pdf"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 klassiek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2010-02-18T00:00:00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Eco09</b:Tag>
    <b:SourceType>ArticleInAPeriodical</b:SourceType>
    <b:Guid>{043C4B9C-00A8-4066-9F57-3437DD5AF742}</b:Guid>
    <b:LCID>2057</b:LCID>
    <b:Title>Econcern knoeide met cijfers</b:Title>
    <b:Year>2009</b:Year>
    <b:PeriodicalTitle>Het Financiaal Dagblad</b:PeriodicalTitle>
    <b:Month>September</b:Month>
    <b:Day>5</b:Day>
    <b:RefOrder>11</b:RefOrder>
  </b:Source>
  <b:Source>
    <b:Tag>Arn08</b:Tag>
    <b:SourceType>JournalArticle</b:SourceType>
    <b:Guid>{187C7070-F844-4D08-A89C-35FA23A4869C}</b:Guid>
    <b:LCID>0</b:LCID>
    <b:Author>
      <b:Author>
        <b:NameList>
          <b:Person>
            <b:Last>Arnedo</b:Last>
          </b:Person>
        </b:NameList>
      </b:Author>
    </b:Author>
    <b:Title>Going-concern Uncertainties in Pre-bankrupt Audit Reports: New Evidence Regarding Discretionary Accruals and Wording Ambiguity</b:Title>
    <b:JournalName>International Journal of Auditing</b:JournalName>
    <b:Year>2008</b:Year>
    <b:Pages>25–44</b:Pages>
    <b:RefOrder>8</b:RefOrder>
  </b:Source>
  <b:Source>
    <b:Tag>Dec95</b:Tag>
    <b:SourceType>JournalArticle</b:SourceType>
    <b:Guid>{9700908C-E459-4B07-B55E-14E779D5C7FF}</b:Guid>
    <b:LCID>0</b:LCID>
    <b:Author>
      <b:Author>
        <b:NameList>
          <b:Person>
            <b:Last>Dechow</b:Last>
            <b:First>P.M.</b:First>
          </b:Person>
          <b:Person>
            <b:Last>Sloan</b:Last>
            <b:First>R.G.</b:First>
          </b:Person>
          <b:Person>
            <b:Last>Sweeney</b:Last>
            <b:First>A.P.</b:First>
          </b:Person>
        </b:NameList>
      </b:Author>
    </b:Author>
    <b:Title>Detecting earnings management</b:Title>
    <b:JournalName>The Accounting Review</b:JournalName>
    <b:Year>1995</b:Year>
    <b:Pages>193-225</b:Pages>
    <b:RefOrder>12</b:RefOrder>
  </b:Source>
  <b:Source>
    <b:Tag>Une06</b:Tag>
    <b:SourceType>Book</b:SourceType>
    <b:Guid>{C96F9366-E65E-41BA-A77A-CF5E0A548183}</b:Guid>
    <b:LCID>0</b:LCID>
    <b:Author>
      <b:Author>
        <b:NameList>
          <b:Person>
            <b:Last>Deegan</b:Last>
            <b:First>Craig</b:First>
          </b:Person>
          <b:Person>
            <b:Last>Unerman</b:Last>
            <b:First>Jeffrey</b:First>
          </b:Person>
        </b:NameList>
      </b:Author>
    </b:Author>
    <b:Title>Financial Acocunting Theory</b:Title>
    <b:Year>2006</b:Year>
    <b:RefOrder>1</b:RefOrder>
  </b:Source>
  <b:Source>
    <b:Tag>Ros03</b:Tag>
    <b:SourceType>JournalArticle</b:SourceType>
    <b:Guid>{CAFCD436-57D7-4466-B242-457BD9776F0E}</b:Guid>
    <b:LCID>0</b:LCID>
    <b:Author>
      <b:Author>
        <b:NameList>
          <b:Person>
            <b:Last>Rosner</b:Last>
            <b:First>R.L.</b:First>
          </b:Person>
        </b:NameList>
      </b:Author>
    </b:Author>
    <b:Title>Earnings Manipulation in Failing Firms</b:Title>
    <b:JournalName>Contemporary Accounting Research</b:JournalName>
    <b:Year>2003</b:Year>
    <b:Pages>361-408</b:Pages>
    <b:RefOrder>3</b:RefOrder>
  </b:Source>
  <b:Source>
    <b:Tag>Roy06</b:Tag>
    <b:SourceType>JournalArticle</b:SourceType>
    <b:Guid>{94F3F820-5D9D-41D6-86C3-3874A7C87788}</b:Guid>
    <b:LCID>0</b:LCID>
    <b:Author>
      <b:Author>
        <b:NameList>
          <b:Person>
            <b:Last>Roychowdhury</b:Last>
            <b:First>S.</b:First>
          </b:Person>
        </b:NameList>
      </b:Author>
    </b:Author>
    <b:Title>Management of earnings through the manipulation of real activities that affect cash flow from operations</b:Title>
    <b:JournalName>Journal of Accounting and Economics</b:JournalName>
    <b:Year>2006</b:Year>
    <b:Pages>335/370</b:Pages>
    <b:RefOrder>5</b:RefOrder>
  </b:Source>
  <b:Source>
    <b:Tag>Gra05</b:Tag>
    <b:SourceType>JournalArticle</b:SourceType>
    <b:Guid>{FB9EA030-FABD-4B73-B8E1-2FF2A529F4F2}</b:Guid>
    <b:LCID>0</b:LCID>
    <b:Author>
      <b:Author>
        <b:NameList>
          <b:Person>
            <b:Last>Graham</b:Last>
            <b:First>J.R.</b:First>
          </b:Person>
          <b:Person>
            <b:Last>Harvey</b:Last>
            <b:First>C.R.</b:First>
          </b:Person>
          <b:Person>
            <b:Last>Rajgopal</b:Last>
            <b:First>S.</b:First>
          </b:Person>
        </b:NameList>
      </b:Author>
    </b:Author>
    <b:Year>2005</b:Year>
    <b:Title>The economic implications of corporate financial reporting</b:Title>
    <b:JournalName>Journal of Accounting and Economics</b:JournalName>
    <b:Pages>3-73</b:Pages>
    <b:RefOrder>4</b:RefOrder>
  </b:Source>
  <b:Source>
    <b:Tag>Rosnt</b:Tag>
    <b:SourceType>JournalArticle</b:SourceType>
    <b:Guid>{8D304494-3CD7-4920-B181-F9668C7E3BFB}</b:Guid>
    <b:LCID>0</b:LCID>
    <b:Author>
      <b:Author>
        <b:NameList>
          <b:Person>
            <b:Last>Nelson</b:Last>
            <b:First>M.W.</b:First>
          </b:Person>
          <b:Person>
            <b:Last>Elliot</b:Last>
            <b:First>J.A.</b:First>
          </b:Person>
          <b:Person>
            <b:Last>Tarpley</b:Last>
            <b:First>R.L.</b:First>
          </b:Person>
        </b:NameList>
      </b:Author>
    </b:Author>
    <b:Title>How Are Earnings Managed? Examples from Auditors</b:Title>
    <b:JournalName>Accounting Horizons</b:JournalName>
    <b:Year>2003</b:Year>
    <b:Pages>17-35</b:Pages>
    <b:RefOrder>6</b:RefOrder>
  </b:Source>
  <b:Source>
    <b:Tag>Zha07</b:Tag>
    <b:SourceType>JournalArticle</b:SourceType>
    <b:Guid>{8461BEEA-5929-493A-8A6E-A53D811FEF8A}</b:Guid>
    <b:LCID>0</b:LCID>
    <b:Author>
      <b:Author>
        <b:NameList>
          <b:Person>
            <b:Last>Zhaohui Xu</b:Last>
            <b:First>Randal</b:First>
          </b:Person>
          <b:Person>
            <b:Last>Taylor</b:Last>
            <b:First>Gary</b:First>
            <b:Middle>K.</b:Middle>
          </b:Person>
          <b:Person>
            <b:Last>Dugan</b:Last>
            <b:First>Micheal</b:First>
            <b:Middle>T.</b:Middle>
          </b:Person>
        </b:NameList>
      </b:Author>
    </b:Author>
    <b:Title>Review of real earnings management literature</b:Title>
    <b:JournalName>Journal of accounting literature</b:JournalName>
    <b:Year>2007</b:Year>
    <b:Pages>195-228</b:Pages>
    <b:RefOrder>13</b:RefOrder>
  </b:Source>
  <b:Source>
    <b:Tag>Hea99</b:Tag>
    <b:SourceType>JournalArticle</b:SourceType>
    <b:Guid>{AB54924C-AC89-437B-B70B-45590FE28536}</b:Guid>
    <b:LCID>0</b:LCID>
    <b:Author>
      <b:Author>
        <b:NameList>
          <b:Person>
            <b:Last>Healy</b:Last>
            <b:First>Paul</b:First>
            <b:Middle>M.</b:Middle>
          </b:Person>
          <b:Person>
            <b:Last>Wahlen</b:Last>
            <b:First>James</b:First>
            <b:Middle>M.</b:Middle>
          </b:Person>
        </b:NameList>
      </b:Author>
    </b:Author>
    <b:Title>A review of the earnings management literature and its implications for standards setting</b:Title>
    <b:JournalName>Accounting Horizons</b:JournalName>
    <b:Year>1999</b:Year>
    <b:Pages>365-383</b:Pages>
    <b:RefOrder>7</b:RefOrder>
  </b:Source>
  <b:Source>
    <b:Tag>Kur031</b:Tag>
    <b:SourceType>JournalArticle</b:SourceType>
    <b:Guid>{7AE204BA-F874-465D-993F-643436E29142}</b:Guid>
    <b:LCID>0</b:LCID>
    <b:Author>
      <b:Author>
        <b:NameList>
          <b:Person>
            <b:Last>Kuruppu</b:Last>
            <b:First>Nirosh</b:First>
          </b:Person>
          <b:Person>
            <b:Last>Laswald</b:Last>
            <b:First>Fawzi</b:First>
          </b:Person>
          <b:Person>
            <b:Last>Oyelere</b:Last>
            <b:First>Peter</b:First>
          </b:Person>
        </b:NameList>
      </b:Author>
    </b:Author>
    <b:Title>The efficacy of liquidation and bankruptcy prediction models for assesing going concern</b:Title>
    <b:JournalName>Managerial Auditing Journal</b:JournalName>
    <b:Year>2003</b:Year>
    <b:Pages>577-590</b:Pages>
    <b:RefOrder>10</b:RefOrder>
  </b:Source>
  <b:Source>
    <b:Tag>But04</b:Tag>
    <b:SourceType>JournalArticle</b:SourceType>
    <b:Guid>{EF2E23A5-8374-4C8C-B17A-4B35F5DAD262}</b:Guid>
    <b:LCID>0</b:LCID>
    <b:Author>
      <b:Author>
        <b:NameList>
          <b:Person>
            <b:Last>Butler</b:Last>
            <b:First>Marty</b:First>
          </b:Person>
          <b:Person>
            <b:Last>Leone</b:Last>
            <b:First>Andrew</b:First>
            <b:Middle>J.</b:Middle>
          </b:Person>
          <b:Person>
            <b:Last>Willenborg</b:Last>
            <b:First>Michael</b:First>
          </b:Person>
        </b:NameList>
      </b:Author>
    </b:Author>
    <b:Title>An empirical analysis of auditor reporting and its association with abnormal accruals</b:Title>
    <b:JournalName>Journal of Accounting and Economics</b:JournalName>
    <b:Year>2004</b:Year>
    <b:Pages>139–165</b:Pages>
    <b:RefOrder>9</b:RefOrder>
  </b:Source>
  <b:Source>
    <b:Tag>Com02</b:Tag>
    <b:SourceType>Book</b:SourceType>
    <b:Guid>{B81AABCD-C034-4A11-A7CA-527E877D7FA6}</b:Guid>
    <b:LCID>0</b:LCID>
    <b:Author>
      <b:Author>
        <b:NameList>
          <b:Person>
            <b:Last>Mulford</b:Last>
            <b:First>C.W.</b:First>
          </b:Person>
          <b:Person>
            <b:Last>Comiskey</b:Last>
            <b:First>E.E.</b:First>
          </b:Person>
        </b:NameList>
      </b:Author>
    </b:Author>
    <b:Title>The financial numbers game: detecting creative accounting</b:Title>
    <b:Year>2002</b:Year>
    <b:City>USA</b:City>
    <b:Publisher>John Wiley &amp; Sons</b:Publisher>
    <b:RefOrder>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B8A1BF7-7700-4287-9DB8-606F697187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90</Pages>
  <Words>25846</Words>
  <Characters>142159</Characters>
  <Application>Microsoft Office Word</Application>
  <DocSecurity>0</DocSecurity>
  <Lines>1184</Lines>
  <Paragraphs>335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Companies in a going concern situation and the usage of earnings management do not go hand in hand, or do they ?</vt:lpstr>
      <vt:lpstr>Companies in a going concern situation and the usage of earnings management do not go hand in hand, or do they ?</vt:lpstr>
    </vt:vector>
  </TitlesOfParts>
  <Company/>
  <LinksUpToDate>false</LinksUpToDate>
  <CharactersWithSpaces>167670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Companies in a going concern situation and the usage of earnings management do not go hand in hand, or do they ?</dc:title>
  <dc:creator>Percy Veldhoven</dc:creator>
  <cp:lastModifiedBy>Percy Veldhoven</cp:lastModifiedBy>
  <cp:revision>23</cp:revision>
  <cp:lastPrinted>2010-07-22T22:05:00Z</cp:lastPrinted>
  <dcterms:created xsi:type="dcterms:W3CDTF">2010-07-22T22:06:00Z</dcterms:created>
  <dcterms:modified xsi:type="dcterms:W3CDTF">2010-07-23T09:24:00Z</dcterms:modified>
</cp:coreProperties>
</file>