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5D1C" w:rsidRPr="00662828" w:rsidRDefault="004D368A" w:rsidP="00662828">
      <w:pPr>
        <w:pStyle w:val="EndnoteText"/>
      </w:pPr>
      <w:bookmarkStart w:id="0" w:name="OLE_LINK2"/>
      <w:bookmarkStart w:id="1" w:name="OLE_LINK1"/>
      <w:r>
        <w:rPr>
          <w:noProof/>
          <w:lang w:val="en-ZW" w:eastAsia="en-ZW"/>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8.75pt;margin-top:57.75pt;width:291pt;height:154.5pt;z-index:1;mso-position-vertical-relative:page">
            <v:imagedata r:id="rId8" o:title=""/>
            <w10:wrap type="topAndBottom" anchory="page"/>
          </v:shape>
        </w:pict>
      </w:r>
      <w:r w:rsidR="00595D1C">
        <w:rPr>
          <w:rFonts w:ascii="Arial" w:hAnsi="Arial" w:cs="Arial"/>
          <w:spacing w:val="4"/>
          <w:w w:val="115"/>
          <w:position w:val="-18"/>
        </w:rPr>
        <w:br/>
      </w:r>
    </w:p>
    <w:p w:rsidR="00595D1C" w:rsidRPr="0099490B" w:rsidRDefault="00595D1C" w:rsidP="0099490B">
      <w:pPr>
        <w:spacing w:after="100"/>
        <w:ind w:firstLine="0"/>
        <w:jc w:val="center"/>
        <w:rPr>
          <w:rFonts w:ascii="Arial" w:hAnsi="Arial" w:cs="Arial"/>
          <w:spacing w:val="4"/>
          <w:w w:val="115"/>
          <w:position w:val="-18"/>
        </w:rPr>
      </w:pPr>
      <w:r w:rsidRPr="00085A0F">
        <w:rPr>
          <w:rFonts w:ascii="Arial" w:hAnsi="Arial" w:cs="Arial"/>
          <w:spacing w:val="4"/>
          <w:w w:val="115"/>
          <w:position w:val="-18"/>
        </w:rPr>
        <w:t>Graduate School of Development Studie</w:t>
      </w:r>
      <w:r w:rsidR="004D368A" w:rsidRPr="004D368A">
        <w:rPr>
          <w:noProof/>
          <w:lang w:val="en-ZW" w:eastAsia="en-ZW"/>
        </w:rPr>
        <w:pict>
          <v:shapetype id="_x0000_t202" coordsize="21600,21600" o:spt="202" path="m,l,21600r21600,l21600,xe">
            <v:stroke joinstyle="miter"/>
            <v:path gradientshapeok="t" o:connecttype="rect"/>
          </v:shapetype>
          <v:shape id="_x0000_s1027" type="#_x0000_t202" style="position:absolute;left:0;text-align:left;margin-left:1.25pt;margin-top:41.7pt;width:366pt;height:110.1pt;z-index:3;mso-position-horizontal-relative:text;mso-position-vertical-relative:text" stroked="f">
            <v:textbox style="mso-next-textbox:#_x0000_s1027" inset="5mm,5mm,5mm,5mm">
              <w:txbxContent>
                <w:p w:rsidR="006662B2" w:rsidRPr="00C763F7" w:rsidRDefault="006662B2" w:rsidP="0099490B">
                  <w:pPr>
                    <w:spacing w:before="200"/>
                    <w:ind w:firstLine="0"/>
                    <w:jc w:val="center"/>
                    <w:outlineLvl w:val="0"/>
                    <w:rPr>
                      <w:b/>
                      <w:smallCaps/>
                      <w:sz w:val="28"/>
                      <w:szCs w:val="28"/>
                    </w:rPr>
                  </w:pPr>
                  <w:r>
                    <w:rPr>
                      <w:b/>
                      <w:sz w:val="32"/>
                      <w:szCs w:val="32"/>
                    </w:rPr>
                    <w:t>Jatropha Production and Women’s Empowe</w:t>
                  </w:r>
                  <w:r>
                    <w:rPr>
                      <w:b/>
                      <w:sz w:val="32"/>
                      <w:szCs w:val="32"/>
                    </w:rPr>
                    <w:t>r</w:t>
                  </w:r>
                  <w:r>
                    <w:rPr>
                      <w:b/>
                      <w:sz w:val="32"/>
                      <w:szCs w:val="32"/>
                    </w:rPr>
                    <w:t>ment</w:t>
                  </w:r>
                </w:p>
                <w:p w:rsidR="006662B2" w:rsidRPr="00C763F7" w:rsidRDefault="006662B2" w:rsidP="0099490B">
                  <w:pPr>
                    <w:spacing w:after="200"/>
                    <w:ind w:firstLine="0"/>
                    <w:jc w:val="center"/>
                    <w:outlineLvl w:val="0"/>
                    <w:rPr>
                      <w:b/>
                      <w:sz w:val="28"/>
                      <w:szCs w:val="20"/>
                    </w:rPr>
                  </w:pPr>
                  <w:r>
                    <w:rPr>
                      <w:b/>
                      <w:sz w:val="28"/>
                      <w:szCs w:val="20"/>
                    </w:rPr>
                    <w:t xml:space="preserve">(The case of </w:t>
                  </w:r>
                  <w:smartTag w:uri="urn:schemas-microsoft-com:office:smarttags" w:element="PlaceName">
                    <w:r>
                      <w:rPr>
                        <w:b/>
                        <w:sz w:val="28"/>
                        <w:szCs w:val="20"/>
                      </w:rPr>
                      <w:t>Chindenga</w:t>
                    </w:r>
                  </w:smartTag>
                  <w:r>
                    <w:rPr>
                      <w:b/>
                      <w:sz w:val="28"/>
                      <w:szCs w:val="20"/>
                    </w:rPr>
                    <w:t xml:space="preserve"> </w:t>
                  </w:r>
                  <w:smartTag w:uri="urn:schemas-microsoft-com:office:smarttags" w:element="PlaceType">
                    <w:r>
                      <w:rPr>
                        <w:b/>
                        <w:sz w:val="28"/>
                        <w:szCs w:val="20"/>
                      </w:rPr>
                      <w:t>Village</w:t>
                    </w:r>
                  </w:smartTag>
                  <w:r>
                    <w:rPr>
                      <w:b/>
                      <w:sz w:val="28"/>
                      <w:szCs w:val="20"/>
                    </w:rPr>
                    <w:t xml:space="preserve"> in </w:t>
                  </w:r>
                  <w:smartTag w:uri="urn:schemas-microsoft-com:office:smarttags" w:element="City">
                    <w:smartTag w:uri="urn:schemas-microsoft-com:office:smarttags" w:element="place">
                      <w:r>
                        <w:rPr>
                          <w:b/>
                          <w:sz w:val="28"/>
                          <w:szCs w:val="20"/>
                        </w:rPr>
                        <w:t>Mutoko District</w:t>
                      </w:r>
                    </w:smartTag>
                    <w:r>
                      <w:rPr>
                        <w:b/>
                        <w:sz w:val="28"/>
                        <w:szCs w:val="20"/>
                      </w:rPr>
                      <w:t xml:space="preserve">, </w:t>
                    </w:r>
                    <w:smartTag w:uri="urn:schemas-microsoft-com:office:smarttags" w:element="country-region">
                      <w:r>
                        <w:rPr>
                          <w:b/>
                          <w:sz w:val="28"/>
                          <w:szCs w:val="20"/>
                        </w:rPr>
                        <w:t>Zimbabwe</w:t>
                      </w:r>
                    </w:smartTag>
                  </w:smartTag>
                  <w:r>
                    <w:rPr>
                      <w:b/>
                      <w:sz w:val="28"/>
                      <w:szCs w:val="20"/>
                    </w:rPr>
                    <w:t>)</w:t>
                  </w:r>
                </w:p>
              </w:txbxContent>
            </v:textbox>
            <w10:wrap type="topAndBottom"/>
          </v:shape>
        </w:pict>
      </w:r>
      <w:r w:rsidR="004D368A" w:rsidRPr="004D368A">
        <w:rPr>
          <w:noProof/>
          <w:lang w:val="en-ZW" w:eastAsia="en-ZW"/>
        </w:rPr>
        <w:pict>
          <v:shape id="_x0000_s1028" type="#_x0000_t202" style="position:absolute;left:0;text-align:left;margin-left:1.25pt;margin-top:29.3pt;width:366pt;height:78.75pt;z-index:2;mso-position-horizontal-relative:text;mso-position-vertical-relative:text" stroked="f">
            <v:textbox style="mso-next-textbox:#_x0000_s1028" inset="5mm,5mm,5mm,5mm">
              <w:txbxContent>
                <w:p w:rsidR="006662B2" w:rsidRPr="00C763F7" w:rsidRDefault="006662B2" w:rsidP="0099490B">
                  <w:pPr>
                    <w:spacing w:before="200"/>
                    <w:ind w:firstLine="0"/>
                    <w:jc w:val="center"/>
                    <w:outlineLvl w:val="0"/>
                    <w:rPr>
                      <w:b/>
                      <w:smallCaps/>
                      <w:sz w:val="28"/>
                      <w:szCs w:val="28"/>
                    </w:rPr>
                  </w:pPr>
                  <w:r>
                    <w:rPr>
                      <w:b/>
                      <w:sz w:val="32"/>
                      <w:szCs w:val="32"/>
                    </w:rPr>
                    <w:t>Jatropha Production and Women’s Empowe</w:t>
                  </w:r>
                  <w:r>
                    <w:rPr>
                      <w:b/>
                      <w:sz w:val="32"/>
                      <w:szCs w:val="32"/>
                    </w:rPr>
                    <w:t>r</w:t>
                  </w:r>
                  <w:r>
                    <w:rPr>
                      <w:b/>
                      <w:sz w:val="32"/>
                      <w:szCs w:val="32"/>
                    </w:rPr>
                    <w:t>ment</w:t>
                  </w:r>
                </w:p>
                <w:p w:rsidR="006662B2" w:rsidRPr="00C763F7" w:rsidRDefault="006662B2" w:rsidP="0099490B">
                  <w:pPr>
                    <w:spacing w:after="200"/>
                    <w:ind w:firstLine="0"/>
                    <w:jc w:val="center"/>
                    <w:outlineLvl w:val="0"/>
                    <w:rPr>
                      <w:b/>
                      <w:sz w:val="28"/>
                      <w:szCs w:val="20"/>
                    </w:rPr>
                  </w:pPr>
                  <w:r>
                    <w:rPr>
                      <w:b/>
                      <w:sz w:val="28"/>
                      <w:szCs w:val="20"/>
                    </w:rPr>
                    <w:t xml:space="preserve">(The case of </w:t>
                  </w:r>
                  <w:smartTag w:uri="urn:schemas-microsoft-com:office:smarttags" w:element="PlaceName">
                    <w:r>
                      <w:rPr>
                        <w:b/>
                        <w:sz w:val="28"/>
                        <w:szCs w:val="20"/>
                      </w:rPr>
                      <w:t>Chindenga</w:t>
                    </w:r>
                  </w:smartTag>
                  <w:r>
                    <w:rPr>
                      <w:b/>
                      <w:sz w:val="28"/>
                      <w:szCs w:val="20"/>
                    </w:rPr>
                    <w:t xml:space="preserve"> </w:t>
                  </w:r>
                  <w:smartTag w:uri="urn:schemas-microsoft-com:office:smarttags" w:element="PlaceType">
                    <w:r>
                      <w:rPr>
                        <w:b/>
                        <w:sz w:val="28"/>
                        <w:szCs w:val="20"/>
                      </w:rPr>
                      <w:t>Village</w:t>
                    </w:r>
                  </w:smartTag>
                  <w:r>
                    <w:rPr>
                      <w:b/>
                      <w:sz w:val="28"/>
                      <w:szCs w:val="20"/>
                    </w:rPr>
                    <w:t xml:space="preserve"> in </w:t>
                  </w:r>
                  <w:smartTag w:uri="urn:schemas-microsoft-com:office:smarttags" w:element="City">
                    <w:smartTag w:uri="urn:schemas-microsoft-com:office:smarttags" w:element="place">
                      <w:r>
                        <w:rPr>
                          <w:b/>
                          <w:sz w:val="28"/>
                          <w:szCs w:val="20"/>
                        </w:rPr>
                        <w:t>Mutoko District</w:t>
                      </w:r>
                    </w:smartTag>
                    <w:r>
                      <w:rPr>
                        <w:b/>
                        <w:sz w:val="28"/>
                        <w:szCs w:val="20"/>
                      </w:rPr>
                      <w:t xml:space="preserve">, </w:t>
                    </w:r>
                    <w:smartTag w:uri="urn:schemas-microsoft-com:office:smarttags" w:element="country-region">
                      <w:r>
                        <w:rPr>
                          <w:b/>
                          <w:sz w:val="28"/>
                          <w:szCs w:val="20"/>
                        </w:rPr>
                        <w:t>Zimbabwe</w:t>
                      </w:r>
                    </w:smartTag>
                  </w:smartTag>
                  <w:r>
                    <w:rPr>
                      <w:b/>
                      <w:sz w:val="28"/>
                      <w:szCs w:val="20"/>
                    </w:rPr>
                    <w:t>)</w:t>
                  </w:r>
                </w:p>
              </w:txbxContent>
            </v:textbox>
            <w10:wrap type="topAndBottom"/>
          </v:shape>
        </w:pict>
      </w:r>
      <w:r>
        <w:rPr>
          <w:rFonts w:ascii="Arial" w:hAnsi="Arial" w:cs="Arial"/>
          <w:spacing w:val="4"/>
          <w:w w:val="115"/>
          <w:position w:val="-18"/>
        </w:rPr>
        <w:t>s</w:t>
      </w:r>
    </w:p>
    <w:p w:rsidR="00595D1C" w:rsidRDefault="00595D1C" w:rsidP="0099490B">
      <w:pPr>
        <w:spacing w:before="200"/>
        <w:ind w:firstLine="0"/>
        <w:jc w:val="center"/>
        <w:rPr>
          <w:b/>
          <w:i/>
          <w:sz w:val="28"/>
          <w:szCs w:val="20"/>
        </w:rPr>
      </w:pPr>
      <w:r w:rsidRPr="00D2197A">
        <w:rPr>
          <w:sz w:val="26"/>
          <w:szCs w:val="26"/>
        </w:rPr>
        <w:t>A  Research Paper presented by:</w:t>
      </w:r>
      <w:r w:rsidRPr="0099490B">
        <w:rPr>
          <w:b/>
          <w:i/>
          <w:sz w:val="28"/>
          <w:szCs w:val="20"/>
        </w:rPr>
        <w:t xml:space="preserve"> </w:t>
      </w:r>
    </w:p>
    <w:p w:rsidR="00595D1C" w:rsidRPr="006E1192" w:rsidRDefault="00595D1C" w:rsidP="0099490B">
      <w:pPr>
        <w:spacing w:before="200"/>
        <w:ind w:firstLine="0"/>
        <w:jc w:val="center"/>
        <w:rPr>
          <w:b/>
          <w:i/>
          <w:sz w:val="30"/>
          <w:szCs w:val="30"/>
          <w:lang w:val="es-ES"/>
        </w:rPr>
      </w:pPr>
      <w:r>
        <w:rPr>
          <w:b/>
          <w:i/>
          <w:sz w:val="28"/>
          <w:szCs w:val="20"/>
        </w:rPr>
        <w:t>Lydia Biriwasha</w:t>
      </w:r>
    </w:p>
    <w:p w:rsidR="00595D1C" w:rsidRPr="00C763F7" w:rsidRDefault="00595D1C" w:rsidP="0099490B">
      <w:pPr>
        <w:ind w:firstLine="0"/>
        <w:jc w:val="center"/>
        <w:rPr>
          <w:sz w:val="28"/>
        </w:rPr>
      </w:pPr>
      <w:r>
        <w:rPr>
          <w:sz w:val="28"/>
        </w:rPr>
        <w:t>(Zimbabwe)</w:t>
      </w:r>
    </w:p>
    <w:p w:rsidR="00595D1C" w:rsidRPr="00D2197A" w:rsidRDefault="00595D1C" w:rsidP="00915C56">
      <w:pPr>
        <w:spacing w:before="500"/>
        <w:ind w:firstLine="0"/>
        <w:jc w:val="center"/>
        <w:rPr>
          <w:sz w:val="26"/>
          <w:szCs w:val="26"/>
        </w:rPr>
      </w:pPr>
      <w:r w:rsidRPr="00D2197A">
        <w:rPr>
          <w:sz w:val="26"/>
          <w:szCs w:val="26"/>
        </w:rPr>
        <w:t>in partial fulfillment of the requirements for obtaining the degree of</w:t>
      </w:r>
    </w:p>
    <w:p w:rsidR="00595D1C" w:rsidRPr="00CA0105" w:rsidRDefault="00595D1C" w:rsidP="00915C56">
      <w:pPr>
        <w:ind w:firstLine="0"/>
        <w:jc w:val="center"/>
        <w:rPr>
          <w:sz w:val="26"/>
          <w:szCs w:val="26"/>
        </w:rPr>
      </w:pPr>
      <w:r w:rsidRPr="00CA0105">
        <w:rPr>
          <w:sz w:val="26"/>
          <w:szCs w:val="26"/>
        </w:rPr>
        <w:t>MASTERS OF ARTS IN DEVELOPMENT STUDIES</w:t>
      </w:r>
    </w:p>
    <w:p w:rsidR="00595D1C" w:rsidRPr="00D2197A" w:rsidRDefault="00595D1C" w:rsidP="00915C56">
      <w:pPr>
        <w:spacing w:before="200"/>
        <w:ind w:firstLine="0"/>
        <w:jc w:val="center"/>
        <w:rPr>
          <w:sz w:val="26"/>
          <w:szCs w:val="26"/>
        </w:rPr>
      </w:pPr>
      <w:r>
        <w:rPr>
          <w:sz w:val="26"/>
          <w:szCs w:val="26"/>
        </w:rPr>
        <w:t>Specializ</w:t>
      </w:r>
      <w:r w:rsidRPr="00D2197A">
        <w:rPr>
          <w:sz w:val="26"/>
          <w:szCs w:val="26"/>
        </w:rPr>
        <w:t>ation:</w:t>
      </w:r>
    </w:p>
    <w:p w:rsidR="00595D1C" w:rsidRPr="00D2197A" w:rsidRDefault="00595D1C" w:rsidP="00915C56">
      <w:pPr>
        <w:ind w:firstLine="0"/>
        <w:jc w:val="center"/>
        <w:rPr>
          <w:b/>
          <w:sz w:val="26"/>
          <w:szCs w:val="26"/>
        </w:rPr>
      </w:pPr>
      <w:r>
        <w:rPr>
          <w:b/>
          <w:sz w:val="26"/>
          <w:szCs w:val="26"/>
        </w:rPr>
        <w:t xml:space="preserve">Rural Livelihoods and Global Change </w:t>
      </w:r>
      <w:r w:rsidRPr="00D2197A">
        <w:rPr>
          <w:b/>
          <w:sz w:val="26"/>
          <w:szCs w:val="26"/>
        </w:rPr>
        <w:br/>
      </w:r>
      <w:r>
        <w:rPr>
          <w:b/>
          <w:sz w:val="26"/>
          <w:szCs w:val="26"/>
        </w:rPr>
        <w:t>(RLGC)</w:t>
      </w:r>
    </w:p>
    <w:p w:rsidR="00595D1C" w:rsidRPr="00D2197A" w:rsidRDefault="00595D1C" w:rsidP="00915C56">
      <w:pPr>
        <w:spacing w:before="600" w:after="200"/>
        <w:ind w:firstLine="0"/>
        <w:jc w:val="center"/>
        <w:rPr>
          <w:sz w:val="26"/>
          <w:szCs w:val="26"/>
        </w:rPr>
      </w:pPr>
      <w:r w:rsidRPr="00D2197A">
        <w:rPr>
          <w:sz w:val="26"/>
          <w:szCs w:val="26"/>
        </w:rPr>
        <w:t>Members of the examining committee:</w:t>
      </w:r>
    </w:p>
    <w:p w:rsidR="00595D1C" w:rsidRPr="00D2197A" w:rsidRDefault="00595D1C" w:rsidP="00915C56">
      <w:pPr>
        <w:ind w:firstLine="0"/>
        <w:jc w:val="center"/>
        <w:rPr>
          <w:sz w:val="26"/>
          <w:szCs w:val="26"/>
        </w:rPr>
      </w:pPr>
      <w:r>
        <w:rPr>
          <w:sz w:val="26"/>
          <w:szCs w:val="26"/>
        </w:rPr>
        <w:t>Dr Anirban Dasgupta (S</w:t>
      </w:r>
      <w:r w:rsidRPr="00D2197A">
        <w:rPr>
          <w:sz w:val="26"/>
          <w:szCs w:val="26"/>
        </w:rPr>
        <w:t>upervisor</w:t>
      </w:r>
      <w:r>
        <w:rPr>
          <w:sz w:val="26"/>
          <w:szCs w:val="26"/>
        </w:rPr>
        <w:t>)</w:t>
      </w:r>
    </w:p>
    <w:p w:rsidR="00595D1C" w:rsidRPr="00D2197A" w:rsidRDefault="00595D1C" w:rsidP="00915C56">
      <w:pPr>
        <w:ind w:firstLine="0"/>
        <w:jc w:val="center"/>
        <w:rPr>
          <w:sz w:val="26"/>
          <w:szCs w:val="26"/>
        </w:rPr>
      </w:pPr>
      <w:r w:rsidRPr="00D2197A">
        <w:rPr>
          <w:sz w:val="26"/>
          <w:szCs w:val="26"/>
        </w:rPr>
        <w:t>Prof. Dr</w:t>
      </w:r>
      <w:r>
        <w:rPr>
          <w:sz w:val="26"/>
          <w:szCs w:val="26"/>
        </w:rPr>
        <w:t xml:space="preserve"> Max Spoor</w:t>
      </w:r>
      <w:r w:rsidRPr="00D2197A">
        <w:rPr>
          <w:sz w:val="26"/>
          <w:szCs w:val="26"/>
        </w:rPr>
        <w:t xml:space="preserve"> </w:t>
      </w:r>
      <w:r>
        <w:rPr>
          <w:sz w:val="26"/>
          <w:szCs w:val="26"/>
        </w:rPr>
        <w:t>(R</w:t>
      </w:r>
      <w:r w:rsidRPr="00D2197A">
        <w:rPr>
          <w:sz w:val="26"/>
          <w:szCs w:val="26"/>
        </w:rPr>
        <w:t>eader</w:t>
      </w:r>
      <w:r>
        <w:rPr>
          <w:sz w:val="26"/>
          <w:szCs w:val="26"/>
        </w:rPr>
        <w:t>)</w:t>
      </w:r>
    </w:p>
    <w:p w:rsidR="00595D1C" w:rsidRPr="006005DE" w:rsidRDefault="00595D1C" w:rsidP="00915C56">
      <w:pPr>
        <w:spacing w:before="800"/>
        <w:ind w:firstLine="0"/>
        <w:jc w:val="center"/>
        <w:rPr>
          <w:color w:val="000000"/>
          <w:sz w:val="26"/>
          <w:szCs w:val="26"/>
        </w:rPr>
      </w:pPr>
      <w:r w:rsidRPr="00D2197A">
        <w:rPr>
          <w:sz w:val="26"/>
          <w:szCs w:val="26"/>
        </w:rPr>
        <w:t>The Hague, The Netherlands</w:t>
      </w:r>
      <w:r w:rsidRPr="00D2197A">
        <w:rPr>
          <w:sz w:val="26"/>
          <w:szCs w:val="26"/>
        </w:rPr>
        <w:br/>
      </w:r>
      <w:r w:rsidRPr="006005DE">
        <w:rPr>
          <w:color w:val="000000"/>
          <w:sz w:val="26"/>
          <w:szCs w:val="26"/>
        </w:rPr>
        <w:t>December, 2010</w:t>
      </w:r>
    </w:p>
    <w:p w:rsidR="00595D1C" w:rsidRPr="00F756EE" w:rsidRDefault="00595D1C" w:rsidP="00915C56">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595D1C" w:rsidRPr="00C763F7" w:rsidRDefault="00595D1C" w:rsidP="00915C56">
      <w:pPr>
        <w:spacing w:after="100"/>
        <w:ind w:firstLine="0"/>
        <w:rPr>
          <w:szCs w:val="22"/>
        </w:rPr>
      </w:pPr>
      <w:r w:rsidRPr="00C763F7">
        <w:rPr>
          <w:szCs w:val="22"/>
        </w:rPr>
        <w:t xml:space="preserve">This document represents part of the author’s study programme while at the </w:t>
      </w:r>
      <w:smartTag w:uri="urn:schemas-microsoft-com:office:smarttags" w:element="PlaceType">
        <w:smartTag w:uri="urn:schemas-microsoft-com:office:smarttags" w:element="plac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95D1C" w:rsidRPr="00C763F7" w:rsidRDefault="00595D1C" w:rsidP="00915C56">
      <w:pPr>
        <w:rPr>
          <w:szCs w:val="22"/>
        </w:rPr>
      </w:pPr>
    </w:p>
    <w:p w:rsidR="00595D1C" w:rsidRPr="00F756EE" w:rsidRDefault="00595D1C" w:rsidP="00915C56">
      <w:pPr>
        <w:pStyle w:val="disclaimer"/>
        <w:rPr>
          <w:rFonts w:ascii="Garamond" w:hAnsi="Garamond"/>
        </w:rPr>
      </w:pPr>
      <w:r w:rsidRPr="00F756EE">
        <w:rPr>
          <w:rFonts w:ascii="Garamond" w:hAnsi="Garamond"/>
        </w:rPr>
        <w:t>Inquiries:</w:t>
      </w:r>
    </w:p>
    <w:p w:rsidR="00595D1C" w:rsidRPr="00F756EE" w:rsidRDefault="00595D1C" w:rsidP="00915C56">
      <w:pPr>
        <w:pStyle w:val="StyleNormalWebGaramondLeft0cmHanging402cm"/>
      </w:pPr>
      <w:r w:rsidRPr="00F756EE">
        <w:t>Postal address:</w:t>
      </w:r>
      <w:r w:rsidRPr="00F756EE">
        <w:tab/>
        <w:t>Institute of Social Studies</w:t>
      </w:r>
      <w:r w:rsidRPr="00F756EE">
        <w:br/>
      </w:r>
      <w:smartTag w:uri="urn:schemas-microsoft-com:office:smarttags" w:element="address">
        <w:smartTag w:uri="urn:schemas-microsoft-com:office:smarttags" w:element="Street">
          <w:smartTag w:uri="urn:schemas-microsoft-com:office:smarttags" w:element="address">
            <w:smartTag w:uri="urn:schemas-microsoft-com:office:smarttags" w:element="Street">
              <w:r w:rsidRPr="00F756EE">
                <w:t>P.O. Box</w:t>
              </w:r>
            </w:smartTag>
          </w:smartTag>
          <w:r w:rsidRPr="00F756EE">
            <w:t xml:space="preserve"> 29776</w:t>
          </w:r>
        </w:smartTag>
      </w:smartTag>
      <w:r w:rsidRPr="00F756EE">
        <w:br/>
        <w:t xml:space="preserve">2502 LT </w:t>
      </w:r>
      <w:smartTag w:uri="urn:schemas-microsoft-com:office:smarttags" w:element="City">
        <w:smartTag w:uri="urn:schemas-microsoft-com:office:smarttags" w:element="place">
          <w:r w:rsidRPr="00F756EE">
            <w:t>The Hague</w:t>
          </w:r>
        </w:smartTag>
      </w:smartTag>
      <w:r w:rsidRPr="00F756EE">
        <w:br/>
        <w:t>The Netherlands</w:t>
      </w:r>
    </w:p>
    <w:p w:rsidR="00595D1C" w:rsidRPr="00F756EE" w:rsidRDefault="00595D1C" w:rsidP="00915C56">
      <w:pPr>
        <w:pStyle w:val="StyleNormalWebGaramondLeft0cmHanging402cm"/>
      </w:pPr>
      <w:r w:rsidRPr="00F756EE">
        <w:t>Location:</w:t>
      </w:r>
      <w:r w:rsidRPr="00F756EE">
        <w:tab/>
        <w:t>Kortenaerkade 12</w:t>
      </w:r>
      <w:r w:rsidRPr="00F756EE">
        <w:br/>
        <w:t>2518 AX The Hague</w:t>
      </w:r>
      <w:r w:rsidRPr="00F756EE">
        <w:br/>
        <w:t xml:space="preserve">The </w:t>
      </w:r>
      <w:smartTag w:uri="urn:schemas-microsoft-com:office:smarttags" w:element="country-region">
        <w:smartTag w:uri="urn:schemas-microsoft-com:office:smarttags" w:element="place">
          <w:r w:rsidRPr="00F756EE">
            <w:t>Netherlands</w:t>
          </w:r>
        </w:smartTag>
      </w:smartTag>
    </w:p>
    <w:p w:rsidR="00595D1C" w:rsidRPr="00F756EE" w:rsidRDefault="00595D1C" w:rsidP="00915C56">
      <w:pPr>
        <w:pStyle w:val="StyleNormalWebGaramondLeft0cmHanging402cm"/>
      </w:pPr>
      <w:r w:rsidRPr="00F756EE">
        <w:t xml:space="preserve">Telephone: </w:t>
      </w:r>
      <w:r w:rsidRPr="00F756EE">
        <w:tab/>
        <w:t>+31 70 426 0460</w:t>
      </w:r>
    </w:p>
    <w:p w:rsidR="00595D1C" w:rsidRPr="00F756EE" w:rsidRDefault="00595D1C" w:rsidP="00915C56">
      <w:pPr>
        <w:pStyle w:val="StyleNormalWebGaramondLeft0cmHanging402cm"/>
      </w:pPr>
      <w:r w:rsidRPr="00F756EE">
        <w:t xml:space="preserve">Fax: </w:t>
      </w:r>
      <w:r w:rsidRPr="00F756EE">
        <w:tab/>
        <w:t>+31 70 426 0799</w:t>
      </w:r>
    </w:p>
    <w:p w:rsidR="00595D1C" w:rsidRDefault="00595D1C" w:rsidP="00915C56">
      <w:pPr>
        <w:rPr>
          <w:w w:val="115"/>
        </w:rPr>
      </w:pPr>
    </w:p>
    <w:p w:rsidR="00595D1C" w:rsidRDefault="00595D1C" w:rsidP="00915C56">
      <w:pPr>
        <w:pStyle w:val="Heading1notchapter"/>
      </w:pPr>
      <w:bookmarkStart w:id="2" w:name="_Toc276215164"/>
      <w:bookmarkStart w:id="3" w:name="_Toc107734852"/>
      <w:bookmarkStart w:id="4" w:name="_Toc108933433"/>
      <w:bookmarkStart w:id="5" w:name="_Toc113185740"/>
      <w:bookmarkStart w:id="6" w:name="_Toc113262573"/>
      <w:bookmarkStart w:id="7" w:name="_Toc113781548"/>
      <w:bookmarkStart w:id="8" w:name="_Toc113782436"/>
      <w:bookmarkStart w:id="9" w:name="_Toc113954668"/>
      <w:bookmarkStart w:id="10" w:name="_Toc113955661"/>
      <w:bookmarkStart w:id="11" w:name="_Toc114475363"/>
      <w:bookmarkStart w:id="12" w:name="_Toc115511985"/>
      <w:bookmarkEnd w:id="0"/>
      <w:bookmarkEnd w:id="1"/>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Pr="00A2731B" w:rsidRDefault="00595D1C" w:rsidP="00915C56">
      <w:pPr>
        <w:pStyle w:val="Heading1notchapter"/>
      </w:pPr>
      <w:bookmarkStart w:id="13" w:name="_Toc277756439"/>
      <w:r w:rsidRPr="00A2731B">
        <w:lastRenderedPageBreak/>
        <w:t>Dedication</w:t>
      </w:r>
      <w:bookmarkEnd w:id="2"/>
      <w:bookmarkEnd w:id="13"/>
    </w:p>
    <w:p w:rsidR="00595D1C" w:rsidRDefault="00595D1C" w:rsidP="00915C56">
      <w:pPr>
        <w:spacing w:after="400"/>
        <w:ind w:firstLine="0"/>
      </w:pPr>
      <w:r>
        <w:t>This work is dedicated to my loving parents Felistas and Robert Biriwasha and the entire Biriwasha family for their love, support and prayers which saw me complete this project successfully. I also dedicate it to God Almighty for the strength He gave me ea</w:t>
      </w:r>
      <w:bookmarkStart w:id="14" w:name="_Toc276215165"/>
      <w:r>
        <w:t>ch day</w:t>
      </w:r>
    </w:p>
    <w:p w:rsidR="00595D1C" w:rsidRDefault="00595D1C" w:rsidP="00915C56">
      <w:pPr>
        <w:pStyle w:val="Heading1notchapter"/>
      </w:pPr>
      <w:r>
        <w:br/>
      </w: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p>
    <w:p w:rsidR="00595D1C" w:rsidRDefault="00595D1C" w:rsidP="00915C56">
      <w:pPr>
        <w:pStyle w:val="Heading1notchapter"/>
      </w:pPr>
      <w:r>
        <w:lastRenderedPageBreak/>
        <w:br/>
      </w:r>
      <w:r>
        <w:br/>
      </w:r>
      <w:bookmarkStart w:id="15" w:name="_Toc277756440"/>
      <w:r>
        <w:t>Acknowledgements</w:t>
      </w:r>
      <w:bookmarkEnd w:id="14"/>
      <w:bookmarkEnd w:id="15"/>
    </w:p>
    <w:p w:rsidR="00595D1C" w:rsidRDefault="00595D1C" w:rsidP="00915C56">
      <w:pPr>
        <w:spacing w:after="400"/>
        <w:ind w:firstLine="0"/>
      </w:pPr>
      <w:r w:rsidRPr="00A2731B">
        <w:t>Firstly,</w:t>
      </w:r>
      <w:r>
        <w:t xml:space="preserve"> I would like to give thanks and praise to the Almighty God for taking me this far. Also I would like to express my gratitude and appreciation to the Netherlands Organisation for International Cooperation in Higher Education (NUFFIC) for granting me the scholarship to undertake this program.</w:t>
      </w:r>
    </w:p>
    <w:p w:rsidR="00595D1C" w:rsidRDefault="00595D1C" w:rsidP="00915C56">
      <w:pPr>
        <w:spacing w:after="400"/>
        <w:ind w:firstLine="0"/>
      </w:pPr>
      <w:r>
        <w:t>To my supervisor Dr, Anirban Dasgupta, I would like to thank you so much for your cooperation and ever-readiness to guide and support me to make this paper a success. I am also indebted to my second reader Prof, Dr, Max Spoor for guidance and support throughout the study. Thank you all for the co</w:t>
      </w:r>
      <w:r>
        <w:t>n</w:t>
      </w:r>
      <w:r>
        <w:t>structive criticisms and suggestions you always gave me. I must say without them this paper would not be where it is today.</w:t>
      </w:r>
    </w:p>
    <w:p w:rsidR="00595D1C" w:rsidRDefault="00595D1C" w:rsidP="00915C56">
      <w:pPr>
        <w:spacing w:after="400"/>
        <w:ind w:firstLine="0"/>
      </w:pPr>
      <w:r>
        <w:t>Also, many thanks go to the women in the Chindenga village, for taking time to talk to me amidst their busy schedules. I would also like to express my a</w:t>
      </w:r>
      <w:r>
        <w:t>p</w:t>
      </w:r>
      <w:r>
        <w:t>preciation to the various organisations that provided me with information du</w:t>
      </w:r>
      <w:r>
        <w:t>r</w:t>
      </w:r>
      <w:r>
        <w:t>ing my field study: Plan International (Mutoko), National Oil Company of Zimbabwe (NOCZIM), Finealt Engineers, and the Ministry of Energy and Power Development. Their responses were of great value to this paper.</w:t>
      </w:r>
    </w:p>
    <w:p w:rsidR="00595D1C" w:rsidRDefault="00595D1C" w:rsidP="00915C56">
      <w:pPr>
        <w:spacing w:after="400"/>
        <w:ind w:firstLine="0"/>
      </w:pPr>
      <w:r>
        <w:t>I also owe a debt of gratitude to the Rural Livelihoods and Global Change (RLGC) specialisation. I must say it was a great team of ladies and the exper</w:t>
      </w:r>
      <w:r>
        <w:t>i</w:t>
      </w:r>
      <w:r>
        <w:t>ences we shared from different countries were awesome, they helped me a lot. To the teaching staff I would like to thank you for your commitment and e</w:t>
      </w:r>
      <w:r>
        <w:t>n</w:t>
      </w:r>
      <w:r>
        <w:t xml:space="preserve">couragement rendered throughout the project. </w:t>
      </w:r>
    </w:p>
    <w:p w:rsidR="00595D1C" w:rsidRPr="007A04CE" w:rsidRDefault="00595D1C" w:rsidP="00915C56">
      <w:pPr>
        <w:spacing w:after="400"/>
        <w:ind w:firstLine="0"/>
      </w:pPr>
      <w:r>
        <w:t xml:space="preserve">Lastly, to all my dear friends Gracious Ncube, Felicity Munemo, and Patience Matandiko – you were a family away from home. I will cherish the good times we shared in this place. And to my fellow country people at the </w:t>
      </w:r>
      <w:smartTag w:uri="urn:schemas-microsoft-com:office:smarttags" w:element="PlaceType">
        <w:smartTag w:uri="urn:schemas-microsoft-com:office:smarttags" w:element="place">
          <w:r>
            <w:t>Institute</w:t>
          </w:r>
        </w:smartTag>
        <w:r>
          <w:t xml:space="preserve"> of </w:t>
        </w:r>
        <w:smartTag w:uri="urn:schemas-microsoft-com:office:smarttags" w:element="PlaceName">
          <w:r>
            <w:t>Social Studies</w:t>
          </w:r>
        </w:smartTag>
      </w:smartTag>
      <w:r>
        <w:t>, I would like to thank you for the support and prayers throug</w:t>
      </w:r>
      <w:r>
        <w:t>h</w:t>
      </w:r>
      <w:r>
        <w:t xml:space="preserve">out this project. </w:t>
      </w:r>
    </w:p>
    <w:p w:rsidR="00595D1C" w:rsidRPr="007A04CE" w:rsidRDefault="00595D1C" w:rsidP="00915C56">
      <w:pPr>
        <w:spacing w:after="400"/>
        <w:ind w:firstLine="0"/>
      </w:pPr>
    </w:p>
    <w:p w:rsidR="00595D1C" w:rsidRPr="001A44F6" w:rsidRDefault="00595D1C" w:rsidP="00915C56">
      <w:pPr>
        <w:spacing w:after="400"/>
        <w:ind w:firstLine="0"/>
        <w:rPr>
          <w:b/>
          <w:sz w:val="36"/>
          <w:szCs w:val="36"/>
        </w:rPr>
      </w:pPr>
      <w:r>
        <w:br w:type="page"/>
      </w:r>
      <w:bookmarkStart w:id="16" w:name="_Toc212783950"/>
      <w:r w:rsidRPr="001A44F6">
        <w:rPr>
          <w:b/>
          <w:sz w:val="36"/>
          <w:szCs w:val="36"/>
        </w:rPr>
        <w:lastRenderedPageBreak/>
        <w:t>Contents</w:t>
      </w:r>
      <w:bookmarkEnd w:id="3"/>
      <w:bookmarkEnd w:id="4"/>
      <w:bookmarkEnd w:id="5"/>
      <w:bookmarkEnd w:id="6"/>
      <w:bookmarkEnd w:id="7"/>
      <w:bookmarkEnd w:id="8"/>
      <w:bookmarkEnd w:id="9"/>
      <w:bookmarkEnd w:id="10"/>
      <w:bookmarkEnd w:id="11"/>
      <w:bookmarkEnd w:id="12"/>
      <w:bookmarkEnd w:id="16"/>
    </w:p>
    <w:p w:rsidR="00C410D7" w:rsidRDefault="004D368A">
      <w:pPr>
        <w:pStyle w:val="TOC4"/>
        <w:tabs>
          <w:tab w:val="right" w:pos="7360"/>
        </w:tabs>
        <w:rPr>
          <w:rFonts w:asciiTheme="minorHAnsi" w:eastAsiaTheme="minorEastAsia" w:hAnsiTheme="minorHAnsi" w:cstheme="minorBidi"/>
          <w:i w:val="0"/>
          <w:noProof/>
          <w:sz w:val="22"/>
          <w:szCs w:val="22"/>
          <w:lang w:val="en-ZW" w:eastAsia="en-ZW"/>
        </w:rPr>
      </w:pPr>
      <w:r w:rsidRPr="004D368A">
        <w:rPr>
          <w:b/>
        </w:rPr>
        <w:fldChar w:fldCharType="begin"/>
      </w:r>
      <w:r w:rsidR="00595D1C">
        <w:rPr>
          <w:b/>
        </w:rPr>
        <w:instrText xml:space="preserve"> TOC \o "1-3" \h \z \t "Heading 1 not chapter,4" </w:instrText>
      </w:r>
      <w:r w:rsidRPr="004D368A">
        <w:rPr>
          <w:b/>
        </w:rPr>
        <w:fldChar w:fldCharType="separate"/>
      </w:r>
      <w:hyperlink w:anchor="_Toc277756439" w:history="1">
        <w:r w:rsidR="00C410D7" w:rsidRPr="00215431">
          <w:rPr>
            <w:rStyle w:val="Hyperlink"/>
            <w:noProof/>
          </w:rPr>
          <w:t>Dedication</w:t>
        </w:r>
        <w:r w:rsidR="00C410D7">
          <w:rPr>
            <w:noProof/>
            <w:webHidden/>
          </w:rPr>
          <w:tab/>
        </w:r>
        <w:r w:rsidR="00C410D7">
          <w:rPr>
            <w:noProof/>
            <w:webHidden/>
          </w:rPr>
          <w:fldChar w:fldCharType="begin"/>
        </w:r>
        <w:r w:rsidR="00C410D7">
          <w:rPr>
            <w:noProof/>
            <w:webHidden/>
          </w:rPr>
          <w:instrText xml:space="preserve"> PAGEREF _Toc277756439 \h </w:instrText>
        </w:r>
        <w:r w:rsidR="00C410D7">
          <w:rPr>
            <w:noProof/>
            <w:webHidden/>
          </w:rPr>
        </w:r>
        <w:r w:rsidR="00C410D7">
          <w:rPr>
            <w:noProof/>
            <w:webHidden/>
          </w:rPr>
          <w:fldChar w:fldCharType="separate"/>
        </w:r>
        <w:r w:rsidR="00C410D7">
          <w:rPr>
            <w:noProof/>
            <w:webHidden/>
          </w:rPr>
          <w:t>iii</w:t>
        </w:r>
        <w:r w:rsidR="00C410D7">
          <w:rPr>
            <w:noProof/>
            <w:webHidden/>
          </w:rPr>
          <w:fldChar w:fldCharType="end"/>
        </w:r>
      </w:hyperlink>
    </w:p>
    <w:p w:rsidR="00C410D7" w:rsidRDefault="00C410D7">
      <w:pPr>
        <w:pStyle w:val="TOC4"/>
        <w:tabs>
          <w:tab w:val="right" w:pos="7360"/>
        </w:tabs>
        <w:rPr>
          <w:rFonts w:asciiTheme="minorHAnsi" w:eastAsiaTheme="minorEastAsia" w:hAnsiTheme="minorHAnsi" w:cstheme="minorBidi"/>
          <w:i w:val="0"/>
          <w:noProof/>
          <w:sz w:val="22"/>
          <w:szCs w:val="22"/>
          <w:lang w:val="en-ZW" w:eastAsia="en-ZW"/>
        </w:rPr>
      </w:pPr>
      <w:hyperlink w:anchor="_Toc277756440" w:history="1">
        <w:r w:rsidRPr="00215431">
          <w:rPr>
            <w:rStyle w:val="Hyperlink"/>
            <w:noProof/>
          </w:rPr>
          <w:t>Acknowledgements</w:t>
        </w:r>
        <w:r>
          <w:rPr>
            <w:noProof/>
            <w:webHidden/>
          </w:rPr>
          <w:tab/>
        </w:r>
        <w:r>
          <w:rPr>
            <w:noProof/>
            <w:webHidden/>
          </w:rPr>
          <w:fldChar w:fldCharType="begin"/>
        </w:r>
        <w:r>
          <w:rPr>
            <w:noProof/>
            <w:webHidden/>
          </w:rPr>
          <w:instrText xml:space="preserve"> PAGEREF _Toc277756440 \h </w:instrText>
        </w:r>
        <w:r>
          <w:rPr>
            <w:noProof/>
            <w:webHidden/>
          </w:rPr>
        </w:r>
        <w:r>
          <w:rPr>
            <w:noProof/>
            <w:webHidden/>
          </w:rPr>
          <w:fldChar w:fldCharType="separate"/>
        </w:r>
        <w:r>
          <w:rPr>
            <w:noProof/>
            <w:webHidden/>
          </w:rPr>
          <w:t>iv</w:t>
        </w:r>
        <w:r>
          <w:rPr>
            <w:noProof/>
            <w:webHidden/>
          </w:rPr>
          <w:fldChar w:fldCharType="end"/>
        </w:r>
      </w:hyperlink>
    </w:p>
    <w:p w:rsidR="00C410D7" w:rsidRDefault="00C410D7">
      <w:pPr>
        <w:pStyle w:val="TOC4"/>
        <w:tabs>
          <w:tab w:val="right" w:pos="7360"/>
        </w:tabs>
        <w:rPr>
          <w:rFonts w:asciiTheme="minorHAnsi" w:eastAsiaTheme="minorEastAsia" w:hAnsiTheme="minorHAnsi" w:cstheme="minorBidi"/>
          <w:i w:val="0"/>
          <w:noProof/>
          <w:sz w:val="22"/>
          <w:szCs w:val="22"/>
          <w:lang w:val="en-ZW" w:eastAsia="en-ZW"/>
        </w:rPr>
      </w:pPr>
      <w:hyperlink w:anchor="_Toc277756441" w:history="1">
        <w:r w:rsidRPr="00215431">
          <w:rPr>
            <w:rStyle w:val="Hyperlink"/>
            <w:noProof/>
          </w:rPr>
          <w:t>List of Tables</w:t>
        </w:r>
        <w:r>
          <w:rPr>
            <w:noProof/>
            <w:webHidden/>
          </w:rPr>
          <w:tab/>
        </w:r>
        <w:r>
          <w:rPr>
            <w:noProof/>
            <w:webHidden/>
          </w:rPr>
          <w:fldChar w:fldCharType="begin"/>
        </w:r>
        <w:r>
          <w:rPr>
            <w:noProof/>
            <w:webHidden/>
          </w:rPr>
          <w:instrText xml:space="preserve"> PAGEREF _Toc277756441 \h </w:instrText>
        </w:r>
        <w:r>
          <w:rPr>
            <w:noProof/>
            <w:webHidden/>
          </w:rPr>
        </w:r>
        <w:r>
          <w:rPr>
            <w:noProof/>
            <w:webHidden/>
          </w:rPr>
          <w:fldChar w:fldCharType="separate"/>
        </w:r>
        <w:r>
          <w:rPr>
            <w:noProof/>
            <w:webHidden/>
          </w:rPr>
          <w:t>vii</w:t>
        </w:r>
        <w:r>
          <w:rPr>
            <w:noProof/>
            <w:webHidden/>
          </w:rPr>
          <w:fldChar w:fldCharType="end"/>
        </w:r>
      </w:hyperlink>
    </w:p>
    <w:p w:rsidR="00C410D7" w:rsidRDefault="00C410D7">
      <w:pPr>
        <w:pStyle w:val="TOC4"/>
        <w:tabs>
          <w:tab w:val="right" w:pos="7360"/>
        </w:tabs>
        <w:rPr>
          <w:rFonts w:asciiTheme="minorHAnsi" w:eastAsiaTheme="minorEastAsia" w:hAnsiTheme="minorHAnsi" w:cstheme="minorBidi"/>
          <w:i w:val="0"/>
          <w:noProof/>
          <w:sz w:val="22"/>
          <w:szCs w:val="22"/>
          <w:lang w:val="en-ZW" w:eastAsia="en-ZW"/>
        </w:rPr>
      </w:pPr>
      <w:hyperlink w:anchor="_Toc277756442" w:history="1">
        <w:r w:rsidRPr="00215431">
          <w:rPr>
            <w:rStyle w:val="Hyperlink"/>
            <w:noProof/>
          </w:rPr>
          <w:t>List of Tables</w:t>
        </w:r>
        <w:r>
          <w:rPr>
            <w:noProof/>
            <w:webHidden/>
          </w:rPr>
          <w:tab/>
        </w:r>
        <w:r>
          <w:rPr>
            <w:noProof/>
            <w:webHidden/>
          </w:rPr>
          <w:fldChar w:fldCharType="begin"/>
        </w:r>
        <w:r>
          <w:rPr>
            <w:noProof/>
            <w:webHidden/>
          </w:rPr>
          <w:instrText xml:space="preserve"> PAGEREF _Toc277756442 \h </w:instrText>
        </w:r>
        <w:r>
          <w:rPr>
            <w:noProof/>
            <w:webHidden/>
          </w:rPr>
        </w:r>
        <w:r>
          <w:rPr>
            <w:noProof/>
            <w:webHidden/>
          </w:rPr>
          <w:fldChar w:fldCharType="separate"/>
        </w:r>
        <w:r>
          <w:rPr>
            <w:noProof/>
            <w:webHidden/>
          </w:rPr>
          <w:t>vii</w:t>
        </w:r>
        <w:r>
          <w:rPr>
            <w:noProof/>
            <w:webHidden/>
          </w:rPr>
          <w:fldChar w:fldCharType="end"/>
        </w:r>
      </w:hyperlink>
    </w:p>
    <w:p w:rsidR="00C410D7" w:rsidRDefault="00C410D7">
      <w:pPr>
        <w:pStyle w:val="TOC4"/>
        <w:tabs>
          <w:tab w:val="right" w:pos="7360"/>
        </w:tabs>
        <w:rPr>
          <w:rFonts w:asciiTheme="minorHAnsi" w:eastAsiaTheme="minorEastAsia" w:hAnsiTheme="minorHAnsi" w:cstheme="minorBidi"/>
          <w:i w:val="0"/>
          <w:noProof/>
          <w:sz w:val="22"/>
          <w:szCs w:val="22"/>
          <w:lang w:val="en-ZW" w:eastAsia="en-ZW"/>
        </w:rPr>
      </w:pPr>
      <w:hyperlink w:anchor="_Toc277756443" w:history="1">
        <w:r w:rsidRPr="00215431">
          <w:rPr>
            <w:rStyle w:val="Hyperlink"/>
            <w:noProof/>
          </w:rPr>
          <w:t>List of Figures</w:t>
        </w:r>
        <w:r>
          <w:rPr>
            <w:noProof/>
            <w:webHidden/>
          </w:rPr>
          <w:tab/>
        </w:r>
        <w:r>
          <w:rPr>
            <w:noProof/>
            <w:webHidden/>
          </w:rPr>
          <w:fldChar w:fldCharType="begin"/>
        </w:r>
        <w:r>
          <w:rPr>
            <w:noProof/>
            <w:webHidden/>
          </w:rPr>
          <w:instrText xml:space="preserve"> PAGEREF _Toc277756443 \h </w:instrText>
        </w:r>
        <w:r>
          <w:rPr>
            <w:noProof/>
            <w:webHidden/>
          </w:rPr>
        </w:r>
        <w:r>
          <w:rPr>
            <w:noProof/>
            <w:webHidden/>
          </w:rPr>
          <w:fldChar w:fldCharType="separate"/>
        </w:r>
        <w:r>
          <w:rPr>
            <w:noProof/>
            <w:webHidden/>
          </w:rPr>
          <w:t>vii</w:t>
        </w:r>
        <w:r>
          <w:rPr>
            <w:noProof/>
            <w:webHidden/>
          </w:rPr>
          <w:fldChar w:fldCharType="end"/>
        </w:r>
      </w:hyperlink>
    </w:p>
    <w:p w:rsidR="00C410D7" w:rsidRDefault="00C410D7">
      <w:pPr>
        <w:pStyle w:val="TOC4"/>
        <w:tabs>
          <w:tab w:val="right" w:pos="7360"/>
        </w:tabs>
        <w:rPr>
          <w:rFonts w:asciiTheme="minorHAnsi" w:eastAsiaTheme="minorEastAsia" w:hAnsiTheme="minorHAnsi" w:cstheme="minorBidi"/>
          <w:i w:val="0"/>
          <w:noProof/>
          <w:sz w:val="22"/>
          <w:szCs w:val="22"/>
          <w:lang w:val="en-ZW" w:eastAsia="en-ZW"/>
        </w:rPr>
      </w:pPr>
      <w:hyperlink w:anchor="_Toc277756444" w:history="1">
        <w:r w:rsidRPr="00215431">
          <w:rPr>
            <w:rStyle w:val="Hyperlink"/>
            <w:noProof/>
          </w:rPr>
          <w:t>List of Maps</w:t>
        </w:r>
        <w:r>
          <w:rPr>
            <w:noProof/>
            <w:webHidden/>
          </w:rPr>
          <w:tab/>
        </w:r>
        <w:r>
          <w:rPr>
            <w:noProof/>
            <w:webHidden/>
          </w:rPr>
          <w:fldChar w:fldCharType="begin"/>
        </w:r>
        <w:r>
          <w:rPr>
            <w:noProof/>
            <w:webHidden/>
          </w:rPr>
          <w:instrText xml:space="preserve"> PAGEREF _Toc277756444 \h </w:instrText>
        </w:r>
        <w:r>
          <w:rPr>
            <w:noProof/>
            <w:webHidden/>
          </w:rPr>
        </w:r>
        <w:r>
          <w:rPr>
            <w:noProof/>
            <w:webHidden/>
          </w:rPr>
          <w:fldChar w:fldCharType="separate"/>
        </w:r>
        <w:r>
          <w:rPr>
            <w:noProof/>
            <w:webHidden/>
          </w:rPr>
          <w:t>vii</w:t>
        </w:r>
        <w:r>
          <w:rPr>
            <w:noProof/>
            <w:webHidden/>
          </w:rPr>
          <w:fldChar w:fldCharType="end"/>
        </w:r>
      </w:hyperlink>
    </w:p>
    <w:p w:rsidR="00C410D7" w:rsidRDefault="00C410D7">
      <w:pPr>
        <w:pStyle w:val="TOC4"/>
        <w:tabs>
          <w:tab w:val="right" w:pos="7360"/>
        </w:tabs>
        <w:rPr>
          <w:rFonts w:asciiTheme="minorHAnsi" w:eastAsiaTheme="minorEastAsia" w:hAnsiTheme="minorHAnsi" w:cstheme="minorBidi"/>
          <w:i w:val="0"/>
          <w:noProof/>
          <w:sz w:val="22"/>
          <w:szCs w:val="22"/>
          <w:lang w:val="en-ZW" w:eastAsia="en-ZW"/>
        </w:rPr>
      </w:pPr>
      <w:hyperlink w:anchor="_Toc277756445" w:history="1">
        <w:r w:rsidRPr="00215431">
          <w:rPr>
            <w:rStyle w:val="Hyperlink"/>
            <w:noProof/>
          </w:rPr>
          <w:t>List of Acronyms</w:t>
        </w:r>
        <w:r>
          <w:rPr>
            <w:noProof/>
            <w:webHidden/>
          </w:rPr>
          <w:tab/>
        </w:r>
        <w:r>
          <w:rPr>
            <w:noProof/>
            <w:webHidden/>
          </w:rPr>
          <w:fldChar w:fldCharType="begin"/>
        </w:r>
        <w:r>
          <w:rPr>
            <w:noProof/>
            <w:webHidden/>
          </w:rPr>
          <w:instrText xml:space="preserve"> PAGEREF _Toc277756445 \h </w:instrText>
        </w:r>
        <w:r>
          <w:rPr>
            <w:noProof/>
            <w:webHidden/>
          </w:rPr>
        </w:r>
        <w:r>
          <w:rPr>
            <w:noProof/>
            <w:webHidden/>
          </w:rPr>
          <w:fldChar w:fldCharType="separate"/>
        </w:r>
        <w:r>
          <w:rPr>
            <w:noProof/>
            <w:webHidden/>
          </w:rPr>
          <w:t>ix</w:t>
        </w:r>
        <w:r>
          <w:rPr>
            <w:noProof/>
            <w:webHidden/>
          </w:rPr>
          <w:fldChar w:fldCharType="end"/>
        </w:r>
      </w:hyperlink>
    </w:p>
    <w:p w:rsidR="00C410D7" w:rsidRDefault="00C410D7">
      <w:pPr>
        <w:pStyle w:val="TOC4"/>
        <w:tabs>
          <w:tab w:val="right" w:pos="7360"/>
        </w:tabs>
        <w:rPr>
          <w:rFonts w:asciiTheme="minorHAnsi" w:eastAsiaTheme="minorEastAsia" w:hAnsiTheme="minorHAnsi" w:cstheme="minorBidi"/>
          <w:i w:val="0"/>
          <w:noProof/>
          <w:sz w:val="22"/>
          <w:szCs w:val="22"/>
          <w:lang w:val="en-ZW" w:eastAsia="en-ZW"/>
        </w:rPr>
      </w:pPr>
      <w:hyperlink w:anchor="_Toc277756446" w:history="1">
        <w:r w:rsidRPr="00215431">
          <w:rPr>
            <w:rStyle w:val="Hyperlink"/>
            <w:noProof/>
          </w:rPr>
          <w:t>Abstract</w:t>
        </w:r>
        <w:r>
          <w:rPr>
            <w:noProof/>
            <w:webHidden/>
          </w:rPr>
          <w:tab/>
        </w:r>
        <w:r>
          <w:rPr>
            <w:noProof/>
            <w:webHidden/>
          </w:rPr>
          <w:fldChar w:fldCharType="begin"/>
        </w:r>
        <w:r>
          <w:rPr>
            <w:noProof/>
            <w:webHidden/>
          </w:rPr>
          <w:instrText xml:space="preserve"> PAGEREF _Toc277756446 \h </w:instrText>
        </w:r>
        <w:r>
          <w:rPr>
            <w:noProof/>
            <w:webHidden/>
          </w:rPr>
        </w:r>
        <w:r>
          <w:rPr>
            <w:noProof/>
            <w:webHidden/>
          </w:rPr>
          <w:fldChar w:fldCharType="separate"/>
        </w:r>
        <w:r>
          <w:rPr>
            <w:noProof/>
            <w:webHidden/>
          </w:rPr>
          <w:t>x</w:t>
        </w:r>
        <w:r>
          <w:rPr>
            <w:noProof/>
            <w:webHidden/>
          </w:rPr>
          <w:fldChar w:fldCharType="end"/>
        </w:r>
      </w:hyperlink>
    </w:p>
    <w:p w:rsidR="00C410D7" w:rsidRDefault="00C410D7">
      <w:pPr>
        <w:pStyle w:val="TOC1"/>
        <w:rPr>
          <w:rFonts w:asciiTheme="minorHAnsi" w:eastAsiaTheme="minorEastAsia" w:hAnsiTheme="minorHAnsi" w:cstheme="minorBidi"/>
          <w:b w:val="0"/>
          <w:sz w:val="22"/>
          <w:szCs w:val="22"/>
          <w:lang w:val="en-ZW" w:eastAsia="en-ZW"/>
        </w:rPr>
      </w:pPr>
      <w:hyperlink w:anchor="_Toc277756447" w:history="1">
        <w:r w:rsidRPr="00215431">
          <w:rPr>
            <w:rStyle w:val="Hyperlink"/>
          </w:rPr>
          <w:t>CHAPTER ONE: Introduction</w:t>
        </w:r>
        <w:r>
          <w:rPr>
            <w:webHidden/>
          </w:rPr>
          <w:tab/>
        </w:r>
        <w:r>
          <w:rPr>
            <w:webHidden/>
          </w:rPr>
          <w:fldChar w:fldCharType="begin"/>
        </w:r>
        <w:r>
          <w:rPr>
            <w:webHidden/>
          </w:rPr>
          <w:instrText xml:space="preserve"> PAGEREF _Toc277756447 \h </w:instrText>
        </w:r>
        <w:r>
          <w:rPr>
            <w:webHidden/>
          </w:rPr>
        </w:r>
        <w:r>
          <w:rPr>
            <w:webHidden/>
          </w:rPr>
          <w:fldChar w:fldCharType="separate"/>
        </w:r>
        <w:r>
          <w:rPr>
            <w:webHidden/>
          </w:rPr>
          <w:t>1</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48" w:history="1">
        <w:r w:rsidRPr="00215431">
          <w:rPr>
            <w:rStyle w:val="Hyperlink"/>
          </w:rPr>
          <w:t>1.1 Introduction and Background</w:t>
        </w:r>
        <w:r>
          <w:rPr>
            <w:webHidden/>
          </w:rPr>
          <w:tab/>
        </w:r>
        <w:r>
          <w:rPr>
            <w:webHidden/>
          </w:rPr>
          <w:fldChar w:fldCharType="begin"/>
        </w:r>
        <w:r>
          <w:rPr>
            <w:webHidden/>
          </w:rPr>
          <w:instrText xml:space="preserve"> PAGEREF _Toc277756448 \h </w:instrText>
        </w:r>
        <w:r>
          <w:rPr>
            <w:webHidden/>
          </w:rPr>
        </w:r>
        <w:r>
          <w:rPr>
            <w:webHidden/>
          </w:rPr>
          <w:fldChar w:fldCharType="separate"/>
        </w:r>
        <w:r>
          <w:rPr>
            <w:webHidden/>
          </w:rPr>
          <w:t>1</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49" w:history="1">
        <w:r w:rsidRPr="00215431">
          <w:rPr>
            <w:rStyle w:val="Hyperlink"/>
          </w:rPr>
          <w:t>1.2 Methods of Data Collection and Limitations</w:t>
        </w:r>
        <w:r>
          <w:rPr>
            <w:webHidden/>
          </w:rPr>
          <w:tab/>
        </w:r>
        <w:r>
          <w:rPr>
            <w:webHidden/>
          </w:rPr>
          <w:fldChar w:fldCharType="begin"/>
        </w:r>
        <w:r>
          <w:rPr>
            <w:webHidden/>
          </w:rPr>
          <w:instrText xml:space="preserve"> PAGEREF _Toc277756449 \h </w:instrText>
        </w:r>
        <w:r>
          <w:rPr>
            <w:webHidden/>
          </w:rPr>
        </w:r>
        <w:r>
          <w:rPr>
            <w:webHidden/>
          </w:rPr>
          <w:fldChar w:fldCharType="separate"/>
        </w:r>
        <w:r>
          <w:rPr>
            <w:webHidden/>
          </w:rPr>
          <w:t>3</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50" w:history="1">
        <w:r w:rsidRPr="00215431">
          <w:rPr>
            <w:rStyle w:val="Hyperlink"/>
          </w:rPr>
          <w:t>1.3 Limitations</w:t>
        </w:r>
        <w:r>
          <w:rPr>
            <w:webHidden/>
          </w:rPr>
          <w:tab/>
        </w:r>
        <w:r>
          <w:rPr>
            <w:webHidden/>
          </w:rPr>
          <w:fldChar w:fldCharType="begin"/>
        </w:r>
        <w:r>
          <w:rPr>
            <w:webHidden/>
          </w:rPr>
          <w:instrText xml:space="preserve"> PAGEREF _Toc277756450 \h </w:instrText>
        </w:r>
        <w:r>
          <w:rPr>
            <w:webHidden/>
          </w:rPr>
        </w:r>
        <w:r>
          <w:rPr>
            <w:webHidden/>
          </w:rPr>
          <w:fldChar w:fldCharType="separate"/>
        </w:r>
        <w:r>
          <w:rPr>
            <w:webHidden/>
          </w:rPr>
          <w:t>4</w:t>
        </w:r>
        <w:r>
          <w:rPr>
            <w:webHidden/>
          </w:rPr>
          <w:fldChar w:fldCharType="end"/>
        </w:r>
      </w:hyperlink>
    </w:p>
    <w:p w:rsidR="00C410D7" w:rsidRDefault="00C410D7">
      <w:pPr>
        <w:pStyle w:val="TOC1"/>
        <w:rPr>
          <w:rFonts w:asciiTheme="minorHAnsi" w:eastAsiaTheme="minorEastAsia" w:hAnsiTheme="minorHAnsi" w:cstheme="minorBidi"/>
          <w:b w:val="0"/>
          <w:sz w:val="22"/>
          <w:szCs w:val="22"/>
          <w:lang w:val="en-ZW" w:eastAsia="en-ZW"/>
        </w:rPr>
      </w:pPr>
      <w:hyperlink w:anchor="_Toc277756451" w:history="1">
        <w:r w:rsidRPr="00215431">
          <w:rPr>
            <w:rStyle w:val="Hyperlink"/>
          </w:rPr>
          <w:t>CHAPTER TWO: Conceptual Framework</w:t>
        </w:r>
        <w:r>
          <w:rPr>
            <w:webHidden/>
          </w:rPr>
          <w:tab/>
        </w:r>
        <w:r>
          <w:rPr>
            <w:webHidden/>
          </w:rPr>
          <w:fldChar w:fldCharType="begin"/>
        </w:r>
        <w:r>
          <w:rPr>
            <w:webHidden/>
          </w:rPr>
          <w:instrText xml:space="preserve"> PAGEREF _Toc277756451 \h </w:instrText>
        </w:r>
        <w:r>
          <w:rPr>
            <w:webHidden/>
          </w:rPr>
        </w:r>
        <w:r>
          <w:rPr>
            <w:webHidden/>
          </w:rPr>
          <w:fldChar w:fldCharType="separate"/>
        </w:r>
        <w:r>
          <w:rPr>
            <w:webHidden/>
          </w:rPr>
          <w:t>5</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52" w:history="1">
        <w:r w:rsidRPr="00215431">
          <w:rPr>
            <w:rStyle w:val="Hyperlink"/>
          </w:rPr>
          <w:t>2.1 Introduction</w:t>
        </w:r>
        <w:r>
          <w:rPr>
            <w:webHidden/>
          </w:rPr>
          <w:tab/>
        </w:r>
        <w:r>
          <w:rPr>
            <w:webHidden/>
          </w:rPr>
          <w:fldChar w:fldCharType="begin"/>
        </w:r>
        <w:r>
          <w:rPr>
            <w:webHidden/>
          </w:rPr>
          <w:instrText xml:space="preserve"> PAGEREF _Toc277756452 \h </w:instrText>
        </w:r>
        <w:r>
          <w:rPr>
            <w:webHidden/>
          </w:rPr>
        </w:r>
        <w:r>
          <w:rPr>
            <w:webHidden/>
          </w:rPr>
          <w:fldChar w:fldCharType="separate"/>
        </w:r>
        <w:r>
          <w:rPr>
            <w:webHidden/>
          </w:rPr>
          <w:t>5</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53" w:history="1">
        <w:r w:rsidRPr="00215431">
          <w:rPr>
            <w:rStyle w:val="Hyperlink"/>
          </w:rPr>
          <w:t>2.2 Biofuel Production the debate</w:t>
        </w:r>
        <w:r>
          <w:rPr>
            <w:webHidden/>
          </w:rPr>
          <w:tab/>
        </w:r>
        <w:r>
          <w:rPr>
            <w:webHidden/>
          </w:rPr>
          <w:fldChar w:fldCharType="begin"/>
        </w:r>
        <w:r>
          <w:rPr>
            <w:webHidden/>
          </w:rPr>
          <w:instrText xml:space="preserve"> PAGEREF _Toc277756453 \h </w:instrText>
        </w:r>
        <w:r>
          <w:rPr>
            <w:webHidden/>
          </w:rPr>
        </w:r>
        <w:r>
          <w:rPr>
            <w:webHidden/>
          </w:rPr>
          <w:fldChar w:fldCharType="separate"/>
        </w:r>
        <w:r>
          <w:rPr>
            <w:webHidden/>
          </w:rPr>
          <w:t>5</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54" w:history="1">
        <w:r w:rsidRPr="00215431">
          <w:rPr>
            <w:rStyle w:val="Hyperlink"/>
          </w:rPr>
          <w:t>2.3 Conceptualising Empowerment</w:t>
        </w:r>
        <w:r>
          <w:rPr>
            <w:webHidden/>
          </w:rPr>
          <w:tab/>
        </w:r>
        <w:r>
          <w:rPr>
            <w:webHidden/>
          </w:rPr>
          <w:fldChar w:fldCharType="begin"/>
        </w:r>
        <w:r>
          <w:rPr>
            <w:webHidden/>
          </w:rPr>
          <w:instrText xml:space="preserve"> PAGEREF _Toc277756454 \h </w:instrText>
        </w:r>
        <w:r>
          <w:rPr>
            <w:webHidden/>
          </w:rPr>
        </w:r>
        <w:r>
          <w:rPr>
            <w:webHidden/>
          </w:rPr>
          <w:fldChar w:fldCharType="separate"/>
        </w:r>
        <w:r>
          <w:rPr>
            <w:webHidden/>
          </w:rPr>
          <w:t>7</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55" w:history="1">
        <w:r w:rsidRPr="00215431">
          <w:rPr>
            <w:rStyle w:val="Hyperlink"/>
          </w:rPr>
          <w:t>2.4 Analysis</w:t>
        </w:r>
        <w:r>
          <w:rPr>
            <w:webHidden/>
          </w:rPr>
          <w:tab/>
        </w:r>
        <w:r>
          <w:rPr>
            <w:webHidden/>
          </w:rPr>
          <w:fldChar w:fldCharType="begin"/>
        </w:r>
        <w:r>
          <w:rPr>
            <w:webHidden/>
          </w:rPr>
          <w:instrText xml:space="preserve"> PAGEREF _Toc277756455 \h </w:instrText>
        </w:r>
        <w:r>
          <w:rPr>
            <w:webHidden/>
          </w:rPr>
        </w:r>
        <w:r>
          <w:rPr>
            <w:webHidden/>
          </w:rPr>
          <w:fldChar w:fldCharType="separate"/>
        </w:r>
        <w:r>
          <w:rPr>
            <w:webHidden/>
          </w:rPr>
          <w:t>10</w:t>
        </w:r>
        <w:r>
          <w:rPr>
            <w:webHidden/>
          </w:rPr>
          <w:fldChar w:fldCharType="end"/>
        </w:r>
      </w:hyperlink>
    </w:p>
    <w:p w:rsidR="00C410D7" w:rsidRDefault="00C410D7">
      <w:pPr>
        <w:pStyle w:val="TOC1"/>
        <w:rPr>
          <w:rFonts w:asciiTheme="minorHAnsi" w:eastAsiaTheme="minorEastAsia" w:hAnsiTheme="minorHAnsi" w:cstheme="minorBidi"/>
          <w:b w:val="0"/>
          <w:sz w:val="22"/>
          <w:szCs w:val="22"/>
          <w:lang w:val="en-ZW" w:eastAsia="en-ZW"/>
        </w:rPr>
      </w:pPr>
      <w:hyperlink w:anchor="_Toc277756456" w:history="1">
        <w:r w:rsidRPr="00215431">
          <w:rPr>
            <w:rStyle w:val="Hyperlink"/>
          </w:rPr>
          <w:t>CHAPTER THREE: Contextualising the Research projects</w:t>
        </w:r>
        <w:r>
          <w:rPr>
            <w:webHidden/>
          </w:rPr>
          <w:tab/>
        </w:r>
        <w:r>
          <w:rPr>
            <w:webHidden/>
          </w:rPr>
          <w:fldChar w:fldCharType="begin"/>
        </w:r>
        <w:r>
          <w:rPr>
            <w:webHidden/>
          </w:rPr>
          <w:instrText xml:space="preserve"> PAGEREF _Toc277756456 \h </w:instrText>
        </w:r>
        <w:r>
          <w:rPr>
            <w:webHidden/>
          </w:rPr>
        </w:r>
        <w:r>
          <w:rPr>
            <w:webHidden/>
          </w:rPr>
          <w:fldChar w:fldCharType="separate"/>
        </w:r>
        <w:r>
          <w:rPr>
            <w:webHidden/>
          </w:rPr>
          <w:t>11</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57" w:history="1">
        <w:r w:rsidRPr="00215431">
          <w:rPr>
            <w:rStyle w:val="Hyperlink"/>
          </w:rPr>
          <w:t>3.1 Introduction</w:t>
        </w:r>
        <w:r>
          <w:rPr>
            <w:webHidden/>
          </w:rPr>
          <w:tab/>
        </w:r>
        <w:r>
          <w:rPr>
            <w:webHidden/>
          </w:rPr>
          <w:fldChar w:fldCharType="begin"/>
        </w:r>
        <w:r>
          <w:rPr>
            <w:webHidden/>
          </w:rPr>
          <w:instrText xml:space="preserve"> PAGEREF _Toc277756457 \h </w:instrText>
        </w:r>
        <w:r>
          <w:rPr>
            <w:webHidden/>
          </w:rPr>
        </w:r>
        <w:r>
          <w:rPr>
            <w:webHidden/>
          </w:rPr>
          <w:fldChar w:fldCharType="separate"/>
        </w:r>
        <w:r>
          <w:rPr>
            <w:webHidden/>
          </w:rPr>
          <w:t>11</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58" w:history="1">
        <w:r w:rsidRPr="00215431">
          <w:rPr>
            <w:rStyle w:val="Hyperlink"/>
          </w:rPr>
          <w:t>3.2 The nature of the Biofuel Policy in Zimbabwe</w:t>
        </w:r>
        <w:r>
          <w:rPr>
            <w:webHidden/>
          </w:rPr>
          <w:tab/>
        </w:r>
        <w:r>
          <w:rPr>
            <w:webHidden/>
          </w:rPr>
          <w:fldChar w:fldCharType="begin"/>
        </w:r>
        <w:r>
          <w:rPr>
            <w:webHidden/>
          </w:rPr>
          <w:instrText xml:space="preserve"> PAGEREF _Toc277756458 \h </w:instrText>
        </w:r>
        <w:r>
          <w:rPr>
            <w:webHidden/>
          </w:rPr>
        </w:r>
        <w:r>
          <w:rPr>
            <w:webHidden/>
          </w:rPr>
          <w:fldChar w:fldCharType="separate"/>
        </w:r>
        <w:r>
          <w:rPr>
            <w:webHidden/>
          </w:rPr>
          <w:t>11</w:t>
        </w:r>
        <w:r>
          <w:rPr>
            <w:webHidden/>
          </w:rPr>
          <w:fldChar w:fldCharType="end"/>
        </w:r>
      </w:hyperlink>
    </w:p>
    <w:p w:rsidR="00C410D7" w:rsidRDefault="00C410D7">
      <w:pPr>
        <w:pStyle w:val="TOC3"/>
        <w:rPr>
          <w:rFonts w:asciiTheme="minorHAnsi" w:eastAsiaTheme="minorEastAsia" w:hAnsiTheme="minorHAnsi" w:cstheme="minorBidi"/>
          <w:noProof/>
          <w:sz w:val="22"/>
          <w:szCs w:val="22"/>
          <w:lang w:val="en-ZW" w:eastAsia="en-ZW"/>
        </w:rPr>
      </w:pPr>
      <w:hyperlink w:anchor="_Toc277756459" w:history="1">
        <w:r w:rsidRPr="00215431">
          <w:rPr>
            <w:rStyle w:val="Hyperlink"/>
            <w:noProof/>
          </w:rPr>
          <w:t>3.2.1 Economic Situation</w:t>
        </w:r>
        <w:r>
          <w:rPr>
            <w:noProof/>
            <w:webHidden/>
          </w:rPr>
          <w:tab/>
        </w:r>
        <w:r>
          <w:rPr>
            <w:noProof/>
            <w:webHidden/>
          </w:rPr>
          <w:fldChar w:fldCharType="begin"/>
        </w:r>
        <w:r>
          <w:rPr>
            <w:noProof/>
            <w:webHidden/>
          </w:rPr>
          <w:instrText xml:space="preserve"> PAGEREF _Toc277756459 \h </w:instrText>
        </w:r>
        <w:r>
          <w:rPr>
            <w:noProof/>
            <w:webHidden/>
          </w:rPr>
        </w:r>
        <w:r>
          <w:rPr>
            <w:noProof/>
            <w:webHidden/>
          </w:rPr>
          <w:fldChar w:fldCharType="separate"/>
        </w:r>
        <w:r>
          <w:rPr>
            <w:noProof/>
            <w:webHidden/>
          </w:rPr>
          <w:t>12</w:t>
        </w:r>
        <w:r>
          <w:rPr>
            <w:noProof/>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60" w:history="1">
        <w:r w:rsidRPr="00215431">
          <w:rPr>
            <w:rStyle w:val="Hyperlink"/>
          </w:rPr>
          <w:t>3.3 The Nature of Plan International projects</w:t>
        </w:r>
        <w:r>
          <w:rPr>
            <w:webHidden/>
          </w:rPr>
          <w:tab/>
        </w:r>
        <w:r>
          <w:rPr>
            <w:webHidden/>
          </w:rPr>
          <w:fldChar w:fldCharType="begin"/>
        </w:r>
        <w:r>
          <w:rPr>
            <w:webHidden/>
          </w:rPr>
          <w:instrText xml:space="preserve"> PAGEREF _Toc277756460 \h </w:instrText>
        </w:r>
        <w:r>
          <w:rPr>
            <w:webHidden/>
          </w:rPr>
        </w:r>
        <w:r>
          <w:rPr>
            <w:webHidden/>
          </w:rPr>
          <w:fldChar w:fldCharType="separate"/>
        </w:r>
        <w:r>
          <w:rPr>
            <w:webHidden/>
          </w:rPr>
          <w:t>13</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61" w:history="1">
        <w:r w:rsidRPr="00215431">
          <w:rPr>
            <w:rStyle w:val="Hyperlink"/>
          </w:rPr>
          <w:t>3.4 Nature of NOCZIM projects</w:t>
        </w:r>
        <w:r>
          <w:rPr>
            <w:webHidden/>
          </w:rPr>
          <w:tab/>
        </w:r>
        <w:r>
          <w:rPr>
            <w:webHidden/>
          </w:rPr>
          <w:fldChar w:fldCharType="begin"/>
        </w:r>
        <w:r>
          <w:rPr>
            <w:webHidden/>
          </w:rPr>
          <w:instrText xml:space="preserve"> PAGEREF _Toc277756461 \h </w:instrText>
        </w:r>
        <w:r>
          <w:rPr>
            <w:webHidden/>
          </w:rPr>
        </w:r>
        <w:r>
          <w:rPr>
            <w:webHidden/>
          </w:rPr>
          <w:fldChar w:fldCharType="separate"/>
        </w:r>
        <w:r>
          <w:rPr>
            <w:webHidden/>
          </w:rPr>
          <w:t>14</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62" w:history="1">
        <w:r w:rsidRPr="00215431">
          <w:rPr>
            <w:rStyle w:val="Hyperlink"/>
          </w:rPr>
          <w:t>3.5 The Study area</w:t>
        </w:r>
        <w:r>
          <w:rPr>
            <w:webHidden/>
          </w:rPr>
          <w:tab/>
        </w:r>
        <w:r>
          <w:rPr>
            <w:webHidden/>
          </w:rPr>
          <w:fldChar w:fldCharType="begin"/>
        </w:r>
        <w:r>
          <w:rPr>
            <w:webHidden/>
          </w:rPr>
          <w:instrText xml:space="preserve"> PAGEREF _Toc277756462 \h </w:instrText>
        </w:r>
        <w:r>
          <w:rPr>
            <w:webHidden/>
          </w:rPr>
        </w:r>
        <w:r>
          <w:rPr>
            <w:webHidden/>
          </w:rPr>
          <w:fldChar w:fldCharType="separate"/>
        </w:r>
        <w:r>
          <w:rPr>
            <w:webHidden/>
          </w:rPr>
          <w:t>14</w:t>
        </w:r>
        <w:r>
          <w:rPr>
            <w:webHidden/>
          </w:rPr>
          <w:fldChar w:fldCharType="end"/>
        </w:r>
      </w:hyperlink>
    </w:p>
    <w:p w:rsidR="00C410D7" w:rsidRDefault="00C410D7">
      <w:pPr>
        <w:pStyle w:val="TOC1"/>
        <w:rPr>
          <w:rFonts w:asciiTheme="minorHAnsi" w:eastAsiaTheme="minorEastAsia" w:hAnsiTheme="minorHAnsi" w:cstheme="minorBidi"/>
          <w:b w:val="0"/>
          <w:sz w:val="22"/>
          <w:szCs w:val="22"/>
          <w:lang w:val="en-ZW" w:eastAsia="en-ZW"/>
        </w:rPr>
      </w:pPr>
      <w:hyperlink w:anchor="_Toc277756463" w:history="1">
        <w:r w:rsidRPr="00215431">
          <w:rPr>
            <w:rStyle w:val="Hyperlink"/>
          </w:rPr>
          <w:t>CHAPTER FOUR: Analysis and Discussion of Findings</w:t>
        </w:r>
        <w:r>
          <w:rPr>
            <w:webHidden/>
          </w:rPr>
          <w:tab/>
        </w:r>
        <w:r>
          <w:rPr>
            <w:webHidden/>
          </w:rPr>
          <w:fldChar w:fldCharType="begin"/>
        </w:r>
        <w:r>
          <w:rPr>
            <w:webHidden/>
          </w:rPr>
          <w:instrText xml:space="preserve"> PAGEREF _Toc277756463 \h </w:instrText>
        </w:r>
        <w:r>
          <w:rPr>
            <w:webHidden/>
          </w:rPr>
        </w:r>
        <w:r>
          <w:rPr>
            <w:webHidden/>
          </w:rPr>
          <w:fldChar w:fldCharType="separate"/>
        </w:r>
        <w:r>
          <w:rPr>
            <w:webHidden/>
          </w:rPr>
          <w:t>17</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64" w:history="1">
        <w:r w:rsidRPr="00215431">
          <w:rPr>
            <w:rStyle w:val="Hyperlink"/>
          </w:rPr>
          <w:t>4.1 Introduction</w:t>
        </w:r>
        <w:r>
          <w:rPr>
            <w:webHidden/>
          </w:rPr>
          <w:tab/>
        </w:r>
        <w:r>
          <w:rPr>
            <w:webHidden/>
          </w:rPr>
          <w:fldChar w:fldCharType="begin"/>
        </w:r>
        <w:r>
          <w:rPr>
            <w:webHidden/>
          </w:rPr>
          <w:instrText xml:space="preserve"> PAGEREF _Toc277756464 \h </w:instrText>
        </w:r>
        <w:r>
          <w:rPr>
            <w:webHidden/>
          </w:rPr>
        </w:r>
        <w:r>
          <w:rPr>
            <w:webHidden/>
          </w:rPr>
          <w:fldChar w:fldCharType="separate"/>
        </w:r>
        <w:r>
          <w:rPr>
            <w:webHidden/>
          </w:rPr>
          <w:t>17</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65" w:history="1">
        <w:r w:rsidRPr="00215431">
          <w:rPr>
            <w:rStyle w:val="Hyperlink"/>
          </w:rPr>
          <w:t>4.2 Why the Jatropha project was thought to have a lasting impact on women.</w:t>
        </w:r>
        <w:r>
          <w:rPr>
            <w:webHidden/>
          </w:rPr>
          <w:tab/>
        </w:r>
        <w:r>
          <w:rPr>
            <w:webHidden/>
          </w:rPr>
          <w:fldChar w:fldCharType="begin"/>
        </w:r>
        <w:r>
          <w:rPr>
            <w:webHidden/>
          </w:rPr>
          <w:instrText xml:space="preserve"> PAGEREF _Toc277756465 \h </w:instrText>
        </w:r>
        <w:r>
          <w:rPr>
            <w:webHidden/>
          </w:rPr>
        </w:r>
        <w:r>
          <w:rPr>
            <w:webHidden/>
          </w:rPr>
          <w:fldChar w:fldCharType="separate"/>
        </w:r>
        <w:r>
          <w:rPr>
            <w:webHidden/>
          </w:rPr>
          <w:t>17</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66" w:history="1">
        <w:r w:rsidRPr="00215431">
          <w:rPr>
            <w:rStyle w:val="Hyperlink"/>
          </w:rPr>
          <w:t>4.3 Resources</w:t>
        </w:r>
        <w:r>
          <w:rPr>
            <w:webHidden/>
          </w:rPr>
          <w:tab/>
        </w:r>
        <w:r>
          <w:rPr>
            <w:webHidden/>
          </w:rPr>
          <w:fldChar w:fldCharType="begin"/>
        </w:r>
        <w:r>
          <w:rPr>
            <w:webHidden/>
          </w:rPr>
          <w:instrText xml:space="preserve"> PAGEREF _Toc277756466 \h </w:instrText>
        </w:r>
        <w:r>
          <w:rPr>
            <w:webHidden/>
          </w:rPr>
        </w:r>
        <w:r>
          <w:rPr>
            <w:webHidden/>
          </w:rPr>
          <w:fldChar w:fldCharType="separate"/>
        </w:r>
        <w:r>
          <w:rPr>
            <w:webHidden/>
          </w:rPr>
          <w:t>18</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67" w:history="1">
        <w:r w:rsidRPr="00215431">
          <w:rPr>
            <w:rStyle w:val="Hyperlink"/>
          </w:rPr>
          <w:t>4.4 Sense of Agency</w:t>
        </w:r>
        <w:r>
          <w:rPr>
            <w:webHidden/>
          </w:rPr>
          <w:tab/>
        </w:r>
        <w:r>
          <w:rPr>
            <w:webHidden/>
          </w:rPr>
          <w:fldChar w:fldCharType="begin"/>
        </w:r>
        <w:r>
          <w:rPr>
            <w:webHidden/>
          </w:rPr>
          <w:instrText xml:space="preserve"> PAGEREF _Toc277756467 \h </w:instrText>
        </w:r>
        <w:r>
          <w:rPr>
            <w:webHidden/>
          </w:rPr>
        </w:r>
        <w:r>
          <w:rPr>
            <w:webHidden/>
          </w:rPr>
          <w:fldChar w:fldCharType="separate"/>
        </w:r>
        <w:r>
          <w:rPr>
            <w:webHidden/>
          </w:rPr>
          <w:t>20</w:t>
        </w:r>
        <w:r>
          <w:rPr>
            <w:webHidden/>
          </w:rPr>
          <w:fldChar w:fldCharType="end"/>
        </w:r>
      </w:hyperlink>
    </w:p>
    <w:p w:rsidR="00C410D7" w:rsidRDefault="00C410D7">
      <w:pPr>
        <w:pStyle w:val="TOC3"/>
        <w:rPr>
          <w:rFonts w:asciiTheme="minorHAnsi" w:eastAsiaTheme="minorEastAsia" w:hAnsiTheme="minorHAnsi" w:cstheme="minorBidi"/>
          <w:noProof/>
          <w:sz w:val="22"/>
          <w:szCs w:val="22"/>
          <w:lang w:val="en-ZW" w:eastAsia="en-ZW"/>
        </w:rPr>
      </w:pPr>
      <w:hyperlink w:anchor="_Toc277756468" w:history="1">
        <w:r w:rsidRPr="00215431">
          <w:rPr>
            <w:rStyle w:val="Hyperlink"/>
            <w:noProof/>
          </w:rPr>
          <w:t>4.4.1 Decision making on how proceeds from Jatropha are used</w:t>
        </w:r>
        <w:r>
          <w:rPr>
            <w:noProof/>
            <w:webHidden/>
          </w:rPr>
          <w:tab/>
        </w:r>
        <w:r>
          <w:rPr>
            <w:noProof/>
            <w:webHidden/>
          </w:rPr>
          <w:fldChar w:fldCharType="begin"/>
        </w:r>
        <w:r>
          <w:rPr>
            <w:noProof/>
            <w:webHidden/>
          </w:rPr>
          <w:instrText xml:space="preserve"> PAGEREF _Toc277756468 \h </w:instrText>
        </w:r>
        <w:r>
          <w:rPr>
            <w:noProof/>
            <w:webHidden/>
          </w:rPr>
        </w:r>
        <w:r>
          <w:rPr>
            <w:noProof/>
            <w:webHidden/>
          </w:rPr>
          <w:fldChar w:fldCharType="separate"/>
        </w:r>
        <w:r>
          <w:rPr>
            <w:noProof/>
            <w:webHidden/>
          </w:rPr>
          <w:t>20</w:t>
        </w:r>
        <w:r>
          <w:rPr>
            <w:noProof/>
            <w:webHidden/>
          </w:rPr>
          <w:fldChar w:fldCharType="end"/>
        </w:r>
      </w:hyperlink>
    </w:p>
    <w:p w:rsidR="00C410D7" w:rsidRDefault="00C410D7">
      <w:pPr>
        <w:pStyle w:val="TOC3"/>
        <w:rPr>
          <w:rFonts w:asciiTheme="minorHAnsi" w:eastAsiaTheme="minorEastAsia" w:hAnsiTheme="minorHAnsi" w:cstheme="minorBidi"/>
          <w:noProof/>
          <w:sz w:val="22"/>
          <w:szCs w:val="22"/>
          <w:lang w:val="en-ZW" w:eastAsia="en-ZW"/>
        </w:rPr>
      </w:pPr>
      <w:hyperlink w:anchor="_Toc277756469" w:history="1">
        <w:r w:rsidRPr="00215431">
          <w:rPr>
            <w:rStyle w:val="Hyperlink"/>
            <w:noProof/>
          </w:rPr>
          <w:t>4.4.2 Who makes decisions on family issues</w:t>
        </w:r>
        <w:r>
          <w:rPr>
            <w:noProof/>
            <w:webHidden/>
          </w:rPr>
          <w:tab/>
        </w:r>
        <w:r>
          <w:rPr>
            <w:noProof/>
            <w:webHidden/>
          </w:rPr>
          <w:fldChar w:fldCharType="begin"/>
        </w:r>
        <w:r>
          <w:rPr>
            <w:noProof/>
            <w:webHidden/>
          </w:rPr>
          <w:instrText xml:space="preserve"> PAGEREF _Toc277756469 \h </w:instrText>
        </w:r>
        <w:r>
          <w:rPr>
            <w:noProof/>
            <w:webHidden/>
          </w:rPr>
        </w:r>
        <w:r>
          <w:rPr>
            <w:noProof/>
            <w:webHidden/>
          </w:rPr>
          <w:fldChar w:fldCharType="separate"/>
        </w:r>
        <w:r>
          <w:rPr>
            <w:noProof/>
            <w:webHidden/>
          </w:rPr>
          <w:t>22</w:t>
        </w:r>
        <w:r>
          <w:rPr>
            <w:noProof/>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70" w:history="1">
        <w:r w:rsidRPr="00215431">
          <w:rPr>
            <w:rStyle w:val="Hyperlink"/>
          </w:rPr>
          <w:t>4.5 Achievements</w:t>
        </w:r>
        <w:r>
          <w:rPr>
            <w:webHidden/>
          </w:rPr>
          <w:tab/>
        </w:r>
        <w:r>
          <w:rPr>
            <w:webHidden/>
          </w:rPr>
          <w:fldChar w:fldCharType="begin"/>
        </w:r>
        <w:r>
          <w:rPr>
            <w:webHidden/>
          </w:rPr>
          <w:instrText xml:space="preserve"> PAGEREF _Toc277756470 \h </w:instrText>
        </w:r>
        <w:r>
          <w:rPr>
            <w:webHidden/>
          </w:rPr>
        </w:r>
        <w:r>
          <w:rPr>
            <w:webHidden/>
          </w:rPr>
          <w:fldChar w:fldCharType="separate"/>
        </w:r>
        <w:r>
          <w:rPr>
            <w:webHidden/>
          </w:rPr>
          <w:t>23</w:t>
        </w:r>
        <w:r>
          <w:rPr>
            <w:webHidden/>
          </w:rPr>
          <w:fldChar w:fldCharType="end"/>
        </w:r>
      </w:hyperlink>
    </w:p>
    <w:p w:rsidR="00C410D7" w:rsidRDefault="00C410D7">
      <w:pPr>
        <w:pStyle w:val="TOC3"/>
        <w:rPr>
          <w:rFonts w:asciiTheme="minorHAnsi" w:eastAsiaTheme="minorEastAsia" w:hAnsiTheme="minorHAnsi" w:cstheme="minorBidi"/>
          <w:noProof/>
          <w:sz w:val="22"/>
          <w:szCs w:val="22"/>
          <w:lang w:val="en-ZW" w:eastAsia="en-ZW"/>
        </w:rPr>
      </w:pPr>
      <w:hyperlink w:anchor="_Toc277756471" w:history="1">
        <w:r w:rsidRPr="00215431">
          <w:rPr>
            <w:rStyle w:val="Hyperlink"/>
            <w:noProof/>
          </w:rPr>
          <w:t>4.5.1 Non Production income empowerment</w:t>
        </w:r>
        <w:r>
          <w:rPr>
            <w:noProof/>
            <w:webHidden/>
          </w:rPr>
          <w:tab/>
        </w:r>
        <w:r>
          <w:rPr>
            <w:noProof/>
            <w:webHidden/>
          </w:rPr>
          <w:fldChar w:fldCharType="begin"/>
        </w:r>
        <w:r>
          <w:rPr>
            <w:noProof/>
            <w:webHidden/>
          </w:rPr>
          <w:instrText xml:space="preserve"> PAGEREF _Toc277756471 \h </w:instrText>
        </w:r>
        <w:r>
          <w:rPr>
            <w:noProof/>
            <w:webHidden/>
          </w:rPr>
        </w:r>
        <w:r>
          <w:rPr>
            <w:noProof/>
            <w:webHidden/>
          </w:rPr>
          <w:fldChar w:fldCharType="separate"/>
        </w:r>
        <w:r>
          <w:rPr>
            <w:noProof/>
            <w:webHidden/>
          </w:rPr>
          <w:t>26</w:t>
        </w:r>
        <w:r>
          <w:rPr>
            <w:noProof/>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72" w:history="1">
        <w:r w:rsidRPr="00215431">
          <w:rPr>
            <w:rStyle w:val="Hyperlink"/>
          </w:rPr>
          <w:t>4.6 What went wrong?</w:t>
        </w:r>
        <w:r>
          <w:rPr>
            <w:webHidden/>
          </w:rPr>
          <w:tab/>
        </w:r>
        <w:r>
          <w:rPr>
            <w:webHidden/>
          </w:rPr>
          <w:fldChar w:fldCharType="begin"/>
        </w:r>
        <w:r>
          <w:rPr>
            <w:webHidden/>
          </w:rPr>
          <w:instrText xml:space="preserve"> PAGEREF _Toc277756472 \h </w:instrText>
        </w:r>
        <w:r>
          <w:rPr>
            <w:webHidden/>
          </w:rPr>
        </w:r>
        <w:r>
          <w:rPr>
            <w:webHidden/>
          </w:rPr>
          <w:fldChar w:fldCharType="separate"/>
        </w:r>
        <w:r>
          <w:rPr>
            <w:webHidden/>
          </w:rPr>
          <w:t>27</w:t>
        </w:r>
        <w:r>
          <w:rPr>
            <w:webHidden/>
          </w:rPr>
          <w:fldChar w:fldCharType="end"/>
        </w:r>
      </w:hyperlink>
    </w:p>
    <w:p w:rsidR="00C410D7" w:rsidRDefault="00C410D7">
      <w:pPr>
        <w:pStyle w:val="TOC3"/>
        <w:rPr>
          <w:rFonts w:asciiTheme="minorHAnsi" w:eastAsiaTheme="minorEastAsia" w:hAnsiTheme="minorHAnsi" w:cstheme="minorBidi"/>
          <w:noProof/>
          <w:sz w:val="22"/>
          <w:szCs w:val="22"/>
          <w:lang w:val="en-ZW" w:eastAsia="en-ZW"/>
        </w:rPr>
      </w:pPr>
      <w:hyperlink w:anchor="_Toc277756473" w:history="1">
        <w:r w:rsidRPr="00215431">
          <w:rPr>
            <w:rStyle w:val="Hyperlink"/>
            <w:noProof/>
          </w:rPr>
          <w:t>4.6.1 Conflicts within the community</w:t>
        </w:r>
        <w:r>
          <w:rPr>
            <w:noProof/>
            <w:webHidden/>
          </w:rPr>
          <w:tab/>
        </w:r>
        <w:r>
          <w:rPr>
            <w:noProof/>
            <w:webHidden/>
          </w:rPr>
          <w:fldChar w:fldCharType="begin"/>
        </w:r>
        <w:r>
          <w:rPr>
            <w:noProof/>
            <w:webHidden/>
          </w:rPr>
          <w:instrText xml:space="preserve"> PAGEREF _Toc277756473 \h </w:instrText>
        </w:r>
        <w:r>
          <w:rPr>
            <w:noProof/>
            <w:webHidden/>
          </w:rPr>
        </w:r>
        <w:r>
          <w:rPr>
            <w:noProof/>
            <w:webHidden/>
          </w:rPr>
          <w:fldChar w:fldCharType="separate"/>
        </w:r>
        <w:r>
          <w:rPr>
            <w:noProof/>
            <w:webHidden/>
          </w:rPr>
          <w:t>28</w:t>
        </w:r>
        <w:r>
          <w:rPr>
            <w:noProof/>
            <w:webHidden/>
          </w:rPr>
          <w:fldChar w:fldCharType="end"/>
        </w:r>
      </w:hyperlink>
    </w:p>
    <w:p w:rsidR="00C410D7" w:rsidRDefault="00C410D7">
      <w:pPr>
        <w:pStyle w:val="TOC3"/>
        <w:rPr>
          <w:rFonts w:asciiTheme="minorHAnsi" w:eastAsiaTheme="minorEastAsia" w:hAnsiTheme="minorHAnsi" w:cstheme="minorBidi"/>
          <w:noProof/>
          <w:sz w:val="22"/>
          <w:szCs w:val="22"/>
          <w:lang w:val="en-ZW" w:eastAsia="en-ZW"/>
        </w:rPr>
      </w:pPr>
      <w:hyperlink w:anchor="_Toc277756474" w:history="1">
        <w:r w:rsidRPr="00215431">
          <w:rPr>
            <w:rStyle w:val="Hyperlink"/>
            <w:noProof/>
          </w:rPr>
          <w:t>4.6.2 Distribution and Marketing</w:t>
        </w:r>
        <w:r>
          <w:rPr>
            <w:noProof/>
            <w:webHidden/>
          </w:rPr>
          <w:tab/>
        </w:r>
        <w:r>
          <w:rPr>
            <w:noProof/>
            <w:webHidden/>
          </w:rPr>
          <w:fldChar w:fldCharType="begin"/>
        </w:r>
        <w:r>
          <w:rPr>
            <w:noProof/>
            <w:webHidden/>
          </w:rPr>
          <w:instrText xml:space="preserve"> PAGEREF _Toc277756474 \h </w:instrText>
        </w:r>
        <w:r>
          <w:rPr>
            <w:noProof/>
            <w:webHidden/>
          </w:rPr>
        </w:r>
        <w:r>
          <w:rPr>
            <w:noProof/>
            <w:webHidden/>
          </w:rPr>
          <w:fldChar w:fldCharType="separate"/>
        </w:r>
        <w:r>
          <w:rPr>
            <w:noProof/>
            <w:webHidden/>
          </w:rPr>
          <w:t>29</w:t>
        </w:r>
        <w:r>
          <w:rPr>
            <w:noProof/>
            <w:webHidden/>
          </w:rPr>
          <w:fldChar w:fldCharType="end"/>
        </w:r>
      </w:hyperlink>
    </w:p>
    <w:p w:rsidR="00C410D7" w:rsidRDefault="00C410D7">
      <w:pPr>
        <w:pStyle w:val="TOC3"/>
        <w:rPr>
          <w:rFonts w:asciiTheme="minorHAnsi" w:eastAsiaTheme="minorEastAsia" w:hAnsiTheme="minorHAnsi" w:cstheme="minorBidi"/>
          <w:noProof/>
          <w:sz w:val="22"/>
          <w:szCs w:val="22"/>
          <w:lang w:val="en-ZW" w:eastAsia="en-ZW"/>
        </w:rPr>
      </w:pPr>
      <w:hyperlink w:anchor="_Toc277756475" w:history="1">
        <w:r w:rsidRPr="00215431">
          <w:rPr>
            <w:rStyle w:val="Hyperlink"/>
            <w:noProof/>
          </w:rPr>
          <w:t>4.6.3 Macro – Politics</w:t>
        </w:r>
        <w:r>
          <w:rPr>
            <w:noProof/>
            <w:webHidden/>
          </w:rPr>
          <w:tab/>
        </w:r>
        <w:r>
          <w:rPr>
            <w:noProof/>
            <w:webHidden/>
          </w:rPr>
          <w:fldChar w:fldCharType="begin"/>
        </w:r>
        <w:r>
          <w:rPr>
            <w:noProof/>
            <w:webHidden/>
          </w:rPr>
          <w:instrText xml:space="preserve"> PAGEREF _Toc277756475 \h </w:instrText>
        </w:r>
        <w:r>
          <w:rPr>
            <w:noProof/>
            <w:webHidden/>
          </w:rPr>
        </w:r>
        <w:r>
          <w:rPr>
            <w:noProof/>
            <w:webHidden/>
          </w:rPr>
          <w:fldChar w:fldCharType="separate"/>
        </w:r>
        <w:r>
          <w:rPr>
            <w:noProof/>
            <w:webHidden/>
          </w:rPr>
          <w:t>30</w:t>
        </w:r>
        <w:r>
          <w:rPr>
            <w:noProof/>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76" w:history="1">
        <w:r w:rsidRPr="00215431">
          <w:rPr>
            <w:rStyle w:val="Hyperlink"/>
          </w:rPr>
          <w:t>4.7 What does it mean for such projects: are such projects useful even if they bring the focus on women?</w:t>
        </w:r>
        <w:r>
          <w:rPr>
            <w:webHidden/>
          </w:rPr>
          <w:tab/>
        </w:r>
        <w:r>
          <w:rPr>
            <w:webHidden/>
          </w:rPr>
          <w:fldChar w:fldCharType="begin"/>
        </w:r>
        <w:r>
          <w:rPr>
            <w:webHidden/>
          </w:rPr>
          <w:instrText xml:space="preserve"> PAGEREF _Toc277756476 \h </w:instrText>
        </w:r>
        <w:r>
          <w:rPr>
            <w:webHidden/>
          </w:rPr>
        </w:r>
        <w:r>
          <w:rPr>
            <w:webHidden/>
          </w:rPr>
          <w:fldChar w:fldCharType="separate"/>
        </w:r>
        <w:r>
          <w:rPr>
            <w:webHidden/>
          </w:rPr>
          <w:t>31</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77" w:history="1">
        <w:r w:rsidRPr="00215431">
          <w:rPr>
            <w:rStyle w:val="Hyperlink"/>
          </w:rPr>
          <w:t>4.8 Sustainability of such a project</w:t>
        </w:r>
        <w:r>
          <w:rPr>
            <w:webHidden/>
          </w:rPr>
          <w:tab/>
        </w:r>
        <w:r>
          <w:rPr>
            <w:webHidden/>
          </w:rPr>
          <w:fldChar w:fldCharType="begin"/>
        </w:r>
        <w:r>
          <w:rPr>
            <w:webHidden/>
          </w:rPr>
          <w:instrText xml:space="preserve"> PAGEREF _Toc277756477 \h </w:instrText>
        </w:r>
        <w:r>
          <w:rPr>
            <w:webHidden/>
          </w:rPr>
        </w:r>
        <w:r>
          <w:rPr>
            <w:webHidden/>
          </w:rPr>
          <w:fldChar w:fldCharType="separate"/>
        </w:r>
        <w:r>
          <w:rPr>
            <w:webHidden/>
          </w:rPr>
          <w:t>32</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78" w:history="1">
        <w:r w:rsidRPr="00215431">
          <w:rPr>
            <w:rStyle w:val="Hyperlink"/>
          </w:rPr>
          <w:t>4.9 Conclusion</w:t>
        </w:r>
        <w:r>
          <w:rPr>
            <w:webHidden/>
          </w:rPr>
          <w:tab/>
        </w:r>
        <w:r>
          <w:rPr>
            <w:webHidden/>
          </w:rPr>
          <w:fldChar w:fldCharType="begin"/>
        </w:r>
        <w:r>
          <w:rPr>
            <w:webHidden/>
          </w:rPr>
          <w:instrText xml:space="preserve"> PAGEREF _Toc277756478 \h </w:instrText>
        </w:r>
        <w:r>
          <w:rPr>
            <w:webHidden/>
          </w:rPr>
        </w:r>
        <w:r>
          <w:rPr>
            <w:webHidden/>
          </w:rPr>
          <w:fldChar w:fldCharType="separate"/>
        </w:r>
        <w:r>
          <w:rPr>
            <w:webHidden/>
          </w:rPr>
          <w:t>33</w:t>
        </w:r>
        <w:r>
          <w:rPr>
            <w:webHidden/>
          </w:rPr>
          <w:fldChar w:fldCharType="end"/>
        </w:r>
      </w:hyperlink>
    </w:p>
    <w:p w:rsidR="00C410D7" w:rsidRDefault="00C410D7">
      <w:pPr>
        <w:pStyle w:val="TOC1"/>
        <w:rPr>
          <w:rFonts w:asciiTheme="minorHAnsi" w:eastAsiaTheme="minorEastAsia" w:hAnsiTheme="minorHAnsi" w:cstheme="minorBidi"/>
          <w:b w:val="0"/>
          <w:sz w:val="22"/>
          <w:szCs w:val="22"/>
          <w:lang w:val="en-ZW" w:eastAsia="en-ZW"/>
        </w:rPr>
      </w:pPr>
      <w:hyperlink w:anchor="_Toc277756479" w:history="1">
        <w:r w:rsidRPr="00215431">
          <w:rPr>
            <w:rStyle w:val="Hyperlink"/>
          </w:rPr>
          <w:t>CHAPTER FIVE: Conclusions</w:t>
        </w:r>
        <w:r>
          <w:rPr>
            <w:webHidden/>
          </w:rPr>
          <w:tab/>
        </w:r>
        <w:r>
          <w:rPr>
            <w:webHidden/>
          </w:rPr>
          <w:fldChar w:fldCharType="begin"/>
        </w:r>
        <w:r>
          <w:rPr>
            <w:webHidden/>
          </w:rPr>
          <w:instrText xml:space="preserve"> PAGEREF _Toc277756479 \h </w:instrText>
        </w:r>
        <w:r>
          <w:rPr>
            <w:webHidden/>
          </w:rPr>
        </w:r>
        <w:r>
          <w:rPr>
            <w:webHidden/>
          </w:rPr>
          <w:fldChar w:fldCharType="separate"/>
        </w:r>
        <w:r>
          <w:rPr>
            <w:webHidden/>
          </w:rPr>
          <w:t>34</w:t>
        </w:r>
        <w:r>
          <w:rPr>
            <w:webHidden/>
          </w:rPr>
          <w:fldChar w:fldCharType="end"/>
        </w:r>
      </w:hyperlink>
    </w:p>
    <w:p w:rsidR="00C410D7" w:rsidRDefault="00C410D7">
      <w:pPr>
        <w:pStyle w:val="TOC4"/>
        <w:tabs>
          <w:tab w:val="right" w:pos="7360"/>
        </w:tabs>
        <w:rPr>
          <w:rFonts w:asciiTheme="minorHAnsi" w:eastAsiaTheme="minorEastAsia" w:hAnsiTheme="minorHAnsi" w:cstheme="minorBidi"/>
          <w:i w:val="0"/>
          <w:noProof/>
          <w:sz w:val="22"/>
          <w:szCs w:val="22"/>
          <w:lang w:val="en-ZW" w:eastAsia="en-ZW"/>
        </w:rPr>
      </w:pPr>
      <w:hyperlink w:anchor="_Toc277756480" w:history="1">
        <w:r w:rsidRPr="00215431">
          <w:rPr>
            <w:rStyle w:val="Hyperlink"/>
            <w:noProof/>
          </w:rPr>
          <w:t>References</w:t>
        </w:r>
        <w:r>
          <w:rPr>
            <w:noProof/>
            <w:webHidden/>
          </w:rPr>
          <w:tab/>
        </w:r>
        <w:r>
          <w:rPr>
            <w:noProof/>
            <w:webHidden/>
          </w:rPr>
          <w:fldChar w:fldCharType="begin"/>
        </w:r>
        <w:r>
          <w:rPr>
            <w:noProof/>
            <w:webHidden/>
          </w:rPr>
          <w:instrText xml:space="preserve"> PAGEREF _Toc277756480 \h </w:instrText>
        </w:r>
        <w:r>
          <w:rPr>
            <w:noProof/>
            <w:webHidden/>
          </w:rPr>
        </w:r>
        <w:r>
          <w:rPr>
            <w:noProof/>
            <w:webHidden/>
          </w:rPr>
          <w:fldChar w:fldCharType="separate"/>
        </w:r>
        <w:r>
          <w:rPr>
            <w:noProof/>
            <w:webHidden/>
          </w:rPr>
          <w:t>1</w:t>
        </w:r>
        <w:r>
          <w:rPr>
            <w:noProof/>
            <w:webHidden/>
          </w:rPr>
          <w:fldChar w:fldCharType="end"/>
        </w:r>
      </w:hyperlink>
    </w:p>
    <w:p w:rsidR="00C410D7" w:rsidRDefault="00C410D7">
      <w:pPr>
        <w:pStyle w:val="TOC4"/>
        <w:tabs>
          <w:tab w:val="right" w:pos="7360"/>
        </w:tabs>
        <w:rPr>
          <w:rFonts w:asciiTheme="minorHAnsi" w:eastAsiaTheme="minorEastAsia" w:hAnsiTheme="minorHAnsi" w:cstheme="minorBidi"/>
          <w:i w:val="0"/>
          <w:noProof/>
          <w:sz w:val="22"/>
          <w:szCs w:val="22"/>
          <w:lang w:val="en-ZW" w:eastAsia="en-ZW"/>
        </w:rPr>
      </w:pPr>
      <w:hyperlink w:anchor="_Toc277756481" w:history="1">
        <w:r w:rsidRPr="00215431">
          <w:rPr>
            <w:rStyle w:val="Hyperlink"/>
            <w:noProof/>
          </w:rPr>
          <w:t>Appendices</w:t>
        </w:r>
        <w:r>
          <w:rPr>
            <w:noProof/>
            <w:webHidden/>
          </w:rPr>
          <w:tab/>
        </w:r>
        <w:r>
          <w:rPr>
            <w:noProof/>
            <w:webHidden/>
          </w:rPr>
          <w:fldChar w:fldCharType="begin"/>
        </w:r>
        <w:r>
          <w:rPr>
            <w:noProof/>
            <w:webHidden/>
          </w:rPr>
          <w:instrText xml:space="preserve"> PAGEREF _Toc277756481 \h </w:instrText>
        </w:r>
        <w:r>
          <w:rPr>
            <w:noProof/>
            <w:webHidden/>
          </w:rPr>
        </w:r>
        <w:r>
          <w:rPr>
            <w:noProof/>
            <w:webHidden/>
          </w:rPr>
          <w:fldChar w:fldCharType="separate"/>
        </w:r>
        <w:r>
          <w:rPr>
            <w:noProof/>
            <w:webHidden/>
          </w:rPr>
          <w:t>4</w:t>
        </w:r>
        <w:r>
          <w:rPr>
            <w:noProof/>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82" w:history="1">
        <w:r w:rsidRPr="00215431">
          <w:rPr>
            <w:rStyle w:val="Hyperlink"/>
          </w:rPr>
          <w:t>Appendix A: Semi – structured interview guide</w:t>
        </w:r>
        <w:r>
          <w:rPr>
            <w:webHidden/>
          </w:rPr>
          <w:tab/>
        </w:r>
        <w:r>
          <w:rPr>
            <w:webHidden/>
          </w:rPr>
          <w:fldChar w:fldCharType="begin"/>
        </w:r>
        <w:r>
          <w:rPr>
            <w:webHidden/>
          </w:rPr>
          <w:instrText xml:space="preserve"> PAGEREF _Toc277756482 \h </w:instrText>
        </w:r>
        <w:r>
          <w:rPr>
            <w:webHidden/>
          </w:rPr>
        </w:r>
        <w:r>
          <w:rPr>
            <w:webHidden/>
          </w:rPr>
          <w:fldChar w:fldCharType="separate"/>
        </w:r>
        <w:r>
          <w:rPr>
            <w:webHidden/>
          </w:rPr>
          <w:t>4</w:t>
        </w:r>
        <w:r>
          <w:rPr>
            <w:webHidden/>
          </w:rPr>
          <w:fldChar w:fldCharType="end"/>
        </w:r>
      </w:hyperlink>
    </w:p>
    <w:p w:rsidR="00C410D7" w:rsidRDefault="00C410D7">
      <w:pPr>
        <w:pStyle w:val="TOC2"/>
        <w:rPr>
          <w:rFonts w:asciiTheme="minorHAnsi" w:eastAsiaTheme="minorEastAsia" w:hAnsiTheme="minorHAnsi" w:cstheme="minorBidi"/>
          <w:sz w:val="22"/>
          <w:szCs w:val="22"/>
          <w:lang w:val="en-ZW" w:eastAsia="en-ZW"/>
        </w:rPr>
      </w:pPr>
      <w:hyperlink w:anchor="_Toc277756483" w:history="1">
        <w:r w:rsidRPr="00215431">
          <w:rPr>
            <w:rStyle w:val="Hyperlink"/>
          </w:rPr>
          <w:t>Appendix B: Field Pictures</w:t>
        </w:r>
        <w:r>
          <w:rPr>
            <w:webHidden/>
          </w:rPr>
          <w:tab/>
        </w:r>
        <w:r>
          <w:rPr>
            <w:webHidden/>
          </w:rPr>
          <w:fldChar w:fldCharType="begin"/>
        </w:r>
        <w:r>
          <w:rPr>
            <w:webHidden/>
          </w:rPr>
          <w:instrText xml:space="preserve"> PAGEREF _Toc277756483 \h </w:instrText>
        </w:r>
        <w:r>
          <w:rPr>
            <w:webHidden/>
          </w:rPr>
        </w:r>
        <w:r>
          <w:rPr>
            <w:webHidden/>
          </w:rPr>
          <w:fldChar w:fldCharType="separate"/>
        </w:r>
        <w:r>
          <w:rPr>
            <w:webHidden/>
          </w:rPr>
          <w:t>7</w:t>
        </w:r>
        <w:r>
          <w:rPr>
            <w:webHidden/>
          </w:rPr>
          <w:fldChar w:fldCharType="end"/>
        </w:r>
      </w:hyperlink>
    </w:p>
    <w:p w:rsidR="00595D1C" w:rsidRPr="008B3247" w:rsidRDefault="004D368A" w:rsidP="00915C56">
      <w:pPr>
        <w:pStyle w:val="TOC1"/>
      </w:pPr>
      <w:r>
        <w:rPr>
          <w:b w:val="0"/>
        </w:rPr>
        <w:fldChar w:fldCharType="end"/>
      </w:r>
    </w:p>
    <w:p w:rsidR="00595D1C" w:rsidRDefault="00595D1C" w:rsidP="00915C56">
      <w:pPr>
        <w:pStyle w:val="Heading1notchapter"/>
        <w:spacing w:after="300"/>
      </w:pPr>
      <w:r>
        <w:t xml:space="preserve"> </w:t>
      </w:r>
      <w:r>
        <w:br w:type="page"/>
      </w:r>
      <w:bookmarkStart w:id="17" w:name="_Toc277756441"/>
      <w:bookmarkStart w:id="18" w:name="_Toc277756442"/>
      <w:r>
        <w:lastRenderedPageBreak/>
        <w:t>List of Tables</w:t>
      </w:r>
      <w:bookmarkEnd w:id="17"/>
      <w:bookmarkEnd w:id="18"/>
    </w:p>
    <w:p w:rsidR="00595D1C" w:rsidRDefault="004D368A">
      <w:pPr>
        <w:pStyle w:val="TOC2"/>
        <w:rPr>
          <w:rFonts w:ascii="Times New Roman" w:hAnsi="Times New Roman"/>
          <w:lang w:val="en-US" w:eastAsia="en-US"/>
        </w:rPr>
      </w:pPr>
      <w:r w:rsidRPr="004D368A">
        <w:rPr>
          <w:b/>
        </w:rPr>
        <w:fldChar w:fldCharType="begin"/>
      </w:r>
      <w:r w:rsidR="00595D1C">
        <w:rPr>
          <w:b/>
        </w:rPr>
        <w:instrText xml:space="preserve"> TOC \h \z \t "table title,2" </w:instrText>
      </w:r>
      <w:r w:rsidRPr="004D368A">
        <w:rPr>
          <w:b/>
        </w:rPr>
        <w:fldChar w:fldCharType="separate"/>
      </w:r>
      <w:hyperlink w:anchor="_Toc277696323" w:history="1">
        <w:r w:rsidR="00595D1C" w:rsidRPr="00177BDB">
          <w:rPr>
            <w:rStyle w:val="Hyperlink"/>
          </w:rPr>
          <w:t>Table 1: who makes decisions on family issues in the households?</w:t>
        </w:r>
        <w:r w:rsidR="00595D1C">
          <w:rPr>
            <w:webHidden/>
          </w:rPr>
          <w:tab/>
        </w:r>
        <w:r>
          <w:rPr>
            <w:webHidden/>
          </w:rPr>
          <w:fldChar w:fldCharType="begin"/>
        </w:r>
        <w:r w:rsidR="00595D1C">
          <w:rPr>
            <w:webHidden/>
          </w:rPr>
          <w:instrText xml:space="preserve"> PAGEREF _Toc277696323 \h </w:instrText>
        </w:r>
        <w:r>
          <w:rPr>
            <w:webHidden/>
          </w:rPr>
        </w:r>
        <w:r>
          <w:rPr>
            <w:webHidden/>
          </w:rPr>
          <w:fldChar w:fldCharType="separate"/>
        </w:r>
        <w:r w:rsidR="00BC7BA8">
          <w:rPr>
            <w:webHidden/>
          </w:rPr>
          <w:t>22</w:t>
        </w:r>
        <w:r>
          <w:rPr>
            <w:webHidden/>
          </w:rPr>
          <w:fldChar w:fldCharType="end"/>
        </w:r>
      </w:hyperlink>
    </w:p>
    <w:p w:rsidR="00595D1C" w:rsidRDefault="004D368A" w:rsidP="00915C56">
      <w:pPr>
        <w:pStyle w:val="Heading1notchapter"/>
        <w:spacing w:before="800" w:after="300"/>
      </w:pPr>
      <w:r>
        <w:rPr>
          <w:b w:val="0"/>
        </w:rPr>
        <w:fldChar w:fldCharType="end"/>
      </w:r>
      <w:bookmarkStart w:id="19" w:name="_Toc277756443"/>
      <w:r w:rsidR="00595D1C">
        <w:t>List of Figures</w:t>
      </w:r>
      <w:bookmarkEnd w:id="19"/>
    </w:p>
    <w:p w:rsidR="00BC7BA8" w:rsidRDefault="004D368A">
      <w:pPr>
        <w:pStyle w:val="TOC2"/>
        <w:rPr>
          <w:rFonts w:asciiTheme="minorHAnsi" w:eastAsiaTheme="minorEastAsia" w:hAnsiTheme="minorHAnsi" w:cstheme="minorBidi"/>
          <w:sz w:val="22"/>
          <w:szCs w:val="22"/>
          <w:lang w:val="en-ZW" w:eastAsia="en-ZW"/>
        </w:rPr>
      </w:pPr>
      <w:r w:rsidRPr="004D368A">
        <w:rPr>
          <w:b/>
        </w:rPr>
        <w:fldChar w:fldCharType="begin"/>
      </w:r>
      <w:r w:rsidR="00595D1C">
        <w:rPr>
          <w:b/>
        </w:rPr>
        <w:instrText xml:space="preserve"> TOC \h \z \t "Figure title,2" </w:instrText>
      </w:r>
      <w:r w:rsidRPr="004D368A">
        <w:rPr>
          <w:b/>
        </w:rPr>
        <w:fldChar w:fldCharType="separate"/>
      </w:r>
      <w:hyperlink w:anchor="_Toc277718309" w:history="1">
        <w:r w:rsidR="00BC7BA8" w:rsidRPr="00C92BCD">
          <w:rPr>
            <w:rStyle w:val="Hyperlink"/>
          </w:rPr>
          <w:t>Figure 1: Who decides on how proceeds from Jatropha can be used?</w:t>
        </w:r>
        <w:r w:rsidR="00BC7BA8">
          <w:rPr>
            <w:webHidden/>
          </w:rPr>
          <w:tab/>
        </w:r>
        <w:r>
          <w:rPr>
            <w:webHidden/>
          </w:rPr>
          <w:fldChar w:fldCharType="begin"/>
        </w:r>
        <w:r w:rsidR="00BC7BA8">
          <w:rPr>
            <w:webHidden/>
          </w:rPr>
          <w:instrText xml:space="preserve"> PAGEREF _Toc277718309 \h </w:instrText>
        </w:r>
        <w:r>
          <w:rPr>
            <w:webHidden/>
          </w:rPr>
        </w:r>
        <w:r>
          <w:rPr>
            <w:webHidden/>
          </w:rPr>
          <w:fldChar w:fldCharType="separate"/>
        </w:r>
        <w:r w:rsidR="00BC7BA8">
          <w:rPr>
            <w:webHidden/>
          </w:rPr>
          <w:t>21</w:t>
        </w:r>
        <w:r>
          <w:rPr>
            <w:webHidden/>
          </w:rPr>
          <w:fldChar w:fldCharType="end"/>
        </w:r>
      </w:hyperlink>
    </w:p>
    <w:p w:rsidR="00595D1C" w:rsidRDefault="004D368A" w:rsidP="00915C56">
      <w:pPr>
        <w:pStyle w:val="Heading1notchapter"/>
        <w:spacing w:before="800" w:after="300"/>
      </w:pPr>
      <w:r>
        <w:rPr>
          <w:b w:val="0"/>
        </w:rPr>
        <w:fldChar w:fldCharType="end"/>
      </w:r>
      <w:bookmarkStart w:id="20" w:name="_Toc277756444"/>
      <w:r w:rsidR="00595D1C">
        <w:t>List of Maps</w:t>
      </w:r>
      <w:bookmarkEnd w:id="20"/>
    </w:p>
    <w:p w:rsidR="00595D1C" w:rsidRDefault="004D368A">
      <w:pPr>
        <w:pStyle w:val="TOC2"/>
        <w:rPr>
          <w:rFonts w:ascii="Times New Roman" w:hAnsi="Times New Roman"/>
        </w:rPr>
      </w:pPr>
      <w:r>
        <w:rPr>
          <w:b/>
        </w:rPr>
        <w:fldChar w:fldCharType="begin"/>
      </w:r>
      <w:r w:rsidR="00595D1C">
        <w:rPr>
          <w:b/>
        </w:rPr>
        <w:instrText xml:space="preserve"> TOC \h \z \t "Map title,2" </w:instrText>
      </w:r>
      <w:r>
        <w:rPr>
          <w:b/>
        </w:rPr>
        <w:fldChar w:fldCharType="separate"/>
      </w:r>
      <w:hyperlink w:anchor="_Toc277717492" w:history="1">
        <w:r w:rsidR="00595D1C" w:rsidRPr="0022431C">
          <w:rPr>
            <w:rStyle w:val="Hyperlink"/>
          </w:rPr>
          <w:t>Map 1:  Map of Zimbabwe showing the study area</w:t>
        </w:r>
        <w:r w:rsidR="00595D1C">
          <w:rPr>
            <w:webHidden/>
          </w:rPr>
          <w:tab/>
        </w:r>
        <w:r>
          <w:rPr>
            <w:webHidden/>
          </w:rPr>
          <w:fldChar w:fldCharType="begin"/>
        </w:r>
        <w:r w:rsidR="00595D1C">
          <w:rPr>
            <w:webHidden/>
          </w:rPr>
          <w:instrText xml:space="preserve"> PAGEREF _Toc277717492 \h </w:instrText>
        </w:r>
        <w:r>
          <w:rPr>
            <w:webHidden/>
          </w:rPr>
        </w:r>
        <w:r>
          <w:rPr>
            <w:webHidden/>
          </w:rPr>
          <w:fldChar w:fldCharType="separate"/>
        </w:r>
        <w:r w:rsidR="00595D1C">
          <w:rPr>
            <w:webHidden/>
          </w:rPr>
          <w:t>viii</w:t>
        </w:r>
        <w:r>
          <w:rPr>
            <w:webHidden/>
          </w:rPr>
          <w:fldChar w:fldCharType="end"/>
        </w:r>
      </w:hyperlink>
    </w:p>
    <w:p w:rsidR="00595D1C" w:rsidRPr="00D34CE3" w:rsidRDefault="004D368A" w:rsidP="00915C56">
      <w:pPr>
        <w:spacing w:after="400"/>
        <w:ind w:firstLine="0"/>
        <w:rPr>
          <w:b/>
        </w:rPr>
      </w:pPr>
      <w:r>
        <w:rPr>
          <w:b/>
        </w:rPr>
        <w:fldChar w:fldCharType="end"/>
      </w:r>
    </w:p>
    <w:p w:rsidR="00595D1C" w:rsidRDefault="00595D1C" w:rsidP="00915C56">
      <w:pPr>
        <w:pStyle w:val="Heading1notchapter"/>
      </w:pPr>
      <w:r>
        <w:br w:type="page"/>
      </w:r>
    </w:p>
    <w:p w:rsidR="00595D1C" w:rsidRDefault="00595D1C" w:rsidP="00915C56">
      <w:pPr>
        <w:pStyle w:val="Maptitle"/>
      </w:pPr>
      <w:bookmarkStart w:id="21" w:name="_Toc277717492"/>
      <w:r>
        <w:t xml:space="preserve">Map 1:  Map of </w:t>
      </w:r>
      <w:smartTag w:uri="urn:schemas-microsoft-com:office:smarttags" w:element="country-region">
        <w:smartTag w:uri="urn:schemas-microsoft-com:office:smarttags" w:element="place">
          <w:r>
            <w:t>Zimbabwe</w:t>
          </w:r>
        </w:smartTag>
      </w:smartTag>
      <w:r>
        <w:t xml:space="preserve"> showing the study area</w:t>
      </w:r>
      <w:bookmarkEnd w:id="21"/>
      <w:r>
        <w:t xml:space="preserve"> </w:t>
      </w:r>
    </w:p>
    <w:p w:rsidR="00595D1C" w:rsidRDefault="006C1F6C" w:rsidP="00BC4203">
      <w:pPr>
        <w:ind w:firstLine="0"/>
      </w:pPr>
      <w:r>
        <w:pict>
          <v:shape id="_x0000_i1025" type="#_x0000_t75" style="width:363.75pt;height:415.5pt">
            <v:imagedata r:id="rId9" o:title=""/>
          </v:shape>
        </w:pict>
      </w:r>
      <w:r w:rsidR="00595D1C">
        <w:br/>
      </w:r>
      <w:r w:rsidR="00595D1C">
        <w:rPr>
          <w:rStyle w:val="FootnoteReference"/>
        </w:rPr>
        <w:footnoteReference w:id="2"/>
      </w:r>
      <w:r w:rsidR="00595D1C" w:rsidRPr="003D3B05">
        <w:t xml:space="preserve"> </w:t>
      </w:r>
      <w:r w:rsidR="00595D1C">
        <w:t>Map of Zimbabwe showing the area of study (Mutoko District)</w:t>
      </w:r>
    </w:p>
    <w:p w:rsidR="00595D1C" w:rsidRPr="005D2154" w:rsidRDefault="00595D1C" w:rsidP="003D3B05">
      <w:pPr>
        <w:pStyle w:val="FootnoteText"/>
        <w:rPr>
          <w:sz w:val="24"/>
        </w:rPr>
      </w:pPr>
      <w:r w:rsidRPr="005D2154">
        <w:rPr>
          <w:sz w:val="24"/>
        </w:rPr>
        <w:t>Accessed from (Google Images)</w:t>
      </w:r>
    </w:p>
    <w:p w:rsidR="00595D1C" w:rsidRPr="00D34CE3" w:rsidRDefault="00595D1C" w:rsidP="00915C56">
      <w:pPr>
        <w:pStyle w:val="Heading1notchapter"/>
      </w:pPr>
      <w:r w:rsidRPr="005D2154">
        <w:rPr>
          <w:b w:val="0"/>
          <w:kern w:val="0"/>
          <w:sz w:val="24"/>
          <w:szCs w:val="24"/>
        </w:rPr>
        <w:br/>
      </w:r>
      <w:r>
        <w:br/>
      </w:r>
      <w:r>
        <w:br/>
      </w:r>
      <w:r>
        <w:lastRenderedPageBreak/>
        <w:br/>
      </w:r>
      <w:bookmarkStart w:id="22" w:name="_Toc277756445"/>
      <w:r>
        <w:t>List of Acronyms</w:t>
      </w:r>
      <w:bookmarkEnd w:id="22"/>
    </w:p>
    <w:p w:rsidR="00595D1C" w:rsidRDefault="00595D1C" w:rsidP="00915C56">
      <w:pPr>
        <w:pStyle w:val="Acronyms"/>
      </w:pPr>
    </w:p>
    <w:p w:rsidR="00595D1C" w:rsidRDefault="00595D1C" w:rsidP="00915C56">
      <w:pPr>
        <w:pStyle w:val="Acronyms"/>
      </w:pPr>
      <w:bookmarkStart w:id="23" w:name="_Toc156300935"/>
      <w:r>
        <w:t>AGRITEX</w:t>
      </w:r>
      <w:r>
        <w:tab/>
      </w:r>
      <w:r>
        <w:tab/>
      </w:r>
      <w:r>
        <w:tab/>
      </w:r>
      <w:r>
        <w:tab/>
        <w:t>Agricultural Technical and Extension Service</w:t>
      </w:r>
    </w:p>
    <w:p w:rsidR="00595D1C" w:rsidRDefault="00595D1C" w:rsidP="00915C56">
      <w:pPr>
        <w:pStyle w:val="Acronyms"/>
      </w:pPr>
    </w:p>
    <w:p w:rsidR="00595D1C" w:rsidRDefault="00595D1C" w:rsidP="00915C56">
      <w:pPr>
        <w:pStyle w:val="Acronyms"/>
      </w:pPr>
      <w:r>
        <w:t>DA</w:t>
      </w:r>
      <w:r>
        <w:tab/>
      </w:r>
      <w:r>
        <w:tab/>
      </w:r>
      <w:r>
        <w:tab/>
      </w:r>
      <w:r>
        <w:tab/>
        <w:t>District Administrator</w:t>
      </w:r>
    </w:p>
    <w:p w:rsidR="00595D1C" w:rsidRDefault="00595D1C" w:rsidP="00915C56">
      <w:pPr>
        <w:pStyle w:val="Acronyms"/>
      </w:pPr>
    </w:p>
    <w:p w:rsidR="00595D1C" w:rsidRDefault="00595D1C" w:rsidP="00915C56">
      <w:pPr>
        <w:pStyle w:val="Acronyms"/>
      </w:pPr>
      <w:r>
        <w:t>FGD</w:t>
      </w:r>
      <w:r>
        <w:tab/>
      </w:r>
      <w:r>
        <w:tab/>
      </w:r>
      <w:r>
        <w:tab/>
      </w:r>
      <w:r>
        <w:tab/>
        <w:t>Focus Group Discussion</w:t>
      </w:r>
    </w:p>
    <w:p w:rsidR="00595D1C" w:rsidRDefault="00595D1C" w:rsidP="00915C56">
      <w:pPr>
        <w:pStyle w:val="Acronyms"/>
      </w:pPr>
    </w:p>
    <w:p w:rsidR="00595D1C" w:rsidRDefault="00595D1C" w:rsidP="00915C56">
      <w:pPr>
        <w:pStyle w:val="Acronyms"/>
      </w:pPr>
      <w:r>
        <w:t>GoZ</w:t>
      </w:r>
      <w:r>
        <w:tab/>
      </w:r>
      <w:r>
        <w:tab/>
      </w:r>
      <w:r>
        <w:tab/>
      </w:r>
      <w:r>
        <w:tab/>
        <w:t>Government of Zimbabwe</w:t>
      </w:r>
    </w:p>
    <w:p w:rsidR="00595D1C" w:rsidRDefault="00595D1C" w:rsidP="00915C56">
      <w:pPr>
        <w:pStyle w:val="Acronyms"/>
      </w:pPr>
    </w:p>
    <w:p w:rsidR="00595D1C" w:rsidRDefault="00595D1C" w:rsidP="00915C56">
      <w:pPr>
        <w:pStyle w:val="Acronyms"/>
      </w:pPr>
      <w:r>
        <w:t>IMF</w:t>
      </w:r>
      <w:r>
        <w:tab/>
      </w:r>
      <w:r>
        <w:tab/>
      </w:r>
      <w:r>
        <w:tab/>
      </w:r>
      <w:r>
        <w:tab/>
        <w:t>International Monetary Fund</w:t>
      </w:r>
    </w:p>
    <w:p w:rsidR="00595D1C" w:rsidRDefault="00595D1C" w:rsidP="00915C56">
      <w:pPr>
        <w:pStyle w:val="Acronyms"/>
      </w:pPr>
    </w:p>
    <w:p w:rsidR="00595D1C" w:rsidRDefault="00595D1C" w:rsidP="00915C56">
      <w:pPr>
        <w:pStyle w:val="Acronyms"/>
      </w:pPr>
      <w:r>
        <w:t>JCL</w:t>
      </w:r>
      <w:r>
        <w:tab/>
      </w:r>
      <w:r>
        <w:tab/>
      </w:r>
      <w:r>
        <w:tab/>
      </w:r>
      <w:r>
        <w:tab/>
        <w:t>Jatropha Carcus</w:t>
      </w:r>
    </w:p>
    <w:p w:rsidR="00595D1C" w:rsidRDefault="00595D1C" w:rsidP="00915C56">
      <w:pPr>
        <w:pStyle w:val="Acronyms"/>
      </w:pPr>
    </w:p>
    <w:p w:rsidR="00595D1C" w:rsidRDefault="00595D1C" w:rsidP="00915C56">
      <w:pPr>
        <w:pStyle w:val="Acronyms"/>
      </w:pPr>
      <w:r>
        <w:t>NGO</w:t>
      </w:r>
      <w:r>
        <w:tab/>
      </w:r>
      <w:r>
        <w:tab/>
      </w:r>
      <w:r>
        <w:tab/>
      </w:r>
      <w:r>
        <w:tab/>
        <w:t>Non Governmental Organisation</w:t>
      </w:r>
    </w:p>
    <w:p w:rsidR="00595D1C" w:rsidRDefault="00595D1C" w:rsidP="00915C56">
      <w:pPr>
        <w:pStyle w:val="Acronyms"/>
      </w:pPr>
    </w:p>
    <w:p w:rsidR="00595D1C" w:rsidRDefault="00595D1C" w:rsidP="00915C56">
      <w:pPr>
        <w:pStyle w:val="Acronyms"/>
      </w:pPr>
      <w:r>
        <w:t>NOCZIM</w:t>
      </w:r>
      <w:r>
        <w:tab/>
      </w:r>
      <w:r>
        <w:tab/>
      </w:r>
      <w:r>
        <w:tab/>
      </w:r>
      <w:r>
        <w:tab/>
        <w:t>National Oil Company of Zimbabwe</w:t>
      </w:r>
    </w:p>
    <w:p w:rsidR="00595D1C" w:rsidRDefault="00595D1C" w:rsidP="00915C56">
      <w:pPr>
        <w:pStyle w:val="Acronyms"/>
      </w:pPr>
    </w:p>
    <w:p w:rsidR="00595D1C" w:rsidRDefault="00595D1C" w:rsidP="00915C56">
      <w:pPr>
        <w:pStyle w:val="Acronyms"/>
      </w:pPr>
      <w:r>
        <w:t>RBZ</w:t>
      </w:r>
      <w:r>
        <w:tab/>
      </w:r>
      <w:r>
        <w:tab/>
      </w:r>
      <w:r>
        <w:tab/>
      </w:r>
      <w:r>
        <w:tab/>
        <w:t>Reserve Bank of Zimbabwe</w:t>
      </w:r>
    </w:p>
    <w:p w:rsidR="00595D1C" w:rsidRDefault="00595D1C" w:rsidP="00915C56">
      <w:pPr>
        <w:pStyle w:val="Acronyms"/>
      </w:pPr>
    </w:p>
    <w:p w:rsidR="00595D1C" w:rsidRDefault="00595D1C" w:rsidP="00915C56">
      <w:pPr>
        <w:pStyle w:val="Acronyms"/>
      </w:pPr>
      <w:r>
        <w:t>USD</w:t>
      </w:r>
      <w:r>
        <w:tab/>
      </w:r>
      <w:r>
        <w:tab/>
      </w:r>
      <w:r>
        <w:tab/>
      </w:r>
      <w:r>
        <w:tab/>
        <w:t>United States Dollar</w:t>
      </w:r>
    </w:p>
    <w:p w:rsidR="00595D1C" w:rsidRDefault="00595D1C" w:rsidP="00915C56">
      <w:pPr>
        <w:pStyle w:val="Acronyms"/>
      </w:pPr>
    </w:p>
    <w:p w:rsidR="00595D1C" w:rsidRDefault="00595D1C" w:rsidP="00915C56">
      <w:pPr>
        <w:pStyle w:val="Acronyms"/>
      </w:pPr>
      <w:r>
        <w:t>ZELA</w:t>
      </w:r>
      <w:r>
        <w:tab/>
      </w:r>
      <w:r>
        <w:tab/>
      </w:r>
      <w:r>
        <w:tab/>
      </w:r>
      <w:r>
        <w:tab/>
        <w:t>Zimbabwe Environmental Law Association</w:t>
      </w:r>
    </w:p>
    <w:p w:rsidR="00595D1C" w:rsidRDefault="00595D1C" w:rsidP="00915C56">
      <w:pPr>
        <w:pStyle w:val="Heading1notchapter"/>
      </w:pPr>
      <w:r>
        <w:br w:type="page"/>
      </w:r>
      <w:r w:rsidRPr="00DE6BDD">
        <w:lastRenderedPageBreak/>
        <w:t xml:space="preserve"> </w:t>
      </w:r>
      <w:bookmarkStart w:id="24" w:name="_Toc277756446"/>
      <w:r w:rsidRPr="00DE6BDD">
        <w:t>Abstract</w:t>
      </w:r>
      <w:bookmarkEnd w:id="23"/>
      <w:bookmarkEnd w:id="24"/>
    </w:p>
    <w:p w:rsidR="00595D1C" w:rsidRDefault="00595D1C" w:rsidP="00915C56">
      <w:pPr>
        <w:pStyle w:val="Normalfirstparagraph"/>
        <w:jc w:val="both"/>
      </w:pPr>
      <w:r>
        <w:t>Biofuel production has been gaining increased significance in most developing countries including Zimbabwe over the last five years. They are now seen as an alternative to fossil fuels. In Zimbabwe the production of Jatropha for bi</w:t>
      </w:r>
      <w:r>
        <w:t>o</w:t>
      </w:r>
      <w:r>
        <w:t>diesel has been on the rise since 2005. This paper examines whether Jatropha production in Mutoko district’s Chindenga Village empowered women who were involved in the project. Women’s empowerment was not one of the o</w:t>
      </w:r>
      <w:r>
        <w:t>b</w:t>
      </w:r>
      <w:r>
        <w:t>jectives of the project but it is noted that women were the ones who were working on the project and also they are more attracted to the by-products from Jatropha. However, there is no comprehensive policy which seeks to work with women and to empower them.</w:t>
      </w:r>
    </w:p>
    <w:p w:rsidR="00595D1C" w:rsidRPr="007F08B6" w:rsidRDefault="00595D1C" w:rsidP="00915C56">
      <w:pPr>
        <w:pStyle w:val="Normalfirstparagraph"/>
        <w:jc w:val="both"/>
      </w:pPr>
      <w:r>
        <w:t xml:space="preserve"> In looking at whether women were empowered, the paper used Kabeer (2001)’s three dimensions of empowerment and also reviewed literature on empowerment. Findings from the study show some notable changes in the lives of the women who were involved in the projects. The study also reviewed that the project impacted on women in this community differently. The issue of power relations amongst the women in this community made a great diffe</w:t>
      </w:r>
      <w:r>
        <w:t>r</w:t>
      </w:r>
      <w:r>
        <w:t>ence in terms of the impact of the project on the lives of the women. There were some women who were more empowered than the others and some who disempowered others. The political and economic situation prevailing during the implementation of the project was also found to have contributed to the abrupt ending of the project.</w:t>
      </w:r>
    </w:p>
    <w:p w:rsidR="00595D1C" w:rsidRPr="005A55F1" w:rsidRDefault="00595D1C" w:rsidP="00915C56">
      <w:pPr>
        <w:pStyle w:val="Normalfirstparagraph"/>
        <w:jc w:val="both"/>
      </w:pPr>
    </w:p>
    <w:p w:rsidR="00595D1C" w:rsidRDefault="00595D1C" w:rsidP="00915C56">
      <w:pPr>
        <w:spacing w:before="800" w:after="200"/>
        <w:ind w:firstLine="0"/>
        <w:jc w:val="both"/>
        <w:rPr>
          <w:b/>
          <w:sz w:val="32"/>
          <w:szCs w:val="32"/>
        </w:rPr>
      </w:pPr>
      <w:r>
        <w:rPr>
          <w:b/>
          <w:sz w:val="32"/>
          <w:szCs w:val="32"/>
        </w:rPr>
        <w:br/>
      </w:r>
    </w:p>
    <w:p w:rsidR="00035AD3" w:rsidRDefault="00035AD3" w:rsidP="00915C56">
      <w:pPr>
        <w:spacing w:before="800" w:after="200"/>
        <w:ind w:firstLine="0"/>
        <w:rPr>
          <w:b/>
          <w:sz w:val="32"/>
          <w:szCs w:val="32"/>
        </w:rPr>
      </w:pPr>
    </w:p>
    <w:p w:rsidR="00035AD3" w:rsidRDefault="00035AD3" w:rsidP="00915C56">
      <w:pPr>
        <w:spacing w:before="800" w:after="200"/>
        <w:ind w:firstLine="0"/>
        <w:rPr>
          <w:b/>
          <w:sz w:val="32"/>
          <w:szCs w:val="32"/>
        </w:rPr>
      </w:pPr>
    </w:p>
    <w:p w:rsidR="00035AD3" w:rsidRDefault="00035AD3" w:rsidP="00915C56">
      <w:pPr>
        <w:spacing w:before="800" w:after="200"/>
        <w:ind w:firstLine="0"/>
        <w:rPr>
          <w:b/>
          <w:sz w:val="32"/>
          <w:szCs w:val="32"/>
        </w:rPr>
      </w:pPr>
    </w:p>
    <w:p w:rsidR="00595D1C" w:rsidRPr="001A44F6" w:rsidRDefault="00595D1C" w:rsidP="00915C56">
      <w:pPr>
        <w:spacing w:before="800" w:after="200"/>
        <w:ind w:firstLine="0"/>
        <w:rPr>
          <w:b/>
          <w:sz w:val="32"/>
          <w:szCs w:val="32"/>
        </w:rPr>
      </w:pPr>
      <w:r w:rsidRPr="001A44F6">
        <w:rPr>
          <w:b/>
          <w:sz w:val="32"/>
          <w:szCs w:val="32"/>
        </w:rPr>
        <w:lastRenderedPageBreak/>
        <w:t>Relevance to Development Studies</w:t>
      </w:r>
    </w:p>
    <w:p w:rsidR="00035AD3" w:rsidRPr="002A2E9A" w:rsidRDefault="00595D1C" w:rsidP="002A2E9A">
      <w:pPr>
        <w:pStyle w:val="Normalfirstparagraph"/>
        <w:jc w:val="both"/>
      </w:pPr>
      <w:r>
        <w:t>Women are one of the marginalised groups in most developing countries. The way poverty hits on women is totally different from the way it hits men. In most cases it is women who borne the burden of poverty because they are the ones responsible for the families whilst in most cases men migrate to urban areas to look for employment. There is need to study projects that women are involved in and see whether they are empowering women.  Women empo</w:t>
      </w:r>
      <w:r>
        <w:t>w</w:t>
      </w:r>
      <w:r>
        <w:t xml:space="preserve">erment can potentially lead to poverty reduction at household level. On the whole women empowerment will lead to the development of the country as a whole. </w:t>
      </w:r>
    </w:p>
    <w:p w:rsidR="00035AD3" w:rsidRDefault="00035AD3" w:rsidP="00915C56">
      <w:pPr>
        <w:spacing w:before="800" w:after="200"/>
        <w:ind w:firstLine="0"/>
        <w:rPr>
          <w:b/>
          <w:sz w:val="32"/>
          <w:szCs w:val="32"/>
        </w:rPr>
      </w:pPr>
    </w:p>
    <w:p w:rsidR="00595D1C" w:rsidRPr="001A44F6" w:rsidRDefault="00595D1C" w:rsidP="00915C56">
      <w:pPr>
        <w:spacing w:before="800" w:after="200"/>
        <w:ind w:firstLine="0"/>
        <w:rPr>
          <w:b/>
          <w:sz w:val="32"/>
          <w:szCs w:val="32"/>
        </w:rPr>
      </w:pPr>
      <w:r w:rsidRPr="001A44F6">
        <w:rPr>
          <w:b/>
          <w:sz w:val="32"/>
          <w:szCs w:val="32"/>
        </w:rPr>
        <w:t>Keywords</w:t>
      </w:r>
    </w:p>
    <w:p w:rsidR="00595D1C" w:rsidRDefault="00595D1C" w:rsidP="00915C56">
      <w:pPr>
        <w:pStyle w:val="Normalfirstparagraph"/>
      </w:pPr>
      <w:r>
        <w:t>Agro-fuels/ Gender/Empowerment/ Bio-fuels / Jatr</w:t>
      </w:r>
      <w:r>
        <w:t>o</w:t>
      </w:r>
      <w:r>
        <w:t>pha/Resources/Agency/ Achievements/ Zimbabwe</w:t>
      </w:r>
    </w:p>
    <w:p w:rsidR="00595D1C" w:rsidRPr="009400BC" w:rsidRDefault="00595D1C" w:rsidP="00915C56"/>
    <w:p w:rsidR="00595D1C" w:rsidRDefault="00595D1C" w:rsidP="00915C56">
      <w:pPr>
        <w:pStyle w:val="Heading1"/>
        <w:sectPr w:rsidR="00595D1C" w:rsidSect="00E2172B">
          <w:footerReference w:type="even" r:id="rId10"/>
          <w:footerReference w:type="default" r:id="rId11"/>
          <w:footerReference w:type="first" r:id="rId12"/>
          <w:endnotePr>
            <w:numFmt w:val="decimal"/>
          </w:endnotePr>
          <w:pgSz w:w="11906" w:h="16838" w:code="9"/>
          <w:pgMar w:top="1701" w:right="2268" w:bottom="1701" w:left="2268" w:header="709" w:footer="1418" w:gutter="0"/>
          <w:pgNumType w:fmt="lowerRoman" w:start="1"/>
          <w:cols w:space="708"/>
          <w:titlePg/>
          <w:docGrid w:linePitch="360"/>
        </w:sectPr>
      </w:pPr>
      <w:bookmarkStart w:id="25" w:name="_Toc120098264"/>
    </w:p>
    <w:p w:rsidR="00595D1C" w:rsidRDefault="00595D1C" w:rsidP="00915C56">
      <w:pPr>
        <w:pStyle w:val="Heading1"/>
      </w:pPr>
      <w:bookmarkStart w:id="26" w:name="_Toc276391461"/>
      <w:bookmarkStart w:id="27" w:name="_Toc277756447"/>
      <w:bookmarkEnd w:id="25"/>
      <w:r>
        <w:lastRenderedPageBreak/>
        <w:t>CHAPTER ONE: Introduction</w:t>
      </w:r>
      <w:bookmarkEnd w:id="26"/>
      <w:bookmarkEnd w:id="27"/>
    </w:p>
    <w:p w:rsidR="00595D1C" w:rsidRPr="007C7EE2" w:rsidRDefault="00595D1C" w:rsidP="007C7EE2">
      <w:pPr>
        <w:pStyle w:val="Heading2"/>
      </w:pPr>
      <w:bookmarkStart w:id="28" w:name="_Toc276391462"/>
      <w:bookmarkStart w:id="29" w:name="_Toc277756448"/>
      <w:r w:rsidRPr="007C7EE2">
        <w:t>1.1 Introduction and Background</w:t>
      </w:r>
      <w:bookmarkEnd w:id="28"/>
      <w:bookmarkEnd w:id="29"/>
    </w:p>
    <w:p w:rsidR="00595D1C" w:rsidRPr="006734E8" w:rsidRDefault="00595D1C" w:rsidP="00915C56">
      <w:pPr>
        <w:ind w:firstLine="0"/>
        <w:jc w:val="both"/>
      </w:pPr>
      <w:r w:rsidRPr="006734E8">
        <w:t>Jatropha Carcus. L (JCL) o</w:t>
      </w:r>
      <w:r>
        <w:t xml:space="preserve">r physic nut has gained </w:t>
      </w:r>
      <w:r w:rsidRPr="006734E8">
        <w:t>significance in Zimbabwe over the past five years. It is now seen as an opportunity to increase the cou</w:t>
      </w:r>
      <w:r w:rsidRPr="006734E8">
        <w:t>n</w:t>
      </w:r>
      <w:r w:rsidRPr="006734E8">
        <w:t>try’s energy independence as well as reduce the negative influence of fossil f</w:t>
      </w:r>
      <w:r w:rsidRPr="006734E8">
        <w:t>u</w:t>
      </w:r>
      <w:r w:rsidRPr="006734E8">
        <w:t>els on the environment. Jatropha is also seen as a solution to improve rural lives and livelihoods since its production targets rural farmers in arid and semi-arid regions of the country. Known as Mujitimono or Umhlafuto in Zi</w:t>
      </w:r>
      <w:r w:rsidRPr="006734E8">
        <w:t>m</w:t>
      </w:r>
      <w:r w:rsidRPr="006734E8">
        <w:t xml:space="preserve">babwe’s Shona and Ndebele languages respectively, the plant can be grown on marginal lands and can be used in rural agro-industrial development. </w:t>
      </w:r>
      <w:r>
        <w:t>O</w:t>
      </w:r>
      <w:r w:rsidRPr="006734E8">
        <w:t xml:space="preserve">il can be pressed from the seed and used for bio-diesel and other by-products such as soap, candles and lubricants. </w:t>
      </w:r>
    </w:p>
    <w:p w:rsidR="00595D1C" w:rsidRPr="006734E8" w:rsidRDefault="00595D1C" w:rsidP="00915C56">
      <w:pPr>
        <w:jc w:val="both"/>
      </w:pPr>
      <w:r>
        <w:t>In 2005 the G</w:t>
      </w:r>
      <w:r w:rsidRPr="006734E8">
        <w:t>overnment of Zimbabwe (GoZ) made a policy decision to have an import substitution biofuel programme. The policy gave the National Oil Company of Zimbabwe (NOCZIM) the mandate to run all biofuel projects in the country. NOCZIM is a government parastatal</w:t>
      </w:r>
      <w:r>
        <w:t xml:space="preserve"> company</w:t>
      </w:r>
      <w:r w:rsidRPr="006734E8">
        <w:t xml:space="preserve"> that is respons</w:t>
      </w:r>
      <w:r w:rsidRPr="006734E8">
        <w:t>i</w:t>
      </w:r>
      <w:r w:rsidRPr="006734E8">
        <w:t xml:space="preserve">ble for procuring and managing the country’s </w:t>
      </w:r>
      <w:r>
        <w:t xml:space="preserve">petroleum </w:t>
      </w:r>
      <w:r w:rsidRPr="006734E8">
        <w:t xml:space="preserve">needs. The GoZ banned the export of Jatropha in its bid to extensively develop the plant and </w:t>
      </w:r>
      <w:r>
        <w:t xml:space="preserve">reduce the need to import all fuel requirements for the country and in the process </w:t>
      </w:r>
      <w:r w:rsidRPr="006734E8">
        <w:t xml:space="preserve">save some foreign currency on fuel imports. </w:t>
      </w:r>
      <w:r>
        <w:t>T</w:t>
      </w:r>
      <w:r w:rsidRPr="006734E8">
        <w:t>he main objectives of the draft energy policy are to, ‘produce biodiesel equivalent to 10% of Zi</w:t>
      </w:r>
      <w:r w:rsidRPr="006734E8">
        <w:t>m</w:t>
      </w:r>
      <w:r w:rsidRPr="006734E8">
        <w:t>babwe’s fossil diesel imports per annum – this equate to about 100</w:t>
      </w:r>
      <w:r>
        <w:t xml:space="preserve"> </w:t>
      </w:r>
      <w:r w:rsidRPr="006734E8">
        <w:t>million l</w:t>
      </w:r>
      <w:r w:rsidRPr="006734E8">
        <w:t>i</w:t>
      </w:r>
      <w:r w:rsidRPr="006734E8">
        <w:t>tres of biodiesel per annum from 120 000</w:t>
      </w:r>
      <w:r>
        <w:t xml:space="preserve"> </w:t>
      </w:r>
      <w:r w:rsidRPr="006734E8">
        <w:t xml:space="preserve">hectares of plantations’ (NOCZIM, 2010:1). </w:t>
      </w:r>
    </w:p>
    <w:p w:rsidR="00595D1C" w:rsidRPr="006734E8" w:rsidRDefault="00595D1C" w:rsidP="00915C56">
      <w:pPr>
        <w:jc w:val="both"/>
      </w:pPr>
      <w:r w:rsidRPr="006734E8">
        <w:t xml:space="preserve"> The</w:t>
      </w:r>
      <w:r>
        <w:t xml:space="preserve"> Jatropha project is</w:t>
      </w:r>
      <w:r w:rsidRPr="006734E8">
        <w:t xml:space="preserve"> being driven by political, economic and social </w:t>
      </w:r>
      <w:r>
        <w:t>fa</w:t>
      </w:r>
      <w:r>
        <w:t>c</w:t>
      </w:r>
      <w:r>
        <w:t>tors</w:t>
      </w:r>
      <w:r w:rsidRPr="006734E8">
        <w:t xml:space="preserve"> (</w:t>
      </w:r>
      <w:r w:rsidRPr="002C44D5">
        <w:rPr>
          <w:i/>
        </w:rPr>
        <w:t>ibid</w:t>
      </w:r>
      <w:r w:rsidRPr="006734E8">
        <w:t>). The political motivation to invest into biofuels was driven by the need for the country to overcome serious fossil fuel shortages. When the pr</w:t>
      </w:r>
      <w:r w:rsidRPr="006734E8">
        <w:t>o</w:t>
      </w:r>
      <w:r w:rsidRPr="006734E8">
        <w:t>ject was initiated in 2005, the economy lacked balance of payment support from the International Monetary Fund (IMF), therefore the need to initiate a biofuel programme. The economic motivation to invest into biofuels was driven by the continuous rise of fossil fuel prices on the international market. Also, ‘the economy of Zimbabwe depends on petroleum imports, is partic</w:t>
      </w:r>
      <w:r w:rsidRPr="006734E8">
        <w:t>u</w:t>
      </w:r>
      <w:r w:rsidRPr="006734E8">
        <w:t xml:space="preserve">larly vulnerable to the price of </w:t>
      </w:r>
      <w:r>
        <w:t>oil on the international market</w:t>
      </w:r>
      <w:r w:rsidRPr="006734E8">
        <w:t>’ (</w:t>
      </w:r>
      <w:r w:rsidRPr="00EF4112">
        <w:t xml:space="preserve">NOCZIM 2010: </w:t>
      </w:r>
      <w:r w:rsidRPr="006734E8">
        <w:t xml:space="preserve">2) hence, the need to initiate the Jatropha project so that it offsets the foreign currency demands. Lastly, the major social driver behind the Jatropha project was that, it would improve the lives and livelihoods of rural farmers through an alternative source of income. It was also projected that the </w:t>
      </w:r>
      <w:r>
        <w:t xml:space="preserve">venture </w:t>
      </w:r>
      <w:r w:rsidRPr="006734E8">
        <w:t>would create employment for the rural households especially those in the arid and semi –arid regions of the country</w:t>
      </w:r>
      <w:r>
        <w:t xml:space="preserve"> (</w:t>
      </w:r>
      <w:r w:rsidRPr="001E4A7E">
        <w:rPr>
          <w:i/>
        </w:rPr>
        <w:t>ibid</w:t>
      </w:r>
      <w:r>
        <w:t>)</w:t>
      </w:r>
      <w:r w:rsidRPr="006734E8">
        <w:t>.</w:t>
      </w:r>
    </w:p>
    <w:p w:rsidR="00595D1C" w:rsidRPr="008410E8" w:rsidRDefault="00595D1C" w:rsidP="00915C56">
      <w:pPr>
        <w:jc w:val="both"/>
        <w:rPr>
          <w:b/>
        </w:rPr>
      </w:pPr>
      <w:r w:rsidRPr="00E01B4A">
        <w:t>In rural Zimbabwe it is “mostly” women who p</w:t>
      </w:r>
      <w:r>
        <w:t>rovide most of the labour at</w:t>
      </w:r>
      <w:r w:rsidRPr="00E01B4A">
        <w:t xml:space="preserve"> household level because they are usually the ones who are left in the rural areas whilst men migrate to look for jobs in urban areas. According to Ga</w:t>
      </w:r>
      <w:r w:rsidRPr="00E01B4A">
        <w:t>n</w:t>
      </w:r>
      <w:r w:rsidRPr="00E01B4A">
        <w:t xml:space="preserve">dure (2009) it is mostly women who are involved in the production of biofuels, </w:t>
      </w:r>
      <w:r w:rsidRPr="00E01B4A">
        <w:lastRenderedPageBreak/>
        <w:t>yet there is no policy that directly seeks or targets to work with women. Women work in the Jatropha projects yet it is men who are registered as ow</w:t>
      </w:r>
      <w:r w:rsidRPr="00E01B4A">
        <w:t>n</w:t>
      </w:r>
      <w:r w:rsidRPr="00E01B4A">
        <w:t xml:space="preserve">ers of the projects.  When it comes to selling the products it is again men who </w:t>
      </w:r>
      <w:r>
        <w:t>take the lead</w:t>
      </w:r>
      <w:r w:rsidRPr="00E01B4A">
        <w:t xml:space="preserve"> yet they are not involved in the production of the crop.</w:t>
      </w:r>
      <w:r>
        <w:t xml:space="preserve"> Arguably, t</w:t>
      </w:r>
      <w:r w:rsidRPr="00E01B4A">
        <w:t>he project has got the potential to empower women because it targets rural communities in the marginal lands of Zimbabwe and seeks to enhance t</w:t>
      </w:r>
      <w:r>
        <w:t>he liv</w:t>
      </w:r>
      <w:r>
        <w:t>e</w:t>
      </w:r>
      <w:r>
        <w:t>lihoods of people in these communities</w:t>
      </w:r>
      <w:r w:rsidRPr="00E01B4A">
        <w:t>. Women constitute a greater percen</w:t>
      </w:r>
      <w:r w:rsidRPr="00E01B4A">
        <w:t>t</w:t>
      </w:r>
      <w:r w:rsidRPr="00E01B4A">
        <w:t>age of people who live in the rural areas hence they</w:t>
      </w:r>
      <w:r>
        <w:t xml:space="preserve"> stand a greater chance to</w:t>
      </w:r>
      <w:r w:rsidRPr="00E01B4A">
        <w:t xml:space="preserve"> benefit from the project. </w:t>
      </w:r>
    </w:p>
    <w:p w:rsidR="00595D1C" w:rsidRDefault="00595D1C" w:rsidP="00915C56">
      <w:pPr>
        <w:jc w:val="both"/>
      </w:pPr>
      <w:r>
        <w:t>Against this background, the current</w:t>
      </w:r>
      <w:r w:rsidRPr="008E2B35">
        <w:t xml:space="preserve"> study </w:t>
      </w:r>
      <w:r>
        <w:t>intends</w:t>
      </w:r>
      <w:r w:rsidRPr="008E2B35">
        <w:t xml:space="preserve"> to find out if Jatropha production is empowering rural women in Chindenga village. </w:t>
      </w:r>
      <w:r>
        <w:t>T</w:t>
      </w:r>
      <w:r w:rsidRPr="008E2B35">
        <w:t>he paper seeks to find out the interests of women involved in the Jatropha projects</w:t>
      </w:r>
      <w:r>
        <w:t xml:space="preserve"> and esta</w:t>
      </w:r>
      <w:r>
        <w:t>b</w:t>
      </w:r>
      <w:r>
        <w:t>lish their major motivating factors for implementing the project. The study will determine whether Jatropha projects are empowering women who are actively involved. Women empowerment is considered a vehicle to increase the pace of development in marginalised communities and for this reason gender issues take centre stage in development studies.</w:t>
      </w:r>
      <w:r w:rsidRPr="008E2B35">
        <w:t xml:space="preserve"> The socially constructed roles b</w:t>
      </w:r>
      <w:r w:rsidRPr="008E2B35">
        <w:t>e</w:t>
      </w:r>
      <w:r w:rsidRPr="008E2B35">
        <w:t>tween men and women</w:t>
      </w:r>
      <w:r>
        <w:t xml:space="preserve"> tend to disadvantage women as they have limited a</w:t>
      </w:r>
      <w:r>
        <w:t>c</w:t>
      </w:r>
      <w:r>
        <w:t>cess to productive resources.</w:t>
      </w:r>
      <w:r w:rsidRPr="008E2B35">
        <w:t xml:space="preserve"> In most rural communities, men make the major deci</w:t>
      </w:r>
      <w:r>
        <w:t>sions at the household level, including how resources are allocated, and often suppress women’s decision making power</w:t>
      </w:r>
      <w:r w:rsidRPr="008E2B35">
        <w:t xml:space="preserve">. </w:t>
      </w:r>
    </w:p>
    <w:p w:rsidR="00595D1C" w:rsidRDefault="00595D1C" w:rsidP="00915C56">
      <w:pPr>
        <w:jc w:val="both"/>
      </w:pPr>
      <w:r w:rsidRPr="00B45DCD">
        <w:t>The main objective of the research is</w:t>
      </w:r>
      <w:r w:rsidRPr="00245F02">
        <w:t xml:space="preserve"> to find out if Jatropha production empowers rural women in Mutoko district’s Chindenga Village.</w:t>
      </w:r>
      <w:r w:rsidRPr="00675C4E">
        <w:t xml:space="preserve"> </w:t>
      </w:r>
      <w:r w:rsidRPr="00245F02">
        <w:t>Given that it is women who are mostly involved in</w:t>
      </w:r>
      <w:r>
        <w:t xml:space="preserve"> the</w:t>
      </w:r>
      <w:r w:rsidRPr="00245F02">
        <w:t xml:space="preserve"> Jatropha</w:t>
      </w:r>
      <w:r>
        <w:t xml:space="preserve"> project </w:t>
      </w:r>
      <w:r w:rsidRPr="00245F02">
        <w:t>and that they find the by-products more attract</w:t>
      </w:r>
      <w:r>
        <w:t>ive.</w:t>
      </w:r>
      <w:r w:rsidRPr="00245F02">
        <w:t xml:space="preserve"> </w:t>
      </w:r>
      <w:r w:rsidRPr="00B45DCD">
        <w:t>The</w:t>
      </w:r>
      <w:r>
        <w:t xml:space="preserve"> main research question that this research seeks to answer is:  D</w:t>
      </w:r>
      <w:r w:rsidRPr="00245F02">
        <w:t>oes</w:t>
      </w:r>
      <w:r>
        <w:t xml:space="preserve"> the</w:t>
      </w:r>
      <w:r w:rsidRPr="00245F02">
        <w:t xml:space="preserve"> Jatropha</w:t>
      </w:r>
      <w:r>
        <w:t xml:space="preserve"> project</w:t>
      </w:r>
      <w:r w:rsidRPr="00245F02">
        <w:t xml:space="preserve"> empower rural women in Chi</w:t>
      </w:r>
      <w:r w:rsidRPr="00245F02">
        <w:t>n</w:t>
      </w:r>
      <w:r w:rsidRPr="00245F02">
        <w:t>denga Village</w:t>
      </w:r>
      <w:r>
        <w:t>,</w:t>
      </w:r>
      <w:r w:rsidRPr="00245F02">
        <w:t xml:space="preserve"> Zimbabwe?</w:t>
      </w:r>
      <w:r>
        <w:t xml:space="preserve"> In answering this question, the following sub- r</w:t>
      </w:r>
      <w:r>
        <w:t>e</w:t>
      </w:r>
      <w:r>
        <w:t>search questions were used:</w:t>
      </w:r>
      <w:r w:rsidRPr="00245F02">
        <w:t xml:space="preserve"> </w:t>
      </w:r>
      <w:r>
        <w:t>To what extent do women have access to means of production such as land in Chindenga village? What are the terms of inco</w:t>
      </w:r>
      <w:r>
        <w:t>r</w:t>
      </w:r>
      <w:r>
        <w:t>poration for women in the Jatropha project? What has been the effect of Ja</w:t>
      </w:r>
      <w:r>
        <w:t>t</w:t>
      </w:r>
      <w:r>
        <w:t xml:space="preserve">ropha production on women in terms of decision making and work burden? Lastly, what has been the difference in terms of impact between the different classes of women involved in the project?  </w:t>
      </w:r>
    </w:p>
    <w:p w:rsidR="00595D1C" w:rsidRDefault="00595D1C" w:rsidP="00915C56">
      <w:pPr>
        <w:jc w:val="both"/>
      </w:pPr>
      <w:r>
        <w:t xml:space="preserve"> Kabeer (2001)’s three dimensions of empowerment were used to analyse whether there have been changes in the lives of the women since the inception of the project in Chindenga village. According to Kabeer, ‘one way of thinking about power is in terms of the ability to make choices’ (2001:18). Therefore she gives three dimensions in which people can exercise choices which are, ‘r</w:t>
      </w:r>
      <w:r>
        <w:t>e</w:t>
      </w:r>
      <w:r>
        <w:t>sources, agency and achievements’ (</w:t>
      </w:r>
      <w:r w:rsidRPr="0053558D">
        <w:rPr>
          <w:i/>
        </w:rPr>
        <w:t>ibid</w:t>
      </w:r>
      <w:r>
        <w:t>). According to her if one is able to e</w:t>
      </w:r>
      <w:r>
        <w:t>x</w:t>
      </w:r>
      <w:r>
        <w:t>ercise these choices then they are empowered. In addition, the study engaged in different literature on empowerment. This was necessary in analysing the politics that happen locally that may affect women of different economic status in the community. T</w:t>
      </w:r>
      <w:r w:rsidRPr="006734E8">
        <w:t xml:space="preserve">he research technique that was </w:t>
      </w:r>
      <w:r>
        <w:t>used was qualitative in n</w:t>
      </w:r>
      <w:r>
        <w:t>a</w:t>
      </w:r>
      <w:r>
        <w:t>ture.  Methods such as interviews, focus group discussion (FGD) and observ</w:t>
      </w:r>
      <w:r>
        <w:t>a</w:t>
      </w:r>
      <w:r>
        <w:t>tion were used. More on the methodology will be looked at in depth the fo</w:t>
      </w:r>
      <w:r>
        <w:t>l</w:t>
      </w:r>
      <w:r>
        <w:t xml:space="preserve">lowing section. </w:t>
      </w:r>
    </w:p>
    <w:p w:rsidR="00595D1C" w:rsidRDefault="00595D1C" w:rsidP="00915C56">
      <w:pPr>
        <w:jc w:val="both"/>
      </w:pPr>
      <w:r>
        <w:t xml:space="preserve">The paper will be structured as follows: Section 1.2 gives the methods of data collection and limitations.  Chapter 2 presents the Conceptual framework </w:t>
      </w:r>
      <w:r>
        <w:lastRenderedPageBreak/>
        <w:t>that will be used to analyse the data. Chapter 3 gives the context of the r</w:t>
      </w:r>
      <w:r>
        <w:t>e</w:t>
      </w:r>
      <w:r>
        <w:t>search. Chapter 4 discusses the findings as well as analyse the data presented and lastly Chapter 5 gives conclusions to the issues discussed in this paper.</w:t>
      </w:r>
    </w:p>
    <w:p w:rsidR="00595D1C" w:rsidRDefault="00595D1C" w:rsidP="00915C56">
      <w:pPr>
        <w:jc w:val="both"/>
      </w:pPr>
    </w:p>
    <w:p w:rsidR="00595D1C" w:rsidRPr="007C7EE2" w:rsidRDefault="00595D1C" w:rsidP="007C7EE2">
      <w:pPr>
        <w:pStyle w:val="Heading2"/>
      </w:pPr>
      <w:bookmarkStart w:id="30" w:name="_Toc276391463"/>
      <w:bookmarkStart w:id="31" w:name="_Toc277756449"/>
      <w:r w:rsidRPr="007C7EE2">
        <w:t>1.2 Methods of Data Collection and Limitations</w:t>
      </w:r>
      <w:bookmarkEnd w:id="30"/>
      <w:bookmarkEnd w:id="31"/>
    </w:p>
    <w:p w:rsidR="00595D1C" w:rsidRDefault="00595D1C" w:rsidP="00915C56">
      <w:pPr>
        <w:ind w:firstLine="0"/>
        <w:jc w:val="both"/>
      </w:pPr>
      <w:r w:rsidRPr="006734E8">
        <w:t>In order to find answers to the questions</w:t>
      </w:r>
      <w:r>
        <w:t xml:space="preserve"> raised in the preceding section</w:t>
      </w:r>
      <w:r w:rsidRPr="006734E8">
        <w:t xml:space="preserve">, the research technique that was </w:t>
      </w:r>
      <w:r>
        <w:t xml:space="preserve">used was </w:t>
      </w:r>
      <w:r w:rsidRPr="006734E8">
        <w:t xml:space="preserve">qualitative in nature. The researcher </w:t>
      </w:r>
      <w:r>
        <w:t>uti</w:t>
      </w:r>
      <w:r>
        <w:t>l</w:t>
      </w:r>
      <w:r>
        <w:t>ized</w:t>
      </w:r>
      <w:r w:rsidRPr="006734E8">
        <w:t xml:space="preserve"> both</w:t>
      </w:r>
      <w:r>
        <w:t xml:space="preserve"> secondary and </w:t>
      </w:r>
      <w:r w:rsidRPr="006734E8">
        <w:t>primary</w:t>
      </w:r>
      <w:r>
        <w:t xml:space="preserve"> sources of data in the research. The field study was conducted in Mutoko district’s Chindenga village in rural Zimbabwe. </w:t>
      </w:r>
      <w:r w:rsidRPr="006734E8">
        <w:t>Chindenga village</w:t>
      </w:r>
      <w:r>
        <w:t xml:space="preserve"> was</w:t>
      </w:r>
      <w:r w:rsidRPr="00510BBC">
        <w:t xml:space="preserve"> </w:t>
      </w:r>
      <w:r w:rsidRPr="006734E8">
        <w:t>chose</w:t>
      </w:r>
      <w:r>
        <w:t>n</w:t>
      </w:r>
      <w:r w:rsidRPr="006734E8">
        <w:t xml:space="preserve"> because it is an area where Jatropha has been grown </w:t>
      </w:r>
      <w:r>
        <w:t>since time immemorial it was used as hedge around household gardens. The</w:t>
      </w:r>
      <w:r w:rsidRPr="006734E8">
        <w:t xml:space="preserve"> community was considered to be better placed in terms of women</w:t>
      </w:r>
      <w:r>
        <w:t>’s</w:t>
      </w:r>
      <w:r w:rsidRPr="006734E8">
        <w:t xml:space="preserve"> e</w:t>
      </w:r>
      <w:r w:rsidRPr="006734E8">
        <w:t>m</w:t>
      </w:r>
      <w:r w:rsidRPr="006734E8">
        <w:t>power</w:t>
      </w:r>
      <w:r>
        <w:t>ment</w:t>
      </w:r>
      <w:r w:rsidRPr="006734E8">
        <w:t xml:space="preserve"> since </w:t>
      </w:r>
      <w:r>
        <w:t>projects have been going on for some time in that locality.</w:t>
      </w:r>
      <w:r w:rsidRPr="006734E8">
        <w:t xml:space="preserve">  </w:t>
      </w:r>
    </w:p>
    <w:p w:rsidR="00595D1C" w:rsidRDefault="00595D1C" w:rsidP="00915C56">
      <w:pPr>
        <w:jc w:val="both"/>
      </w:pPr>
      <w:r>
        <w:t>As far as the secondary data was concerned relevant literature was r</w:t>
      </w:r>
      <w:r>
        <w:t>e</w:t>
      </w:r>
      <w:r>
        <w:t>viewed, information was gathered from journal articles, the energy draft policy, organisational and governmental reports. These helped in formulating the background of the research as well as to build on the conceptual framework which will be used to analyse data in the paper</w:t>
      </w:r>
    </w:p>
    <w:p w:rsidR="00595D1C" w:rsidRDefault="00595D1C" w:rsidP="00877776">
      <w:pPr>
        <w:jc w:val="both"/>
      </w:pPr>
      <w:r>
        <w:t>To gather primary data, a fieldwork study was undertaken from July 18</w:t>
      </w:r>
      <w:r w:rsidRPr="00B50143">
        <w:rPr>
          <w:vertAlign w:val="superscript"/>
        </w:rPr>
        <w:t>th</w:t>
      </w:r>
      <w:r>
        <w:t xml:space="preserve"> to August 15</w:t>
      </w:r>
      <w:r>
        <w:rPr>
          <w:vertAlign w:val="superscript"/>
        </w:rPr>
        <w:t xml:space="preserve">th </w:t>
      </w:r>
      <w:r>
        <w:t>2010 in Mutoko District’s Chindenga village, Zimbabwe. Forty i</w:t>
      </w:r>
      <w:r>
        <w:t>n</w:t>
      </w:r>
      <w:r>
        <w:t>terviews were carried out, thirty-two with women involved in the Jatropha pr</w:t>
      </w:r>
      <w:r>
        <w:t>o</w:t>
      </w:r>
      <w:r>
        <w:t>ject and eight with women who are not involved in the project. This was done in order to get the perspective of those not involved and the impact on lives of women involved.</w:t>
      </w:r>
      <w:r w:rsidRPr="00264D0F">
        <w:t xml:space="preserve"> </w:t>
      </w:r>
      <w:r>
        <w:t>The semi-structured in-depth interviews were chosen b</w:t>
      </w:r>
      <w:r>
        <w:t>e</w:t>
      </w:r>
      <w:r>
        <w:t>cause they are very helpful in getting sensitive information from respondents.</w:t>
      </w:r>
      <w:r w:rsidRPr="00264D0F">
        <w:t xml:space="preserve"> </w:t>
      </w:r>
      <w:r>
        <w:t xml:space="preserve">Laws </w:t>
      </w:r>
      <w:r w:rsidRPr="0053558D">
        <w:t>et al</w:t>
      </w:r>
      <w:r>
        <w:t>., argue that interviews are very useful if the information being r</w:t>
      </w:r>
      <w:r>
        <w:t>e</w:t>
      </w:r>
      <w:r>
        <w:t>viewed is sensitive, ‘if the issue is sensitive, and people may not be able to speak freely in groups.’ (2003: 286)</w:t>
      </w:r>
      <w:r w:rsidRPr="006734E8">
        <w:t xml:space="preserve"> </w:t>
      </w:r>
      <w:r>
        <w:t>In addition the</w:t>
      </w:r>
      <w:r w:rsidRPr="006734E8">
        <w:t xml:space="preserve"> in</w:t>
      </w:r>
      <w:r>
        <w:t xml:space="preserve">terview </w:t>
      </w:r>
      <w:r w:rsidRPr="006734E8">
        <w:t>method was</w:t>
      </w:r>
      <w:r>
        <w:t xml:space="preserve"> also</w:t>
      </w:r>
      <w:r w:rsidRPr="006734E8">
        <w:t xml:space="preserve"> used to interview </w:t>
      </w:r>
      <w:r>
        <w:t>officers</w:t>
      </w:r>
      <w:r w:rsidRPr="006734E8">
        <w:t xml:space="preserve"> from organisations such as Plan International, NOCZIM, Finealt and Ministry</w:t>
      </w:r>
      <w:r>
        <w:t xml:space="preserve"> of Energy and Power Development</w:t>
      </w:r>
    </w:p>
    <w:p w:rsidR="00595D1C" w:rsidRDefault="00595D1C" w:rsidP="00915C56">
      <w:pPr>
        <w:jc w:val="both"/>
      </w:pPr>
      <w:r>
        <w:t xml:space="preserve">In order to select interviewees, </w:t>
      </w:r>
      <w:r w:rsidRPr="006734E8">
        <w:t>firstly,</w:t>
      </w:r>
      <w:r>
        <w:t xml:space="preserve"> a</w:t>
      </w:r>
      <w:r w:rsidRPr="006734E8">
        <w:t xml:space="preserve"> focus group discussion</w:t>
      </w:r>
      <w:r>
        <w:t xml:space="preserve"> was co</w:t>
      </w:r>
      <w:r>
        <w:t>n</w:t>
      </w:r>
      <w:r>
        <w:t>ducted</w:t>
      </w:r>
      <w:r w:rsidRPr="006734E8">
        <w:t xml:space="preserve">. </w:t>
      </w:r>
      <w:r>
        <w:t>The group was made up of nine women, with the number purposively chosen to keep discussions interactive and manageable.</w:t>
      </w:r>
      <w:r w:rsidRPr="006734E8">
        <w:t xml:space="preserve"> The main purpose of the FGD was to gather information on whether Jatropha projects were being done in</w:t>
      </w:r>
      <w:r>
        <w:t xml:space="preserve"> the</w:t>
      </w:r>
      <w:r w:rsidRPr="006734E8">
        <w:t xml:space="preserve"> area and to find out who were mostly involved in the Jatropha pr</w:t>
      </w:r>
      <w:r w:rsidRPr="006734E8">
        <w:t>o</w:t>
      </w:r>
      <w:r w:rsidRPr="006734E8">
        <w:t>jects.</w:t>
      </w:r>
      <w:r w:rsidRPr="00AB36B7">
        <w:t xml:space="preserve"> </w:t>
      </w:r>
      <w:r>
        <w:t xml:space="preserve">Laws </w:t>
      </w:r>
      <w:r w:rsidRPr="0053558D">
        <w:t>et al</w:t>
      </w:r>
      <w:r>
        <w:t>. highlight that FGDs are used when one, ‘needs guidance in setting a framework for some larger – scale research about what people see as the issues to them.’ (2003:299).</w:t>
      </w:r>
    </w:p>
    <w:p w:rsidR="00595D1C" w:rsidRDefault="00595D1C" w:rsidP="00915C56">
      <w:pPr>
        <w:jc w:val="both"/>
      </w:pPr>
      <w:r w:rsidRPr="006734E8">
        <w:t>The snowball method was used to contact the respondents for the inte</w:t>
      </w:r>
      <w:r w:rsidRPr="006734E8">
        <w:t>r</w:t>
      </w:r>
      <w:r>
        <w:t xml:space="preserve">views. It started with a woman who was involved in the FGD and then from there identified others. </w:t>
      </w:r>
      <w:r w:rsidRPr="006734E8">
        <w:t xml:space="preserve">The </w:t>
      </w:r>
      <w:r>
        <w:t>snowball method was considered</w:t>
      </w:r>
      <w:r w:rsidRPr="006734E8">
        <w:t xml:space="preserve"> to be the best because people from this community could easily identify with one another and they knew where each other stay and how they </w:t>
      </w:r>
      <w:r>
        <w:t>were</w:t>
      </w:r>
      <w:r w:rsidRPr="006734E8">
        <w:t xml:space="preserve"> progressing with their projects. They</w:t>
      </w:r>
      <w:r>
        <w:t xml:space="preserve"> also</w:t>
      </w:r>
      <w:r w:rsidRPr="006734E8">
        <w:t xml:space="preserve"> knew who was available at home at that moment the inte</w:t>
      </w:r>
      <w:r w:rsidRPr="006734E8">
        <w:t>r</w:t>
      </w:r>
      <w:r w:rsidRPr="006734E8">
        <w:t xml:space="preserve">views were conducted, </w:t>
      </w:r>
      <w:r>
        <w:t>this actually saved time.</w:t>
      </w:r>
    </w:p>
    <w:p w:rsidR="00595D1C" w:rsidRDefault="00595D1C" w:rsidP="00915C56">
      <w:pPr>
        <w:jc w:val="both"/>
      </w:pPr>
      <w:r>
        <w:lastRenderedPageBreak/>
        <w:t xml:space="preserve">Moreover, observation was used throughout the whole field study. This was helpful because one could essentially pick up the link of what was being said in the interviews and what was observable on the ground. In most cases it is not enough to rely on what you hear from respondents because at times people tend to protect themselves and hide other very important issues that could be very important for the research.  </w:t>
      </w:r>
    </w:p>
    <w:p w:rsidR="00595D1C" w:rsidRDefault="00595D1C" w:rsidP="00915C56">
      <w:pPr>
        <w:jc w:val="both"/>
      </w:pPr>
      <w:r>
        <w:t>To uphold the principle of confidentiality, the study will not make refe</w:t>
      </w:r>
      <w:r>
        <w:t>r</w:t>
      </w:r>
      <w:r>
        <w:t xml:space="preserve">ence to the original names of the persons interviewed in this paper. </w:t>
      </w:r>
    </w:p>
    <w:p w:rsidR="00595D1C" w:rsidRDefault="00595D1C" w:rsidP="00915C56">
      <w:pPr>
        <w:jc w:val="both"/>
      </w:pPr>
    </w:p>
    <w:p w:rsidR="00595D1C" w:rsidRDefault="00595D1C" w:rsidP="00915C56">
      <w:pPr>
        <w:jc w:val="both"/>
        <w:rPr>
          <w:b/>
        </w:rPr>
      </w:pPr>
    </w:p>
    <w:p w:rsidR="00595D1C" w:rsidRPr="007C7EE2" w:rsidRDefault="00595D1C" w:rsidP="007C7EE2">
      <w:pPr>
        <w:pStyle w:val="Heading2"/>
      </w:pPr>
      <w:bookmarkStart w:id="32" w:name="_Toc277756450"/>
      <w:r w:rsidRPr="007C7EE2">
        <w:t>1.3 Limitations</w:t>
      </w:r>
      <w:bookmarkEnd w:id="32"/>
    </w:p>
    <w:p w:rsidR="00595D1C" w:rsidRDefault="00595D1C" w:rsidP="00915C56">
      <w:pPr>
        <w:ind w:firstLine="0"/>
        <w:jc w:val="both"/>
      </w:pPr>
      <w:r>
        <w:t>This study has some limitations. One major issue is that the research was co</w:t>
      </w:r>
      <w:r>
        <w:t>n</w:t>
      </w:r>
      <w:r>
        <w:t xml:space="preserve">ducted outside the agriculture season. Some of the women who could have been selected as respondents were not in the community having visited their relatives in the different parts of the country. However it was fortunate that from the different groups in the community the researcher was able to find some respondents. </w:t>
      </w:r>
    </w:p>
    <w:p w:rsidR="00595D1C" w:rsidRPr="006734E8" w:rsidRDefault="00595D1C" w:rsidP="00915C56">
      <w:pPr>
        <w:jc w:val="both"/>
      </w:pPr>
      <w:r>
        <w:t>Another limitation was that the research was done during the constitution making outreach process in Zimbabwe. This was a process where outreach teams where moving around communities in Zimbabwe gathering views for a new constitution. The three main political parties then ran programmes to se</w:t>
      </w:r>
      <w:r>
        <w:t>n</w:t>
      </w:r>
      <w:r>
        <w:t>sitize their supporters on what issues to point out for inclusion in the new co</w:t>
      </w:r>
      <w:r>
        <w:t>n</w:t>
      </w:r>
      <w:r>
        <w:t>stitution.  It was very sensitive to discuss some issues especially issues to do with access to land because they were some of the issues that were being d</w:t>
      </w:r>
      <w:r>
        <w:t>e</w:t>
      </w:r>
      <w:r>
        <w:t>bated in the draft Constitution. The issue of land evokes mixed emotions in Zimbabwe and the researcher could have easily been mistaken for being a p</w:t>
      </w:r>
      <w:r>
        <w:t>o</w:t>
      </w:r>
      <w:r>
        <w:t>litical agent. Mutoko district is a politically sensitive area and, one has to be really cautious of what to say or ask in the communities. However, the r</w:t>
      </w:r>
      <w:r>
        <w:t>e</w:t>
      </w:r>
      <w:r>
        <w:t>searcher was able to get most of the required information because the whole field study was done in the company of an Agriculture Technical and Exte</w:t>
      </w:r>
      <w:r>
        <w:t>n</w:t>
      </w:r>
      <w:r>
        <w:t>sion Service officer (AREX). Furthermore, the District Administrator (DA) of the area had seen all the questions that were going to be discussed in the co</w:t>
      </w:r>
      <w:r>
        <w:t>m</w:t>
      </w:r>
      <w:r>
        <w:t xml:space="preserve">munity.    </w:t>
      </w:r>
    </w:p>
    <w:p w:rsidR="00595D1C" w:rsidRDefault="00595D1C" w:rsidP="00915C56">
      <w:pPr>
        <w:ind w:left="425" w:firstLine="0"/>
        <w:jc w:val="both"/>
      </w:pPr>
      <w:r>
        <w:br/>
      </w:r>
      <w:r>
        <w:br/>
      </w:r>
      <w:r>
        <w:br/>
      </w:r>
      <w:bookmarkStart w:id="33" w:name="_Toc276391464"/>
    </w:p>
    <w:p w:rsidR="00595D1C" w:rsidRDefault="00595D1C" w:rsidP="00915C56">
      <w:pPr>
        <w:ind w:left="425" w:firstLine="0"/>
        <w:jc w:val="both"/>
      </w:pPr>
    </w:p>
    <w:p w:rsidR="00595D1C" w:rsidRDefault="00595D1C" w:rsidP="007C7EE2">
      <w:pPr>
        <w:pStyle w:val="Heading1"/>
      </w:pPr>
      <w:bookmarkStart w:id="34" w:name="_Toc277756451"/>
      <w:r w:rsidRPr="007C7EE2">
        <w:lastRenderedPageBreak/>
        <w:t>CHAPTER TWO: Conceptual Framework</w:t>
      </w:r>
      <w:bookmarkEnd w:id="33"/>
      <w:bookmarkEnd w:id="34"/>
    </w:p>
    <w:p w:rsidR="00595D1C" w:rsidRPr="00A449BF" w:rsidRDefault="00595D1C" w:rsidP="00A449BF">
      <w:pPr>
        <w:pStyle w:val="Heading2"/>
      </w:pPr>
      <w:bookmarkStart w:id="35" w:name="_Toc277756452"/>
      <w:r w:rsidRPr="00A449BF">
        <w:t>2.1 Introduction</w:t>
      </w:r>
      <w:bookmarkEnd w:id="35"/>
    </w:p>
    <w:p w:rsidR="00595D1C" w:rsidRDefault="00595D1C" w:rsidP="00BC7BA8">
      <w:pPr>
        <w:ind w:firstLine="0"/>
      </w:pPr>
      <w:r w:rsidRPr="00A449BF">
        <w:t>This chapter reviews the literature and discusses some of the important debates in understanding biofuel production and women’s empowerment. The fram</w:t>
      </w:r>
      <w:r w:rsidRPr="00A449BF">
        <w:t>e</w:t>
      </w:r>
      <w:r w:rsidRPr="00A449BF">
        <w:t>work will therefore be based on the different conceptualisations of empowe</w:t>
      </w:r>
      <w:r w:rsidRPr="00A449BF">
        <w:t>r</w:t>
      </w:r>
      <w:r w:rsidRPr="00A449BF">
        <w:t>ment. In order to understand whether women were empowered by the Jatr</w:t>
      </w:r>
      <w:r w:rsidRPr="00A449BF">
        <w:t>o</w:t>
      </w:r>
      <w:r w:rsidRPr="00A449BF">
        <w:t>pha project, the analysis will draw on the various conceptualisations of empowerment but will mainly draw on the three dimensions of empowerment by Kabeer (2001). This analysis is crucial because it raises questions on whether empowerment is possible especially when projects aim to empower a certain group of people with different economic status in a particular community. It must be noted that it was not one of the objectives of the project to empower women, but it is women who are interested in the project, as well as working on the project. Hence it had the potential to empower women in Mutoko di</w:t>
      </w:r>
      <w:r w:rsidRPr="00A449BF">
        <w:t>s</w:t>
      </w:r>
      <w:r w:rsidRPr="00A449BF">
        <w:t>trict’s Chindenga village.</w:t>
      </w:r>
      <w:r w:rsidRPr="00A449BF">
        <w:br/>
      </w:r>
      <w:r w:rsidRPr="00A449BF">
        <w:br/>
      </w:r>
    </w:p>
    <w:p w:rsidR="00595D1C" w:rsidRPr="00A449BF" w:rsidRDefault="00595D1C" w:rsidP="00BC7BA8">
      <w:pPr>
        <w:pStyle w:val="Heading2"/>
        <w:jc w:val="both"/>
      </w:pPr>
      <w:r w:rsidRPr="00A449BF">
        <w:t xml:space="preserve"> </w:t>
      </w:r>
      <w:bookmarkStart w:id="36" w:name="_Toc277756453"/>
      <w:r w:rsidRPr="00A449BF">
        <w:t>2.2 Biofuel Production the debate</w:t>
      </w:r>
      <w:bookmarkEnd w:id="36"/>
    </w:p>
    <w:p w:rsidR="00595D1C" w:rsidRPr="00D45F62" w:rsidRDefault="00595D1C" w:rsidP="00BC7BA8">
      <w:pPr>
        <w:ind w:firstLine="0"/>
        <w:jc w:val="both"/>
      </w:pPr>
      <w:r w:rsidRPr="00A449BF">
        <w:t>Biofuel production has attracted a great deal of debate in development studies over the last two decades. It is seen by many as a substitute to fossil fuels hence many countries have resorted to biofuel production. However the pr</w:t>
      </w:r>
      <w:r w:rsidRPr="00A449BF">
        <w:t>o</w:t>
      </w:r>
      <w:r w:rsidRPr="00A449BF">
        <w:t>duction of biofuels has not been just received by all with open hands. There is a strong debate around the production of biofuels. On the one hand are those who see biofuel production as good for development. For example comment</w:t>
      </w:r>
      <w:r w:rsidRPr="00A449BF">
        <w:t>a</w:t>
      </w:r>
      <w:r w:rsidRPr="00A449BF">
        <w:t>tors from the corporate sector are positive about the production of biofuels, for instance, Mathews argues for the integration of biofuel production with already existing agriculture, ‘thereby raising yields overall and</w:t>
      </w:r>
      <w:r w:rsidRPr="00D45F62">
        <w:t xml:space="preserve"> facilitating the feeding of an expanded population in a sustainable fashion’ (2009:614).  On the other hand are those that see biofuel production as essentially bad for d</w:t>
      </w:r>
      <w:r w:rsidRPr="00D45F62">
        <w:t>e</w:t>
      </w:r>
      <w:r w:rsidRPr="00D45F62">
        <w:t>velopment particularly environmentalists. They argue against the production of biofuels because they say that they are harmful to the environment. White and Dasgupta arguing from a political economy approach highlight that, ‘Agrofuels feedstock production, at least in its first-generation form, is accelerating rather tha</w:t>
      </w:r>
      <w:r>
        <w:t>n slowing down global warming</w:t>
      </w:r>
      <w:r w:rsidRPr="00D45F62">
        <w:t>’ (2010:4). Clancy argues that, ‘there are strong concerns voiced that biofuels will result in increased hunger as tropical crops are diverted away from household food utilisation in the South to ‘feed’ the cars of households in the North’ (2008:419). Also there are those who see biofuel production as a different form of renewable energy but at the same time see the negative and positive aspects of the production of biofuels. For example organisations such as the Food Agriculture Organisation (FAO) see the potential that biofuels have but at the same they also see that biofuel pr</w:t>
      </w:r>
      <w:r w:rsidRPr="00D45F62">
        <w:t>o</w:t>
      </w:r>
      <w:r w:rsidRPr="00D45F62">
        <w:t xml:space="preserve">duction can compromise on food security. Pingali </w:t>
      </w:r>
      <w:r w:rsidRPr="00DB3DF1">
        <w:t>et al</w:t>
      </w:r>
      <w:r>
        <w:t>.</w:t>
      </w:r>
      <w:r w:rsidRPr="00D45F62">
        <w:t xml:space="preserve"> (2008) highlight that </w:t>
      </w:r>
      <w:r w:rsidRPr="00D45F62">
        <w:lastRenderedPageBreak/>
        <w:t>there is nothing special about the use of land for non-food crops as this is the same with the production of any other cash crop.</w:t>
      </w:r>
    </w:p>
    <w:p w:rsidR="00595D1C" w:rsidRPr="00D45F62" w:rsidRDefault="00595D1C" w:rsidP="00BC7BA8">
      <w:pPr>
        <w:jc w:val="both"/>
      </w:pPr>
      <w:r w:rsidRPr="00D45F62">
        <w:t>In this study the emphasis will be on Jatropha which is one of the biomass used in biofuel product</w:t>
      </w:r>
      <w:r>
        <w:t xml:space="preserve">ion. According to Hunsberger, </w:t>
      </w:r>
      <w:r w:rsidRPr="00D45F62">
        <w:t>Jatropha is, ‘a small tree that produces oily seeds, Jatropha proponents champion its supposed ability to grow in semi-arid areas that are not considered arable, these claims have su</w:t>
      </w:r>
      <w:r w:rsidRPr="00D45F62">
        <w:t>p</w:t>
      </w:r>
      <w:r w:rsidRPr="00D45F62">
        <w:t>ported a perception that Jatropha could represent a ‘sustainable’ means of pr</w:t>
      </w:r>
      <w:r w:rsidRPr="00D45F62">
        <w:t>o</w:t>
      </w:r>
      <w:r w:rsidRPr="00D45F62">
        <w:t>ducing biofuels’ (2010:940). In Zimbabwe, biofuel production has not yet pr</w:t>
      </w:r>
      <w:r w:rsidRPr="00D45F62">
        <w:t>o</w:t>
      </w:r>
      <w:r w:rsidRPr="00D45F62">
        <w:t>gressed into massive processing of Jatropha into biodiesel. The projects are still in their early stages hence there is not yet much literature on the impact of bi</w:t>
      </w:r>
      <w:r w:rsidRPr="00D45F62">
        <w:t>o</w:t>
      </w:r>
      <w:r w:rsidRPr="00D45F62">
        <w:t>fuel production.  Most of the debates so far in the literature centre on land and environ</w:t>
      </w:r>
      <w:r>
        <w:t>mental issues. Mtisi and Makore (2010)</w:t>
      </w:r>
      <w:r w:rsidRPr="00D45F62">
        <w:t xml:space="preserve"> argue that the land tenure sy</w:t>
      </w:r>
      <w:r w:rsidRPr="00D45F62">
        <w:t>s</w:t>
      </w:r>
      <w:r w:rsidRPr="00D45F62">
        <w:t>tem in Zimbabwe has great implications in the production of biofuels since almost all the land in the rural areas belongs to the government. They highlight  that, ‘land tenure system in Zimbabwe has great implications for biofuel crop production as the production of feedstock for biodiesel relies on conversion of agricultural land or marginal land for growing Jatropha and sugar cane at both the co</w:t>
      </w:r>
      <w:r>
        <w:t>mmunal and commercial level’ (M</w:t>
      </w:r>
      <w:r w:rsidRPr="00D45F62">
        <w:t>tisi and Makore,2010:14). The same is argued by Gandure (2009) in his study on the roles of women in Jatropha pr</w:t>
      </w:r>
      <w:r w:rsidRPr="00D45F62">
        <w:t>o</w:t>
      </w:r>
      <w:r w:rsidRPr="00D45F62">
        <w:t>jects. Mujeyi</w:t>
      </w:r>
      <w:r>
        <w:t xml:space="preserve"> also</w:t>
      </w:r>
      <w:r w:rsidRPr="00D45F62">
        <w:t xml:space="preserve"> highlights that, ‘the size of arable land that a farmer possesses has a negative and significant relationship with the probability of adopting commercial utilization of Jatropha’ (2009:45). The land issue is mentioned in most of the literature on biofuel production in Zimbabwe, it is a critical issue as land is one of the most important resources in biofuel production and agr</w:t>
      </w:r>
      <w:r w:rsidRPr="00D45F62">
        <w:t>i</w:t>
      </w:r>
      <w:r w:rsidRPr="00D45F62">
        <w:t>culture as whole.</w:t>
      </w:r>
    </w:p>
    <w:p w:rsidR="00595D1C" w:rsidRPr="00D45F62" w:rsidRDefault="00595D1C" w:rsidP="00BC7BA8">
      <w:pPr>
        <w:ind w:firstLine="0"/>
        <w:jc w:val="both"/>
      </w:pPr>
      <w:r w:rsidRPr="00D45F62">
        <w:t xml:space="preserve"> </w:t>
      </w:r>
      <w:r>
        <w:tab/>
      </w:r>
      <w:r w:rsidRPr="00D45F62">
        <w:t xml:space="preserve">On environmental sustainability Tigere </w:t>
      </w:r>
      <w:r w:rsidRPr="00DB3DF1">
        <w:t>et al</w:t>
      </w:r>
      <w:r>
        <w:t>.</w:t>
      </w:r>
      <w:r w:rsidRPr="00D45F62">
        <w:t xml:space="preserve"> (2006</w:t>
      </w:r>
      <w:r w:rsidR="00EF6983" w:rsidRPr="00D45F62">
        <w:t>) in</w:t>
      </w:r>
      <w:r w:rsidRPr="00D45F62">
        <w:t xml:space="preserve"> their study on the potential of Jatropha Curcas in improving livelihoods in Zimbabwe argue that Jatropha helps in controlling soil erosion as well as rehabilitation of d</w:t>
      </w:r>
      <w:r w:rsidRPr="00D45F62">
        <w:t>e</w:t>
      </w:r>
      <w:r w:rsidRPr="00D45F62">
        <w:t>graded lands, this is also clearly brought out in a study by Gandure (2009). However, there are no known specific cases where soil erosion has been co</w:t>
      </w:r>
      <w:r w:rsidRPr="00D45F62">
        <w:t>n</w:t>
      </w:r>
      <w:r w:rsidRPr="00D45F62">
        <w:t xml:space="preserve">trolled or where degraded lands were rehabilitated in their studies. </w:t>
      </w:r>
    </w:p>
    <w:p w:rsidR="00595D1C" w:rsidRPr="00D45F62" w:rsidRDefault="00595D1C" w:rsidP="00BC7BA8">
      <w:pPr>
        <w:jc w:val="both"/>
      </w:pPr>
      <w:r w:rsidRPr="00D45F62">
        <w:t>In the literature review above, there are no issues that have to do with Ja</w:t>
      </w:r>
      <w:r w:rsidRPr="00D45F62">
        <w:t>t</w:t>
      </w:r>
      <w:r w:rsidRPr="00D45F62">
        <w:t>ropha production and women empowerment. There seems to be more focus on the land and environmental issues in relation to biofuel production. Ga</w:t>
      </w:r>
      <w:r w:rsidRPr="00D45F62">
        <w:t>n</w:t>
      </w:r>
      <w:r w:rsidRPr="00D45F62">
        <w:t>dure (2009) in his study on women’s roles in Jatropha production focuses on the roles of women in Jatropha production. However, the study does not look at whether Jatropha production empowers women. This study, therefore, seeks to explore whether Jatropha production has in any way empowered rural women in Mutoko district’s Chindenga village. It also sets to explore the polit</w:t>
      </w:r>
      <w:r w:rsidRPr="00D45F62">
        <w:t>i</w:t>
      </w:r>
      <w:r w:rsidRPr="00D45F62">
        <w:t xml:space="preserve">cal economy of empowerment in trying to understand whether the project is empowering or disempowering to these women. </w:t>
      </w:r>
    </w:p>
    <w:p w:rsidR="00595D1C" w:rsidRPr="00D45F62" w:rsidRDefault="00595D1C" w:rsidP="00BC7BA8">
      <w:pPr>
        <w:jc w:val="both"/>
      </w:pPr>
      <w:r w:rsidRPr="00D45F62">
        <w:t>Jatropha pro</w:t>
      </w:r>
      <w:r>
        <w:t>duction</w:t>
      </w:r>
      <w:r w:rsidRPr="00D45F62">
        <w:t xml:space="preserve"> can potentially empower rural women because it is women who are mostly involved in Jatropha production and also women are more attracted to the project because of the by-products. Tigere</w:t>
      </w:r>
      <w:r>
        <w:t xml:space="preserve"> et al.</w:t>
      </w:r>
      <w:r w:rsidRPr="00D45F62">
        <w:t xml:space="preserve"> high</w:t>
      </w:r>
      <w:r>
        <w:t>light</w:t>
      </w:r>
      <w:r w:rsidRPr="00D45F62">
        <w:t xml:space="preserve"> that, ‘since the JCL shrub has been declared the specific crop, this has empo</w:t>
      </w:r>
      <w:r w:rsidRPr="00D45F62">
        <w:t>w</w:t>
      </w:r>
      <w:r w:rsidRPr="00D45F62">
        <w:t>ered the female smallholder farmers who can now generate household income from the sales of seed and JCL seed cake. This has to some extent addressed gender equity in terms of income</w:t>
      </w:r>
      <w:r>
        <w:t xml:space="preserve"> generation.’</w:t>
      </w:r>
      <w:r w:rsidRPr="00D45F62">
        <w:t>(2006:7). In the same line Ga</w:t>
      </w:r>
      <w:r w:rsidRPr="00D45F62">
        <w:t>n</w:t>
      </w:r>
      <w:r w:rsidRPr="00D45F62">
        <w:lastRenderedPageBreak/>
        <w:t>dure argues that, ‘the participation of women is most visible in farming activ</w:t>
      </w:r>
      <w:r w:rsidRPr="00D45F62">
        <w:t>i</w:t>
      </w:r>
      <w:r w:rsidRPr="00D45F62">
        <w:t xml:space="preserve">ties, as they are considered a reliable source of labour at the household level or through women’s groups’ (2009:44).  </w:t>
      </w:r>
    </w:p>
    <w:p w:rsidR="00595D1C" w:rsidRDefault="00595D1C" w:rsidP="00915C56">
      <w:pPr>
        <w:ind w:left="425" w:firstLine="0"/>
        <w:jc w:val="both"/>
      </w:pPr>
      <w:r w:rsidRPr="00C9005F">
        <w:t xml:space="preserve">   </w:t>
      </w:r>
      <w:bookmarkStart w:id="37" w:name="_Toc276391465"/>
    </w:p>
    <w:p w:rsidR="00595D1C" w:rsidRPr="007C7EE2" w:rsidRDefault="00595D1C" w:rsidP="007C7EE2">
      <w:pPr>
        <w:pStyle w:val="Heading2"/>
      </w:pPr>
      <w:bookmarkStart w:id="38" w:name="_Toc277756454"/>
      <w:r>
        <w:t>2.3</w:t>
      </w:r>
      <w:r w:rsidRPr="007C7EE2">
        <w:t xml:space="preserve"> Conceptualising Empowerment</w:t>
      </w:r>
      <w:bookmarkEnd w:id="37"/>
      <w:bookmarkEnd w:id="38"/>
    </w:p>
    <w:p w:rsidR="00595D1C" w:rsidRPr="00C9005F" w:rsidRDefault="00595D1C" w:rsidP="00915C56">
      <w:pPr>
        <w:ind w:firstLine="0"/>
        <w:jc w:val="both"/>
      </w:pPr>
      <w:r w:rsidRPr="00C9005F">
        <w:t>Empowerment is a broad concept which cannot be easily defined and e</w:t>
      </w:r>
      <w:r w:rsidRPr="00C9005F">
        <w:t>x</w:t>
      </w:r>
      <w:r w:rsidRPr="00C9005F">
        <w:t>plained. This was aptly stated by Shetty when she says, ‘empowerment is like obscenity, you don’t know how to define it but you know it when you see it’ (1991:8).  Longwe highlights that empowerment is the most central issue in the gender studies that helps , ‘to enable women to take an equal place with men and to participate equally in the development process in order to achieve co</w:t>
      </w:r>
      <w:r w:rsidRPr="00C9005F">
        <w:t>n</w:t>
      </w:r>
      <w:r w:rsidRPr="00C9005F">
        <w:t>trol over the factors of production on equal basis with men’ (1991:150).</w:t>
      </w:r>
    </w:p>
    <w:p w:rsidR="00595D1C" w:rsidRPr="00C9005F" w:rsidRDefault="00595D1C" w:rsidP="00915C56">
      <w:pPr>
        <w:ind w:firstLine="0"/>
        <w:jc w:val="both"/>
      </w:pPr>
      <w:r w:rsidRPr="00C9005F">
        <w:t>Different organisations have got different indicators for empowerment. As a</w:t>
      </w:r>
      <w:r w:rsidRPr="00C9005F">
        <w:t>r</w:t>
      </w:r>
      <w:r w:rsidR="00881ACF">
        <w:t>gued by Fonderson:</w:t>
      </w:r>
    </w:p>
    <w:p w:rsidR="00595D1C" w:rsidRPr="00236DC3" w:rsidRDefault="00595D1C" w:rsidP="00915C56">
      <w:pPr>
        <w:ind w:left="425" w:firstLine="0"/>
        <w:jc w:val="both"/>
        <w:rPr>
          <w:sz w:val="22"/>
          <w:szCs w:val="22"/>
        </w:rPr>
      </w:pPr>
      <w:r w:rsidRPr="00236DC3">
        <w:rPr>
          <w:sz w:val="22"/>
          <w:szCs w:val="22"/>
        </w:rPr>
        <w:t>World Bank, tend to see women’s active participation in the market econ</w:t>
      </w:r>
      <w:r>
        <w:rPr>
          <w:sz w:val="22"/>
          <w:szCs w:val="22"/>
        </w:rPr>
        <w:t>omy as a sign of empowerment,</w:t>
      </w:r>
      <w:r w:rsidRPr="00236DC3">
        <w:rPr>
          <w:sz w:val="22"/>
          <w:szCs w:val="22"/>
        </w:rPr>
        <w:t xml:space="preserve"> most Non Governmental Organisations (NGOs), women’s advocates and members of the donor community believe an increase in women’s income enables them to provide for the family, reduces dependence on their husbands, and in turn, fosters self esteem and greater participation in the household decision –making. Although these various conceptualisations emph</w:t>
      </w:r>
      <w:r w:rsidRPr="00236DC3">
        <w:rPr>
          <w:sz w:val="22"/>
          <w:szCs w:val="22"/>
        </w:rPr>
        <w:t>a</w:t>
      </w:r>
      <w:r w:rsidRPr="00236DC3">
        <w:rPr>
          <w:sz w:val="22"/>
          <w:szCs w:val="22"/>
        </w:rPr>
        <w:t>size different aspect(s) of empowerment, they nevertheless share one common feature – the belief that empowerment is above all a slow and dynamic process of women’s s</w:t>
      </w:r>
      <w:r w:rsidR="00881ACF">
        <w:rPr>
          <w:sz w:val="22"/>
          <w:szCs w:val="22"/>
        </w:rPr>
        <w:t>truggle to gain power. (2002:184</w:t>
      </w:r>
      <w:r w:rsidRPr="00236DC3">
        <w:rPr>
          <w:sz w:val="22"/>
          <w:szCs w:val="22"/>
        </w:rPr>
        <w:t xml:space="preserve">).  </w:t>
      </w:r>
    </w:p>
    <w:p w:rsidR="00595D1C" w:rsidRPr="00C9005F" w:rsidRDefault="00595D1C" w:rsidP="00915C56">
      <w:pPr>
        <w:ind w:firstLine="0"/>
        <w:jc w:val="both"/>
      </w:pPr>
      <w:r w:rsidRPr="00C9005F">
        <w:t>Agarwal defines empowerment as, ‘a process that enhances the ability of disa</w:t>
      </w:r>
      <w:r w:rsidRPr="00C9005F">
        <w:t>d</w:t>
      </w:r>
      <w:r w:rsidRPr="00C9005F">
        <w:t>vantaged (“powerless”) individuals or groups to challenge and change (in their favour) existing power relations that place them in subordinate economic, s</w:t>
      </w:r>
      <w:r w:rsidRPr="00C9005F">
        <w:t>o</w:t>
      </w:r>
      <w:r w:rsidRPr="00C9005F">
        <w:t>cial and political positions’ (1996:276). She also mentions that these changes can happen in groups or movements, she highlights access to resources as a vital way to empower women, ‘entitling women with land could empower them economically, as well as strengthen their ability to challenge social and political gender inequalities’ (</w:t>
      </w:r>
      <w:r w:rsidRPr="00970F36">
        <w:rPr>
          <w:i/>
        </w:rPr>
        <w:t>ibid</w:t>
      </w:r>
      <w:r w:rsidRPr="00C9005F">
        <w:t>). The emphasis is that for rural women to be empowered they should have access to land because it gives them more voice and, without land titles women are subject to abuse by their husbands. She highlights that, ‘land rights can also improve the treatment a woman receives from other family members by strengthening their bargaining power’ (ibid: 277). The main emphasis is that for women to be empowered there must be a change in the power relations that have traditionally placed women in weak positions, that is women have to be in a position where they can freely make decisions without fearing abuse from their husbands. Her argument is in line with Kabeer (2001) who argues access to resources and agency as part of the dimensions of empowerment that need to be changed for one to be empo</w:t>
      </w:r>
      <w:r w:rsidRPr="00C9005F">
        <w:t>w</w:t>
      </w:r>
      <w:r w:rsidRPr="00C9005F">
        <w:t>ered. She mentions that access to resources is conditioned by the rules, norms and practices therefore until there is some change in the structure then women cannot be empowered. However, Mahmood (2003) looking at the portrayal of third world women, challenges their portrayal as passive beings. She challenges the liberal idea that being free is linked to agency by Kabeer (2001). She que</w:t>
      </w:r>
      <w:r w:rsidRPr="00C9005F">
        <w:t>s</w:t>
      </w:r>
      <w:r w:rsidRPr="00C9005F">
        <w:lastRenderedPageBreak/>
        <w:t>tions the definition of agency and asks who defines what self actualisation really is, and goes on to question what development is.</w:t>
      </w:r>
    </w:p>
    <w:p w:rsidR="00595D1C" w:rsidRPr="00C9005F" w:rsidRDefault="00595D1C" w:rsidP="00915C56">
      <w:pPr>
        <w:jc w:val="both"/>
      </w:pPr>
      <w:r w:rsidRPr="00C9005F">
        <w:t>Rai (2002) looking at the quota debate in India sees the term empowe</w:t>
      </w:r>
      <w:r w:rsidRPr="00C9005F">
        <w:t>r</w:t>
      </w:r>
      <w:r w:rsidRPr="00C9005F">
        <w:t>ment as a discourse that in real sense does not intend to empower but to s</w:t>
      </w:r>
      <w:r w:rsidRPr="00C9005F">
        <w:t>e</w:t>
      </w:r>
      <w:r w:rsidRPr="00C9005F">
        <w:t>duce people to think they can be empowered. She argues that, ‘the discourse of empowerment is not really a discourse of power. It addresses audiences as if they were all potential converts to the cause. Further there is a tendency to homogenize the actors engaged in the struggles for empowerment, 'The pe</w:t>
      </w:r>
      <w:r w:rsidRPr="00C9005F">
        <w:t>o</w:t>
      </w:r>
      <w:r w:rsidRPr="00C9005F">
        <w:t>ple’, ‘women’, are presented without sufficient differentiation.’ (2002:135) E</w:t>
      </w:r>
      <w:r w:rsidRPr="00C9005F">
        <w:t>m</w:t>
      </w:r>
      <w:r w:rsidRPr="00C9005F">
        <w:t>powerment is a concept that has gained so much importance in development projects, it looks at the beneficiaries as if there are no differences yet in the study by Rai (2002) on quota system in India it is clear that the issue of class tends to play a role, ‘the issue of class is at the heart of the process of enge</w:t>
      </w:r>
      <w:r w:rsidRPr="00C9005F">
        <w:t>n</w:t>
      </w:r>
      <w:r w:rsidRPr="00C9005F">
        <w:t>dering development’ (</w:t>
      </w:r>
      <w:r w:rsidRPr="006658C7">
        <w:rPr>
          <w:i/>
        </w:rPr>
        <w:t>ibid</w:t>
      </w:r>
      <w:r w:rsidRPr="00C9005F">
        <w:t>).Also arguing on the impact of class on issues of e</w:t>
      </w:r>
      <w:r w:rsidRPr="00C9005F">
        <w:t>m</w:t>
      </w:r>
      <w:r w:rsidRPr="00C9005F">
        <w:t>powerment Hoskyns and Rai argue that, ‘the privileging of gender over class, together with the grip of the political parties on access to political system, r</w:t>
      </w:r>
      <w:r w:rsidRPr="00C9005F">
        <w:t>e</w:t>
      </w:r>
      <w:r w:rsidRPr="00C9005F">
        <w:t>sults in a profile of women representatives which in turn raises issues about accountability’ (1998:346).   In this case it was highlighted that mostly influe</w:t>
      </w:r>
      <w:r w:rsidRPr="00C9005F">
        <w:t>n</w:t>
      </w:r>
      <w:r w:rsidRPr="00C9005F">
        <w:t xml:space="preserve">tial women, those from better caste and also those from known families are the ones who got the positions in government. This actually raises questions whether projects that seek to empower women really mean to empower women at all. The issue of power relations play a crucial role in such projects to such an extent that instead of the whole group being empowered it is only those who hold powerful positions who tend to benefit more than the rest. ‘The question of empowerment cannot be disassociated from the question of relations of power within different socio-political systems’ (ibid: 145).     </w:t>
      </w:r>
    </w:p>
    <w:p w:rsidR="00595D1C" w:rsidRPr="00C9005F" w:rsidRDefault="00595D1C" w:rsidP="00915C56">
      <w:pPr>
        <w:jc w:val="both"/>
      </w:pPr>
      <w:r w:rsidRPr="00C9005F">
        <w:t>Staudt also argues that, ‘Large-scale, macro level structures have set the stage that disempower people, and yet staff from some of those structures r</w:t>
      </w:r>
      <w:r w:rsidRPr="00C9005F">
        <w:t>e</w:t>
      </w:r>
      <w:r w:rsidRPr="00C9005F">
        <w:t>visit the stage with empowerment language’ (2002:97). According to her arg</w:t>
      </w:r>
      <w:r w:rsidRPr="00C9005F">
        <w:t>u</w:t>
      </w:r>
      <w:r w:rsidRPr="00C9005F">
        <w:t>ment such processes do not empower because marginalised groups do not a</w:t>
      </w:r>
      <w:r w:rsidRPr="00C9005F">
        <w:t>c</w:t>
      </w:r>
      <w:r w:rsidRPr="00C9005F">
        <w:t>quire the power they need to be able to shift power relations. These macro level structures such as governments or multi –lateral and bilateral organis</w:t>
      </w:r>
      <w:r w:rsidRPr="00C9005F">
        <w:t>a</w:t>
      </w:r>
      <w:r w:rsidRPr="00C9005F">
        <w:t>tions involved in funding projects play a very important role. In most cases they have their own interests to protect yet they use the term   ‘empowerment’ to draw marginalised people to their activities.  In the same line Rao and Ke</w:t>
      </w:r>
      <w:r w:rsidRPr="00C9005F">
        <w:t>l</w:t>
      </w:r>
      <w:r w:rsidRPr="00C9005F">
        <w:t>leher posit that, ‘Organisational structures tend to reinforce the power of a few, who, for the most part are unwilling to give up the privileges of power. Even when power is shared, decision making remains in the hands of a</w:t>
      </w:r>
      <w:r>
        <w:t xml:space="preserve"> small number of senior people.’</w:t>
      </w:r>
      <w:r w:rsidRPr="00C9005F">
        <w:t>(2005:58)</w:t>
      </w:r>
      <w:r>
        <w:t xml:space="preserve">. </w:t>
      </w:r>
      <w:r w:rsidRPr="00C9005F">
        <w:t>these arguments are very important in u</w:t>
      </w:r>
      <w:r w:rsidRPr="00C9005F">
        <w:t>n</w:t>
      </w:r>
      <w:r w:rsidRPr="00C9005F">
        <w:t>derstanding whether women in Chindenga village are being empowered. It moves from looking at what women ought to have in order to be empowered to what really takes place in the organisations that bring projects to the margi</w:t>
      </w:r>
      <w:r w:rsidRPr="00C9005F">
        <w:t>n</w:t>
      </w:r>
      <w:r w:rsidRPr="00C9005F">
        <w:t>alised.</w:t>
      </w:r>
    </w:p>
    <w:p w:rsidR="00595D1C" w:rsidRPr="00C9005F" w:rsidRDefault="00595D1C" w:rsidP="00915C56">
      <w:pPr>
        <w:jc w:val="both"/>
      </w:pPr>
      <w:r w:rsidRPr="00C9005F">
        <w:t xml:space="preserve">This research paper will zero in on Kabeer </w:t>
      </w:r>
      <w:r>
        <w:t>(</w:t>
      </w:r>
      <w:r w:rsidRPr="00C9005F">
        <w:t>2001</w:t>
      </w:r>
      <w:r>
        <w:t>)</w:t>
      </w:r>
      <w:r w:rsidRPr="00C9005F">
        <w:t>’s 3 dimensions of e</w:t>
      </w:r>
      <w:r w:rsidRPr="00C9005F">
        <w:t>m</w:t>
      </w:r>
      <w:r w:rsidRPr="00C9005F">
        <w:t>powerment, with some insights drawn from other scholars. To see whether a program has empowered or disempowered</w:t>
      </w:r>
      <w:r>
        <w:t xml:space="preserve"> people</w:t>
      </w:r>
      <w:r w:rsidRPr="00C9005F">
        <w:t xml:space="preserve"> it can be seen through di</w:t>
      </w:r>
      <w:r w:rsidRPr="00C9005F">
        <w:t>f</w:t>
      </w:r>
      <w:r w:rsidRPr="00C9005F">
        <w:t xml:space="preserve">ferent dimensions. This is what Kabeer (2001:19) refers as the 3 dimensions of empowerment. The dimensions include: Resources, Agency and Achievements. </w:t>
      </w:r>
      <w:r w:rsidRPr="00C9005F">
        <w:lastRenderedPageBreak/>
        <w:t>According to Kabeer, ‘empowerment refers to the expansion in people’s ability to make strategic life choices in a context where this ability was previously d</w:t>
      </w:r>
      <w:r w:rsidRPr="00C9005F">
        <w:t>e</w:t>
      </w:r>
      <w:r w:rsidRPr="00C9005F">
        <w:t>nied to them’ (</w:t>
      </w:r>
      <w:r w:rsidRPr="006658C7">
        <w:rPr>
          <w:i/>
        </w:rPr>
        <w:t>ibid</w:t>
      </w:r>
      <w:r w:rsidRPr="00C9005F">
        <w:t xml:space="preserve">).These changes can therefore be thought of in terms of the three dimensions. It is against these dimensions that this research will analyse the data. Also different conceptualisations of empowerment will be used. </w:t>
      </w:r>
    </w:p>
    <w:p w:rsidR="00595D1C" w:rsidRPr="00C9005F" w:rsidRDefault="00595D1C" w:rsidP="00915C56">
      <w:pPr>
        <w:jc w:val="both"/>
      </w:pPr>
      <w:r w:rsidRPr="00C9005F">
        <w:t>According to Kabeer (2001) the three dimensions are interrelated in such a way that a change in one contributes a change in the other, ‘the achievements of a particular moment translated into enhanced resources or agency, hence capacity for maki</w:t>
      </w:r>
      <w:r>
        <w:t>ng choices, at a later moment’ (Kabeer, 2001</w:t>
      </w:r>
      <w:r w:rsidRPr="00C9005F">
        <w:t xml:space="preserve">: 19) </w:t>
      </w:r>
      <w:r w:rsidRPr="0067164D">
        <w:rPr>
          <w:b/>
        </w:rPr>
        <w:t>Resources</w:t>
      </w:r>
      <w:r w:rsidRPr="00C9005F">
        <w:t>, ‘which form the conditions under which choices can be made’ (</w:t>
      </w:r>
      <w:r w:rsidRPr="006658C7">
        <w:rPr>
          <w:i/>
        </w:rPr>
        <w:t>ibid</w:t>
      </w:r>
      <w:r w:rsidRPr="00C9005F">
        <w:t>) is one of the dimensions. According to Kabeer (2001</w:t>
      </w:r>
      <w:r>
        <w:t>:19</w:t>
      </w:r>
      <w:r w:rsidRPr="00C9005F">
        <w:t>) resources can be, ‘material, social or human’. Resources refer to more than physical/material resources but go further to look at the social resources that is the kind of networks and co</w:t>
      </w:r>
      <w:r w:rsidRPr="00C9005F">
        <w:t>n</w:t>
      </w:r>
      <w:r w:rsidRPr="00C9005F">
        <w:t>nections that surrounds a person’s life and also human resources which i</w:t>
      </w:r>
      <w:r w:rsidRPr="00C9005F">
        <w:t>n</w:t>
      </w:r>
      <w:r w:rsidRPr="00C9005F">
        <w:t xml:space="preserve">volves the knowledge as well as skills that individuals have.  The way resources are distributed and the different </w:t>
      </w:r>
      <w:r>
        <w:t>kind</w:t>
      </w:r>
      <w:r w:rsidRPr="00C9005F">
        <w:t xml:space="preserve"> of relationships that exist are very impo</w:t>
      </w:r>
      <w:r w:rsidRPr="00C9005F">
        <w:t>r</w:t>
      </w:r>
      <w:r w:rsidRPr="00C9005F">
        <w:t>tant as far as empowerment is concerned, ‘these rules, norms and practices give some actors authority over others in determining the principles of distribution and exchange within that sphere’ (</w:t>
      </w:r>
      <w:r w:rsidRPr="003F7503">
        <w:t>Kabeer ,</w:t>
      </w:r>
      <w:r>
        <w:t>20</w:t>
      </w:r>
      <w:r w:rsidRPr="003F7503">
        <w:t>0</w:t>
      </w:r>
      <w:r>
        <w:t>1</w:t>
      </w:r>
      <w:r w:rsidRPr="00C9005F">
        <w:t>:20). The issue of different power dimensions in communities tend to make powerful actors benefit more. Kabeer posits that, ‘ the terms on which people gain access to resources are as important as the resources themselves when issu</w:t>
      </w:r>
      <w:r>
        <w:t>es of empowerment is consi</w:t>
      </w:r>
      <w:r>
        <w:t>d</w:t>
      </w:r>
      <w:r>
        <w:t>ered</w:t>
      </w:r>
      <w:r w:rsidRPr="00C9005F">
        <w:t xml:space="preserve"> empowerment entails a change in terms on which resources are acquired as much as an increase in access to resources’ (</w:t>
      </w:r>
      <w:r w:rsidRPr="006658C7">
        <w:rPr>
          <w:i/>
        </w:rPr>
        <w:t>ibid</w:t>
      </w:r>
      <w:r w:rsidRPr="00C9005F">
        <w:t xml:space="preserve">).  </w:t>
      </w:r>
    </w:p>
    <w:p w:rsidR="00595D1C" w:rsidRPr="00C9005F" w:rsidRDefault="00595D1C" w:rsidP="00915C56">
      <w:pPr>
        <w:jc w:val="both"/>
      </w:pPr>
      <w:r w:rsidRPr="0067164D">
        <w:rPr>
          <w:b/>
        </w:rPr>
        <w:t>Agency</w:t>
      </w:r>
      <w:r w:rsidRPr="00C9005F">
        <w:t>, the other dimension of empowerment,</w:t>
      </w:r>
      <w:r>
        <w:t xml:space="preserve"> it </w:t>
      </w:r>
      <w:r w:rsidRPr="00C9005F">
        <w:t>is ‘the heart of the process by which choices are made’ (</w:t>
      </w:r>
      <w:r w:rsidRPr="003F7503">
        <w:t>K</w:t>
      </w:r>
      <w:r>
        <w:t>abeer, 20</w:t>
      </w:r>
      <w:r w:rsidRPr="003F7503">
        <w:t>0</w:t>
      </w:r>
      <w:r>
        <w:t>1</w:t>
      </w:r>
      <w:r>
        <w:rPr>
          <w:i/>
        </w:rPr>
        <w:t>:</w:t>
      </w:r>
      <w:r w:rsidRPr="00C9005F">
        <w:t xml:space="preserve"> 19). It can be defined as, ‘the ability to define one’s goals and act upon them. Agency is more than o</w:t>
      </w:r>
      <w:r w:rsidRPr="00C9005F">
        <w:t>b</w:t>
      </w:r>
      <w:r w:rsidRPr="00C9005F">
        <w:t>servable action; it also encompasses the meaning, motivation and purpose which individuals bring to their activity, their sense of agency, or ‘the power within’’ (</w:t>
      </w:r>
      <w:r w:rsidRPr="003F7503">
        <w:t>Kabeer, 20</w:t>
      </w:r>
      <w:r>
        <w:t>01</w:t>
      </w:r>
      <w:r>
        <w:rPr>
          <w:i/>
        </w:rPr>
        <w:t>:</w:t>
      </w:r>
      <w:r w:rsidRPr="00C9005F">
        <w:t xml:space="preserve"> 21). According to Kabeer</w:t>
      </w:r>
      <w:r>
        <w:t xml:space="preserve"> (2001)</w:t>
      </w:r>
      <w:r w:rsidRPr="00C9005F">
        <w:t xml:space="preserve"> agency can be both negative and positive. Positive in the sense of the ‘power to’ that is, ‘people’s capacity to define their own life choices and pursue their own goals, even in the face of opposition from others’ and negative in the sense of ‘power over’ that is, ‘the capacity of an actor or category of actors to override the agency of others, for instance through the use of violence, coercion, and threat’ (</w:t>
      </w:r>
      <w:r w:rsidRPr="003F7503">
        <w:t>Kabeer, 2010</w:t>
      </w:r>
      <w:r>
        <w:rPr>
          <w:i/>
        </w:rPr>
        <w:t>: 19</w:t>
      </w:r>
      <w:r w:rsidRPr="00C9005F">
        <w:t>). However, she also argues that power can also be exercised without agency, ‘the norms and rules governing social behaviour tend to ensure that certain outcomes are reproduced without any apparent agency’ (</w:t>
      </w:r>
      <w:r w:rsidRPr="006658C7">
        <w:rPr>
          <w:i/>
        </w:rPr>
        <w:t>ibid</w:t>
      </w:r>
      <w:r w:rsidRPr="00C9005F">
        <w:t>).</w:t>
      </w:r>
    </w:p>
    <w:p w:rsidR="00595D1C" w:rsidRPr="00C9005F" w:rsidRDefault="00595D1C" w:rsidP="00915C56">
      <w:pPr>
        <w:jc w:val="both"/>
      </w:pPr>
      <w:r w:rsidRPr="0067164D">
        <w:rPr>
          <w:b/>
        </w:rPr>
        <w:t>Achievements</w:t>
      </w:r>
      <w:r w:rsidRPr="00C9005F">
        <w:t xml:space="preserve"> ‘are the outcomes of the choices’ they constitute the other dimension of empowerment (</w:t>
      </w:r>
      <w:r w:rsidRPr="006658C7">
        <w:rPr>
          <w:i/>
        </w:rPr>
        <w:t>ibid</w:t>
      </w:r>
      <w:r w:rsidRPr="00C9005F">
        <w:t>). ‘ Resources and agency together constitute what Sen refers to as capabilities, the potential that people have for living the lives they want, of achieving valued ways of ‘being and doing’’ (</w:t>
      </w:r>
      <w:r w:rsidRPr="003F7503">
        <w:t>Kabeer, 2001:</w:t>
      </w:r>
      <w:r w:rsidRPr="00C9005F">
        <w:t>21). These ways of ‘being and doing’ are what is valued by people in a particular place or context. ‘Where failure to achieve valued ways of ‘being and doing’ can be traced to laziness, then the issue of power is not relevant. When, however, the failure to achieve reflects asymmetries in the underlying distrib</w:t>
      </w:r>
      <w:r w:rsidRPr="00C9005F">
        <w:t>u</w:t>
      </w:r>
      <w:r w:rsidRPr="00C9005F">
        <w:t>tion of capabilities, it can be taken as a manifestation of disempowerment’ (</w:t>
      </w:r>
      <w:r w:rsidRPr="00222C46">
        <w:rPr>
          <w:i/>
        </w:rPr>
        <w:t>ibid</w:t>
      </w:r>
      <w:r w:rsidRPr="00C9005F">
        <w:t>)</w:t>
      </w:r>
    </w:p>
    <w:p w:rsidR="00595D1C" w:rsidRPr="00C9005F" w:rsidRDefault="00595D1C" w:rsidP="00915C56">
      <w:pPr>
        <w:ind w:firstLine="545"/>
        <w:jc w:val="both"/>
      </w:pPr>
      <w:r w:rsidRPr="00C9005F">
        <w:lastRenderedPageBreak/>
        <w:t>The emergency of Jatropha has been gaining popularity in most develo</w:t>
      </w:r>
      <w:r w:rsidRPr="00C9005F">
        <w:t>p</w:t>
      </w:r>
      <w:r w:rsidRPr="00C9005F">
        <w:t>ing countries including Zimbabwe. Thus, some scholars perceive Jatropha pr</w:t>
      </w:r>
      <w:r w:rsidRPr="00C9005F">
        <w:t>o</w:t>
      </w:r>
      <w:r w:rsidRPr="00C9005F">
        <w:t>duction and biofuel production in general as a way of improving the livel</w:t>
      </w:r>
      <w:r w:rsidRPr="00C9005F">
        <w:t>i</w:t>
      </w:r>
      <w:r w:rsidRPr="00C9005F">
        <w:t>hoods of rural people, of which women constitute the greatest percentage of people living in the rural areas and are the ones who are more involved in Ja</w:t>
      </w:r>
      <w:r w:rsidRPr="00C9005F">
        <w:t>t</w:t>
      </w:r>
      <w:r w:rsidRPr="00C9005F">
        <w:t>ropha production.  This framework will be used to analyse whether the Jatr</w:t>
      </w:r>
      <w:r w:rsidRPr="00C9005F">
        <w:t>o</w:t>
      </w:r>
      <w:r w:rsidRPr="00C9005F">
        <w:t>pha project has empowered rural women or not. However, this research a</w:t>
      </w:r>
      <w:r w:rsidRPr="00C9005F">
        <w:t>l</w:t>
      </w:r>
      <w:r>
        <w:t>though focusing on Kabeer (2001)’s</w:t>
      </w:r>
      <w:r w:rsidRPr="00C9005F">
        <w:t xml:space="preserve"> 3 dimensions of empowerment it is not ignorant of the fact that there is more to empowerment. According to Parpart et al</w:t>
      </w:r>
      <w:r>
        <w:t>,</w:t>
      </w:r>
      <w:r w:rsidRPr="00C9005F">
        <w:t xml:space="preserve"> </w:t>
      </w:r>
    </w:p>
    <w:p w:rsidR="00595D1C" w:rsidRPr="00236DC3" w:rsidRDefault="00595D1C" w:rsidP="00915C56">
      <w:pPr>
        <w:ind w:left="545" w:firstLine="0"/>
        <w:jc w:val="both"/>
        <w:rPr>
          <w:sz w:val="22"/>
          <w:szCs w:val="22"/>
        </w:rPr>
      </w:pPr>
      <w:r w:rsidRPr="00236DC3">
        <w:rPr>
          <w:sz w:val="22"/>
          <w:szCs w:val="22"/>
        </w:rPr>
        <w:t>Empowerment can also be seen as an outcome that can be measured against expected accomplishments. Attempts to measure outcomes are important as a means for keeping development practitioners and policy – makers honest. At the same time, we caution against too ready assumptions that the achievements of stated goals is proof of individual or group empowerment. (2002:4).</w:t>
      </w:r>
    </w:p>
    <w:p w:rsidR="00595D1C" w:rsidRPr="00236DC3" w:rsidRDefault="00595D1C" w:rsidP="00915C56">
      <w:pPr>
        <w:ind w:left="425" w:firstLine="0"/>
        <w:jc w:val="both"/>
      </w:pPr>
    </w:p>
    <w:p w:rsidR="00595D1C" w:rsidRPr="007C7EE2" w:rsidRDefault="00595D1C" w:rsidP="007C7EE2">
      <w:pPr>
        <w:pStyle w:val="Heading2"/>
      </w:pPr>
      <w:bookmarkStart w:id="39" w:name="_Toc276391466"/>
      <w:bookmarkStart w:id="40" w:name="_Toc277756455"/>
      <w:r>
        <w:t>2.4</w:t>
      </w:r>
      <w:r w:rsidRPr="007C7EE2">
        <w:t xml:space="preserve"> Analysis</w:t>
      </w:r>
      <w:bookmarkEnd w:id="39"/>
      <w:bookmarkEnd w:id="40"/>
    </w:p>
    <w:p w:rsidR="00595D1C" w:rsidRDefault="00595D1C" w:rsidP="008F1EE2">
      <w:pPr>
        <w:ind w:firstLine="0"/>
        <w:jc w:val="both"/>
      </w:pPr>
      <w:r>
        <w:t>This paper looks at whether women have got access to resources, are able to make decisions about their own activities both at household level and outside the household and also looks at the political economy of empowerment, that is, seeing whether the issue of different power relations amongst the women in the community has got any consequences as far as empowerment is concerned.</w:t>
      </w:r>
    </w:p>
    <w:p w:rsidR="00595D1C" w:rsidRDefault="00595D1C" w:rsidP="00915C56">
      <w:pPr>
        <w:jc w:val="both"/>
      </w:pPr>
      <w:r>
        <w:t xml:space="preserve">The analysis is guided by the three dimensions of empowerment by Kabeer (2001). It sees whether all the dimensions (resources, agency and achievements) are apparent in the lives of the women involved in the project. However, as mentioned by (Parpart et al, 2002: 4), issues of empowerment go further than measuring the stated goals. The analysis will also be guided by the different conceptualisations of empowerment discussed in the literature review above. </w:t>
      </w:r>
    </w:p>
    <w:p w:rsidR="00595D1C" w:rsidRDefault="00595D1C" w:rsidP="00915C56">
      <w:pPr>
        <w:jc w:val="both"/>
      </w:pPr>
      <w:r>
        <w:t xml:space="preserve"> </w:t>
      </w:r>
    </w:p>
    <w:p w:rsidR="00595D1C" w:rsidRPr="007C7EE2" w:rsidRDefault="00595D1C" w:rsidP="007C7EE2">
      <w:pPr>
        <w:pStyle w:val="Heading1"/>
      </w:pPr>
      <w:bookmarkStart w:id="41" w:name="_Toc276391467"/>
      <w:bookmarkStart w:id="42" w:name="_Toc277756456"/>
      <w:r w:rsidRPr="007C7EE2">
        <w:lastRenderedPageBreak/>
        <w:t>CHAPTER THREE:</w:t>
      </w:r>
      <w:bookmarkEnd w:id="41"/>
      <w:r w:rsidRPr="007C7EE2">
        <w:t xml:space="preserve"> Contextualising the R</w:t>
      </w:r>
      <w:r w:rsidRPr="007C7EE2">
        <w:t>e</w:t>
      </w:r>
      <w:r w:rsidRPr="007C7EE2">
        <w:t>search project</w:t>
      </w:r>
      <w:r>
        <w:t>s</w:t>
      </w:r>
      <w:bookmarkEnd w:id="42"/>
    </w:p>
    <w:p w:rsidR="00595D1C" w:rsidRPr="0015563D" w:rsidRDefault="00595D1C" w:rsidP="007C7EE2">
      <w:pPr>
        <w:pStyle w:val="Heading2"/>
      </w:pPr>
      <w:bookmarkStart w:id="43" w:name="_Toc276391468"/>
      <w:r w:rsidRPr="0015563D">
        <w:t xml:space="preserve"> </w:t>
      </w:r>
      <w:bookmarkStart w:id="44" w:name="_Toc277756457"/>
      <w:r>
        <w:t xml:space="preserve">3.1 </w:t>
      </w:r>
      <w:r w:rsidRPr="0015563D">
        <w:t>Introduction</w:t>
      </w:r>
      <w:bookmarkEnd w:id="43"/>
      <w:bookmarkEnd w:id="44"/>
    </w:p>
    <w:p w:rsidR="00595D1C" w:rsidRPr="006734E8" w:rsidRDefault="00595D1C" w:rsidP="00915C56">
      <w:pPr>
        <w:ind w:firstLine="0"/>
        <w:jc w:val="both"/>
      </w:pPr>
      <w:r w:rsidRPr="006734E8">
        <w:t>This Chapter discusses the background of</w:t>
      </w:r>
      <w:r>
        <w:t xml:space="preserve"> the Jatropha project</w:t>
      </w:r>
      <w:r w:rsidRPr="006734E8">
        <w:t xml:space="preserve"> in Zimbabwe. It looks at the nature of the biofuel policy and at the different organisations</w:t>
      </w:r>
      <w:r>
        <w:t xml:space="preserve"> that worked</w:t>
      </w:r>
      <w:r w:rsidRPr="006734E8">
        <w:t xml:space="preserve"> in Mutoko, how they </w:t>
      </w:r>
      <w:r>
        <w:t>were</w:t>
      </w:r>
      <w:r w:rsidRPr="006734E8">
        <w:t xml:space="preserve"> working with the communities and sees whether this </w:t>
      </w:r>
      <w:r>
        <w:t>empowered or disempowered the</w:t>
      </w:r>
      <w:r w:rsidRPr="006734E8">
        <w:t xml:space="preserve"> rural women</w:t>
      </w:r>
      <w:r>
        <w:t xml:space="preserve"> in the locality</w:t>
      </w:r>
      <w:r w:rsidRPr="006734E8">
        <w:t>. The chapter also looks at the characteristics of the study area as well as the situation of the women</w:t>
      </w:r>
      <w:r>
        <w:t xml:space="preserve"> in Chindenga village</w:t>
      </w:r>
      <w:r w:rsidRPr="006734E8">
        <w:t>.</w:t>
      </w:r>
      <w:r>
        <w:t xml:space="preserve"> It seeks to give background to the next chapter.</w:t>
      </w:r>
    </w:p>
    <w:p w:rsidR="00595D1C" w:rsidRPr="007C7EE2" w:rsidRDefault="00595D1C" w:rsidP="007C7EE2">
      <w:pPr>
        <w:pStyle w:val="Heading2"/>
      </w:pPr>
      <w:bookmarkStart w:id="45" w:name="_Toc276391469"/>
      <w:bookmarkStart w:id="46" w:name="_Toc277756458"/>
      <w:r w:rsidRPr="007C7EE2">
        <w:t>3.2 The nature of the Biofuel Policy in Zimbabwe</w:t>
      </w:r>
      <w:bookmarkEnd w:id="45"/>
      <w:bookmarkEnd w:id="46"/>
      <w:r w:rsidRPr="007C7EE2">
        <w:t xml:space="preserve">   </w:t>
      </w:r>
    </w:p>
    <w:p w:rsidR="00595D1C" w:rsidRDefault="00595D1C" w:rsidP="00915C56">
      <w:pPr>
        <w:ind w:firstLine="0"/>
        <w:jc w:val="both"/>
      </w:pPr>
      <w:r w:rsidRPr="006734E8">
        <w:t xml:space="preserve">As mentioned earlier </w:t>
      </w:r>
      <w:r w:rsidR="000A5F8D">
        <w:t xml:space="preserve">according to NOCZIM </w:t>
      </w:r>
      <w:r>
        <w:t>‘the biofuel policy is being driven by political, economic and social drivers’</w:t>
      </w:r>
      <w:r w:rsidR="000A5F8D">
        <w:t xml:space="preserve"> (2010:1)</w:t>
      </w:r>
      <w:r>
        <w:t>. Although all these factors inform the draft Energy Policy and some work on Jatropha production is a</w:t>
      </w:r>
      <w:r>
        <w:t>l</w:t>
      </w:r>
      <w:r>
        <w:t>ready underway, the policy is still in the draft form it has not yet been pu</w:t>
      </w:r>
      <w:r>
        <w:t>b</w:t>
      </w:r>
      <w:r>
        <w:t>lished as a national policy hence it cannot be relied on as a comprehensive po</w:t>
      </w:r>
      <w:r>
        <w:t>l</w:t>
      </w:r>
      <w:r>
        <w:t xml:space="preserve">icy to promote biofuels. However, all the principles were presented as the cabinet white paper on the principles for biofuels development in 2007. </w:t>
      </w:r>
      <w:r w:rsidRPr="006734E8">
        <w:t>Mti</w:t>
      </w:r>
      <w:r>
        <w:t>si and Makore highlight that:</w:t>
      </w:r>
    </w:p>
    <w:p w:rsidR="00595D1C" w:rsidRPr="00236DC3" w:rsidRDefault="00595D1C" w:rsidP="00915C56">
      <w:pPr>
        <w:ind w:left="425" w:firstLine="0"/>
        <w:jc w:val="both"/>
        <w:rPr>
          <w:sz w:val="22"/>
          <w:szCs w:val="22"/>
        </w:rPr>
      </w:pPr>
      <w:r>
        <w:rPr>
          <w:sz w:val="22"/>
          <w:szCs w:val="22"/>
        </w:rPr>
        <w:t>T</w:t>
      </w:r>
      <w:r w:rsidRPr="00236DC3">
        <w:rPr>
          <w:sz w:val="22"/>
          <w:szCs w:val="22"/>
        </w:rPr>
        <w:t>he cabinet White paper on the principles for biofuels development and use in Zimbabwe that was presented to cabinet by the Minister of Energy and Power Development on  18   December 2007 is the only policy document that gives i</w:t>
      </w:r>
      <w:r w:rsidRPr="00236DC3">
        <w:rPr>
          <w:sz w:val="22"/>
          <w:szCs w:val="22"/>
        </w:rPr>
        <w:t>n</w:t>
      </w:r>
      <w:r w:rsidRPr="00236DC3">
        <w:rPr>
          <w:sz w:val="22"/>
          <w:szCs w:val="22"/>
        </w:rPr>
        <w:t>sight into government’s intentions on the production, distribution and marketing of biofuels in Zimbabwe (2010:9).</w:t>
      </w:r>
    </w:p>
    <w:p w:rsidR="00595D1C" w:rsidRDefault="00595D1C" w:rsidP="00915C56">
      <w:pPr>
        <w:jc w:val="both"/>
      </w:pPr>
      <w:r>
        <w:t xml:space="preserve"> P</w:t>
      </w:r>
      <w:r w:rsidRPr="006734E8">
        <w:t>oor relations between the GoZ and its western allies led to the initiation of biofuel production, ‘As the situation further deteriorated the government reasoned that in order to beat the fuel shortages caused by “economic san</w:t>
      </w:r>
      <w:r w:rsidRPr="006734E8">
        <w:t>c</w:t>
      </w:r>
      <w:r w:rsidRPr="006734E8">
        <w:t>tions” they should produce biofuels’ (Zimbabwe Envi</w:t>
      </w:r>
      <w:r>
        <w:t>ronmental Law Associ</w:t>
      </w:r>
      <w:r>
        <w:t>a</w:t>
      </w:r>
      <w:r>
        <w:t>tion (ZELA)</w:t>
      </w:r>
      <w:r w:rsidR="00F3779B">
        <w:t>, 2010</w:t>
      </w:r>
      <w:r w:rsidRPr="006734E8">
        <w:t>:8). The GoZ without a proper plan responded to the fuel problem by embarking on a hurried biodiesel feedstock programme, where they sought to plant Jatropha Curcas in all the 10 provinces of the country. The projects were launched in 2005 in the Mutoko district where they also b</w:t>
      </w:r>
      <w:r w:rsidRPr="006734E8">
        <w:t>e</w:t>
      </w:r>
      <w:r w:rsidRPr="006734E8">
        <w:t>gan to construct a biofuel plant to process the biodiesel. However, all this was done without a substantive biofuel policy in place. This was clearly put by ZELA</w:t>
      </w:r>
      <w:r>
        <w:t>:</w:t>
      </w:r>
      <w:r w:rsidRPr="006734E8">
        <w:t xml:space="preserve"> </w:t>
      </w:r>
    </w:p>
    <w:p w:rsidR="00595D1C" w:rsidRPr="00236DC3" w:rsidRDefault="00595D1C" w:rsidP="00915C56">
      <w:pPr>
        <w:ind w:left="425" w:firstLine="0"/>
        <w:jc w:val="both"/>
        <w:rPr>
          <w:sz w:val="22"/>
          <w:szCs w:val="22"/>
        </w:rPr>
      </w:pPr>
      <w:r w:rsidRPr="00236DC3">
        <w:rPr>
          <w:sz w:val="22"/>
          <w:szCs w:val="22"/>
        </w:rPr>
        <w:t>This was done in the absence of any comprehensive and specific national policy and legal framework as well as investment in thorough research on biofuels. The Minister of Energy and Power Development only presented to Cabinet a white paper on “Principles for biofuels development and use” which stated gover</w:t>
      </w:r>
      <w:r w:rsidRPr="00236DC3">
        <w:rPr>
          <w:sz w:val="22"/>
          <w:szCs w:val="22"/>
        </w:rPr>
        <w:t>n</w:t>
      </w:r>
      <w:r w:rsidRPr="00236DC3">
        <w:rPr>
          <w:sz w:val="22"/>
          <w:szCs w:val="22"/>
        </w:rPr>
        <w:t>ment position and direction in the development of biofuels. (</w:t>
      </w:r>
      <w:r w:rsidRPr="00236DC3">
        <w:rPr>
          <w:i/>
          <w:sz w:val="22"/>
          <w:szCs w:val="22"/>
        </w:rPr>
        <w:t>ibid</w:t>
      </w:r>
      <w:r w:rsidRPr="00236DC3">
        <w:rPr>
          <w:sz w:val="22"/>
          <w:szCs w:val="22"/>
        </w:rPr>
        <w:t>)</w:t>
      </w:r>
    </w:p>
    <w:p w:rsidR="00595D1C" w:rsidRDefault="00595D1C" w:rsidP="00915C56">
      <w:pPr>
        <w:jc w:val="both"/>
      </w:pPr>
      <w:r w:rsidRPr="006734E8">
        <w:lastRenderedPageBreak/>
        <w:t>The Cabinet white paper highlights that one of the intention</w:t>
      </w:r>
      <w:r>
        <w:t>s</w:t>
      </w:r>
      <w:r w:rsidRPr="006734E8">
        <w:t xml:space="preserve"> of the go</w:t>
      </w:r>
      <w:r w:rsidRPr="006734E8">
        <w:t>v</w:t>
      </w:r>
      <w:r w:rsidRPr="006734E8">
        <w:t>ernment was to take into account the interests of rural communities.  The go</w:t>
      </w:r>
      <w:r w:rsidRPr="006734E8">
        <w:t>v</w:t>
      </w:r>
      <w:r w:rsidRPr="006734E8">
        <w:t>ernment expressed that people from the communal areas could form groups which will</w:t>
      </w:r>
      <w:r>
        <w:t xml:space="preserve"> help</w:t>
      </w:r>
      <w:r w:rsidRPr="006734E8">
        <w:t xml:space="preserve"> the</w:t>
      </w:r>
      <w:r>
        <w:t>m</w:t>
      </w:r>
      <w:r w:rsidRPr="006734E8">
        <w:t xml:space="preserve"> provide more feedstock for biofuels production. The principles also set categories of farmers who are targeted by the project that is communal and small scale farmers who have 5</w:t>
      </w:r>
      <w:r>
        <w:t xml:space="preserve"> </w:t>
      </w:r>
      <w:r w:rsidRPr="006734E8">
        <w:t>hectares</w:t>
      </w:r>
      <w:r>
        <w:t xml:space="preserve"> of land</w:t>
      </w:r>
      <w:r w:rsidRPr="006734E8">
        <w:t xml:space="preserve"> and above.</w:t>
      </w:r>
      <w:r>
        <w:t xml:space="preserve"> In most communal areas in Zimbabwe the households do not have access to more than 5 hectares of land yet the project clearly highlights that it intends to work with communal areas that have access to 5 hectares. This was something that was a misplaced because that category of communal households with a</w:t>
      </w:r>
      <w:r>
        <w:t>c</w:t>
      </w:r>
      <w:r>
        <w:t xml:space="preserve">cess to 5 hectares of land rarely exists in Zimbabwe. </w:t>
      </w:r>
      <w:r w:rsidRPr="006734E8">
        <w:t>However, this arrang</w:t>
      </w:r>
      <w:r w:rsidRPr="006734E8">
        <w:t>e</w:t>
      </w:r>
      <w:r w:rsidRPr="006734E8">
        <w:t>ment tends to exclude most of the communal farmers</w:t>
      </w:r>
      <w:r>
        <w:t xml:space="preserve"> especially women who are mostly involved in Jatropha production</w:t>
      </w:r>
      <w:r w:rsidRPr="006734E8">
        <w:t xml:space="preserve"> because in most cases they do not have access to 5 hectares of land.</w:t>
      </w:r>
      <w:r>
        <w:t xml:space="preserve"> Clancy argues that, ‘where women do exe</w:t>
      </w:r>
      <w:r>
        <w:t>r</w:t>
      </w:r>
      <w:r>
        <w:t>cise control over land, they face barriers to participation in new initiatives r</w:t>
      </w:r>
      <w:r>
        <w:t>e</w:t>
      </w:r>
      <w:r>
        <w:t>quiring significant levels of investment since they have difficulties accessing credit, often lacking title to land, livestock or other property required as colla</w:t>
      </w:r>
      <w:r>
        <w:t>t</w:t>
      </w:r>
      <w:r>
        <w:t>eral for loans’ (</w:t>
      </w:r>
      <w:r w:rsidRPr="00112500">
        <w:t>2008:422)</w:t>
      </w:r>
      <w:r w:rsidRPr="004B3352">
        <w:rPr>
          <w:color w:val="FF0000"/>
        </w:rPr>
        <w:t xml:space="preserve"> </w:t>
      </w:r>
      <w:r w:rsidRPr="006734E8">
        <w:t>In most cases they are only supported with technical expertise and seedlings only.</w:t>
      </w:r>
      <w:r>
        <w:t xml:space="preserve"> This then does not take the women through the whole empowerment process; it offers half of what is required. Kabeer (2001) highlights that empowerment is a “process” and this was also reinstated by Parpart </w:t>
      </w:r>
      <w:r w:rsidRPr="00DB3DF1">
        <w:t>et al</w:t>
      </w:r>
      <w:r>
        <w:t xml:space="preserve">. , ‘empowerment is both a process and an outcome is a process in that it is fluid, often unpredictable, and requires attention  to the specificities of struggle over time and place’ (2002:4).  </w:t>
      </w:r>
      <w:r w:rsidRPr="006734E8">
        <w:t xml:space="preserve">The </w:t>
      </w:r>
      <w:r>
        <w:t>draft policy</w:t>
      </w:r>
      <w:r w:rsidRPr="006734E8">
        <w:t xml:space="preserve"> does not specify su</w:t>
      </w:r>
      <w:r w:rsidRPr="006734E8">
        <w:t>p</w:t>
      </w:r>
      <w:r w:rsidRPr="006734E8">
        <w:t xml:space="preserve">porting women in the communal areas </w:t>
      </w:r>
      <w:r>
        <w:t xml:space="preserve">yet from the studies conducted </w:t>
      </w:r>
      <w:r w:rsidRPr="006734E8">
        <w:t>Ga</w:t>
      </w:r>
      <w:r w:rsidRPr="006734E8">
        <w:t>n</w:t>
      </w:r>
      <w:r w:rsidRPr="006734E8">
        <w:t xml:space="preserve">dure </w:t>
      </w:r>
      <w:r>
        <w:t>(</w:t>
      </w:r>
      <w:r w:rsidRPr="006734E8">
        <w:t>2009) it was found that women are the ones who are more involved in Jatropha</w:t>
      </w:r>
      <w:r>
        <w:t xml:space="preserve"> production</w:t>
      </w:r>
      <w:r w:rsidRPr="006734E8">
        <w:t>.</w:t>
      </w:r>
    </w:p>
    <w:p w:rsidR="00595D1C" w:rsidRDefault="00595D1C" w:rsidP="00915C56">
      <w:pPr>
        <w:jc w:val="both"/>
      </w:pPr>
    </w:p>
    <w:p w:rsidR="00595D1C" w:rsidRPr="007C7EE2" w:rsidRDefault="00595D1C" w:rsidP="007C7EE2">
      <w:pPr>
        <w:pStyle w:val="Heading3"/>
      </w:pPr>
      <w:bookmarkStart w:id="47" w:name="_Toc277756459"/>
      <w:r>
        <w:t>3.2</w:t>
      </w:r>
      <w:r w:rsidRPr="007C7EE2">
        <w:t>.1 Economic Situation</w:t>
      </w:r>
      <w:bookmarkEnd w:id="47"/>
    </w:p>
    <w:p w:rsidR="00595D1C" w:rsidRPr="00526741" w:rsidRDefault="00595D1C" w:rsidP="00915C56">
      <w:pPr>
        <w:pStyle w:val="Normalfirstparagraph"/>
        <w:jc w:val="both"/>
      </w:pPr>
      <w:r>
        <w:t>The project was implemented during a decade when the country was going through a rough economic crisis. It was challenging for most organisations to keep running their projects because of the escalating inflation. According to the Reserve Bank of Zimbabwe, ‘The hyperinflation that characterized Zi</w:t>
      </w:r>
      <w:r>
        <w:t>m</w:t>
      </w:r>
      <w:r>
        <w:t>babwe’s economy for almost a decade seriously impacted on the country’s payment systems, particularly in 2008’ (RBZ, 2009:2). In June 2009 the Bank introduced a multi currency payment system, ‘the multicurrency payment sy</w:t>
      </w:r>
      <w:r>
        <w:t>s</w:t>
      </w:r>
      <w:r>
        <w:t>tem allows trade to be completed using major currencies’ (ibid). This affected most projects that were already running including the Jatropha project. The same Bank (RBZ) was funding the Jatropha project and had constraints in a</w:t>
      </w:r>
      <w:r>
        <w:t>c</w:t>
      </w:r>
      <w:r>
        <w:t>cessing the foreign currency that was needed in the project. Therefore, the pr</w:t>
      </w:r>
      <w:r>
        <w:t>o</w:t>
      </w:r>
      <w:r>
        <w:t>ject was put on hold because of lack of funds needed to keep the project ru</w:t>
      </w:r>
      <w:r>
        <w:t>n</w:t>
      </w:r>
      <w:r>
        <w:t xml:space="preserve">ning. </w:t>
      </w:r>
    </w:p>
    <w:p w:rsidR="00595D1C" w:rsidRPr="006734E8" w:rsidRDefault="00595D1C" w:rsidP="00915C56">
      <w:pPr>
        <w:jc w:val="both"/>
      </w:pPr>
      <w:r w:rsidRPr="00101BAF">
        <w:t xml:space="preserve"> </w:t>
      </w:r>
    </w:p>
    <w:p w:rsidR="00595D1C" w:rsidRPr="007C7EE2" w:rsidRDefault="00595D1C" w:rsidP="007C7EE2">
      <w:pPr>
        <w:pStyle w:val="Heading2"/>
      </w:pPr>
      <w:bookmarkStart w:id="48" w:name="_Toc276391470"/>
      <w:bookmarkStart w:id="49" w:name="_Toc277756460"/>
      <w:r>
        <w:lastRenderedPageBreak/>
        <w:t>3.3</w:t>
      </w:r>
      <w:r w:rsidRPr="007C7EE2">
        <w:t xml:space="preserve"> The Nature of Plan International projects</w:t>
      </w:r>
      <w:bookmarkEnd w:id="48"/>
      <w:bookmarkEnd w:id="49"/>
    </w:p>
    <w:p w:rsidR="00595D1C" w:rsidRPr="0007216B" w:rsidRDefault="00595D1C" w:rsidP="00915C56">
      <w:pPr>
        <w:jc w:val="both"/>
      </w:pPr>
      <w:r w:rsidRPr="00101BAF">
        <w:t xml:space="preserve"> </w:t>
      </w:r>
      <w:r>
        <w:br/>
      </w:r>
      <w:r w:rsidRPr="00101BAF">
        <w:t>Plan International is an NGO that is working in Mutoko district in the Chi</w:t>
      </w:r>
      <w:r w:rsidRPr="00101BAF">
        <w:t>n</w:t>
      </w:r>
      <w:r w:rsidRPr="00101BAF">
        <w:t>denga ward. It has different kinds of projects currently running in the area. Among the projects being done by this organisation is the Jatropha project. According to the officer interviewed</w:t>
      </w:r>
      <w:r>
        <w:t>,</w:t>
      </w:r>
      <w:r w:rsidRPr="00101BAF">
        <w:t xml:space="preserve"> the project was started after having learnt from what was being done in Binga an area in th</w:t>
      </w:r>
      <w:r>
        <w:t>e Matabeleland province in the S</w:t>
      </w:r>
      <w:r w:rsidRPr="00101BAF">
        <w:t>outh of Zimbabwe where Jatropha is grown extensively. The project was mainly aimed at empowering communities in the Mutoko District.</w:t>
      </w:r>
    </w:p>
    <w:p w:rsidR="00595D1C" w:rsidRPr="006734E8" w:rsidRDefault="00595D1C" w:rsidP="00915C56">
      <w:pPr>
        <w:jc w:val="both"/>
      </w:pPr>
      <w:r w:rsidRPr="006734E8">
        <w:t>Jatropha is a multipur</w:t>
      </w:r>
      <w:r>
        <w:t>pose and drought tolerant plant which produces oil that can be used for various purposes including bio-diesel.</w:t>
      </w:r>
      <w:r w:rsidRPr="006734E8">
        <w:t xml:space="preserve"> T</w:t>
      </w:r>
      <w:r w:rsidR="008F3B36">
        <w:t xml:space="preserve">his was clearly highlighted by </w:t>
      </w:r>
      <w:r w:rsidRPr="006734E8">
        <w:t>Mujeyi when he says, ‘Jatropha is a multipurpose and drought- resistant large shrub</w:t>
      </w:r>
      <w:r>
        <w:t xml:space="preserve"> </w:t>
      </w:r>
      <w:r w:rsidRPr="006734E8">
        <w:t>the shelled seeds contain (35% by weight) viscous oil (SIRDC, 1998), which can be used for the manufacturing of candles and soap, in the cosmetic industry’</w:t>
      </w:r>
      <w:r w:rsidR="008F3B36">
        <w:t xml:space="preserve"> (</w:t>
      </w:r>
      <w:r w:rsidR="008F3B36" w:rsidRPr="006734E8">
        <w:t>2009:38</w:t>
      </w:r>
      <w:r w:rsidR="008F3B36">
        <w:t>)</w:t>
      </w:r>
      <w:r w:rsidRPr="006734E8">
        <w:t>. These by-products can be a catalyst to e</w:t>
      </w:r>
      <w:r w:rsidRPr="006734E8">
        <w:t>n</w:t>
      </w:r>
      <w:r w:rsidRPr="006734E8">
        <w:t>able rural women to alleviate poverty and also to empower themselves. Thus Plan International works t</w:t>
      </w:r>
      <w:r>
        <w:t xml:space="preserve">owards empowering households, through the by- product projects. </w:t>
      </w:r>
      <w:r w:rsidRPr="006734E8">
        <w:t xml:space="preserve"> </w:t>
      </w:r>
    </w:p>
    <w:p w:rsidR="00595D1C" w:rsidRPr="006734E8" w:rsidRDefault="00595D1C" w:rsidP="00915C56">
      <w:pPr>
        <w:jc w:val="both"/>
      </w:pPr>
      <w:r w:rsidRPr="006734E8">
        <w:t>Plan international provides the communities with workshops on how by-pro</w:t>
      </w:r>
      <w:r>
        <w:t xml:space="preserve">ducts can be made from Jatropha. According to Kabeer (2001) this actually enhanced the skills of the women because they were capacitated to do what they previously could not do such as making the by-products. </w:t>
      </w:r>
      <w:r w:rsidRPr="006734E8">
        <w:t>The</w:t>
      </w:r>
      <w:r>
        <w:t xml:space="preserve"> organisation also distributed nine</w:t>
      </w:r>
      <w:r w:rsidRPr="006734E8">
        <w:t xml:space="preserve"> oil pressing machines that were put at various central points in the community for use by households interested in the projects. </w:t>
      </w:r>
      <w:r>
        <w:t>The machines could freely be used by anyone involved in the project.</w:t>
      </w:r>
      <w:r w:rsidRPr="006734E8">
        <w:t xml:space="preserve"> Trainings and also the machinery </w:t>
      </w:r>
      <w:r>
        <w:t>were</w:t>
      </w:r>
      <w:r w:rsidRPr="006734E8">
        <w:t xml:space="preserve"> provided by Plan Internat</w:t>
      </w:r>
      <w:r>
        <w:t>ional to the households</w:t>
      </w:r>
      <w:r w:rsidRPr="006734E8">
        <w:t xml:space="preserve"> </w:t>
      </w:r>
      <w:r>
        <w:t>i</w:t>
      </w:r>
      <w:r>
        <w:t>n</w:t>
      </w:r>
      <w:r>
        <w:t>volved in the project , this is what Kabeer( 2001) refers to as ‘resources’ one of the dimensions of empowerment.</w:t>
      </w:r>
      <w:r w:rsidRPr="006734E8">
        <w:t xml:space="preserve"> </w:t>
      </w:r>
    </w:p>
    <w:p w:rsidR="00595D1C" w:rsidRDefault="00595D1C" w:rsidP="00915C56">
      <w:pPr>
        <w:jc w:val="both"/>
      </w:pPr>
      <w:r w:rsidRPr="006734E8">
        <w:t xml:space="preserve">The organisation does not give the women inputs to make the soap or candles, all they give is the technical know-how of </w:t>
      </w:r>
      <w:r>
        <w:t xml:space="preserve">making </w:t>
      </w:r>
      <w:r w:rsidRPr="006734E8">
        <w:t xml:space="preserve">these by-products. </w:t>
      </w:r>
      <w:r>
        <w:t>The fact that women are not given inputs to start the project in some sense can be argued to be disempowering, because most of them failed to achieve their goals due to lack of access to the required inputs. Kabeer argues that, ‘the fai</w:t>
      </w:r>
      <w:r>
        <w:t>l</w:t>
      </w:r>
      <w:r>
        <w:t>ure to achieve reflects asymmetries in the underlying distribution of capabil</w:t>
      </w:r>
      <w:r>
        <w:t>i</w:t>
      </w:r>
      <w:r>
        <w:t>ties, it can be taken as a manifestation of disempowerment’ (2001:22)</w:t>
      </w:r>
      <w:r w:rsidRPr="006734E8">
        <w:t xml:space="preserve"> Also it does not go further to link the producers with markets. According to the </w:t>
      </w:r>
      <w:r>
        <w:t>off</w:t>
      </w:r>
      <w:r>
        <w:t>i</w:t>
      </w:r>
      <w:r>
        <w:t>cer</w:t>
      </w:r>
      <w:r w:rsidRPr="006734E8">
        <w:t xml:space="preserve">, </w:t>
      </w:r>
    </w:p>
    <w:p w:rsidR="00595D1C" w:rsidRPr="00870A4F" w:rsidRDefault="00595D1C" w:rsidP="00915C56">
      <w:pPr>
        <w:ind w:left="425" w:firstLine="0"/>
        <w:jc w:val="both"/>
        <w:rPr>
          <w:i/>
        </w:rPr>
      </w:pPr>
      <w:r w:rsidRPr="00870A4F">
        <w:rPr>
          <w:i/>
        </w:rPr>
        <w:t>All we seek to do is to empower these communities using resources that are locally pr</w:t>
      </w:r>
      <w:r w:rsidRPr="00870A4F">
        <w:rPr>
          <w:i/>
        </w:rPr>
        <w:t>o</w:t>
      </w:r>
      <w:r w:rsidRPr="00870A4F">
        <w:rPr>
          <w:i/>
        </w:rPr>
        <w:t>duced, but they have to look for their own inputs as well as markets. We were only able to provide 9 oil pump machines as well as workshops on how to make the by-products. We believe that if we continue to give them everything</w:t>
      </w:r>
      <w:r>
        <w:rPr>
          <w:i/>
        </w:rPr>
        <w:t>,</w:t>
      </w:r>
      <w:r w:rsidRPr="00870A4F">
        <w:rPr>
          <w:i/>
        </w:rPr>
        <w:t xml:space="preserve"> they will become depended and the p</w:t>
      </w:r>
      <w:r>
        <w:rPr>
          <w:i/>
        </w:rPr>
        <w:t xml:space="preserve">roject will not be sustainable’ </w:t>
      </w:r>
      <w:r w:rsidRPr="00AF29D5">
        <w:rPr>
          <w:i/>
        </w:rPr>
        <w:t>(</w:t>
      </w:r>
      <w:r>
        <w:rPr>
          <w:i/>
        </w:rPr>
        <w:t>Mr Gudo, personal Interview in Mutoko, 16/07/10</w:t>
      </w:r>
      <w:r w:rsidRPr="00AF29D5">
        <w:rPr>
          <w:i/>
        </w:rPr>
        <w:t>).</w:t>
      </w:r>
    </w:p>
    <w:p w:rsidR="00595D1C" w:rsidRDefault="00595D1C" w:rsidP="00915C56">
      <w:pPr>
        <w:jc w:val="both"/>
      </w:pPr>
      <w:r w:rsidRPr="006734E8">
        <w:t>Plan International has since stopped working on the Jatropha pro</w:t>
      </w:r>
      <w:r>
        <w:t>ject</w:t>
      </w:r>
      <w:r w:rsidRPr="006734E8">
        <w:t xml:space="preserve"> b</w:t>
      </w:r>
      <w:r w:rsidRPr="006734E8">
        <w:t>e</w:t>
      </w:r>
      <w:r w:rsidRPr="006734E8">
        <w:t>cause</w:t>
      </w:r>
      <w:r>
        <w:t xml:space="preserve">, according to the officer, </w:t>
      </w:r>
    </w:p>
    <w:p w:rsidR="00595D1C" w:rsidRPr="00AF29D5" w:rsidRDefault="00595D1C" w:rsidP="00915C56">
      <w:pPr>
        <w:ind w:left="425" w:firstLine="0"/>
        <w:jc w:val="both"/>
        <w:rPr>
          <w:i/>
        </w:rPr>
      </w:pPr>
      <w:r w:rsidRPr="00DE38F3">
        <w:rPr>
          <w:i/>
        </w:rPr>
        <w:t xml:space="preserve">The organisation is avoiding to clash with the national objective which seeks to produce </w:t>
      </w:r>
      <w:r>
        <w:rPr>
          <w:i/>
        </w:rPr>
        <w:t>Jatropha for biofuel production</w:t>
      </w:r>
      <w:r w:rsidRPr="00AF29D5">
        <w:rPr>
          <w:i/>
        </w:rPr>
        <w:t xml:space="preserve"> (Mr Gudo</w:t>
      </w:r>
      <w:r>
        <w:rPr>
          <w:i/>
        </w:rPr>
        <w:t>, Personal Interview in Mutoko, 16/07/2010</w:t>
      </w:r>
      <w:r w:rsidRPr="00AF29D5">
        <w:rPr>
          <w:i/>
        </w:rPr>
        <w:t>).</w:t>
      </w:r>
    </w:p>
    <w:p w:rsidR="00595D1C" w:rsidRPr="006734E8" w:rsidRDefault="00595D1C" w:rsidP="00915C56">
      <w:pPr>
        <w:jc w:val="both"/>
      </w:pPr>
    </w:p>
    <w:p w:rsidR="00595D1C" w:rsidRPr="006734E8" w:rsidRDefault="00595D1C" w:rsidP="00915C56">
      <w:pPr>
        <w:jc w:val="both"/>
      </w:pPr>
      <w:r>
        <w:t xml:space="preserve"> </w:t>
      </w:r>
    </w:p>
    <w:p w:rsidR="00595D1C" w:rsidRPr="007C7EE2" w:rsidRDefault="00595D1C" w:rsidP="007C7EE2">
      <w:pPr>
        <w:pStyle w:val="Heading2"/>
      </w:pPr>
      <w:bookmarkStart w:id="50" w:name="_Toc276391471"/>
      <w:bookmarkStart w:id="51" w:name="_Toc277756461"/>
      <w:r>
        <w:t>3.4</w:t>
      </w:r>
      <w:r w:rsidRPr="007C7EE2">
        <w:t xml:space="preserve"> Nature of NOCZIM projects</w:t>
      </w:r>
      <w:bookmarkEnd w:id="50"/>
      <w:bookmarkEnd w:id="51"/>
    </w:p>
    <w:p w:rsidR="00595D1C" w:rsidRPr="006734E8" w:rsidRDefault="00595D1C" w:rsidP="00915C56">
      <w:pPr>
        <w:jc w:val="both"/>
      </w:pPr>
    </w:p>
    <w:p w:rsidR="00595D1C" w:rsidRDefault="00595D1C" w:rsidP="00640997">
      <w:pPr>
        <w:ind w:firstLine="0"/>
        <w:jc w:val="both"/>
      </w:pPr>
      <w:r w:rsidRPr="006734E8">
        <w:t>Biofuels are now seen as a substitute to fossil fuel</w:t>
      </w:r>
      <w:r>
        <w:t>s</w:t>
      </w:r>
      <w:r w:rsidRPr="006734E8">
        <w:t>, and</w:t>
      </w:r>
      <w:r>
        <w:t>,</w:t>
      </w:r>
      <w:r w:rsidRPr="006734E8">
        <w:t xml:space="preserve"> therefore</w:t>
      </w:r>
      <w:r>
        <w:t>,</w:t>
      </w:r>
      <w:r w:rsidRPr="006734E8">
        <w:t xml:space="preserve"> for cou</w:t>
      </w:r>
      <w:r w:rsidRPr="006734E8">
        <w:t>n</w:t>
      </w:r>
      <w:r w:rsidRPr="006734E8">
        <w:t>tries like Zimbabwe which rel</w:t>
      </w:r>
      <w:r>
        <w:t>y</w:t>
      </w:r>
      <w:r w:rsidRPr="006734E8">
        <w:t xml:space="preserve"> on importing fuel, biofuel production comes as an opportunity for them to increase their energy independence. Therefore, the GoZ tasked NOCZIM to run all the biofuel projects in Zimbabwe.</w:t>
      </w:r>
      <w:r>
        <w:t xml:space="preserve"> From the interviews conducted with NOCZIM it was reviewed that, </w:t>
      </w:r>
    </w:p>
    <w:p w:rsidR="00595D1C" w:rsidRDefault="00595D1C" w:rsidP="00915C56">
      <w:pPr>
        <w:ind w:left="425" w:firstLine="0"/>
        <w:jc w:val="both"/>
      </w:pPr>
      <w:r w:rsidRPr="00A951EF">
        <w:rPr>
          <w:i/>
        </w:rPr>
        <w:t>By</w:t>
      </w:r>
      <w:r>
        <w:rPr>
          <w:i/>
        </w:rPr>
        <w:t xml:space="preserve"> the</w:t>
      </w:r>
      <w:r w:rsidRPr="00A951EF">
        <w:rPr>
          <w:i/>
        </w:rPr>
        <w:t xml:space="preserve"> end of 2009</w:t>
      </w:r>
      <w:r>
        <w:rPr>
          <w:i/>
        </w:rPr>
        <w:t xml:space="preserve"> we</w:t>
      </w:r>
      <w:r w:rsidRPr="00A951EF">
        <w:rPr>
          <w:i/>
        </w:rPr>
        <w:t xml:space="preserve"> had established about one hundred and twenty three (123) he</w:t>
      </w:r>
      <w:r w:rsidRPr="00A951EF">
        <w:rPr>
          <w:i/>
        </w:rPr>
        <w:t>c</w:t>
      </w:r>
      <w:r w:rsidRPr="00A951EF">
        <w:rPr>
          <w:i/>
        </w:rPr>
        <w:t xml:space="preserve">tares of Jatropha in Mutoko district. Nation wide </w:t>
      </w:r>
      <w:r>
        <w:rPr>
          <w:i/>
        </w:rPr>
        <w:t>we have</w:t>
      </w:r>
      <w:r w:rsidRPr="00A951EF">
        <w:rPr>
          <w:i/>
        </w:rPr>
        <w:t xml:space="preserve"> established three thousand three hundred and thirty seven hectares (3337). Also, </w:t>
      </w:r>
      <w:r>
        <w:rPr>
          <w:i/>
        </w:rPr>
        <w:t>we have</w:t>
      </w:r>
      <w:r w:rsidRPr="00A951EF">
        <w:rPr>
          <w:i/>
        </w:rPr>
        <w:t xml:space="preserve"> distributed forty one mi</w:t>
      </w:r>
      <w:r w:rsidRPr="00A951EF">
        <w:rPr>
          <w:i/>
        </w:rPr>
        <w:t>l</w:t>
      </w:r>
      <w:r w:rsidRPr="00A951EF">
        <w:rPr>
          <w:i/>
        </w:rPr>
        <w:t>lion seedlings nation wide for hedges around</w:t>
      </w:r>
      <w:r>
        <w:rPr>
          <w:i/>
        </w:rPr>
        <w:t xml:space="preserve"> gardens or homes. (Mr Tsuro</w:t>
      </w:r>
      <w:r w:rsidRPr="00A951EF">
        <w:rPr>
          <w:i/>
        </w:rPr>
        <w:t xml:space="preserve">, personal </w:t>
      </w:r>
      <w:r>
        <w:rPr>
          <w:i/>
        </w:rPr>
        <w:t>i</w:t>
      </w:r>
      <w:r>
        <w:rPr>
          <w:i/>
        </w:rPr>
        <w:t>n</w:t>
      </w:r>
      <w:r>
        <w:rPr>
          <w:i/>
        </w:rPr>
        <w:t>terview</w:t>
      </w:r>
      <w:r w:rsidRPr="00A951EF">
        <w:rPr>
          <w:i/>
        </w:rPr>
        <w:t xml:space="preserve"> in Harare</w:t>
      </w:r>
      <w:r>
        <w:rPr>
          <w:i/>
        </w:rPr>
        <w:t>, 16/08/10</w:t>
      </w:r>
      <w:r>
        <w:t xml:space="preserve">). </w:t>
      </w:r>
    </w:p>
    <w:p w:rsidR="00595D1C" w:rsidRPr="006734E8" w:rsidRDefault="00595D1C" w:rsidP="00915C56">
      <w:pPr>
        <w:jc w:val="both"/>
      </w:pPr>
      <w:r>
        <w:t>This is still far from the objectives that were set by NOCZIM at the b</w:t>
      </w:r>
      <w:r>
        <w:t>e</w:t>
      </w:r>
      <w:r>
        <w:t>ginning of the project. Their objective was to, ‘</w:t>
      </w:r>
      <w:r w:rsidRPr="006734E8">
        <w:t>produce biodiesel equivalent to 10% of Zimbabwe’s fossil diesel imports per annum – this equate to about 100</w:t>
      </w:r>
      <w:r>
        <w:t xml:space="preserve"> </w:t>
      </w:r>
      <w:r w:rsidRPr="006734E8">
        <w:t>million litres of biodiesel per annum from 120 000</w:t>
      </w:r>
      <w:r>
        <w:t xml:space="preserve"> </w:t>
      </w:r>
      <w:r w:rsidRPr="006734E8">
        <w:t xml:space="preserve">hectares of plantations’ (NOCZIM, 2010:1). </w:t>
      </w:r>
    </w:p>
    <w:p w:rsidR="00595D1C" w:rsidRPr="006734E8" w:rsidRDefault="00595D1C" w:rsidP="00915C56">
      <w:pPr>
        <w:jc w:val="both"/>
      </w:pPr>
      <w:r w:rsidRPr="006734E8">
        <w:t>NOCZIM works with co</w:t>
      </w:r>
      <w:r>
        <w:t>mmunal farmers through contract farming for the production of Jatropha</w:t>
      </w:r>
      <w:r w:rsidRPr="006734E8">
        <w:t xml:space="preserve">. </w:t>
      </w:r>
      <w:r>
        <w:t>The parastatal</w:t>
      </w:r>
      <w:r w:rsidRPr="006734E8">
        <w:t xml:space="preserve"> provides tillaging as well as inputs that are required by the farmers to plant Jatropha. However, in the Chindenga ward</w:t>
      </w:r>
      <w:r>
        <w:t>,</w:t>
      </w:r>
      <w:r w:rsidRPr="006734E8">
        <w:t xml:space="preserve"> NOCZIM does not contract any farmers because households</w:t>
      </w:r>
      <w:r>
        <w:t xml:space="preserve"> do not have access to 5 hectares of land</w:t>
      </w:r>
      <w:r w:rsidRPr="006734E8">
        <w:t>. It only gives technical assistance and see</w:t>
      </w:r>
      <w:r w:rsidRPr="006734E8">
        <w:t>d</w:t>
      </w:r>
      <w:r w:rsidRPr="006734E8">
        <w:t>lings to farmers who are interested in the project.</w:t>
      </w:r>
    </w:p>
    <w:p w:rsidR="00595D1C" w:rsidRDefault="00595D1C" w:rsidP="00915C56">
      <w:pPr>
        <w:jc w:val="both"/>
      </w:pPr>
      <w:r w:rsidRPr="006734E8">
        <w:t xml:space="preserve">The main role that NOCZIM plays in the area is to buy Jatropha seeds from farmers and </w:t>
      </w:r>
      <w:r>
        <w:t xml:space="preserve">ideally </w:t>
      </w:r>
      <w:r w:rsidRPr="006734E8">
        <w:t>process the bio-diesel.</w:t>
      </w:r>
      <w:r>
        <w:t xml:space="preserve"> According to the officer inte</w:t>
      </w:r>
      <w:r>
        <w:t>r</w:t>
      </w:r>
      <w:r>
        <w:t xml:space="preserve">viewed, </w:t>
      </w:r>
    </w:p>
    <w:p w:rsidR="00595D1C" w:rsidRDefault="00595D1C" w:rsidP="00915C56">
      <w:pPr>
        <w:ind w:left="425" w:firstLine="0"/>
        <w:jc w:val="both"/>
      </w:pPr>
      <w:r w:rsidRPr="007B4407">
        <w:rPr>
          <w:i/>
        </w:rPr>
        <w:t xml:space="preserve">We buy Jatropha seed at US$ 150 per tonne, so it is about US$15c per kilogram. Most of the communal farmers do not want </w:t>
      </w:r>
      <w:r>
        <w:rPr>
          <w:i/>
        </w:rPr>
        <w:t xml:space="preserve">to </w:t>
      </w:r>
      <w:r w:rsidRPr="007B4407">
        <w:rPr>
          <w:i/>
        </w:rPr>
        <w:t>sell the seeds to us because they say the money is too little. However at the moment</w:t>
      </w:r>
      <w:r>
        <w:rPr>
          <w:i/>
        </w:rPr>
        <w:t xml:space="preserve"> we have stopped purchasing the </w:t>
      </w:r>
      <w:r w:rsidRPr="007B4407">
        <w:rPr>
          <w:i/>
        </w:rPr>
        <w:t>seeds</w:t>
      </w:r>
      <w:r>
        <w:rPr>
          <w:i/>
        </w:rPr>
        <w:t>(Mr Tsuro 2010, personal interview in Harare 16/08/10).</w:t>
      </w:r>
      <w:r w:rsidRPr="006734E8">
        <w:t xml:space="preserve"> </w:t>
      </w:r>
    </w:p>
    <w:p w:rsidR="00595D1C" w:rsidRPr="006734E8" w:rsidRDefault="00595D1C" w:rsidP="00915C56">
      <w:pPr>
        <w:jc w:val="both"/>
      </w:pPr>
      <w:r>
        <w:t>NOCZIM has been buying the seeds from the farmers since the initiation of the by-fuel project in 2005.</w:t>
      </w:r>
      <w:r w:rsidRPr="006734E8">
        <w:t>However, up to date it has not yet started pro</w:t>
      </w:r>
      <w:r w:rsidRPr="006734E8">
        <w:t>c</w:t>
      </w:r>
      <w:r w:rsidRPr="006734E8">
        <w:t>essing biodiesel because the biomass is still little. Therefore</w:t>
      </w:r>
      <w:r w:rsidR="00E37D7E">
        <w:t>,</w:t>
      </w:r>
      <w:r w:rsidRPr="006734E8">
        <w:t xml:space="preserve"> they just buy the Jatropha and give it to other growers who they contract. At present NOCZIM has stopped expanding the project due to financial constraints and is focusing on working with projects that they already have.  </w:t>
      </w:r>
    </w:p>
    <w:p w:rsidR="00595D1C" w:rsidRPr="006734E8" w:rsidRDefault="00595D1C" w:rsidP="00915C56">
      <w:pPr>
        <w:jc w:val="both"/>
        <w:rPr>
          <w:b/>
        </w:rPr>
      </w:pPr>
    </w:p>
    <w:p w:rsidR="00595D1C" w:rsidRPr="007C7EE2" w:rsidRDefault="00595D1C" w:rsidP="007C7EE2">
      <w:pPr>
        <w:pStyle w:val="Heading2"/>
      </w:pPr>
      <w:bookmarkStart w:id="52" w:name="_Toc276391472"/>
      <w:bookmarkStart w:id="53" w:name="_Toc277756462"/>
      <w:r>
        <w:t>3.5</w:t>
      </w:r>
      <w:r w:rsidRPr="007C7EE2">
        <w:t xml:space="preserve"> The Study area</w:t>
      </w:r>
      <w:bookmarkEnd w:id="52"/>
      <w:bookmarkEnd w:id="53"/>
    </w:p>
    <w:p w:rsidR="00595D1C" w:rsidRPr="006734E8" w:rsidRDefault="00595D1C" w:rsidP="00D92926">
      <w:pPr>
        <w:ind w:firstLine="0"/>
        <w:jc w:val="both"/>
      </w:pPr>
      <w:r w:rsidRPr="006734E8">
        <w:t>The study looked at</w:t>
      </w:r>
      <w:r>
        <w:t xml:space="preserve"> the</w:t>
      </w:r>
      <w:r w:rsidRPr="006734E8">
        <w:t xml:space="preserve"> Jatropha proj</w:t>
      </w:r>
      <w:r>
        <w:t>ect</w:t>
      </w:r>
      <w:r w:rsidRPr="006734E8">
        <w:t xml:space="preserve"> in Chindenga Village of Mutoko in the Mashonaland province of Zimbabwe. According to Berkvens, ‘Mutoko has a semi arid- climate with an average annual precipitation of 650mm. Drought </w:t>
      </w:r>
      <w:r w:rsidRPr="006734E8">
        <w:lastRenderedPageBreak/>
        <w:t>spells occur frequently</w:t>
      </w:r>
      <w:r>
        <w:t>, a</w:t>
      </w:r>
      <w:r w:rsidRPr="006734E8">
        <w:t xml:space="preserve">griculture production in Mutoko is mainly rain fed and the farming system mixed’ (1997:5). In Mutoko, family is the main source of labour and it is mostly women who are involved in agricultural work. Cousins </w:t>
      </w:r>
      <w:r w:rsidRPr="00DB3DF1">
        <w:t>et al</w:t>
      </w:r>
      <w:r>
        <w:t>.</w:t>
      </w:r>
      <w:r w:rsidRPr="006734E8">
        <w:t xml:space="preserve"> from their research in Mutoko district found that, ‘Men function as bread winners on the basis of some form of non-agricultural employment. Women may regard themselves as housewives with control over the household’s assets and responsibility for subsistence tasks and the education of children</w:t>
      </w:r>
      <w:r>
        <w:t>.</w:t>
      </w:r>
      <w:r w:rsidRPr="006734E8">
        <w:t>’ (</w:t>
      </w:r>
      <w:r>
        <w:t>1992</w:t>
      </w:r>
      <w:r w:rsidR="00E37D7E">
        <w:t>: 14).</w:t>
      </w:r>
    </w:p>
    <w:p w:rsidR="00595D1C" w:rsidRPr="006734E8" w:rsidRDefault="00595D1C" w:rsidP="00915C56">
      <w:pPr>
        <w:jc w:val="both"/>
      </w:pPr>
      <w:r w:rsidRPr="006734E8">
        <w:t xml:space="preserve">Most men from this communal area migrate to </w:t>
      </w:r>
      <w:r>
        <w:t>seek employment either in urban areas or commercial farms</w:t>
      </w:r>
      <w:r w:rsidRPr="006734E8">
        <w:t xml:space="preserve">. These are some of the ways in which most households in this community enhance their livelihoods since agriculture is not </w:t>
      </w:r>
      <w:r>
        <w:t>highly</w:t>
      </w:r>
      <w:r w:rsidRPr="006734E8">
        <w:t xml:space="preserve"> productive through out the year because of the low rainfall patterns and also lack of agriculture equipment to use for agricultural purposes. Price and Campbell highlight that, ‘in case of reasonable rainfall, the most important source of income is sales of dry land crops, which accounts for about 30% of average annual income. Other important income sources are non-formal and casual work, remittances from town and vegetables sales’ (1998:210)</w:t>
      </w:r>
    </w:p>
    <w:p w:rsidR="00595D1C" w:rsidRPr="006734E8" w:rsidRDefault="00595D1C" w:rsidP="00915C56">
      <w:pPr>
        <w:jc w:val="both"/>
      </w:pPr>
      <w:r w:rsidRPr="006734E8">
        <w:t>Jatropha has been grown in Mutoko since time immemorial and was never recognised a</w:t>
      </w:r>
      <w:r>
        <w:t xml:space="preserve">s an </w:t>
      </w:r>
      <w:r w:rsidRPr="006734E8">
        <w:t>important crop until the 1970s. It was used as a form of hedge around the household gardens</w:t>
      </w:r>
      <w:r>
        <w:t xml:space="preserve"> aimed at keeping animals and human b</w:t>
      </w:r>
      <w:r>
        <w:t>e</w:t>
      </w:r>
      <w:r>
        <w:t>ings away</w:t>
      </w:r>
      <w:r w:rsidRPr="006734E8">
        <w:t>. Gandure highlights that, ‘the deliberate exploration of Jatropha as a potential source of fuel began in the late 1970s and intensified in the 1980s’ (2009:42). One of the major agricultural activities that most households in M</w:t>
      </w:r>
      <w:r w:rsidRPr="006734E8">
        <w:t>u</w:t>
      </w:r>
      <w:r w:rsidRPr="006734E8">
        <w:t>toko have always been involved in is the growing of vegetables and sale at markets in Harare, the main capital city, approximately 250 kilometres from Mutoko. In fact, Mutoko is largely known for its horticultural produces in Zimbabwe.</w:t>
      </w:r>
      <w:r>
        <w:t xml:space="preserve"> The area has got an advantage of some streams along some mou</w:t>
      </w:r>
      <w:r>
        <w:t>n</w:t>
      </w:r>
      <w:r>
        <w:t>tains which supply water for horticulture for the greater part of the year.</w:t>
      </w:r>
    </w:p>
    <w:p w:rsidR="00595D1C" w:rsidRPr="006734E8" w:rsidRDefault="00595D1C" w:rsidP="00915C56">
      <w:pPr>
        <w:jc w:val="both"/>
      </w:pPr>
      <w:r w:rsidRPr="006734E8">
        <w:t xml:space="preserve"> In Mutoko district, agriculture is not regarded as a full-time occupation because it does not offer enough means for earning a living for the households, hence the involvement of most households in diversified livelihoods. As a r</w:t>
      </w:r>
      <w:r w:rsidRPr="006734E8">
        <w:t>e</w:t>
      </w:r>
      <w:r w:rsidRPr="006734E8">
        <w:t xml:space="preserve">sult, most households in the area engage in multiple activities in order to earn a living.  Households in Mutoko district grow other food crops such as maize and sorghum but mainly for   subsistence and they mainly grow these crops during the rainfall season. </w:t>
      </w:r>
    </w:p>
    <w:p w:rsidR="00595D1C" w:rsidRDefault="00595D1C" w:rsidP="00915C56">
      <w:pPr>
        <w:jc w:val="both"/>
      </w:pPr>
      <w:r w:rsidRPr="006734E8">
        <w:t xml:space="preserve">With the introduction of Jatropha most households in Chindenga village who have </w:t>
      </w:r>
      <w:r>
        <w:t>the plant were involved in the project</w:t>
      </w:r>
      <w:r w:rsidRPr="006734E8">
        <w:t xml:space="preserve">. </w:t>
      </w:r>
      <w:r>
        <w:t xml:space="preserve">However, </w:t>
      </w:r>
      <w:r w:rsidRPr="006734E8">
        <w:t xml:space="preserve">the lack of access to land is one critical factor that makes some households not to participate in Jatropha production because for a household to be part of </w:t>
      </w:r>
      <w:r>
        <w:t>the</w:t>
      </w:r>
      <w:r w:rsidRPr="006734E8">
        <w:t xml:space="preserve"> out grower scheme they need to have access to land. Cromwell and van Oosterhout in their study conducted in Mut</w:t>
      </w:r>
      <w:r>
        <w:t>oko district noted that, ‘land</w:t>
      </w:r>
      <w:r w:rsidRPr="006734E8">
        <w:t xml:space="preserve"> is allocated to fam</w:t>
      </w:r>
      <w:r w:rsidRPr="006734E8">
        <w:t>i</w:t>
      </w:r>
      <w:r w:rsidRPr="006734E8">
        <w:t xml:space="preserve">lies by traditional authorities (chiefs) and means holding size is 2.5ha, although this varies widely’ (2000:220). The same study showed that land is owned by the households although in most cases the men are the heads of households and </w:t>
      </w:r>
      <w:r>
        <w:t>it is registered in their names</w:t>
      </w:r>
      <w:r w:rsidRPr="006734E8">
        <w:t>. Also they highlighted that, ‘60% of the pe</w:t>
      </w:r>
      <w:r w:rsidRPr="006734E8">
        <w:t>o</w:t>
      </w:r>
      <w:r w:rsidRPr="006734E8">
        <w:t>ple involved actively  in farming the land are women, although  or just over 20% of households are formally or informally headed by women’ (</w:t>
      </w:r>
      <w:r w:rsidRPr="00455351">
        <w:rPr>
          <w:i/>
        </w:rPr>
        <w:t>ibid</w:t>
      </w:r>
      <w:r w:rsidRPr="006734E8">
        <w:t xml:space="preserve">). </w:t>
      </w:r>
    </w:p>
    <w:p w:rsidR="00595D1C" w:rsidRPr="006734E8" w:rsidRDefault="00595D1C" w:rsidP="00915C56">
      <w:pPr>
        <w:jc w:val="both"/>
      </w:pPr>
      <w:r w:rsidRPr="006734E8">
        <w:lastRenderedPageBreak/>
        <w:t>Women in this area get more involved in agriculture because most men migrate to urban areas hence they are the ones who will be left to produce food for the household.</w:t>
      </w:r>
      <w:r>
        <w:t xml:space="preserve"> Also as mentioned by Berkvens, ‘</w:t>
      </w:r>
      <w:r w:rsidRPr="006734E8">
        <w:t xml:space="preserve">Men, traditionally are responsible for cattle rather than crops, may feel reluctant to become farmers given that farming </w:t>
      </w:r>
      <w:r>
        <w:t>is considered a female activity.’</w:t>
      </w:r>
      <w:r w:rsidRPr="006734E8">
        <w:t>(1997:15). This is not to say that men in this community are not involved in agriculture, but to emphasise why women end up involved in Jatropha production more than men.</w:t>
      </w:r>
    </w:p>
    <w:p w:rsidR="00595D1C" w:rsidRPr="006734E8" w:rsidRDefault="00595D1C" w:rsidP="00915C56">
      <w:pPr>
        <w:jc w:val="both"/>
      </w:pPr>
      <w:r w:rsidRPr="006734E8">
        <w:t xml:space="preserve">However, not all households in Chindenga village are involved in Jatropha production. </w:t>
      </w:r>
      <w:r>
        <w:t xml:space="preserve">In most cases it is </w:t>
      </w:r>
      <w:r w:rsidRPr="006734E8">
        <w:t xml:space="preserve">because they do not have access to land and hence they cannot participate in Jatropha production. NOCZIM targets households who have access to land as clearly mentioned above. </w:t>
      </w:r>
      <w:r>
        <w:t xml:space="preserve">Also </w:t>
      </w:r>
      <w:r w:rsidRPr="006734E8">
        <w:t>hous</w:t>
      </w:r>
      <w:r w:rsidRPr="006734E8">
        <w:t>e</w:t>
      </w:r>
      <w:r w:rsidRPr="006734E8">
        <w:t>holds</w:t>
      </w:r>
      <w:r>
        <w:t xml:space="preserve"> in Chindenga village are involved in numerous ways of making a living.</w:t>
      </w:r>
      <w:r w:rsidRPr="006734E8">
        <w:t xml:space="preserve"> </w:t>
      </w:r>
    </w:p>
    <w:p w:rsidR="00595D1C" w:rsidRPr="006734E8" w:rsidRDefault="00595D1C" w:rsidP="00915C56">
      <w:pPr>
        <w:jc w:val="both"/>
        <w:rPr>
          <w:b/>
          <w:sz w:val="28"/>
          <w:szCs w:val="28"/>
        </w:rPr>
      </w:pPr>
    </w:p>
    <w:p w:rsidR="00595D1C" w:rsidRPr="006734E8" w:rsidRDefault="00595D1C" w:rsidP="00915C56">
      <w:pPr>
        <w:jc w:val="both"/>
        <w:rPr>
          <w:b/>
          <w:sz w:val="28"/>
          <w:szCs w:val="28"/>
        </w:rPr>
      </w:pPr>
    </w:p>
    <w:p w:rsidR="00595D1C" w:rsidRPr="007C7EE2" w:rsidRDefault="00595D1C" w:rsidP="007C7EE2">
      <w:pPr>
        <w:pStyle w:val="Heading1"/>
      </w:pPr>
      <w:bookmarkStart w:id="54" w:name="_Toc276391473"/>
      <w:bookmarkStart w:id="55" w:name="_Toc277756463"/>
      <w:r w:rsidRPr="007C7EE2">
        <w:lastRenderedPageBreak/>
        <w:t>CHAPTER FOUR: Analysis and Discussion of Findings</w:t>
      </w:r>
      <w:bookmarkEnd w:id="54"/>
      <w:bookmarkEnd w:id="55"/>
    </w:p>
    <w:p w:rsidR="00595D1C" w:rsidRPr="0015563D" w:rsidRDefault="00595D1C" w:rsidP="007C7EE2">
      <w:pPr>
        <w:pStyle w:val="Heading2"/>
      </w:pPr>
      <w:bookmarkStart w:id="56" w:name="_Toc276391474"/>
      <w:bookmarkStart w:id="57" w:name="_Toc277756464"/>
      <w:r>
        <w:t xml:space="preserve">4.1 </w:t>
      </w:r>
      <w:r w:rsidRPr="0015563D">
        <w:t>Introduction</w:t>
      </w:r>
      <w:bookmarkEnd w:id="56"/>
      <w:bookmarkEnd w:id="57"/>
    </w:p>
    <w:p w:rsidR="00595D1C" w:rsidRPr="006734E8" w:rsidRDefault="00595D1C" w:rsidP="00915C56">
      <w:pPr>
        <w:ind w:firstLine="0"/>
        <w:jc w:val="both"/>
      </w:pPr>
      <w:r w:rsidRPr="006734E8">
        <w:t>This chapter discusses findings regarding the perceptions and perspectives of beneficiaries and organisations on how empowering Jatropha production is to those involved in the projects.</w:t>
      </w:r>
      <w:r>
        <w:t xml:space="preserve"> The discussion will be premised on the study objective and key research questions. </w:t>
      </w:r>
      <w:r w:rsidRPr="006734E8">
        <w:t xml:space="preserve"> The chapter </w:t>
      </w:r>
      <w:r>
        <w:t>starts by giving</w:t>
      </w:r>
      <w:r w:rsidRPr="006734E8">
        <w:t xml:space="preserve"> reasons why this project was thought to have a lasting impact on women yet it never i</w:t>
      </w:r>
      <w:r w:rsidRPr="006734E8">
        <w:t>n</w:t>
      </w:r>
      <w:r w:rsidRPr="006734E8">
        <w:t>tended to empower women specifically. Drawing on the three dimensions of empower</w:t>
      </w:r>
      <w:r>
        <w:t xml:space="preserve">ment by </w:t>
      </w:r>
      <w:r w:rsidRPr="006734E8">
        <w:t xml:space="preserve">Kabeer </w:t>
      </w:r>
      <w:r>
        <w:t>(</w:t>
      </w:r>
      <w:r w:rsidRPr="006734E8">
        <w:t xml:space="preserve">2001) analysis and discussion is centred on </w:t>
      </w:r>
      <w:r>
        <w:t xml:space="preserve">three </w:t>
      </w:r>
      <w:r w:rsidRPr="006734E8">
        <w:t xml:space="preserve">main </w:t>
      </w:r>
      <w:r>
        <w:t>dimensions</w:t>
      </w:r>
      <w:r w:rsidRPr="006734E8">
        <w:t>–</w:t>
      </w:r>
      <w:r>
        <w:t>Resources, Agency and Achievements and also reference will be made to key literatures discussed in chapter 2. The paper will go on to look at some issues of power relations that existed in the community – taking into account that communities are not homogeneous entities with people who have the same interests. Also a reflection on the political interests that were at play and some of the economic challenges that the country was undergoing are also analysed.</w:t>
      </w:r>
      <w:r w:rsidRPr="006734E8">
        <w:t xml:space="preserve"> The concluding part of the chapter goes on to give the researcher’s perspective on the meaning of projects such as this.  It also discusses the us</w:t>
      </w:r>
      <w:r w:rsidRPr="006734E8">
        <w:t>e</w:t>
      </w:r>
      <w:r w:rsidRPr="006734E8">
        <w:t>fulness and sustainability of such projects.</w:t>
      </w:r>
      <w:r>
        <w:t xml:space="preserve"> </w:t>
      </w:r>
    </w:p>
    <w:p w:rsidR="00595D1C" w:rsidRPr="00DC6ADD" w:rsidRDefault="00595D1C" w:rsidP="00915C56">
      <w:pPr>
        <w:pStyle w:val="Heading2"/>
        <w:jc w:val="both"/>
      </w:pPr>
      <w:bookmarkStart w:id="58" w:name="_Toc276391475"/>
      <w:bookmarkStart w:id="59" w:name="_Toc277756465"/>
      <w:r>
        <w:t>4.2</w:t>
      </w:r>
      <w:r w:rsidRPr="00DC6ADD">
        <w:t xml:space="preserve"> Why the Jatropha project was thought to have a lasting impact on women.</w:t>
      </w:r>
      <w:bookmarkEnd w:id="58"/>
      <w:bookmarkEnd w:id="59"/>
    </w:p>
    <w:p w:rsidR="00595D1C" w:rsidRPr="006734E8" w:rsidRDefault="00595D1C" w:rsidP="00915C56">
      <w:pPr>
        <w:ind w:firstLine="0"/>
        <w:jc w:val="both"/>
      </w:pPr>
      <w:r w:rsidRPr="006734E8">
        <w:t>In most communal areas</w:t>
      </w:r>
      <w:r>
        <w:t xml:space="preserve"> in Zimbabwe</w:t>
      </w:r>
      <w:r w:rsidRPr="006734E8">
        <w:t xml:space="preserve"> the family is the main source of labour and it is “mostly” women who provide labour in as far as agriculture is co</w:t>
      </w:r>
      <w:r w:rsidRPr="006734E8">
        <w:t>n</w:t>
      </w:r>
      <w:r w:rsidRPr="006734E8">
        <w:t>cerned. According to Bulow and Sorensen</w:t>
      </w:r>
      <w:r>
        <w:t xml:space="preserve"> </w:t>
      </w:r>
      <w:r w:rsidRPr="006734E8">
        <w:t>‘family labour particularly that of wives is crucial to the majority of tea farmers’ (1993:42) this was found out in their study on contract farming in Zimbabwe, also as reinstated by Pankhurst</w:t>
      </w:r>
      <w:r>
        <w:t xml:space="preserve"> </w:t>
      </w:r>
      <w:r w:rsidRPr="006734E8">
        <w:t>‘most of the work has to be done in hot weather and through the ‘hungriest’ time of the year, and most labour is provided by women’ (1991:614). This is also the same for Jatropha production</w:t>
      </w:r>
      <w:r>
        <w:t xml:space="preserve"> - women</w:t>
      </w:r>
      <w:r w:rsidRPr="006734E8">
        <w:t xml:space="preserve"> are more involved in the pr</w:t>
      </w:r>
      <w:r w:rsidRPr="006734E8">
        <w:t>o</w:t>
      </w:r>
      <w:r w:rsidRPr="006734E8">
        <w:t xml:space="preserve">jects than men. Tigere </w:t>
      </w:r>
      <w:r w:rsidRPr="00DB3DF1">
        <w:t>et al</w:t>
      </w:r>
      <w:r>
        <w:t>.</w:t>
      </w:r>
      <w:r w:rsidRPr="006734E8">
        <w:t xml:space="preserve"> in their study on the potential of Jatropha Curcas in improving smallholder farmer’s livelihood in Zimbabwe found out that it is women who are mostly being empowered by the projects because they are the ones who participate more, ‘this has empowered the female smallholder far</w:t>
      </w:r>
      <w:r w:rsidRPr="006734E8">
        <w:t>m</w:t>
      </w:r>
      <w:r w:rsidRPr="006734E8">
        <w:t xml:space="preserve">ers who can now generate extra household income from the sales of seed and Jatropha seedcake’ (2006:7). </w:t>
      </w:r>
    </w:p>
    <w:p w:rsidR="00595D1C" w:rsidRPr="006734E8" w:rsidRDefault="00595D1C" w:rsidP="00915C56">
      <w:pPr>
        <w:jc w:val="both"/>
      </w:pPr>
      <w:r w:rsidRPr="006734E8">
        <w:t>Most men in Zimbabwe are not interested in Jatropha production because it offers low returns and it takes long to get the returns therefore they prefer to engage in other activities to sustain their livelihoods. Gandure mentions three main reasons why women are the ones,</w:t>
      </w:r>
      <w:r>
        <w:t xml:space="preserve"> </w:t>
      </w:r>
      <w:r w:rsidRPr="006734E8">
        <w:t>who are mainly involved in these pr</w:t>
      </w:r>
      <w:r w:rsidRPr="006734E8">
        <w:t>o</w:t>
      </w:r>
      <w:r w:rsidRPr="006734E8">
        <w:t>jects,</w:t>
      </w:r>
    </w:p>
    <w:p w:rsidR="00595D1C" w:rsidRPr="00236DC3" w:rsidRDefault="00595D1C" w:rsidP="00915C56">
      <w:pPr>
        <w:ind w:left="425" w:firstLine="0"/>
        <w:jc w:val="both"/>
        <w:rPr>
          <w:sz w:val="22"/>
          <w:szCs w:val="22"/>
        </w:rPr>
      </w:pPr>
      <w:r w:rsidRPr="00236DC3">
        <w:rPr>
          <w:sz w:val="22"/>
          <w:szCs w:val="22"/>
        </w:rPr>
        <w:lastRenderedPageBreak/>
        <w:t>First, because of their role in the households which includes cooking, cleaning, and providing care and support, the benefits derived from by-products of Jatr</w:t>
      </w:r>
      <w:r w:rsidRPr="00236DC3">
        <w:rPr>
          <w:sz w:val="22"/>
          <w:szCs w:val="22"/>
        </w:rPr>
        <w:t>o</w:t>
      </w:r>
      <w:r w:rsidRPr="00236DC3">
        <w:rPr>
          <w:sz w:val="22"/>
          <w:szCs w:val="22"/>
        </w:rPr>
        <w:t>pha – growing (including paraffin, soap and glycerine)make the activity very a</w:t>
      </w:r>
      <w:r w:rsidRPr="00236DC3">
        <w:rPr>
          <w:sz w:val="22"/>
          <w:szCs w:val="22"/>
        </w:rPr>
        <w:t>t</w:t>
      </w:r>
      <w:r w:rsidRPr="00236DC3">
        <w:rPr>
          <w:sz w:val="22"/>
          <w:szCs w:val="22"/>
        </w:rPr>
        <w:t>tractive to women. Second, because benefits from Jatropha accrue over a period of time, like many other projects, women have the necessary high level of p</w:t>
      </w:r>
      <w:r w:rsidRPr="00236DC3">
        <w:rPr>
          <w:sz w:val="22"/>
          <w:szCs w:val="22"/>
        </w:rPr>
        <w:t>a</w:t>
      </w:r>
      <w:r w:rsidRPr="00236DC3">
        <w:rPr>
          <w:sz w:val="22"/>
          <w:szCs w:val="22"/>
        </w:rPr>
        <w:t xml:space="preserve">tience and reliability. Third, the generally low levels of return realized from these by-products make them less attractive. (2009:45)  </w:t>
      </w:r>
    </w:p>
    <w:p w:rsidR="00595D1C" w:rsidRPr="006734E8" w:rsidRDefault="00595D1C" w:rsidP="00915C56">
      <w:pPr>
        <w:jc w:val="both"/>
      </w:pPr>
      <w:r w:rsidRPr="006734E8">
        <w:t xml:space="preserve">It is against these reasons that the project was </w:t>
      </w:r>
      <w:r>
        <w:t>assumed</w:t>
      </w:r>
      <w:r w:rsidRPr="006734E8">
        <w:t xml:space="preserve"> to have a lasting impact on women.  Women’s agency to be involved in the project would probably be high because it is a project that is attractive to </w:t>
      </w:r>
      <w:r>
        <w:t>them</w:t>
      </w:r>
      <w:r w:rsidRPr="006734E8">
        <w:t>. Also by men not being interested in the project it would look like second best to women but at the same time give women the opportunity to be empowered without them having to face too much competition from men.</w:t>
      </w:r>
    </w:p>
    <w:p w:rsidR="00595D1C" w:rsidRPr="006734E8" w:rsidRDefault="00595D1C" w:rsidP="00915C56">
      <w:pPr>
        <w:jc w:val="both"/>
      </w:pPr>
      <w:r w:rsidRPr="006734E8">
        <w:t>In many societies culturally defined roles have played a significant role in preventing women from enjoying benefits that the industrial world offers even though women play a significant role in the utilization of natural resources. In most traditional societies women are portrayed as the ones who do all the household work whilst men are responsible for work outside the home and are seen as owners of all resources and the ones who can derive all the economic benefits from the available resources.</w:t>
      </w:r>
      <w:r>
        <w:t xml:space="preserve"> According to Clancy, ‘Poverty has a di</w:t>
      </w:r>
      <w:r>
        <w:t>s</w:t>
      </w:r>
      <w:r>
        <w:t>tinct gender dimension in the sense that poverty is experienced differently by women and men and their responses are different, women and men have di</w:t>
      </w:r>
      <w:r>
        <w:t>f</w:t>
      </w:r>
      <w:r>
        <w:t xml:space="preserve">ferent degrees of access and control over land and natural resources, they also have different roles, responsibilities, rights and obligations which define the relationship between women and men in a household’ (2008:422). </w:t>
      </w:r>
      <w:r w:rsidRPr="006734E8">
        <w:t xml:space="preserve">  The bu</w:t>
      </w:r>
      <w:r w:rsidRPr="006734E8">
        <w:t>r</w:t>
      </w:r>
      <w:r w:rsidRPr="006734E8">
        <w:t>den of poverty is still borne by women therefore it is very critical and impo</w:t>
      </w:r>
      <w:r w:rsidRPr="006734E8">
        <w:t>r</w:t>
      </w:r>
      <w:r w:rsidRPr="006734E8">
        <w:t>tant to empower women and also to include them in production processes b</w:t>
      </w:r>
      <w:r w:rsidRPr="006734E8">
        <w:t>e</w:t>
      </w:r>
      <w:r w:rsidRPr="006734E8">
        <w:t xml:space="preserve">cause in most cases women are often left out and this hampers their ability to move forward in all sectors. </w:t>
      </w:r>
    </w:p>
    <w:p w:rsidR="00595D1C" w:rsidRDefault="00595D1C" w:rsidP="00915C56">
      <w:pPr>
        <w:jc w:val="both"/>
      </w:pPr>
    </w:p>
    <w:p w:rsidR="00595D1C" w:rsidRPr="00DC6ADD" w:rsidRDefault="00595D1C" w:rsidP="00915C56">
      <w:pPr>
        <w:pStyle w:val="Heading2"/>
        <w:jc w:val="both"/>
      </w:pPr>
      <w:r w:rsidRPr="00DC6ADD">
        <w:t xml:space="preserve"> </w:t>
      </w:r>
      <w:bookmarkStart w:id="60" w:name="_Toc276391476"/>
      <w:bookmarkStart w:id="61" w:name="_Toc277756466"/>
      <w:r>
        <w:t>4.3</w:t>
      </w:r>
      <w:r w:rsidRPr="00DC6ADD">
        <w:t xml:space="preserve"> Resources</w:t>
      </w:r>
      <w:bookmarkEnd w:id="60"/>
      <w:bookmarkEnd w:id="61"/>
    </w:p>
    <w:p w:rsidR="00595D1C" w:rsidRDefault="00595D1C" w:rsidP="002D712A">
      <w:pPr>
        <w:ind w:firstLine="0"/>
        <w:jc w:val="both"/>
      </w:pPr>
      <w:r>
        <w:t>In the study area women often do not own any assets it is usually the men who are the owners of virtually all assets. The research carried out for this paper revealed that all households in the community have got access to land which is half a hectare. Also all the households do not have legal rights, the land is u</w:t>
      </w:r>
      <w:r>
        <w:t>n</w:t>
      </w:r>
      <w:r>
        <w:t xml:space="preserve">der communal ownership. This is what Mtisi and Makore (2010) argue that it can be a challenge for farmers to join the project. Farmers in the community are actually not contracted because they do not have the hectares of land that are required. This is highlighted in the technical report by NOCZIM, that all households with less than 5 hectares do not get the tillaging support. (NOCZIM 2010:2). </w:t>
      </w:r>
    </w:p>
    <w:p w:rsidR="00595D1C" w:rsidRDefault="00595D1C" w:rsidP="00915C56">
      <w:pPr>
        <w:jc w:val="both"/>
      </w:pPr>
      <w:r>
        <w:t>On registration of the land most households mentioned that it is the hu</w:t>
      </w:r>
      <w:r>
        <w:t>s</w:t>
      </w:r>
      <w:r>
        <w:t>band’s name that is registered. Even for the female headed households (wi</w:t>
      </w:r>
      <w:r>
        <w:t>d</w:t>
      </w:r>
      <w:r>
        <w:t xml:space="preserve">ows) that were interviewed they mentioned that they are still using land in their late husband’s names.  In Zimbabwe land ownership tends to favour men than women although this is slowly changing. The widows interviewed highlighted </w:t>
      </w:r>
      <w:r>
        <w:lastRenderedPageBreak/>
        <w:t xml:space="preserve">that it is difficult to change the name even after the husband has died. One widow mentioned that, </w:t>
      </w:r>
    </w:p>
    <w:p w:rsidR="00595D1C" w:rsidRPr="00677566" w:rsidRDefault="00595D1C" w:rsidP="00915C56">
      <w:pPr>
        <w:ind w:left="425" w:firstLine="0"/>
        <w:jc w:val="both"/>
        <w:rPr>
          <w:i/>
        </w:rPr>
      </w:pPr>
      <w:r w:rsidRPr="00677566">
        <w:rPr>
          <w:i/>
        </w:rPr>
        <w:t xml:space="preserve">It is very difficult to change names, I can never put that land in my name if I do that I risk loosing the land. It is better to continue using my late husband’s name </w:t>
      </w:r>
      <w:r>
        <w:rPr>
          <w:i/>
        </w:rPr>
        <w:t>(</w:t>
      </w:r>
      <w:r w:rsidR="006662B2">
        <w:rPr>
          <w:i/>
        </w:rPr>
        <w:t>Rudo,</w:t>
      </w:r>
      <w:r>
        <w:rPr>
          <w:i/>
        </w:rPr>
        <w:t xml:space="preserve"> pe</w:t>
      </w:r>
      <w:r>
        <w:rPr>
          <w:i/>
        </w:rPr>
        <w:t>r</w:t>
      </w:r>
      <w:r>
        <w:rPr>
          <w:i/>
        </w:rPr>
        <w:t>sonal interview in Chindenga Village, 21/07/10)</w:t>
      </w:r>
    </w:p>
    <w:p w:rsidR="00595D1C" w:rsidRDefault="00595D1C" w:rsidP="00915C56">
      <w:pPr>
        <w:jc w:val="both"/>
      </w:pPr>
      <w:r>
        <w:t>This lack of proper documentation makes women to be excluded in d</w:t>
      </w:r>
      <w:r>
        <w:t>e</w:t>
      </w:r>
      <w:r>
        <w:t xml:space="preserve">velopment projects because </w:t>
      </w:r>
      <w:r w:rsidRPr="000C2EFC">
        <w:t>when projects come in the area that have the p</w:t>
      </w:r>
      <w:r w:rsidRPr="000C2EFC">
        <w:t>o</w:t>
      </w:r>
      <w:r w:rsidRPr="000C2EFC">
        <w:t xml:space="preserve">tential to benefit women, they may at the end of day fail to benefit because they will not be having </w:t>
      </w:r>
      <w:r>
        <w:t>access to the required</w:t>
      </w:r>
      <w:r w:rsidRPr="000C2EFC">
        <w:t xml:space="preserve"> resources</w:t>
      </w:r>
      <w:r>
        <w:t xml:space="preserve">. Kabeer highlights that, ‘resources form the condition under which one can make choices’ (2001:19) Hence by lacking access to resources one is disempowered because they cannot make choices.   </w:t>
      </w:r>
    </w:p>
    <w:p w:rsidR="00595D1C" w:rsidRDefault="00595D1C" w:rsidP="00915C56">
      <w:pPr>
        <w:jc w:val="both"/>
      </w:pPr>
      <w:r>
        <w:t>Although it was revealed that land is registered in the names of the men. It also came out clearly that 56% of the women interviewed made decisions about the household land.  In Mutoko agriculture is seen as work for women. It was highlighted that it is mainly women who are involved in agriculture pr</w:t>
      </w:r>
      <w:r>
        <w:t>o</w:t>
      </w:r>
      <w:r>
        <w:t>jects hence they have more control over what to plant at household level. This is also highlighted by Berkvens ‘m</w:t>
      </w:r>
      <w:r w:rsidRPr="00EA5AF4">
        <w:t>en function as bread winners on the basis of some form of non-agricultural employment. Women may regard themselves as housewives with control over the household’s assets and responsibility for su</w:t>
      </w:r>
      <w:r w:rsidRPr="00EA5AF4">
        <w:t>b</w:t>
      </w:r>
      <w:r w:rsidRPr="00EA5AF4">
        <w:t>sistence tasks</w:t>
      </w:r>
      <w:r>
        <w:t xml:space="preserve"> and the education of children.</w:t>
      </w:r>
      <w:r w:rsidRPr="00EA5AF4">
        <w:t xml:space="preserve"> (1997: 14).</w:t>
      </w:r>
    </w:p>
    <w:p w:rsidR="00595D1C" w:rsidRDefault="00595D1C" w:rsidP="009C1722">
      <w:pPr>
        <w:jc w:val="both"/>
      </w:pPr>
      <w:r>
        <w:t>In addition, on the terms of incorporation it was revealed that women in this community were free to participate in Jatropha projects. It was</w:t>
      </w:r>
      <w:r w:rsidR="00AE3B9E">
        <w:t xml:space="preserve"> also</w:t>
      </w:r>
      <w:r>
        <w:t xml:space="preserve"> r</w:t>
      </w:r>
      <w:r>
        <w:t>e</w:t>
      </w:r>
      <w:r>
        <w:t>vealed by most of the women that Jatropha production is regarded as a project for women and men were not even interested in the project.  This is also me</w:t>
      </w:r>
      <w:r>
        <w:t>n</w:t>
      </w:r>
      <w:r>
        <w:t xml:space="preserve">tioned by Gandure when she says, ‘the programme is largely driven by women small-holder farmers, but their roles have not been carefully studied nor documented’ (2009:45). Longwe (1991) mentions participation as one of the highest levels of empowerment as far as empowerment is concerned. Hence by the women being able to freely participate in these projects it increases their power to make decisions. Also, Kabeer (2001) mentions that access - to be able to freely participate in projects increases choices for women which will then lead to empowerment. </w:t>
      </w:r>
    </w:p>
    <w:p w:rsidR="00595D1C" w:rsidRDefault="00595D1C" w:rsidP="00915C56">
      <w:pPr>
        <w:jc w:val="both"/>
      </w:pPr>
      <w:r>
        <w:t xml:space="preserve"> In addition, the interviewed women also mentioned that since the ince</w:t>
      </w:r>
      <w:r>
        <w:t>p</w:t>
      </w:r>
      <w:r>
        <w:t>tion of Jatropha production they had intensified their production, by planting more hedges even around their houses. Whilst a few women mentioned that they had just established their Jatropha hedges after joining the Jatropha pr</w:t>
      </w:r>
      <w:r>
        <w:t>o</w:t>
      </w:r>
      <w:r>
        <w:t xml:space="preserve">duction. They highlighted that Jatropha is not a new intervention to them it only became very important recently for biodiesel production. This confirmed what is in most literature on Jatropha in Zimbabwe by (Tigere </w:t>
      </w:r>
      <w:r w:rsidRPr="0035057E">
        <w:t>et al</w:t>
      </w:r>
      <w:r>
        <w:t xml:space="preserve">. </w:t>
      </w:r>
      <w:r w:rsidRPr="00D057C3">
        <w:rPr>
          <w:color w:val="000000"/>
        </w:rPr>
        <w:t>2006</w:t>
      </w:r>
      <w:r>
        <w:t xml:space="preserve">; Gandure </w:t>
      </w:r>
      <w:r w:rsidRPr="00D057C3">
        <w:rPr>
          <w:color w:val="000000"/>
        </w:rPr>
        <w:t>2009)</w:t>
      </w:r>
      <w:r>
        <w:rPr>
          <w:color w:val="000000"/>
        </w:rPr>
        <w:t xml:space="preserve"> that Jatropha has been grown in Mutoko since time immem</w:t>
      </w:r>
      <w:r>
        <w:rPr>
          <w:color w:val="000000"/>
        </w:rPr>
        <w:t>o</w:t>
      </w:r>
      <w:r>
        <w:rPr>
          <w:color w:val="000000"/>
        </w:rPr>
        <w:t>rial.</w:t>
      </w:r>
      <w:r>
        <w:t xml:space="preserve"> Organisations such as Plan International, NOCZIM and Finealt were the ones that were mentioned to be supporting the communities. Plan Intern</w:t>
      </w:r>
      <w:r>
        <w:t>a</w:t>
      </w:r>
      <w:r>
        <w:t xml:space="preserve">tional mainly supported the beneficiaries in the small projects by training them how by-products can be made from Jatropha. Trainings constitute what Kabeer (2001) refers to as human resources. </w:t>
      </w:r>
      <w:r w:rsidRPr="00C06502">
        <w:rPr>
          <w:color w:val="FF0000"/>
        </w:rPr>
        <w:t xml:space="preserve"> </w:t>
      </w:r>
    </w:p>
    <w:p w:rsidR="00595D1C" w:rsidRDefault="00595D1C" w:rsidP="00915C56">
      <w:pPr>
        <w:jc w:val="both"/>
      </w:pPr>
    </w:p>
    <w:p w:rsidR="00595D1C" w:rsidRPr="00DC6ADD" w:rsidRDefault="00595D1C" w:rsidP="00915C56">
      <w:pPr>
        <w:pStyle w:val="Heading2"/>
        <w:jc w:val="both"/>
      </w:pPr>
      <w:bookmarkStart w:id="62" w:name="_Toc276391477"/>
      <w:bookmarkStart w:id="63" w:name="_Toc277756467"/>
      <w:r>
        <w:lastRenderedPageBreak/>
        <w:t>4.4</w:t>
      </w:r>
      <w:r w:rsidRPr="00DC6ADD">
        <w:t xml:space="preserve"> Sense of Agency</w:t>
      </w:r>
      <w:bookmarkEnd w:id="62"/>
      <w:bookmarkEnd w:id="63"/>
    </w:p>
    <w:p w:rsidR="00595D1C" w:rsidRPr="00C06502" w:rsidRDefault="00595D1C" w:rsidP="008F1EE2">
      <w:pPr>
        <w:ind w:firstLine="0"/>
        <w:jc w:val="both"/>
      </w:pPr>
      <w:r>
        <w:t>Information gathered from the field visit revealed that, sense of agency amongst the women in Chindenga village was very active. Most of the women in the community showed that they were attracted by the by-products esp</w:t>
      </w:r>
      <w:r>
        <w:t>e</w:t>
      </w:r>
      <w:r>
        <w:t>cially ‘soap’ to join the Jatropha project and they joined the project at their own will.</w:t>
      </w:r>
      <w:r w:rsidRPr="00C06502">
        <w:rPr>
          <w:color w:val="FF0000"/>
        </w:rPr>
        <w:t xml:space="preserve"> </w:t>
      </w:r>
      <w:r w:rsidRPr="00C06502">
        <w:t>One woman mentioned that,</w:t>
      </w:r>
    </w:p>
    <w:p w:rsidR="00595D1C" w:rsidRPr="003B3C82" w:rsidRDefault="00595D1C" w:rsidP="00915C56">
      <w:pPr>
        <w:ind w:left="425" w:firstLine="0"/>
        <w:jc w:val="both"/>
        <w:rPr>
          <w:i/>
        </w:rPr>
      </w:pPr>
      <w:r>
        <w:rPr>
          <w:i/>
        </w:rPr>
        <w:t>B</w:t>
      </w:r>
      <w:r w:rsidRPr="003B3C82">
        <w:rPr>
          <w:i/>
        </w:rPr>
        <w:t>eing involved in projects like this makes  me a proud woman knowing that I am the one who made the soap, I do not have to go to the shops to look for soap’.( Tendesai</w:t>
      </w:r>
      <w:r>
        <w:rPr>
          <w:i/>
        </w:rPr>
        <w:t>, personal interview in Chindenga Village, 21/07/10)</w:t>
      </w:r>
    </w:p>
    <w:p w:rsidR="00595D1C" w:rsidRDefault="00595D1C" w:rsidP="00915C56">
      <w:pPr>
        <w:jc w:val="both"/>
      </w:pPr>
      <w:r>
        <w:t xml:space="preserve">According to (Kabeer, 2001:21) agency is, ‘ability to define one’s goal and act upon them’. From the interviews the women were motivated to engage in the project because they knew what they were to benefit from it. </w:t>
      </w:r>
    </w:p>
    <w:p w:rsidR="00595D1C" w:rsidRPr="00C06502" w:rsidRDefault="00595D1C" w:rsidP="00915C56">
      <w:pPr>
        <w:pStyle w:val="Heading3"/>
        <w:jc w:val="both"/>
      </w:pPr>
      <w:bookmarkStart w:id="64" w:name="_Toc276391478"/>
      <w:bookmarkStart w:id="65" w:name="_Toc277756468"/>
      <w:r>
        <w:t>4.4.1 Decision making on how proceeds from Jatropha are used</w:t>
      </w:r>
      <w:bookmarkEnd w:id="64"/>
      <w:bookmarkEnd w:id="65"/>
    </w:p>
    <w:p w:rsidR="00595D1C" w:rsidRPr="006734E8" w:rsidRDefault="00595D1C" w:rsidP="00915C56">
      <w:pPr>
        <w:ind w:firstLine="0"/>
        <w:jc w:val="both"/>
      </w:pPr>
      <w:r w:rsidRPr="006734E8">
        <w:t xml:space="preserve">On the issue of decision making </w:t>
      </w:r>
      <w:r>
        <w:t>most of the women</w:t>
      </w:r>
      <w:r w:rsidRPr="006734E8">
        <w:t xml:space="preserve"> highlighted that thei</w:t>
      </w:r>
      <w:r>
        <w:t>r c</w:t>
      </w:r>
      <w:r>
        <w:t>a</w:t>
      </w:r>
      <w:r>
        <w:t>pacity to make decisions had</w:t>
      </w:r>
      <w:r w:rsidRPr="006734E8">
        <w:t xml:space="preserve"> really been improved through the Jatropha pr</w:t>
      </w:r>
      <w:r w:rsidRPr="006734E8">
        <w:t>o</w:t>
      </w:r>
      <w:r>
        <w:t>ject.  Most of the women highlighted</w:t>
      </w:r>
      <w:r w:rsidRPr="006734E8">
        <w:t xml:space="preserve"> th</w:t>
      </w:r>
      <w:r>
        <w:t>at because of the income they got from the project, they were</w:t>
      </w:r>
      <w:r w:rsidRPr="006734E8">
        <w:t xml:space="preserve"> also able to contribute to household income and this</w:t>
      </w:r>
      <w:r>
        <w:t xml:space="preserve"> has</w:t>
      </w:r>
      <w:r w:rsidRPr="006734E8">
        <w:t xml:space="preserve"> ma</w:t>
      </w:r>
      <w:r>
        <w:t>de</w:t>
      </w:r>
      <w:r w:rsidRPr="006734E8">
        <w:t xml:space="preserve"> their husbands to </w:t>
      </w:r>
      <w:r>
        <w:t>recognise</w:t>
      </w:r>
      <w:r w:rsidRPr="006734E8">
        <w:t xml:space="preserve"> them as people w</w:t>
      </w:r>
      <w:r>
        <w:t>ith potential.   One woman said:</w:t>
      </w:r>
      <w:r w:rsidRPr="006734E8">
        <w:t xml:space="preserve"> </w:t>
      </w:r>
    </w:p>
    <w:p w:rsidR="00595D1C" w:rsidRPr="006734E8" w:rsidRDefault="00595D1C" w:rsidP="00915C56">
      <w:pPr>
        <w:ind w:left="425" w:firstLine="0"/>
        <w:jc w:val="both"/>
        <w:rPr>
          <w:i/>
        </w:rPr>
      </w:pPr>
      <w:r w:rsidRPr="006734E8">
        <w:rPr>
          <w:i/>
        </w:rPr>
        <w:t>When I got into the Jatropha project my husband used to look down upon me but I co</w:t>
      </w:r>
      <w:r w:rsidRPr="006734E8">
        <w:rPr>
          <w:i/>
        </w:rPr>
        <w:t>n</w:t>
      </w:r>
      <w:r w:rsidRPr="006734E8">
        <w:rPr>
          <w:i/>
        </w:rPr>
        <w:t>tinued, with time when I managed to buy my kitchen utensils as well as contributed to the school fees of our children</w:t>
      </w:r>
      <w:r>
        <w:rPr>
          <w:i/>
        </w:rPr>
        <w:t xml:space="preserve"> then</w:t>
      </w:r>
      <w:r w:rsidRPr="006734E8">
        <w:rPr>
          <w:i/>
        </w:rPr>
        <w:t xml:space="preserve"> he started respecting me. He also began to encourage me to attend any workshops that had anything to do with Jatropha. He</w:t>
      </w:r>
      <w:r w:rsidRPr="006734E8">
        <w:t xml:space="preserve"> </w:t>
      </w:r>
      <w:r w:rsidRPr="006734E8">
        <w:rPr>
          <w:i/>
        </w:rPr>
        <w:t>started accep</w:t>
      </w:r>
      <w:r w:rsidRPr="006734E8">
        <w:rPr>
          <w:i/>
        </w:rPr>
        <w:t>t</w:t>
      </w:r>
      <w:r w:rsidRPr="006734E8">
        <w:rPr>
          <w:i/>
        </w:rPr>
        <w:t>ing my contributions, so I</w:t>
      </w:r>
      <w:r>
        <w:rPr>
          <w:i/>
        </w:rPr>
        <w:t xml:space="preserve"> can say it has really improved,</w:t>
      </w:r>
      <w:r w:rsidRPr="006734E8">
        <w:rPr>
          <w:i/>
        </w:rPr>
        <w:t xml:space="preserve"> but the challenge now is that I have stopped making soap due to financial constraints</w:t>
      </w:r>
      <w:r>
        <w:rPr>
          <w:i/>
        </w:rPr>
        <w:t xml:space="preserve"> (Ruvimbo, personal interview in Chindenga Village, 21/07/10)</w:t>
      </w:r>
    </w:p>
    <w:p w:rsidR="00595D1C" w:rsidRDefault="00595D1C" w:rsidP="00915C56">
      <w:pPr>
        <w:jc w:val="both"/>
      </w:pPr>
      <w:r w:rsidRPr="006734E8">
        <w:t>This is what Kabeer</w:t>
      </w:r>
      <w:r>
        <w:t xml:space="preserve"> (2001:21) refers to by agency “power within” the m</w:t>
      </w:r>
      <w:r>
        <w:t>o</w:t>
      </w:r>
      <w:r>
        <w:t>tivation that one brings into certain actions.</w:t>
      </w:r>
      <w:r w:rsidRPr="006734E8">
        <w:t xml:space="preserve"> In most literature on gender women are portrayed as having passive agency but on this project it was o</w:t>
      </w:r>
      <w:r w:rsidRPr="006734E8">
        <w:t>b</w:t>
      </w:r>
      <w:r w:rsidRPr="006734E8">
        <w:t>served that women actually ha</w:t>
      </w:r>
      <w:r>
        <w:t>d</w:t>
      </w:r>
      <w:r w:rsidRPr="006734E8">
        <w:t xml:space="preserve"> very active agency to participate in the project, however it is the project that d</w:t>
      </w:r>
      <w:r>
        <w:t>id</w:t>
      </w:r>
      <w:r w:rsidRPr="006734E8">
        <w:t xml:space="preserve"> not have much to offer towards women’s empowerment. Despite challenges face</w:t>
      </w:r>
      <w:r>
        <w:t>d by the women</w:t>
      </w:r>
      <w:r w:rsidRPr="006734E8">
        <w:t xml:space="preserve"> they still strive</w:t>
      </w:r>
      <w:r>
        <w:t xml:space="preserve">d to achieve their goals. </w:t>
      </w:r>
    </w:p>
    <w:p w:rsidR="00595D1C" w:rsidRPr="006734E8" w:rsidRDefault="00595D1C" w:rsidP="00915C56">
      <w:pPr>
        <w:jc w:val="both"/>
      </w:pPr>
      <w:r w:rsidRPr="006734E8">
        <w:t>Some of the women could not really tell whether their decision making capaci</w:t>
      </w:r>
      <w:r>
        <w:t>ty had improved. One woman said:</w:t>
      </w:r>
      <w:r w:rsidRPr="006734E8">
        <w:t xml:space="preserve"> </w:t>
      </w:r>
    </w:p>
    <w:p w:rsidR="00595D1C" w:rsidRPr="006734E8" w:rsidRDefault="00595D1C" w:rsidP="00915C56">
      <w:pPr>
        <w:ind w:left="425" w:firstLine="0"/>
        <w:jc w:val="both"/>
        <w:rPr>
          <w:i/>
        </w:rPr>
      </w:pPr>
      <w:r w:rsidRPr="006734E8">
        <w:rPr>
          <w:i/>
        </w:rPr>
        <w:t xml:space="preserve">My husband seems to be very jealous of my achievements, every time he always accuses me of not listening to him because I now have my </w:t>
      </w:r>
      <w:r>
        <w:rPr>
          <w:i/>
        </w:rPr>
        <w:t>own</w:t>
      </w:r>
      <w:r w:rsidRPr="006734E8">
        <w:rPr>
          <w:i/>
        </w:rPr>
        <w:t xml:space="preserve"> money. This has somehow drawn me back, every time I get something I forward it all to him and he is the one who act</w:t>
      </w:r>
      <w:r w:rsidRPr="006734E8">
        <w:rPr>
          <w:i/>
        </w:rPr>
        <w:t>u</w:t>
      </w:r>
      <w:r w:rsidRPr="006734E8">
        <w:rPr>
          <w:i/>
        </w:rPr>
        <w:t>ally decides what to do.</w:t>
      </w:r>
      <w:r w:rsidRPr="002931A1">
        <w:rPr>
          <w:i/>
        </w:rPr>
        <w:t xml:space="preserve"> </w:t>
      </w:r>
      <w:r>
        <w:rPr>
          <w:i/>
        </w:rPr>
        <w:t>(Rumbidzai, personal interview in Chindenga Village, 21/07/2010)</w:t>
      </w:r>
    </w:p>
    <w:p w:rsidR="00595D1C" w:rsidRDefault="00595D1C" w:rsidP="00915C56">
      <w:pPr>
        <w:jc w:val="both"/>
      </w:pPr>
      <w:r w:rsidRPr="006734E8">
        <w:t xml:space="preserve">  As mentioned earlier women in this community are always confined </w:t>
      </w:r>
      <w:r>
        <w:t>to</w:t>
      </w:r>
      <w:r w:rsidRPr="006734E8">
        <w:t xml:space="preserve"> the</w:t>
      </w:r>
      <w:r>
        <w:t>ir</w:t>
      </w:r>
      <w:r w:rsidRPr="006734E8">
        <w:t xml:space="preserve"> homes. Culturally women are expected to spend the day at home doing the household chores, cooking and also going to the fields. When the husband comes</w:t>
      </w:r>
      <w:r>
        <w:t xml:space="preserve"> home</w:t>
      </w:r>
      <w:r w:rsidRPr="006734E8">
        <w:t xml:space="preserve"> food should be ready therefore it becomes difficult for other men </w:t>
      </w:r>
      <w:r w:rsidRPr="006734E8">
        <w:lastRenderedPageBreak/>
        <w:t xml:space="preserve">to accept that their wives are actually doing well and are in a position to work and bring some income. This is what was argued by Parpart </w:t>
      </w:r>
      <w:r w:rsidRPr="0035057E">
        <w:t>et al</w:t>
      </w:r>
      <w:r>
        <w:t>.</w:t>
      </w:r>
      <w:r w:rsidRPr="006734E8">
        <w:t xml:space="preserve"> </w:t>
      </w:r>
      <w:r>
        <w:t>that</w:t>
      </w:r>
      <w:r w:rsidRPr="006734E8">
        <w:t xml:space="preserve">, </w:t>
      </w:r>
    </w:p>
    <w:p w:rsidR="00595D1C" w:rsidRPr="00236DC3" w:rsidRDefault="00595D1C" w:rsidP="00915C56">
      <w:pPr>
        <w:ind w:left="425" w:firstLine="0"/>
        <w:jc w:val="both"/>
        <w:rPr>
          <w:sz w:val="22"/>
          <w:szCs w:val="22"/>
        </w:rPr>
      </w:pPr>
      <w:r w:rsidRPr="00236DC3">
        <w:rPr>
          <w:sz w:val="22"/>
          <w:szCs w:val="22"/>
        </w:rPr>
        <w:t>Groups become empowered through collective action, but that action is enabled or constrained by the structures of power that they encounter. We believe much closer attention must be paid to the broad political and economic structures, cu</w:t>
      </w:r>
      <w:r w:rsidRPr="00236DC3">
        <w:rPr>
          <w:sz w:val="22"/>
          <w:szCs w:val="22"/>
        </w:rPr>
        <w:t>l</w:t>
      </w:r>
      <w:r w:rsidRPr="00236DC3">
        <w:rPr>
          <w:sz w:val="22"/>
          <w:szCs w:val="22"/>
        </w:rPr>
        <w:t>tural assumptions and discourses, notions of human rights, laws and practices in which women and men seek to survive and even flourish in marginalised co</w:t>
      </w:r>
      <w:r w:rsidRPr="00236DC3">
        <w:rPr>
          <w:sz w:val="22"/>
          <w:szCs w:val="22"/>
        </w:rPr>
        <w:t>m</w:t>
      </w:r>
      <w:r w:rsidRPr="00236DC3">
        <w:rPr>
          <w:sz w:val="22"/>
          <w:szCs w:val="22"/>
        </w:rPr>
        <w:t xml:space="preserve">munities around the world (2002:4). </w:t>
      </w:r>
    </w:p>
    <w:p w:rsidR="00595D1C" w:rsidRDefault="00595D1C" w:rsidP="00915C56">
      <w:pPr>
        <w:jc w:val="both"/>
      </w:pPr>
      <w:r>
        <w:t>S</w:t>
      </w:r>
      <w:r w:rsidRPr="006734E8">
        <w:t>ome of the socially de</w:t>
      </w:r>
      <w:r>
        <w:t>fined roles between men</w:t>
      </w:r>
      <w:r w:rsidRPr="006734E8">
        <w:t xml:space="preserve"> and women can really b</w:t>
      </w:r>
      <w:r w:rsidRPr="006734E8">
        <w:t>e</w:t>
      </w:r>
      <w:r w:rsidRPr="006734E8">
        <w:t>come a barrier to women’s empowerment as mentioned by some of the women interviewed.</w:t>
      </w:r>
    </w:p>
    <w:p w:rsidR="00595D1C" w:rsidRDefault="00595D1C" w:rsidP="00915C56">
      <w:pPr>
        <w:jc w:val="both"/>
      </w:pPr>
    </w:p>
    <w:p w:rsidR="00595D1C" w:rsidRDefault="00595D1C" w:rsidP="00915C56">
      <w:pPr>
        <w:pStyle w:val="Figuretitle"/>
        <w:jc w:val="both"/>
      </w:pPr>
      <w:bookmarkStart w:id="66" w:name="_Toc276211538"/>
    </w:p>
    <w:p w:rsidR="00595D1C" w:rsidRPr="00112500" w:rsidRDefault="00595D1C" w:rsidP="00915C56">
      <w:pPr>
        <w:pStyle w:val="Figuretitle"/>
        <w:jc w:val="both"/>
      </w:pPr>
      <w:bookmarkStart w:id="67" w:name="_Toc277718309"/>
      <w:r>
        <w:t>Figure 1</w:t>
      </w:r>
      <w:r w:rsidRPr="00112500">
        <w:t>: Who decides on how proceeds from Jatropha can be used?</w:t>
      </w:r>
      <w:bookmarkEnd w:id="66"/>
      <w:bookmarkEnd w:id="67"/>
    </w:p>
    <w:p w:rsidR="00595D1C" w:rsidRPr="006734E8" w:rsidRDefault="00595D1C" w:rsidP="00915C56">
      <w:pPr>
        <w:jc w:val="both"/>
      </w:pPr>
      <w:r w:rsidRPr="006734E8">
        <w:t xml:space="preserve"> </w:t>
      </w:r>
      <w:r w:rsidR="006C1F6C" w:rsidRPr="004D368A">
        <w:rPr>
          <w:noProof/>
          <w:lang w:val="en-ZW" w:eastAsia="en-ZW"/>
        </w:rPr>
        <w:pict>
          <v:shape id="Chart 1" o:spid="_x0000_i1026" type="#_x0000_t75" style="width:317.25pt;height:204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">
            <v:imagedata r:id="rId13" o:title=""/>
            <o:lock v:ext="edit" aspectratio="f"/>
          </v:shape>
        </w:pict>
      </w:r>
    </w:p>
    <w:p w:rsidR="00595D1C" w:rsidRPr="00112500" w:rsidRDefault="00595D1C" w:rsidP="00915C56">
      <w:pPr>
        <w:jc w:val="both"/>
        <w:rPr>
          <w:i/>
        </w:rPr>
      </w:pPr>
      <w:r w:rsidRPr="00112500">
        <w:rPr>
          <w:i/>
        </w:rPr>
        <w:t>Source: Author’s interview with the beneficiaries</w:t>
      </w:r>
      <w:r>
        <w:rPr>
          <w:i/>
        </w:rPr>
        <w:t>: 2010</w:t>
      </w:r>
    </w:p>
    <w:p w:rsidR="00595D1C" w:rsidRDefault="00595D1C" w:rsidP="00915C56">
      <w:pPr>
        <w:jc w:val="both"/>
      </w:pPr>
    </w:p>
    <w:p w:rsidR="00595D1C" w:rsidRPr="006734E8" w:rsidRDefault="00595D1C" w:rsidP="00915C56">
      <w:pPr>
        <w:jc w:val="both"/>
      </w:pPr>
      <w:r w:rsidRPr="006734E8">
        <w:t>As depicted in the chart above 80</w:t>
      </w:r>
      <w:r>
        <w:t xml:space="preserve"> </w:t>
      </w:r>
      <w:r w:rsidRPr="006734E8">
        <w:t>percent of the women acknowledged that they are the ones who decide</w:t>
      </w:r>
      <w:r>
        <w:t>d</w:t>
      </w:r>
      <w:r w:rsidRPr="006734E8">
        <w:t xml:space="preserve"> on how proceeds from Jatropha </w:t>
      </w:r>
      <w:r>
        <w:t>were used. One woman said:</w:t>
      </w:r>
      <w:r w:rsidRPr="006734E8">
        <w:t xml:space="preserve"> </w:t>
      </w:r>
    </w:p>
    <w:p w:rsidR="00595D1C" w:rsidRPr="006734E8" w:rsidRDefault="00595D1C" w:rsidP="00915C56">
      <w:pPr>
        <w:ind w:left="425" w:firstLine="0"/>
        <w:jc w:val="both"/>
        <w:rPr>
          <w:i/>
        </w:rPr>
      </w:pPr>
      <w:r w:rsidRPr="006734E8">
        <w:rPr>
          <w:i/>
        </w:rPr>
        <w:t>At first it was difficult to tell my husband how much I was getting because I was afraid that he would be jealous and stop me from making my own money. However, I later n</w:t>
      </w:r>
      <w:r w:rsidRPr="006734E8">
        <w:rPr>
          <w:i/>
        </w:rPr>
        <w:t>o</w:t>
      </w:r>
      <w:r w:rsidRPr="006734E8">
        <w:rPr>
          <w:i/>
        </w:rPr>
        <w:t xml:space="preserve">ticed that he now respects me a lot because I am able to contribute to household income. I am the one who actually decides what I want to do with the money but I do share my plan with him before I do it, because he is the head of the household. </w:t>
      </w:r>
      <w:r>
        <w:rPr>
          <w:i/>
        </w:rPr>
        <w:t>(Chipo, personal Interview in Chindenga Village, 26/07/10)</w:t>
      </w:r>
    </w:p>
    <w:p w:rsidR="00595D1C" w:rsidRDefault="00595D1C" w:rsidP="00915C56">
      <w:pPr>
        <w:jc w:val="both"/>
      </w:pPr>
      <w:r>
        <w:t>The other 15% of the women interviewed mentioned they did not make any decisions as far as Jatropha proceeds were concerned, and lastly the other 5% mentioned that they made joint decisions with their husbands. Some of the women</w:t>
      </w:r>
      <w:r w:rsidRPr="006734E8">
        <w:t xml:space="preserve"> actually fear to join some local</w:t>
      </w:r>
      <w:r>
        <w:t xml:space="preserve"> development</w:t>
      </w:r>
      <w:r w:rsidRPr="006734E8">
        <w:t xml:space="preserve"> initiatives that can make them better beings because they feel that they are supposed to be always below men in everything.  This is what was brought out by </w:t>
      </w:r>
      <w:r w:rsidR="002960D6">
        <w:t>Malhotra citing Kabeer,</w:t>
      </w:r>
      <w:r>
        <w:t xml:space="preserve"> </w:t>
      </w:r>
      <w:r w:rsidRPr="006734E8">
        <w:t xml:space="preserve"> </w:t>
      </w:r>
      <w:r w:rsidR="002960D6">
        <w:lastRenderedPageBreak/>
        <w:t>‘</w:t>
      </w:r>
      <w:r w:rsidRPr="006734E8">
        <w:t>when women internalize their subordinated status and view themselves as pe</w:t>
      </w:r>
      <w:r w:rsidRPr="006734E8">
        <w:t>r</w:t>
      </w:r>
      <w:r w:rsidRPr="006734E8">
        <w:t>sons of lesser value, their sense of their own rights and entitlements is dimi</w:t>
      </w:r>
      <w:r w:rsidRPr="006734E8">
        <w:t>n</w:t>
      </w:r>
      <w:r w:rsidRPr="006734E8">
        <w:t>ished’</w:t>
      </w:r>
      <w:r>
        <w:t xml:space="preserve"> in </w:t>
      </w:r>
      <w:r w:rsidRPr="0055540C">
        <w:t xml:space="preserve">(Malhotra </w:t>
      </w:r>
      <w:r w:rsidRPr="0035057E">
        <w:t>et al</w:t>
      </w:r>
      <w:r>
        <w:t>.</w:t>
      </w:r>
      <w:r w:rsidRPr="0055540C">
        <w:t xml:space="preserve"> 2002:10)</w:t>
      </w:r>
      <w:r w:rsidRPr="006734E8">
        <w:t xml:space="preserve">.  This may be slowly changing as depicted by </w:t>
      </w:r>
      <w:r>
        <w:t xml:space="preserve">majority </w:t>
      </w:r>
      <w:r w:rsidRPr="006734E8">
        <w:t>of the responses from the women but it was observed that</w:t>
      </w:r>
      <w:r>
        <w:t xml:space="preserve"> some</w:t>
      </w:r>
      <w:r w:rsidRPr="006734E8">
        <w:t xml:space="preserve"> of the women are still being drawn back by the social structures that make them lesser beings.</w:t>
      </w:r>
      <w:r>
        <w:t xml:space="preserve"> Agarwal argues that, </w:t>
      </w:r>
    </w:p>
    <w:p w:rsidR="00595D1C" w:rsidRPr="00236DC3" w:rsidRDefault="00595D1C" w:rsidP="00915C56">
      <w:pPr>
        <w:ind w:left="425" w:firstLine="0"/>
        <w:jc w:val="both"/>
        <w:rPr>
          <w:sz w:val="22"/>
          <w:szCs w:val="22"/>
        </w:rPr>
      </w:pPr>
      <w:r w:rsidRPr="00236DC3">
        <w:rPr>
          <w:sz w:val="22"/>
          <w:szCs w:val="22"/>
        </w:rPr>
        <w:t>Norms could impinge on bargaining in at least four ways: they set limits on what can be bargained about, they affect how the process of bargaining is conducted – covertly or overtly, aggressively or quietly, they constitute a factor to be ba</w:t>
      </w:r>
      <w:r w:rsidRPr="00236DC3">
        <w:rPr>
          <w:sz w:val="22"/>
          <w:szCs w:val="22"/>
        </w:rPr>
        <w:t>r</w:t>
      </w:r>
      <w:r w:rsidRPr="00236DC3">
        <w:rPr>
          <w:sz w:val="22"/>
          <w:szCs w:val="22"/>
        </w:rPr>
        <w:t xml:space="preserve">gained over, that is, social norms can be endogenous in that they can themselves be subject to negotiation and change. (1997:5)  </w:t>
      </w:r>
    </w:p>
    <w:p w:rsidR="00595D1C" w:rsidRPr="00C06502" w:rsidRDefault="00595D1C" w:rsidP="00915C56">
      <w:pPr>
        <w:pStyle w:val="Heading3"/>
        <w:jc w:val="both"/>
      </w:pPr>
      <w:bookmarkStart w:id="68" w:name="_Toc276391479"/>
      <w:bookmarkStart w:id="69" w:name="_Toc277756469"/>
      <w:r>
        <w:t>4.4.2 Who makes decisions on family issues</w:t>
      </w:r>
      <w:bookmarkEnd w:id="68"/>
      <w:bookmarkEnd w:id="69"/>
    </w:p>
    <w:p w:rsidR="00595D1C" w:rsidRPr="00112500" w:rsidRDefault="00595D1C" w:rsidP="00915C56">
      <w:pPr>
        <w:pStyle w:val="tabletitle"/>
        <w:jc w:val="both"/>
      </w:pPr>
      <w:bookmarkStart w:id="70" w:name="_Toc276211548"/>
      <w:bookmarkStart w:id="71" w:name="_Toc277696323"/>
      <w:r>
        <w:t>Table 1:</w:t>
      </w:r>
      <w:r w:rsidRPr="00112500">
        <w:t xml:space="preserve"> who makes decisions on family issues in the households?</w:t>
      </w:r>
      <w:bookmarkEnd w:id="70"/>
      <w:bookmarkEnd w:id="71"/>
    </w:p>
    <w:tbl>
      <w:tblPr>
        <w:tblW w:w="77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36"/>
        <w:gridCol w:w="2645"/>
        <w:gridCol w:w="2715"/>
      </w:tblGrid>
      <w:tr w:rsidR="00595D1C" w:rsidRPr="006734E8" w:rsidTr="005A55F1">
        <w:trPr>
          <w:trHeight w:val="383"/>
        </w:trPr>
        <w:tc>
          <w:tcPr>
            <w:tcW w:w="2436" w:type="dxa"/>
            <w:shd w:val="clear" w:color="auto" w:fill="993366"/>
          </w:tcPr>
          <w:p w:rsidR="00595D1C" w:rsidRPr="006734E8" w:rsidRDefault="00595D1C" w:rsidP="00915C56">
            <w:pPr>
              <w:jc w:val="both"/>
            </w:pPr>
          </w:p>
        </w:tc>
        <w:tc>
          <w:tcPr>
            <w:tcW w:w="2645" w:type="dxa"/>
            <w:shd w:val="clear" w:color="auto" w:fill="993366"/>
          </w:tcPr>
          <w:p w:rsidR="00595D1C" w:rsidRPr="00E567DD" w:rsidRDefault="00595D1C" w:rsidP="00915C56">
            <w:pPr>
              <w:pStyle w:val="tabletext"/>
              <w:jc w:val="both"/>
              <w:rPr>
                <w:b/>
              </w:rPr>
            </w:pPr>
            <w:r w:rsidRPr="00E567DD">
              <w:rPr>
                <w:b/>
              </w:rPr>
              <w:t>Number</w:t>
            </w:r>
          </w:p>
        </w:tc>
        <w:tc>
          <w:tcPr>
            <w:tcW w:w="2715" w:type="dxa"/>
            <w:shd w:val="clear" w:color="auto" w:fill="993366"/>
          </w:tcPr>
          <w:p w:rsidR="00595D1C" w:rsidRPr="00E567DD" w:rsidRDefault="00595D1C" w:rsidP="00915C56">
            <w:pPr>
              <w:pStyle w:val="tabletext"/>
              <w:jc w:val="both"/>
              <w:rPr>
                <w:b/>
              </w:rPr>
            </w:pPr>
            <w:r w:rsidRPr="00E567DD">
              <w:rPr>
                <w:b/>
              </w:rPr>
              <w:t>Percentage</w:t>
            </w:r>
          </w:p>
        </w:tc>
      </w:tr>
      <w:tr w:rsidR="00595D1C" w:rsidRPr="006734E8" w:rsidTr="005A55F1">
        <w:trPr>
          <w:trHeight w:val="351"/>
        </w:trPr>
        <w:tc>
          <w:tcPr>
            <w:tcW w:w="2436" w:type="dxa"/>
            <w:shd w:val="clear" w:color="auto" w:fill="33CCCC"/>
          </w:tcPr>
          <w:p w:rsidR="00595D1C" w:rsidRPr="006734E8" w:rsidRDefault="00595D1C" w:rsidP="00915C56">
            <w:pPr>
              <w:pStyle w:val="tabletext"/>
              <w:jc w:val="both"/>
            </w:pPr>
            <w:r>
              <w:t>M</w:t>
            </w:r>
            <w:r w:rsidRPr="006734E8">
              <w:t>en</w:t>
            </w:r>
          </w:p>
        </w:tc>
        <w:tc>
          <w:tcPr>
            <w:tcW w:w="2645" w:type="dxa"/>
            <w:shd w:val="clear" w:color="auto" w:fill="33CCCC"/>
          </w:tcPr>
          <w:p w:rsidR="00595D1C" w:rsidRPr="006734E8" w:rsidRDefault="00595D1C" w:rsidP="00915C56">
            <w:pPr>
              <w:pStyle w:val="tabletext"/>
              <w:jc w:val="both"/>
            </w:pPr>
            <w:r w:rsidRPr="006734E8">
              <w:t>22</w:t>
            </w:r>
          </w:p>
        </w:tc>
        <w:tc>
          <w:tcPr>
            <w:tcW w:w="2715" w:type="dxa"/>
            <w:shd w:val="clear" w:color="auto" w:fill="33CCCC"/>
          </w:tcPr>
          <w:p w:rsidR="00595D1C" w:rsidRPr="006734E8" w:rsidRDefault="00595D1C" w:rsidP="00915C56">
            <w:pPr>
              <w:pStyle w:val="tabletext"/>
              <w:jc w:val="both"/>
            </w:pPr>
            <w:r w:rsidRPr="006734E8">
              <w:t>69</w:t>
            </w:r>
          </w:p>
        </w:tc>
      </w:tr>
      <w:tr w:rsidR="00595D1C" w:rsidRPr="006734E8" w:rsidTr="005A55F1">
        <w:trPr>
          <w:trHeight w:val="351"/>
        </w:trPr>
        <w:tc>
          <w:tcPr>
            <w:tcW w:w="2436" w:type="dxa"/>
            <w:shd w:val="clear" w:color="auto" w:fill="33CCCC"/>
          </w:tcPr>
          <w:p w:rsidR="00595D1C" w:rsidRPr="006734E8" w:rsidRDefault="00595D1C" w:rsidP="00915C56">
            <w:pPr>
              <w:pStyle w:val="tabletext"/>
              <w:jc w:val="both"/>
            </w:pPr>
            <w:r>
              <w:t>W</w:t>
            </w:r>
            <w:r w:rsidRPr="006734E8">
              <w:t>omen</w:t>
            </w:r>
          </w:p>
        </w:tc>
        <w:tc>
          <w:tcPr>
            <w:tcW w:w="2645" w:type="dxa"/>
            <w:shd w:val="clear" w:color="auto" w:fill="33CCCC"/>
          </w:tcPr>
          <w:p w:rsidR="00595D1C" w:rsidRPr="006734E8" w:rsidRDefault="00595D1C" w:rsidP="00915C56">
            <w:pPr>
              <w:pStyle w:val="tabletext"/>
              <w:jc w:val="both"/>
            </w:pPr>
            <w:r w:rsidRPr="006734E8">
              <w:t>4</w:t>
            </w:r>
          </w:p>
        </w:tc>
        <w:tc>
          <w:tcPr>
            <w:tcW w:w="2715" w:type="dxa"/>
            <w:shd w:val="clear" w:color="auto" w:fill="33CCCC"/>
          </w:tcPr>
          <w:p w:rsidR="00595D1C" w:rsidRPr="006734E8" w:rsidRDefault="00595D1C" w:rsidP="00915C56">
            <w:pPr>
              <w:pStyle w:val="tabletext"/>
              <w:jc w:val="both"/>
            </w:pPr>
            <w:r w:rsidRPr="006734E8">
              <w:t>12</w:t>
            </w:r>
          </w:p>
        </w:tc>
      </w:tr>
      <w:tr w:rsidR="00595D1C" w:rsidRPr="006734E8" w:rsidTr="005A55F1">
        <w:trPr>
          <w:trHeight w:val="376"/>
        </w:trPr>
        <w:tc>
          <w:tcPr>
            <w:tcW w:w="2436" w:type="dxa"/>
            <w:shd w:val="clear" w:color="auto" w:fill="33CCCC"/>
          </w:tcPr>
          <w:p w:rsidR="00595D1C" w:rsidRPr="006734E8" w:rsidRDefault="00595D1C" w:rsidP="00915C56">
            <w:pPr>
              <w:pStyle w:val="tabletext"/>
              <w:jc w:val="both"/>
            </w:pPr>
            <w:r>
              <w:t>J</w:t>
            </w:r>
            <w:r w:rsidRPr="006734E8">
              <w:t>oint</w:t>
            </w:r>
          </w:p>
        </w:tc>
        <w:tc>
          <w:tcPr>
            <w:tcW w:w="2645" w:type="dxa"/>
            <w:shd w:val="clear" w:color="auto" w:fill="33CCCC"/>
          </w:tcPr>
          <w:p w:rsidR="00595D1C" w:rsidRPr="006734E8" w:rsidRDefault="00595D1C" w:rsidP="00915C56">
            <w:pPr>
              <w:pStyle w:val="tabletext"/>
              <w:jc w:val="both"/>
            </w:pPr>
            <w:r w:rsidRPr="006734E8">
              <w:t>6</w:t>
            </w:r>
          </w:p>
        </w:tc>
        <w:tc>
          <w:tcPr>
            <w:tcW w:w="2715" w:type="dxa"/>
            <w:shd w:val="clear" w:color="auto" w:fill="33CCCC"/>
          </w:tcPr>
          <w:p w:rsidR="00595D1C" w:rsidRPr="006734E8" w:rsidRDefault="00595D1C" w:rsidP="00915C56">
            <w:pPr>
              <w:pStyle w:val="tabletext"/>
              <w:jc w:val="both"/>
            </w:pPr>
            <w:r w:rsidRPr="006734E8">
              <w:t>19</w:t>
            </w:r>
          </w:p>
        </w:tc>
      </w:tr>
      <w:tr w:rsidR="00595D1C" w:rsidRPr="006734E8" w:rsidTr="005A55F1">
        <w:trPr>
          <w:trHeight w:val="376"/>
        </w:trPr>
        <w:tc>
          <w:tcPr>
            <w:tcW w:w="2436" w:type="dxa"/>
            <w:shd w:val="clear" w:color="auto" w:fill="33CCCC"/>
          </w:tcPr>
          <w:p w:rsidR="00595D1C" w:rsidRPr="006734E8" w:rsidRDefault="00595D1C" w:rsidP="00915C56">
            <w:pPr>
              <w:pStyle w:val="tabletext"/>
              <w:jc w:val="both"/>
            </w:pPr>
            <w:r w:rsidRPr="006734E8">
              <w:t>Total</w:t>
            </w:r>
          </w:p>
        </w:tc>
        <w:tc>
          <w:tcPr>
            <w:tcW w:w="2645" w:type="dxa"/>
            <w:shd w:val="clear" w:color="auto" w:fill="33CCCC"/>
          </w:tcPr>
          <w:p w:rsidR="00595D1C" w:rsidRPr="006734E8" w:rsidRDefault="00595D1C" w:rsidP="00915C56">
            <w:pPr>
              <w:pStyle w:val="tabletext"/>
              <w:jc w:val="both"/>
            </w:pPr>
            <w:r w:rsidRPr="006734E8">
              <w:t>32</w:t>
            </w:r>
          </w:p>
        </w:tc>
        <w:tc>
          <w:tcPr>
            <w:tcW w:w="2715" w:type="dxa"/>
            <w:shd w:val="clear" w:color="auto" w:fill="33CCCC"/>
          </w:tcPr>
          <w:p w:rsidR="00595D1C" w:rsidRPr="006734E8" w:rsidRDefault="00595D1C" w:rsidP="00915C56">
            <w:pPr>
              <w:pStyle w:val="tabletext"/>
              <w:jc w:val="both"/>
            </w:pPr>
            <w:r w:rsidRPr="006734E8">
              <w:t>100</w:t>
            </w:r>
          </w:p>
        </w:tc>
      </w:tr>
    </w:tbl>
    <w:p w:rsidR="00595D1C" w:rsidRPr="00112500" w:rsidRDefault="00595D1C" w:rsidP="00915C56">
      <w:pPr>
        <w:jc w:val="both"/>
        <w:rPr>
          <w:i/>
        </w:rPr>
      </w:pPr>
      <w:r w:rsidRPr="00112500">
        <w:rPr>
          <w:i/>
        </w:rPr>
        <w:t>Source: Author’s interview with the beneficiaries</w:t>
      </w:r>
      <w:r>
        <w:rPr>
          <w:i/>
        </w:rPr>
        <w:t>: 2010</w:t>
      </w:r>
    </w:p>
    <w:p w:rsidR="00595D1C" w:rsidRDefault="00595D1C" w:rsidP="00915C56">
      <w:pPr>
        <w:jc w:val="both"/>
      </w:pPr>
      <w:r>
        <w:tab/>
      </w:r>
    </w:p>
    <w:p w:rsidR="00595D1C" w:rsidRPr="006734E8" w:rsidRDefault="00595D1C" w:rsidP="00915C56">
      <w:pPr>
        <w:jc w:val="both"/>
      </w:pPr>
      <w:r w:rsidRPr="006734E8">
        <w:t>As depicted in the table above</w:t>
      </w:r>
      <w:r>
        <w:t xml:space="preserve"> 69% of the interviewed women indicated that men are the main decision makers in the family whilst 19% reported that decisions are jointly made and 12% made by women. </w:t>
      </w:r>
      <w:r w:rsidRPr="006734E8">
        <w:t xml:space="preserve">Women are the ones who take care of </w:t>
      </w:r>
      <w:r>
        <w:t>agriculture production</w:t>
      </w:r>
      <w:r w:rsidRPr="006734E8">
        <w:t xml:space="preserve"> whilst the men are away, yet they cannot make decisions concerning family issues. They cannot d</w:t>
      </w:r>
      <w:r>
        <w:t>o anything to partic</w:t>
      </w:r>
      <w:r>
        <w:t>i</w:t>
      </w:r>
      <w:r>
        <w:t>pate in decision-making</w:t>
      </w:r>
      <w:r w:rsidRPr="006734E8">
        <w:t>.  However, one woman said that,</w:t>
      </w:r>
    </w:p>
    <w:p w:rsidR="00595D1C" w:rsidRPr="006734E8" w:rsidRDefault="00595D1C" w:rsidP="00915C56">
      <w:pPr>
        <w:ind w:left="425" w:firstLine="0"/>
        <w:jc w:val="both"/>
        <w:rPr>
          <w:i/>
        </w:rPr>
      </w:pPr>
      <w:r w:rsidRPr="006734E8">
        <w:rPr>
          <w:i/>
        </w:rPr>
        <w:t>When it comes to issues that have to do with decision making it is formally men who make the decisions because they are the ones who speak out, but in fact it is us women who make most of the decisions through manipulating our husbands. We try by all means to convince them to do what we want and in most cases we win. We just do not speak out because that way we avoid confrontation and also in our culture men are su</w:t>
      </w:r>
      <w:r w:rsidRPr="006734E8">
        <w:rPr>
          <w:i/>
        </w:rPr>
        <w:t>p</w:t>
      </w:r>
      <w:r w:rsidRPr="006734E8">
        <w:rPr>
          <w:i/>
        </w:rPr>
        <w:t xml:space="preserve">posed to be respected therefore we try to give them </w:t>
      </w:r>
      <w:r>
        <w:rPr>
          <w:i/>
        </w:rPr>
        <w:t>the respect that is due to them</w:t>
      </w:r>
      <w:r w:rsidRPr="006734E8">
        <w:rPr>
          <w:i/>
        </w:rPr>
        <w:t xml:space="preserve"> (</w:t>
      </w:r>
      <w:r>
        <w:rPr>
          <w:i/>
        </w:rPr>
        <w:t>Ndatenda, personal interview in Chindenga Village,26/07/10)</w:t>
      </w:r>
    </w:p>
    <w:p w:rsidR="00595D1C" w:rsidRPr="006734E8" w:rsidRDefault="00595D1C" w:rsidP="00915C56">
      <w:pPr>
        <w:jc w:val="both"/>
      </w:pPr>
      <w:r>
        <w:t>Almost all the respondents who reported that women were the decision makers in their families were female headed; either widowed or divorced. Even so, these women reported that they still had to consult husband’s families e</w:t>
      </w:r>
      <w:r>
        <w:t>s</w:t>
      </w:r>
      <w:r>
        <w:t>pecially on issues regarding children.</w:t>
      </w:r>
      <w:r w:rsidRPr="006734E8">
        <w:t xml:space="preserve"> A 42 year old widow highlighted that, </w:t>
      </w:r>
    </w:p>
    <w:p w:rsidR="00595D1C" w:rsidRPr="006734E8" w:rsidRDefault="00595D1C" w:rsidP="00915C56">
      <w:pPr>
        <w:ind w:left="425" w:firstLine="0"/>
        <w:jc w:val="both"/>
        <w:rPr>
          <w:i/>
        </w:rPr>
      </w:pPr>
      <w:r w:rsidRPr="006734E8">
        <w:rPr>
          <w:i/>
        </w:rPr>
        <w:t>I am a widow and I make all the decisions at household level, but it can really be a challenge when it comes to making decisions that have to do</w:t>
      </w:r>
      <w:r>
        <w:rPr>
          <w:i/>
        </w:rPr>
        <w:t xml:space="preserve"> with the children.</w:t>
      </w:r>
      <w:r w:rsidRPr="006734E8">
        <w:rPr>
          <w:i/>
        </w:rPr>
        <w:t xml:space="preserve"> I had s</w:t>
      </w:r>
      <w:r w:rsidRPr="006734E8">
        <w:rPr>
          <w:i/>
        </w:rPr>
        <w:t>e</w:t>
      </w:r>
      <w:r w:rsidRPr="006734E8">
        <w:rPr>
          <w:i/>
        </w:rPr>
        <w:t>rious problems with my late husband’s family when my daughter was about to get ma</w:t>
      </w:r>
      <w:r w:rsidRPr="006734E8">
        <w:rPr>
          <w:i/>
        </w:rPr>
        <w:t>r</w:t>
      </w:r>
      <w:r w:rsidRPr="006734E8">
        <w:rPr>
          <w:i/>
        </w:rPr>
        <w:t>ried. Some of the things we have to consult (</w:t>
      </w:r>
      <w:r>
        <w:rPr>
          <w:i/>
        </w:rPr>
        <w:t>Tsitsi, personal interview in Chindenga Village, 26/07/10)</w:t>
      </w:r>
    </w:p>
    <w:p w:rsidR="00595D1C" w:rsidRDefault="00595D1C" w:rsidP="00915C56">
      <w:pPr>
        <w:jc w:val="both"/>
      </w:pPr>
      <w:r w:rsidRPr="006734E8">
        <w:lastRenderedPageBreak/>
        <w:t>Culture and the way of socialisation play a</w:t>
      </w:r>
      <w:r>
        <w:t>n</w:t>
      </w:r>
      <w:r w:rsidRPr="006734E8">
        <w:t xml:space="preserve"> important role</w:t>
      </w:r>
      <w:r>
        <w:t xml:space="preserve"> in the subjug</w:t>
      </w:r>
      <w:r>
        <w:t>a</w:t>
      </w:r>
      <w:r>
        <w:t>tion of women</w:t>
      </w:r>
      <w:r w:rsidRPr="006734E8">
        <w:t xml:space="preserve">. Most </w:t>
      </w:r>
      <w:r>
        <w:t>of the interviewed women confirmed that they still r</w:t>
      </w:r>
      <w:r>
        <w:t>e</w:t>
      </w:r>
      <w:r>
        <w:t xml:space="preserve">gard themselves as being inferior and this actually has been a bottleneck in their empowerment. </w:t>
      </w:r>
      <w:r w:rsidRPr="006734E8">
        <w:t xml:space="preserve">This was also noted by </w:t>
      </w:r>
      <w:r>
        <w:t>Kabeer</w:t>
      </w:r>
      <w:r w:rsidR="00C44063">
        <w:t xml:space="preserve"> citing Sen and Batliwala, </w:t>
      </w:r>
      <w:r w:rsidRPr="006734E8">
        <w:t xml:space="preserve"> </w:t>
      </w:r>
      <w:r w:rsidR="00C44063">
        <w:t>‘</w:t>
      </w:r>
      <w:r w:rsidRPr="006734E8">
        <w:t>Men do not always take kindly the interven</w:t>
      </w:r>
      <w:r>
        <w:t>tions that destabilize</w:t>
      </w:r>
      <w:r w:rsidRPr="006734E8">
        <w:t xml:space="preserve"> the balance of power within the household and that empowerment processes may sometimes lead to an initial increase in abuse because they challenge the status quo </w:t>
      </w:r>
      <w:r>
        <w:t>of gender power’ (Kabeer 1999:22-23</w:t>
      </w:r>
      <w:r w:rsidRPr="006734E8">
        <w:t xml:space="preserve">). </w:t>
      </w:r>
    </w:p>
    <w:p w:rsidR="00595D1C" w:rsidRDefault="00595D1C" w:rsidP="00915C56">
      <w:pPr>
        <w:jc w:val="both"/>
        <w:rPr>
          <w:color w:val="FF0000"/>
        </w:rPr>
      </w:pPr>
      <w:r>
        <w:t>Women making joint decision with their husbands concurred that they r</w:t>
      </w:r>
      <w:r>
        <w:t>e</w:t>
      </w:r>
      <w:r>
        <w:t xml:space="preserve">spect their husbands and do everything to make them feel that </w:t>
      </w:r>
      <w:r w:rsidRPr="006734E8">
        <w:t xml:space="preserve">they are the head of households. </w:t>
      </w:r>
      <w:r>
        <w:t>Wanjiku and Wanjira in their study on micro credit found that the programs rarely empower women. They argued that even if their i</w:t>
      </w:r>
      <w:r>
        <w:t>n</w:t>
      </w:r>
      <w:r>
        <w:t>come is increased women always remain marginalised both in the home as well as in the markets. They highlight that, ‘In the market, the power of women m</w:t>
      </w:r>
      <w:r>
        <w:t>i</w:t>
      </w:r>
      <w:r>
        <w:t>cro entrepreneurs relative to men is negligible. In the home, despite their i</w:t>
      </w:r>
      <w:r>
        <w:t>n</w:t>
      </w:r>
      <w:r>
        <w:t xml:space="preserve">creased importance as providers, women are still subordinated to their </w:t>
      </w:r>
      <w:r w:rsidRPr="003B3C82">
        <w:t>hu</w:t>
      </w:r>
      <w:r w:rsidRPr="003B3C82">
        <w:t>s</w:t>
      </w:r>
      <w:r w:rsidRPr="003B3C82">
        <w:t>bands’</w:t>
      </w:r>
      <w:r>
        <w:t xml:space="preserve"> </w:t>
      </w:r>
      <w:r w:rsidRPr="003B3C82">
        <w:t>(2002:183)</w:t>
      </w:r>
      <w:r w:rsidR="00545836">
        <w:t>.</w:t>
      </w:r>
      <w:r w:rsidRPr="00F2286D">
        <w:rPr>
          <w:color w:val="FF0000"/>
        </w:rPr>
        <w:t xml:space="preserve"> </w:t>
      </w:r>
    </w:p>
    <w:p w:rsidR="00595D1C" w:rsidRDefault="00595D1C" w:rsidP="00915C56">
      <w:pPr>
        <w:jc w:val="both"/>
        <w:rPr>
          <w:color w:val="FF0000"/>
        </w:rPr>
      </w:pPr>
    </w:p>
    <w:p w:rsidR="00595D1C" w:rsidRPr="00DC6ADD" w:rsidRDefault="00595D1C" w:rsidP="00915C56">
      <w:pPr>
        <w:pStyle w:val="Heading2"/>
        <w:jc w:val="both"/>
      </w:pPr>
      <w:bookmarkStart w:id="72" w:name="_Toc276391480"/>
      <w:bookmarkStart w:id="73" w:name="_Toc277756470"/>
      <w:r>
        <w:t>4.5</w:t>
      </w:r>
      <w:r w:rsidRPr="00DC6ADD">
        <w:t xml:space="preserve"> Achievements</w:t>
      </w:r>
      <w:bookmarkEnd w:id="72"/>
      <w:bookmarkEnd w:id="73"/>
    </w:p>
    <w:p w:rsidR="00595D1C" w:rsidRDefault="00595D1C" w:rsidP="00915C56">
      <w:pPr>
        <w:ind w:firstLine="0"/>
        <w:jc w:val="both"/>
      </w:pPr>
      <w:r w:rsidRPr="006734E8">
        <w:t xml:space="preserve">On </w:t>
      </w:r>
      <w:r>
        <w:t>achievements</w:t>
      </w:r>
      <w:r w:rsidRPr="006734E8">
        <w:t xml:space="preserve"> </w:t>
      </w:r>
      <w:r>
        <w:t>the other dimension of empowerment which ideally leads to decision making power, the focus was on</w:t>
      </w:r>
      <w:r w:rsidRPr="006734E8">
        <w:t xml:space="preserve"> looking at the </w:t>
      </w:r>
      <w:r>
        <w:t>tangible</w:t>
      </w:r>
      <w:r w:rsidRPr="006734E8">
        <w:t xml:space="preserve"> things that have changed in the lives of the women involved in the projects.</w:t>
      </w:r>
      <w:r>
        <w:t xml:space="preserve"> Achievements include both access to resources and agency Kabeer (2001).</w:t>
      </w:r>
      <w:r w:rsidRPr="006734E8">
        <w:t xml:space="preserve"> </w:t>
      </w:r>
      <w:r>
        <w:t>Specifically, it co</w:t>
      </w:r>
      <w:r>
        <w:t>n</w:t>
      </w:r>
      <w:r>
        <w:t>cerns investigating w</w:t>
      </w:r>
      <w:r w:rsidRPr="006734E8">
        <w:t>hat exactly women can say they have got</w:t>
      </w:r>
      <w:r>
        <w:t xml:space="preserve"> or have changed</w:t>
      </w:r>
      <w:r w:rsidRPr="006734E8">
        <w:t xml:space="preserve"> as a result of the project. </w:t>
      </w:r>
    </w:p>
    <w:p w:rsidR="00595D1C" w:rsidRDefault="00595D1C" w:rsidP="00915C56">
      <w:pPr>
        <w:jc w:val="both"/>
      </w:pPr>
      <w:r w:rsidRPr="006734E8">
        <w:t>80% of the women interviewed</w:t>
      </w:r>
      <w:r>
        <w:t xml:space="preserve"> </w:t>
      </w:r>
      <w:r w:rsidRPr="006734E8">
        <w:t>highlighted</w:t>
      </w:r>
      <w:r>
        <w:t xml:space="preserve"> that their material well </w:t>
      </w:r>
      <w:r w:rsidRPr="006734E8">
        <w:t>being had improved</w:t>
      </w:r>
      <w:r>
        <w:t xml:space="preserve"> as a result of their participation in the project</w:t>
      </w:r>
      <w:r w:rsidRPr="006734E8">
        <w:t xml:space="preserve">.  Most of the women mentioned that after getting involved in the projects they were able to </w:t>
      </w:r>
      <w:r>
        <w:t xml:space="preserve">engage in a lot of activities </w:t>
      </w:r>
      <w:r w:rsidRPr="006734E8">
        <w:t>that they were not able to do previously.</w:t>
      </w:r>
      <w:r>
        <w:t xml:space="preserve"> However, it was noted that the expectations of the women about the project were diffe</w:t>
      </w:r>
      <w:r>
        <w:t>r</w:t>
      </w:r>
      <w:r>
        <w:t>ent from the national objective. For the women the focus was mainly on household use and income generation. Although in the national draft policy it is mentioned that this project was also to improve the livelihoods of the local people, the main focus was to produce bio-diesel, a concept that most women did not really understand. This also comes out clearly in the paper by Hunsbe</w:t>
      </w:r>
      <w:r>
        <w:t>r</w:t>
      </w:r>
      <w:r>
        <w:t>ger (2010) on the politics of Jatropha in Kenya that the objectives of the go</w:t>
      </w:r>
      <w:r>
        <w:t>v</w:t>
      </w:r>
      <w:r>
        <w:t>ernment, NGOs and farmers on the ground were very different. These diffe</w:t>
      </w:r>
      <w:r>
        <w:t>r</w:t>
      </w:r>
      <w:r>
        <w:t>ent interests contribute greatly to whether the project empowered women or disempowered communities.</w:t>
      </w:r>
      <w:r w:rsidRPr="006734E8">
        <w:t xml:space="preserve"> </w:t>
      </w:r>
    </w:p>
    <w:p w:rsidR="00595D1C" w:rsidRDefault="00595D1C" w:rsidP="00915C56">
      <w:pPr>
        <w:jc w:val="both"/>
      </w:pPr>
      <w:r>
        <w:t>A large percentage of the</w:t>
      </w:r>
      <w:r w:rsidRPr="006734E8">
        <w:t xml:space="preserve"> women</w:t>
      </w:r>
      <w:r>
        <w:t xml:space="preserve"> interviewed</w:t>
      </w:r>
      <w:r w:rsidRPr="006734E8">
        <w:t xml:space="preserve"> mentioned that with the proceeds from Jatropha they managed to buy their kitchen utensils – this was something that every woman interv</w:t>
      </w:r>
      <w:r>
        <w:t>iewed seemed to be proud of. S</w:t>
      </w:r>
      <w:r w:rsidRPr="006734E8">
        <w:t>ome ma</w:t>
      </w:r>
      <w:r w:rsidRPr="006734E8">
        <w:t>n</w:t>
      </w:r>
      <w:r w:rsidRPr="006734E8">
        <w:t>aged to pay for school fees for their children</w:t>
      </w:r>
      <w:r>
        <w:t>,</w:t>
      </w:r>
      <w:r w:rsidRPr="006734E8">
        <w:t xml:space="preserve"> </w:t>
      </w:r>
      <w:r>
        <w:t xml:space="preserve">and also bought </w:t>
      </w:r>
      <w:r w:rsidRPr="006734E8">
        <w:t>food, clothing and blankets</w:t>
      </w:r>
      <w:r>
        <w:t xml:space="preserve"> for the household</w:t>
      </w:r>
      <w:r w:rsidRPr="006734E8">
        <w:t xml:space="preserve">. According to Kabeer </w:t>
      </w:r>
      <w:r>
        <w:t>(</w:t>
      </w:r>
      <w:r w:rsidRPr="006734E8">
        <w:t>2001</w:t>
      </w:r>
      <w:r>
        <w:t>)</w:t>
      </w:r>
      <w:r w:rsidRPr="006734E8">
        <w:t xml:space="preserve"> this</w:t>
      </w:r>
      <w:r>
        <w:t xml:space="preserve"> constitutes</w:t>
      </w:r>
      <w:r w:rsidRPr="006734E8">
        <w:t xml:space="preserve"> the </w:t>
      </w:r>
      <w:r>
        <w:t xml:space="preserve">other </w:t>
      </w:r>
      <w:r w:rsidRPr="006734E8">
        <w:t>dimension of empowerment which is</w:t>
      </w:r>
      <w:r>
        <w:t xml:space="preserve"> referred to as</w:t>
      </w:r>
      <w:r w:rsidRPr="006734E8">
        <w:t xml:space="preserve"> achievements. </w:t>
      </w:r>
    </w:p>
    <w:p w:rsidR="00595D1C" w:rsidRDefault="00595D1C" w:rsidP="00915C56">
      <w:pPr>
        <w:jc w:val="both"/>
      </w:pPr>
    </w:p>
    <w:p w:rsidR="00595D1C" w:rsidRPr="006734E8" w:rsidRDefault="00595D1C" w:rsidP="00915C56">
      <w:pPr>
        <w:jc w:val="both"/>
      </w:pPr>
      <w:r w:rsidRPr="006734E8">
        <w:lastRenderedPageBreak/>
        <w:t xml:space="preserve">The women </w:t>
      </w:r>
      <w:r>
        <w:t xml:space="preserve">were </w:t>
      </w:r>
      <w:r w:rsidRPr="006734E8">
        <w:t xml:space="preserve">capacitated to </w:t>
      </w:r>
      <w:r>
        <w:t>produce</w:t>
      </w:r>
      <w:r w:rsidRPr="006734E8">
        <w:t xml:space="preserve"> by-products</w:t>
      </w:r>
      <w:r>
        <w:t xml:space="preserve"> from Jatropha such as soap, candles</w:t>
      </w:r>
      <w:r w:rsidRPr="006734E8">
        <w:t xml:space="preserve"> and because of their active agency they </w:t>
      </w:r>
      <w:r>
        <w:t>were</w:t>
      </w:r>
      <w:r w:rsidRPr="006734E8">
        <w:t xml:space="preserve"> able to work on the project to achieve their goals.  All the women were proud of all these achieve</w:t>
      </w:r>
      <w:r>
        <w:t>ments -signifying a high degree</w:t>
      </w:r>
      <w:r w:rsidRPr="006734E8">
        <w:t xml:space="preserve"> of satisfaction </w:t>
      </w:r>
      <w:r>
        <w:t>in having acquired esse</w:t>
      </w:r>
      <w:r>
        <w:t>n</w:t>
      </w:r>
      <w:r>
        <w:t>tial household items such as kitchen utensils</w:t>
      </w:r>
      <w:r w:rsidRPr="006734E8">
        <w:t xml:space="preserve">.  </w:t>
      </w:r>
      <w:r>
        <w:t>Some wome</w:t>
      </w:r>
      <w:r w:rsidRPr="006734E8">
        <w:t xml:space="preserve">n actually </w:t>
      </w:r>
      <w:r>
        <w:t>mentioned the following:</w:t>
      </w:r>
      <w:r w:rsidRPr="006734E8">
        <w:t xml:space="preserve"> </w:t>
      </w:r>
    </w:p>
    <w:p w:rsidR="00595D1C" w:rsidRDefault="00595D1C" w:rsidP="00915C56">
      <w:pPr>
        <w:ind w:left="425" w:firstLine="0"/>
        <w:jc w:val="both"/>
        <w:rPr>
          <w:i/>
        </w:rPr>
      </w:pPr>
      <w:r w:rsidRPr="006734E8">
        <w:rPr>
          <w:i/>
        </w:rPr>
        <w:t>I am very proud because I managed to buy my kitchen utensils and blankets</w:t>
      </w:r>
      <w:r>
        <w:rPr>
          <w:i/>
        </w:rPr>
        <w:t>,</w:t>
      </w:r>
      <w:r w:rsidRPr="006734E8">
        <w:rPr>
          <w:i/>
        </w:rPr>
        <w:t xml:space="preserve"> things that I have a</w:t>
      </w:r>
      <w:r>
        <w:rPr>
          <w:i/>
        </w:rPr>
        <w:t>lways wanted to buy in my house</w:t>
      </w:r>
      <w:r w:rsidRPr="006734E8">
        <w:rPr>
          <w:i/>
        </w:rPr>
        <w:t xml:space="preserve"> (</w:t>
      </w:r>
      <w:r>
        <w:rPr>
          <w:i/>
        </w:rPr>
        <w:t>Nyasha, personal interview in Chi</w:t>
      </w:r>
      <w:r>
        <w:rPr>
          <w:i/>
        </w:rPr>
        <w:t>n</w:t>
      </w:r>
      <w:r>
        <w:rPr>
          <w:i/>
        </w:rPr>
        <w:t>denga Village, 26/07/10)</w:t>
      </w:r>
    </w:p>
    <w:p w:rsidR="00595D1C" w:rsidRPr="00BB26EE" w:rsidRDefault="00595D1C" w:rsidP="00915C56">
      <w:pPr>
        <w:jc w:val="both"/>
      </w:pPr>
      <w:r w:rsidRPr="00BB26EE">
        <w:t>And</w:t>
      </w:r>
      <w:r>
        <w:t>,</w:t>
      </w:r>
    </w:p>
    <w:p w:rsidR="00595D1C" w:rsidRPr="006734E8" w:rsidRDefault="00595D1C" w:rsidP="00915C56">
      <w:pPr>
        <w:ind w:left="425" w:firstLine="0"/>
        <w:jc w:val="both"/>
        <w:rPr>
          <w:i/>
        </w:rPr>
      </w:pPr>
      <w:r w:rsidRPr="00B37692">
        <w:rPr>
          <w:i/>
        </w:rPr>
        <w:t>I am very proud because I managed to buy my kitchen utensils, when people come to visit me I now have better utensils to use and this is every woman</w:t>
      </w:r>
      <w:r>
        <w:rPr>
          <w:i/>
        </w:rPr>
        <w:t>’s</w:t>
      </w:r>
      <w:r w:rsidRPr="00B37692">
        <w:rPr>
          <w:i/>
        </w:rPr>
        <w:t xml:space="preserve"> dream. But the problem is I have stopped making soap because I no longer have money to buy the i</w:t>
      </w:r>
      <w:r w:rsidRPr="00B37692">
        <w:rPr>
          <w:i/>
        </w:rPr>
        <w:t>n</w:t>
      </w:r>
      <w:r w:rsidRPr="00B37692">
        <w:rPr>
          <w:i/>
        </w:rPr>
        <w:t>puts (</w:t>
      </w:r>
      <w:r>
        <w:rPr>
          <w:i/>
        </w:rPr>
        <w:t>Tendai, personal interview in Chindenga Village, 30/07/10)</w:t>
      </w:r>
    </w:p>
    <w:p w:rsidR="00595D1C" w:rsidRDefault="00595D1C" w:rsidP="00915C56">
      <w:pPr>
        <w:jc w:val="both"/>
      </w:pPr>
      <w:r>
        <w:t xml:space="preserve">Some also mentioned that </w:t>
      </w:r>
      <w:r w:rsidRPr="006734E8">
        <w:t>they managed to</w:t>
      </w:r>
      <w:r>
        <w:t xml:space="preserve"> raise</w:t>
      </w:r>
      <w:r w:rsidRPr="006734E8">
        <w:t xml:space="preserve"> money to send their chi</w:t>
      </w:r>
      <w:r w:rsidRPr="006734E8">
        <w:t>l</w:t>
      </w:r>
      <w:r w:rsidRPr="006734E8">
        <w:t xml:space="preserve">dren to school.  One woman highlighted </w:t>
      </w:r>
      <w:r>
        <w:t>the following:</w:t>
      </w:r>
    </w:p>
    <w:p w:rsidR="00595D1C" w:rsidRPr="006734E8" w:rsidRDefault="00595D1C" w:rsidP="00915C56">
      <w:pPr>
        <w:ind w:left="425" w:firstLine="0"/>
        <w:jc w:val="both"/>
        <w:rPr>
          <w:i/>
        </w:rPr>
      </w:pPr>
      <w:r w:rsidRPr="006734E8">
        <w:rPr>
          <w:i/>
        </w:rPr>
        <w:t>One thing that I was really happy about was the</w:t>
      </w:r>
      <w:r>
        <w:rPr>
          <w:i/>
        </w:rPr>
        <w:t xml:space="preserve"> fact that I managed to send my </w:t>
      </w:r>
      <w:r w:rsidRPr="006734E8">
        <w:rPr>
          <w:i/>
        </w:rPr>
        <w:t>chi</w:t>
      </w:r>
      <w:r w:rsidRPr="006734E8">
        <w:rPr>
          <w:i/>
        </w:rPr>
        <w:t>l</w:t>
      </w:r>
      <w:r w:rsidRPr="006734E8">
        <w:rPr>
          <w:i/>
        </w:rPr>
        <w:t xml:space="preserve">dren to school. My children had been sent out of school because my husband could no longer pay their fees. I also managed to buy them some of the basic </w:t>
      </w:r>
      <w:r>
        <w:rPr>
          <w:i/>
        </w:rPr>
        <w:t xml:space="preserve">items </w:t>
      </w:r>
      <w:r w:rsidRPr="006734E8">
        <w:rPr>
          <w:i/>
        </w:rPr>
        <w:t>that are r</w:t>
      </w:r>
      <w:r w:rsidRPr="006734E8">
        <w:rPr>
          <w:i/>
        </w:rPr>
        <w:t>e</w:t>
      </w:r>
      <w:r w:rsidRPr="006734E8">
        <w:rPr>
          <w:i/>
        </w:rPr>
        <w:t>quired at school such as writing bo</w:t>
      </w:r>
      <w:r>
        <w:rPr>
          <w:i/>
        </w:rPr>
        <w:t>oks and pencil, something that I</w:t>
      </w:r>
      <w:r w:rsidRPr="006734E8">
        <w:rPr>
          <w:i/>
        </w:rPr>
        <w:t xml:space="preserve"> had always longed to do but could not do because of financial constraints. Now my greatest fear is whether I am going to continue because the cost of the inputs is now</w:t>
      </w:r>
      <w:r>
        <w:rPr>
          <w:i/>
        </w:rPr>
        <w:t xml:space="preserve"> too</w:t>
      </w:r>
      <w:r w:rsidRPr="006734E8">
        <w:rPr>
          <w:i/>
        </w:rPr>
        <w:t xml:space="preserve"> high. (</w:t>
      </w:r>
      <w:r>
        <w:rPr>
          <w:i/>
        </w:rPr>
        <w:t>Masimba, personal interview in Chindenga Village, 30/07/10)</w:t>
      </w:r>
    </w:p>
    <w:p w:rsidR="00595D1C" w:rsidRPr="006734E8" w:rsidRDefault="00595D1C" w:rsidP="00915C56">
      <w:pPr>
        <w:jc w:val="both"/>
      </w:pPr>
      <w:r>
        <w:t>S</w:t>
      </w:r>
      <w:r w:rsidRPr="006734E8">
        <w:t>ome</w:t>
      </w:r>
      <w:r>
        <w:t xml:space="preserve"> of the interviewed</w:t>
      </w:r>
      <w:r w:rsidRPr="006734E8">
        <w:t xml:space="preserve"> women highlighted that they</w:t>
      </w:r>
      <w:r>
        <w:t xml:space="preserve"> generated some a</w:t>
      </w:r>
      <w:r>
        <w:t>d</w:t>
      </w:r>
      <w:r>
        <w:t xml:space="preserve">ditional income from selling </w:t>
      </w:r>
      <w:r w:rsidRPr="006734E8">
        <w:t xml:space="preserve">the by- products, they no longer had to rely on their husband’s </w:t>
      </w:r>
      <w:r>
        <w:t>income</w:t>
      </w:r>
      <w:r w:rsidRPr="006734E8">
        <w:t xml:space="preserve"> to go to the grinding mill and to buy some household </w:t>
      </w:r>
      <w:r>
        <w:t>groceries and clothing. The women emphasised that this</w:t>
      </w:r>
      <w:r w:rsidRPr="006734E8">
        <w:t xml:space="preserve"> </w:t>
      </w:r>
      <w:r>
        <w:t>contributed to r</w:t>
      </w:r>
      <w:r>
        <w:t>e</w:t>
      </w:r>
      <w:r>
        <w:t xml:space="preserve">duced domestic violence at home, </w:t>
      </w:r>
    </w:p>
    <w:p w:rsidR="00595D1C" w:rsidRPr="006734E8" w:rsidRDefault="00595D1C" w:rsidP="00915C56">
      <w:pPr>
        <w:ind w:left="425" w:firstLine="0"/>
        <w:jc w:val="both"/>
        <w:rPr>
          <w:i/>
        </w:rPr>
      </w:pPr>
      <w:r w:rsidRPr="006734E8">
        <w:rPr>
          <w:i/>
        </w:rPr>
        <w:t>Before engaging in the project we had no sou</w:t>
      </w:r>
      <w:r>
        <w:rPr>
          <w:i/>
        </w:rPr>
        <w:t>rce of income most of the time my</w:t>
      </w:r>
      <w:r w:rsidRPr="006734E8">
        <w:rPr>
          <w:i/>
        </w:rPr>
        <w:t xml:space="preserve"> hus</w:t>
      </w:r>
      <w:r>
        <w:rPr>
          <w:i/>
        </w:rPr>
        <w:t>band</w:t>
      </w:r>
      <w:r w:rsidRPr="006734E8">
        <w:rPr>
          <w:i/>
        </w:rPr>
        <w:t xml:space="preserve"> would</w:t>
      </w:r>
      <w:r>
        <w:rPr>
          <w:i/>
        </w:rPr>
        <w:t xml:space="preserve"> </w:t>
      </w:r>
      <w:r w:rsidRPr="006734E8">
        <w:rPr>
          <w:i/>
        </w:rPr>
        <w:t>get home whilst there is no food to eat at all. All we would do was to wait for him to come and give us money to buy the food and many times this would cause us to fight. (</w:t>
      </w:r>
      <w:r>
        <w:rPr>
          <w:i/>
        </w:rPr>
        <w:t>Ngoni, personal interview in Chindenga Village, 31/07/10)</w:t>
      </w:r>
    </w:p>
    <w:p w:rsidR="00595D1C" w:rsidRDefault="00595D1C" w:rsidP="00915C56">
      <w:pPr>
        <w:jc w:val="both"/>
      </w:pPr>
      <w:r w:rsidRPr="006734E8">
        <w:t>The same was also found out in a study by Agarwal, ‘they feared that if land titles went only to husbands, wives would be rendered relatively even more powerless, and vulnerable to domestic violence. Their fears proved co</w:t>
      </w:r>
      <w:r w:rsidRPr="006734E8">
        <w:t>r</w:t>
      </w:r>
      <w:r w:rsidRPr="006734E8">
        <w:t>rect. Where only men got titles there was an increase in drunkenn</w:t>
      </w:r>
      <w:r>
        <w:t xml:space="preserve">ess, wife – beating and threats, </w:t>
      </w:r>
      <w:r w:rsidRPr="006734E8">
        <w:t>where women received titles they could now assert’ (1996:277).</w:t>
      </w:r>
      <w:r>
        <w:t xml:space="preserve"> The quote is talking about access to land and in this case it is access to income that made changes to these women’s lives, this shows that if women have access to some resources or income it can actually improve their bargai</w:t>
      </w:r>
      <w:r>
        <w:t>n</w:t>
      </w:r>
      <w:r>
        <w:t>ing power at the household level.</w:t>
      </w:r>
      <w:r w:rsidRPr="006734E8">
        <w:t xml:space="preserve"> </w:t>
      </w:r>
      <w:r>
        <w:t xml:space="preserve">In Chindenga village </w:t>
      </w:r>
      <w:r w:rsidRPr="006734E8">
        <w:t>ac</w:t>
      </w:r>
      <w:r>
        <w:t xml:space="preserve">cess to </w:t>
      </w:r>
      <w:r w:rsidRPr="006734E8">
        <w:t>income i</w:t>
      </w:r>
      <w:r w:rsidRPr="006734E8">
        <w:t>m</w:t>
      </w:r>
      <w:r w:rsidRPr="006734E8">
        <w:t xml:space="preserve">proved the way of life for most households </w:t>
      </w:r>
      <w:r>
        <w:t>as incidences of</w:t>
      </w:r>
      <w:r w:rsidRPr="006734E8">
        <w:t xml:space="preserve"> domestic violence </w:t>
      </w:r>
      <w:r>
        <w:t>were</w:t>
      </w:r>
      <w:r w:rsidRPr="006734E8">
        <w:t xml:space="preserve"> actually</w:t>
      </w:r>
      <w:r>
        <w:t xml:space="preserve"> </w:t>
      </w:r>
      <w:r w:rsidRPr="006734E8">
        <w:t xml:space="preserve">lessened. A study by Tigere </w:t>
      </w:r>
      <w:r w:rsidRPr="00163224">
        <w:t>et al</w:t>
      </w:r>
      <w:r>
        <w:t>.</w:t>
      </w:r>
      <w:r w:rsidRPr="006734E8">
        <w:t xml:space="preserve"> on Jatropha production and women empowerment revealed that, ‘this has empowered female smallholder farmers who can now generate extra household income from sales of the seed and Jatropha seed cake. This has to some extent addressed gender equity in terms of income gen</w:t>
      </w:r>
      <w:r>
        <w:t>eration.’</w:t>
      </w:r>
      <w:r w:rsidRPr="006734E8">
        <w:t>(2006:7).</w:t>
      </w:r>
    </w:p>
    <w:p w:rsidR="00595D1C" w:rsidRPr="006734E8" w:rsidRDefault="00595D1C" w:rsidP="00915C56">
      <w:pPr>
        <w:jc w:val="both"/>
      </w:pPr>
      <w:r>
        <w:lastRenderedPageBreak/>
        <w:t>Further, the women interviewed</w:t>
      </w:r>
      <w:r w:rsidRPr="006734E8">
        <w:t xml:space="preserve"> mentioned that the </w:t>
      </w:r>
      <w:r>
        <w:t>soap they made from Jatropha had</w:t>
      </w:r>
      <w:r w:rsidRPr="006734E8">
        <w:t xml:space="preserve"> really improved their way of lives in terms of work - burden. One woman mentioned that, </w:t>
      </w:r>
    </w:p>
    <w:p w:rsidR="00595D1C" w:rsidRPr="006734E8" w:rsidRDefault="00595D1C" w:rsidP="00915C56">
      <w:pPr>
        <w:ind w:left="425" w:firstLine="0"/>
        <w:jc w:val="both"/>
        <w:rPr>
          <w:i/>
        </w:rPr>
      </w:pPr>
      <w:r w:rsidRPr="006734E8">
        <w:rPr>
          <w:i/>
        </w:rPr>
        <w:t xml:space="preserve">Before we could make soap from Jatropha oil we would go to near by farms to do part time jobs and in turn get a few dollars which would then enable us to buy pieces of soap. Now after the involvement in the </w:t>
      </w:r>
      <w:r>
        <w:rPr>
          <w:i/>
        </w:rPr>
        <w:t>project</w:t>
      </w:r>
      <w:r w:rsidRPr="006734E8">
        <w:rPr>
          <w:i/>
        </w:rPr>
        <w:t xml:space="preserve"> we can make our own soap, we no longer have to do part time jobs a lot and our children are now always looking smart and healthy (</w:t>
      </w:r>
      <w:r>
        <w:rPr>
          <w:i/>
        </w:rPr>
        <w:t>Tariro, personal interview in Chindenga Village,31/07/10)</w:t>
      </w:r>
    </w:p>
    <w:p w:rsidR="00595D1C" w:rsidRDefault="00595D1C" w:rsidP="00915C56">
      <w:pPr>
        <w:jc w:val="both"/>
      </w:pPr>
      <w:r>
        <w:t>They highlighted</w:t>
      </w:r>
      <w:r w:rsidRPr="006734E8">
        <w:t xml:space="preserve"> that</w:t>
      </w:r>
      <w:r>
        <w:t>,</w:t>
      </w:r>
      <w:r w:rsidRPr="006734E8">
        <w:t xml:space="preserve"> even if they still ha</w:t>
      </w:r>
      <w:r>
        <w:t>d</w:t>
      </w:r>
      <w:r w:rsidRPr="006734E8">
        <w:t xml:space="preserve"> to do survivalist jobs at nearby farms</w:t>
      </w:r>
      <w:r>
        <w:t>, the need was less.</w:t>
      </w:r>
      <w:r w:rsidRPr="006734E8">
        <w:t xml:space="preserve"> They </w:t>
      </w:r>
      <w:r>
        <w:t>also mentioned that own soap production e</w:t>
      </w:r>
      <w:r>
        <w:t>n</w:t>
      </w:r>
      <w:r>
        <w:t>hanced the family’s hygiene hence reducing the likelihood of hygiene related infections.</w:t>
      </w:r>
      <w:r w:rsidRPr="006734E8">
        <w:t xml:space="preserve"> This improved the women’s ability to make strategic life choices, that choice </w:t>
      </w:r>
      <w:r>
        <w:t xml:space="preserve">which </w:t>
      </w:r>
      <w:r w:rsidRPr="006734E8">
        <w:t xml:space="preserve">they previously lacked </w:t>
      </w:r>
      <w:r>
        <w:t xml:space="preserve">before </w:t>
      </w:r>
      <w:r w:rsidRPr="006734E8">
        <w:t>they now had because of the involvement in the project.</w:t>
      </w:r>
      <w:r>
        <w:t xml:space="preserve"> According to Kabeer</w:t>
      </w:r>
      <w:r w:rsidRPr="006734E8">
        <w:t xml:space="preserve"> </w:t>
      </w:r>
      <w:r>
        <w:t xml:space="preserve">(2001) if one is able to do what they could not do before, in some sense they are empowered. </w:t>
      </w:r>
      <w:r w:rsidRPr="006734E8">
        <w:t>This bit of choice was clearly observable when women mentioned that because of the pr</w:t>
      </w:r>
      <w:r w:rsidRPr="006734E8">
        <w:t>o</w:t>
      </w:r>
      <w:r w:rsidRPr="006734E8">
        <w:t xml:space="preserve">ject they no longer had to go and do survivalist jobs every time.  They could </w:t>
      </w:r>
      <w:r>
        <w:t xml:space="preserve">now </w:t>
      </w:r>
      <w:r w:rsidRPr="006734E8">
        <w:t>choose whether to go or not depending on thei</w:t>
      </w:r>
      <w:r>
        <w:t xml:space="preserve">r needs at that particular time. This was also confirmed by women who were not involved in Jatropha production, they highlighted that although most of them were not interested in the project they could actually see some changes in women who were involved in Jatropha project. One woman interviewed reported that, </w:t>
      </w:r>
    </w:p>
    <w:p w:rsidR="00595D1C" w:rsidRPr="00763493" w:rsidRDefault="00595D1C" w:rsidP="00915C56">
      <w:pPr>
        <w:ind w:left="425" w:firstLine="60"/>
        <w:jc w:val="both"/>
        <w:rPr>
          <w:i/>
        </w:rPr>
      </w:pPr>
      <w:r w:rsidRPr="00A96479">
        <w:rPr>
          <w:i/>
        </w:rPr>
        <w:t>The project helped in increasing income for some of the women in this community, some of them who used to work hard in the commercial farms have since reduced their fr</w:t>
      </w:r>
      <w:r w:rsidRPr="00A96479">
        <w:rPr>
          <w:i/>
        </w:rPr>
        <w:t>e</w:t>
      </w:r>
      <w:r w:rsidRPr="00A96479">
        <w:rPr>
          <w:i/>
        </w:rPr>
        <w:t xml:space="preserve">quency there. </w:t>
      </w:r>
      <w:r>
        <w:rPr>
          <w:i/>
        </w:rPr>
        <w:t>A</w:t>
      </w:r>
      <w:r w:rsidRPr="00A96479">
        <w:rPr>
          <w:i/>
        </w:rPr>
        <w:t>lthough not so much observable changes could be noted on all the women because some never sold the soap it was good because they had soap to use at the hous</w:t>
      </w:r>
      <w:r w:rsidRPr="00A96479">
        <w:rPr>
          <w:i/>
        </w:rPr>
        <w:t>e</w:t>
      </w:r>
      <w:r w:rsidRPr="00A96479">
        <w:rPr>
          <w:i/>
        </w:rPr>
        <w:t>hold. They did not have to go and buy soap’ (</w:t>
      </w:r>
      <w:r>
        <w:rPr>
          <w:i/>
        </w:rPr>
        <w:t>Farai, personal interview in Chindenga Village, 2/08/10)</w:t>
      </w:r>
    </w:p>
    <w:p w:rsidR="00595D1C" w:rsidRPr="00583ED7" w:rsidRDefault="00595D1C" w:rsidP="00915C56">
      <w:pPr>
        <w:jc w:val="both"/>
        <w:rPr>
          <w:i/>
        </w:rPr>
      </w:pPr>
      <w:r>
        <w:t>Project non participants noticed slight changes in the livelihoods of pr</w:t>
      </w:r>
      <w:r>
        <w:t>o</w:t>
      </w:r>
      <w:r>
        <w:t>ject participants.</w:t>
      </w:r>
      <w:r w:rsidRPr="00BB6CE8">
        <w:t xml:space="preserve"> They reaffirmed that some women managed to buy some kitchen utensils, get some extra income whilst a few who were doing well act</w:t>
      </w:r>
      <w:r w:rsidRPr="00BB6CE8">
        <w:t>u</w:t>
      </w:r>
      <w:r w:rsidRPr="00BB6CE8">
        <w:t>ally managed to send their children to school</w:t>
      </w:r>
      <w:r>
        <w:t xml:space="preserve">. However, they stressed that these women could have been better if they were linked to markets because most of them were really dedicated to the project but the support that they get from the project is too limited. One of the women (non-project participant) explained: </w:t>
      </w:r>
    </w:p>
    <w:p w:rsidR="00595D1C" w:rsidRPr="00D01560" w:rsidRDefault="00595D1C" w:rsidP="00915C56">
      <w:pPr>
        <w:ind w:left="425" w:firstLine="0"/>
        <w:jc w:val="both"/>
        <w:rPr>
          <w:i/>
        </w:rPr>
      </w:pPr>
      <w:r w:rsidRPr="00A97AB2">
        <w:rPr>
          <w:i/>
        </w:rPr>
        <w:t>Yes, they have benefited but as far as I think what they are benefiting is too little, the women are hard</w:t>
      </w:r>
      <w:r>
        <w:rPr>
          <w:i/>
        </w:rPr>
        <w:t xml:space="preserve"> </w:t>
      </w:r>
      <w:r w:rsidRPr="00A97AB2">
        <w:rPr>
          <w:i/>
        </w:rPr>
        <w:t>working but in most cases after looking for their own inputs and ma</w:t>
      </w:r>
      <w:r w:rsidRPr="00A97AB2">
        <w:rPr>
          <w:i/>
        </w:rPr>
        <w:t>k</w:t>
      </w:r>
      <w:r w:rsidRPr="00A97AB2">
        <w:rPr>
          <w:i/>
        </w:rPr>
        <w:t>ing the soap or candles they are not linked to markets. Most of them end up using the products at their homes or end up selling them cheaply in the community. It was better if they are firstly provided with inputs and then also linked to markets. Technical expe</w:t>
      </w:r>
      <w:r w:rsidRPr="00A97AB2">
        <w:rPr>
          <w:i/>
        </w:rPr>
        <w:t>r</w:t>
      </w:r>
      <w:r>
        <w:rPr>
          <w:i/>
        </w:rPr>
        <w:t>tise alone was not enough</w:t>
      </w:r>
      <w:r w:rsidRPr="00A97AB2">
        <w:rPr>
          <w:i/>
        </w:rPr>
        <w:t xml:space="preserve"> (</w:t>
      </w:r>
      <w:r>
        <w:rPr>
          <w:i/>
        </w:rPr>
        <w:t>Maidei, personal interview in Chindenga Village, 3/08/10)</w:t>
      </w:r>
    </w:p>
    <w:p w:rsidR="00595D1C" w:rsidRDefault="00595D1C" w:rsidP="00915C56">
      <w:pPr>
        <w:jc w:val="both"/>
      </w:pPr>
      <w:r>
        <w:t xml:space="preserve">The same was also was brought out by Hunsberger in a study on Jatropha in Kenya, it was argued that, ‘Jatropha activities currently focus on distributing seeds and seedlings to farmers and providing training on how to manage the crop very little processing and virtually no marketing and use of Jatropha are </w:t>
      </w:r>
      <w:r>
        <w:lastRenderedPageBreak/>
        <w:t>taking place’(2010:949).  This can under capacitate women and is disempowe</w:t>
      </w:r>
      <w:r>
        <w:t>r</w:t>
      </w:r>
      <w:r>
        <w:t>ing because these projects are not complete in themselves and they leave women in a vulnerable position instead of actually improving their material well-being.</w:t>
      </w:r>
    </w:p>
    <w:p w:rsidR="00595D1C" w:rsidRDefault="00595D1C" w:rsidP="00915C56">
      <w:pPr>
        <w:jc w:val="both"/>
      </w:pPr>
      <w:r>
        <w:t>From the achievements discussed above it is clear that most of the achievements mentioned have been noted earlier in the resources and agency sections. This is what is mentioned by Kabeer, ‘it is similarly difficult to judge the validity of an achievement measure unless we have evidence, or can make a reasonable guess, as to whose agency was involved and extent to which the achievement in question transformed prevailing inequalities in resources  and agency’ (2001:40). It is not possible to take an indicator as empowerment wit</w:t>
      </w:r>
      <w:r>
        <w:t>h</w:t>
      </w:r>
      <w:r>
        <w:t xml:space="preserve">out looking at the other dimensions. </w:t>
      </w:r>
    </w:p>
    <w:p w:rsidR="00595D1C" w:rsidRDefault="00595D1C" w:rsidP="00915C56">
      <w:pPr>
        <w:jc w:val="both"/>
      </w:pPr>
    </w:p>
    <w:p w:rsidR="00595D1C" w:rsidRPr="00BB6CE8" w:rsidRDefault="00595D1C" w:rsidP="00915C56">
      <w:pPr>
        <w:pStyle w:val="Heading3"/>
        <w:jc w:val="both"/>
      </w:pPr>
      <w:bookmarkStart w:id="74" w:name="_Toc276391481"/>
      <w:bookmarkStart w:id="75" w:name="_Toc277756471"/>
      <w:r>
        <w:t>4.5.1 Non Production income empowerment</w:t>
      </w:r>
      <w:bookmarkEnd w:id="74"/>
      <w:bookmarkEnd w:id="75"/>
    </w:p>
    <w:p w:rsidR="00595D1C" w:rsidRDefault="00595D1C" w:rsidP="00915C56">
      <w:pPr>
        <w:ind w:firstLine="0"/>
        <w:jc w:val="both"/>
      </w:pPr>
      <w:r>
        <w:t>From the foregoing discussion, it is evident that in Chindenga village, women were making some income especially through the processing of Jatropha into by-products such as soap and candles. Women were free to participate in the Jatropha project. In figure</w:t>
      </w:r>
      <w:r w:rsidRPr="008F5076">
        <w:t xml:space="preserve"> </w:t>
      </w:r>
      <w:r>
        <w:t xml:space="preserve">1 it is clear that 80% of the women mentioned that they had control over Jatropha proceeds. From the field work conducted in Chindenga village, when asked what happens to the income from the sales of the by-products, most of the women mentioned that they use it mostly for household purposes. One woman mentioned that, </w:t>
      </w:r>
    </w:p>
    <w:p w:rsidR="00595D1C" w:rsidRDefault="00595D1C" w:rsidP="0036300E">
      <w:pPr>
        <w:ind w:left="425" w:firstLine="0"/>
        <w:jc w:val="both"/>
      </w:pPr>
      <w:r>
        <w:rPr>
          <w:i/>
        </w:rPr>
        <w:t>I</w:t>
      </w:r>
      <w:r w:rsidRPr="008B13BB">
        <w:rPr>
          <w:i/>
        </w:rPr>
        <w:t xml:space="preserve"> do not</w:t>
      </w:r>
      <w:r>
        <w:rPr>
          <w:i/>
        </w:rPr>
        <w:t xml:space="preserve"> have to</w:t>
      </w:r>
      <w:r w:rsidRPr="008B13BB">
        <w:rPr>
          <w:i/>
        </w:rPr>
        <w:t xml:space="preserve"> wait for my husband to give me money to buy food or to go to the grin</w:t>
      </w:r>
      <w:r w:rsidRPr="008B13BB">
        <w:rPr>
          <w:i/>
        </w:rPr>
        <w:t>d</w:t>
      </w:r>
      <w:r>
        <w:rPr>
          <w:i/>
        </w:rPr>
        <w:t>i</w:t>
      </w:r>
      <w:r w:rsidRPr="008B13BB">
        <w:rPr>
          <w:i/>
        </w:rPr>
        <w:t>ng mill</w:t>
      </w:r>
      <w:r>
        <w:rPr>
          <w:i/>
        </w:rPr>
        <w:t xml:space="preserve"> anymore,</w:t>
      </w:r>
      <w:r w:rsidRPr="008B13BB">
        <w:rPr>
          <w:i/>
        </w:rPr>
        <w:t xml:space="preserve"> I </w:t>
      </w:r>
      <w:r>
        <w:rPr>
          <w:i/>
        </w:rPr>
        <w:t>just use</w:t>
      </w:r>
      <w:r w:rsidRPr="008B13BB">
        <w:rPr>
          <w:i/>
        </w:rPr>
        <w:t xml:space="preserve"> that money</w:t>
      </w:r>
      <w:r>
        <w:rPr>
          <w:i/>
        </w:rPr>
        <w:t xml:space="preserve">’ </w:t>
      </w:r>
      <w:r w:rsidRPr="008F5076">
        <w:rPr>
          <w:i/>
        </w:rPr>
        <w:t>(</w:t>
      </w:r>
      <w:r>
        <w:rPr>
          <w:i/>
        </w:rPr>
        <w:t>Sekesai, personal interview in Chindenga Vi</w:t>
      </w:r>
      <w:r>
        <w:rPr>
          <w:i/>
        </w:rPr>
        <w:t>l</w:t>
      </w:r>
      <w:r>
        <w:rPr>
          <w:i/>
        </w:rPr>
        <w:t>lage, 5/08/10).</w:t>
      </w:r>
      <w:r>
        <w:t xml:space="preserve"> </w:t>
      </w:r>
    </w:p>
    <w:p w:rsidR="00595D1C" w:rsidRDefault="00595D1C" w:rsidP="00915C56">
      <w:pPr>
        <w:jc w:val="both"/>
      </w:pPr>
      <w:r>
        <w:t xml:space="preserve">Other women who were doing exceptionally well mentioned that they could even send their children to school. </w:t>
      </w:r>
    </w:p>
    <w:p w:rsidR="00595D1C" w:rsidRDefault="00595D1C" w:rsidP="00915C56">
      <w:pPr>
        <w:jc w:val="both"/>
      </w:pPr>
      <w:r>
        <w:t>From this it is clear that the income was used for household purposes, it was not necessarily for personal use by women themselves.</w:t>
      </w:r>
      <w:r w:rsidRPr="002E4A28">
        <w:t xml:space="preserve"> </w:t>
      </w:r>
      <w:r>
        <w:t xml:space="preserve">Parpart </w:t>
      </w:r>
      <w:r w:rsidRPr="00497548">
        <w:t>et al</w:t>
      </w:r>
      <w:r>
        <w:t>. argue that, ‘Microcredit enables women to earn an increase in their income, thereby increasing their bargaining power within the households. However, this income rarely allows them to meet their social and economic responsibilities, let alone facilitate a move to more productive activities’ (2002:196). The income benefits the household as a whole not only the women. Gedzi argues that, ‘this brea</w:t>
      </w:r>
      <w:r>
        <w:t>d</w:t>
      </w:r>
      <w:r>
        <w:t>winner role may make some women exhaust the little income they have. This indirectly enables their husbands to save towards acquisition of property.’ (2009:124).</w:t>
      </w:r>
      <w:r w:rsidRPr="00BB6CE8">
        <w:t xml:space="preserve"> </w:t>
      </w:r>
      <w:r>
        <w:t xml:space="preserve">   </w:t>
      </w:r>
    </w:p>
    <w:p w:rsidR="00595D1C" w:rsidRPr="00635B11" w:rsidRDefault="00595D1C" w:rsidP="00915C56">
      <w:pPr>
        <w:jc w:val="both"/>
      </w:pPr>
      <w:r>
        <w:t xml:space="preserve">However, in this case the women mentioned that this empowered them as it gave them voice and also bargaining power to challenge the existing power relation at the household level. As quoted earlier one woman mentioned that because she now had access to some income, she no longer had to wait for her husband to bring food, hence she was no longer prone to verbal and physical abuse, as she no longer had to ask for money from her husband. Before joining the project, every time she would ask for money it would turn into physical abuse. Agarwal discussing on women and land rights mentions that, ‘land </w:t>
      </w:r>
      <w:r>
        <w:lastRenderedPageBreak/>
        <w:t>rights can also improve the treatment a woman receives from other family members by strengthening their bargaining power’ (1996:276).  In this case the income gave the women bargaining power to challenge existing intra hous</w:t>
      </w:r>
      <w:r>
        <w:t>e</w:t>
      </w:r>
      <w:r>
        <w:t>hold relations that made them to have subordinate positions, hence empowe</w:t>
      </w:r>
      <w:r>
        <w:t>r</w:t>
      </w:r>
      <w:r>
        <w:t xml:space="preserve">ing the women psychologically. </w:t>
      </w:r>
    </w:p>
    <w:p w:rsidR="00595D1C" w:rsidRPr="00FD08F8" w:rsidRDefault="00595D1C" w:rsidP="00915C56">
      <w:pPr>
        <w:pStyle w:val="Heading2"/>
        <w:jc w:val="both"/>
      </w:pPr>
      <w:bookmarkStart w:id="76" w:name="_Toc276391482"/>
      <w:bookmarkStart w:id="77" w:name="_Toc277756472"/>
      <w:r>
        <w:t>4.6</w:t>
      </w:r>
      <w:r w:rsidRPr="00FD08F8">
        <w:t xml:space="preserve"> What went wrong?</w:t>
      </w:r>
      <w:bookmarkEnd w:id="76"/>
      <w:bookmarkEnd w:id="77"/>
      <w:r w:rsidRPr="00FD08F8">
        <w:t xml:space="preserve"> </w:t>
      </w:r>
    </w:p>
    <w:p w:rsidR="00595D1C" w:rsidRDefault="00595D1C" w:rsidP="00915C56">
      <w:pPr>
        <w:ind w:firstLine="0"/>
        <w:jc w:val="both"/>
      </w:pPr>
      <w:r w:rsidRPr="006734E8">
        <w:t>Currently i</w:t>
      </w:r>
      <w:r>
        <w:t>n Zimbabwe the Jatropha project has</w:t>
      </w:r>
      <w:r w:rsidRPr="006734E8">
        <w:t xml:space="preserve"> been put on hold, NOCZIM has withdrawn its resources </w:t>
      </w:r>
      <w:r>
        <w:t>from the project</w:t>
      </w:r>
      <w:r w:rsidRPr="006734E8">
        <w:t xml:space="preserve">. The main reason for NOCZIM stopping </w:t>
      </w:r>
      <w:r>
        <w:t xml:space="preserve">the project was </w:t>
      </w:r>
      <w:r w:rsidRPr="006734E8">
        <w:t>because of lack funds</w:t>
      </w:r>
      <w:r>
        <w:t>. T</w:t>
      </w:r>
      <w:r w:rsidRPr="006734E8">
        <w:t>he national biodiesel project was being funded by the Reserve Bank of Zimbabwe</w:t>
      </w:r>
      <w:r>
        <w:t xml:space="preserve"> (RBZ)</w:t>
      </w:r>
      <w:r w:rsidRPr="006734E8">
        <w:t xml:space="preserve"> the bank no longer had the funds </w:t>
      </w:r>
      <w:r>
        <w:t xml:space="preserve">for </w:t>
      </w:r>
      <w:r w:rsidRPr="006734E8">
        <w:t>the project. Also,</w:t>
      </w:r>
      <w:r w:rsidRPr="00D63662">
        <w:t xml:space="preserve"> </w:t>
      </w:r>
      <w:r>
        <w:t xml:space="preserve">one </w:t>
      </w:r>
      <w:r w:rsidRPr="006734E8">
        <w:t>local newspaper rev</w:t>
      </w:r>
      <w:r>
        <w:t>eale</w:t>
      </w:r>
      <w:r w:rsidRPr="006734E8">
        <w:t>d that NOCZIM was working under an estimated US</w:t>
      </w:r>
      <w:r>
        <w:t xml:space="preserve"> $</w:t>
      </w:r>
      <w:r w:rsidRPr="006734E8">
        <w:t>270</w:t>
      </w:r>
      <w:r>
        <w:t xml:space="preserve"> </w:t>
      </w:r>
      <w:r w:rsidRPr="006734E8">
        <w:t>million debt and this was now threatening the oper</w:t>
      </w:r>
      <w:r>
        <w:t>ation of the organisation</w:t>
      </w:r>
      <w:r w:rsidRPr="006734E8">
        <w:t xml:space="preserve">, ‘NOCZIM is also trying to sell some of its assets including buildings, tractors and vehicles in a </w:t>
      </w:r>
      <w:r>
        <w:t xml:space="preserve">bid to settle the enormous debt, </w:t>
      </w:r>
      <w:r w:rsidRPr="006734E8">
        <w:t>this has seen the company suspending cash straining pr</w:t>
      </w:r>
      <w:r w:rsidRPr="006734E8">
        <w:t>o</w:t>
      </w:r>
      <w:r w:rsidRPr="006734E8">
        <w:t>jects such as Jatropha planting’ (</w:t>
      </w:r>
      <w:r>
        <w:t>Mukarati,</w:t>
      </w:r>
      <w:r w:rsidRPr="006734E8">
        <w:t xml:space="preserve"> 2010). </w:t>
      </w:r>
      <w:r w:rsidR="0095643D">
        <w:rPr>
          <w:rStyle w:val="FootnoteReference"/>
        </w:rPr>
        <w:footnoteReference w:id="3"/>
      </w:r>
    </w:p>
    <w:p w:rsidR="00595D1C" w:rsidRDefault="00595D1C" w:rsidP="00915C56">
      <w:pPr>
        <w:jc w:val="both"/>
      </w:pPr>
      <w:r>
        <w:t>Apparently, Plan International has also put on hold their project because they do not want to go against the National objective which is to produce Ja</w:t>
      </w:r>
      <w:r>
        <w:t>t</w:t>
      </w:r>
      <w:r>
        <w:t xml:space="preserve">ropha for Bio-diesel production. However, when NOCZIM was contacted on this issue it reported that, </w:t>
      </w:r>
    </w:p>
    <w:p w:rsidR="00595D1C" w:rsidRPr="006734E8" w:rsidRDefault="00595D1C" w:rsidP="00B75C01">
      <w:pPr>
        <w:ind w:left="425" w:firstLine="0"/>
        <w:jc w:val="both"/>
      </w:pPr>
      <w:r w:rsidRPr="0025610C">
        <w:rPr>
          <w:i/>
        </w:rPr>
        <w:t>By-products do not take much of the Jatropha seed therefore there is no way the produ</w:t>
      </w:r>
      <w:r w:rsidRPr="0025610C">
        <w:rPr>
          <w:i/>
        </w:rPr>
        <w:t>c</w:t>
      </w:r>
      <w:r w:rsidRPr="0025610C">
        <w:rPr>
          <w:i/>
        </w:rPr>
        <w:t>tion of Jatropha will affect t</w:t>
      </w:r>
      <w:r>
        <w:rPr>
          <w:i/>
        </w:rPr>
        <w:t>he national plan’ (Mr Tsuro</w:t>
      </w:r>
      <w:r w:rsidRPr="0025610C">
        <w:rPr>
          <w:i/>
        </w:rPr>
        <w:t>, personal interview in Harare</w:t>
      </w:r>
      <w:r>
        <w:rPr>
          <w:i/>
        </w:rPr>
        <w:t>, 16/08/10</w:t>
      </w:r>
      <w:r>
        <w:t xml:space="preserve">).  </w:t>
      </w:r>
    </w:p>
    <w:p w:rsidR="00595D1C" w:rsidRDefault="00595D1C" w:rsidP="00915C56">
      <w:pPr>
        <w:jc w:val="both"/>
      </w:pPr>
      <w:r w:rsidRPr="006734E8">
        <w:t>One major issue that could have led the project to come to a sudden end</w:t>
      </w:r>
      <w:r>
        <w:t xml:space="preserve"> was the</w:t>
      </w:r>
      <w:r w:rsidRPr="006734E8">
        <w:t xml:space="preserve"> policy issue. As mentioned earlier in chapter 3 due to the sanctions that were imposed on Zimbabwe the country could </w:t>
      </w:r>
      <w:r>
        <w:t>no longer have access to credit</w:t>
      </w:r>
      <w:r w:rsidRPr="006734E8">
        <w:t xml:space="preserve"> as well as fuel impor</w:t>
      </w:r>
      <w:r>
        <w:t>ts. According to ZELA (2010</w:t>
      </w:r>
      <w:r w:rsidRPr="006734E8">
        <w:t>) that is when the go</w:t>
      </w:r>
      <w:r w:rsidRPr="006734E8">
        <w:t>v</w:t>
      </w:r>
      <w:r w:rsidRPr="006734E8">
        <w:t>ern</w:t>
      </w:r>
      <w:r>
        <w:t xml:space="preserve">ment decided to embark on </w:t>
      </w:r>
      <w:r w:rsidRPr="006734E8">
        <w:t>biofuel production so as to be fuel reliant. In as much as this was good idea it was done without a comprehensive and proper national policy in place. Gandure highlights that, ‘it appears the primary goal is to achieve economic and national supply target ra</w:t>
      </w:r>
      <w:r>
        <w:t>ther than reducing inequal</w:t>
      </w:r>
      <w:r>
        <w:t>i</w:t>
      </w:r>
      <w:r>
        <w:t>ties’ (2009</w:t>
      </w:r>
      <w:r w:rsidRPr="006734E8">
        <w:t>:44). The background of this project shows that there were political interest</w:t>
      </w:r>
      <w:r>
        <w:t>s</w:t>
      </w:r>
      <w:r w:rsidRPr="006734E8">
        <w:t xml:space="preserve"> at play which needed to be satisfied without considering the issue of empowering people that </w:t>
      </w:r>
      <w:r>
        <w:t>were</w:t>
      </w:r>
      <w:r w:rsidRPr="006734E8">
        <w:t xml:space="preserve"> fully engaged in the projects.</w:t>
      </w:r>
      <w:r>
        <w:t xml:space="preserve"> This is inline with (Staudt, 2002:97)’s argument that, ‘Large, macro level structures have set the stage that disempower people, and yet staff from some of those structures r</w:t>
      </w:r>
      <w:r>
        <w:t>e</w:t>
      </w:r>
      <w:r>
        <w:t>visit the stage with empowerment language’. In this case the priority of the GoZ was biodiesel, but the local people were encouraged to engage in the pr</w:t>
      </w:r>
      <w:r>
        <w:t>o</w:t>
      </w:r>
      <w:r>
        <w:t>jects because it would help boost their livelihoods.</w:t>
      </w:r>
      <w:r w:rsidRPr="006734E8">
        <w:t xml:space="preserve"> The pro</w:t>
      </w:r>
      <w:r>
        <w:t>ject was</w:t>
      </w:r>
      <w:r w:rsidRPr="006734E8">
        <w:t xml:space="preserve"> </w:t>
      </w:r>
      <w:r>
        <w:t>initiated</w:t>
      </w:r>
      <w:r w:rsidRPr="006734E8">
        <w:t xml:space="preserve"> without </w:t>
      </w:r>
      <w:r>
        <w:t>adequate</w:t>
      </w:r>
      <w:r w:rsidRPr="006734E8">
        <w:t xml:space="preserve"> research because from what was being done the linkages were not in place. For example, the </w:t>
      </w:r>
      <w:r>
        <w:t>GoZ</w:t>
      </w:r>
      <w:r w:rsidRPr="006734E8">
        <w:t xml:space="preserve"> is still in the process of building the plant</w:t>
      </w:r>
      <w:r>
        <w:t xml:space="preserve"> in Mutoko</w:t>
      </w:r>
      <w:r w:rsidRPr="006734E8">
        <w:t xml:space="preserve"> where Jatropha will be processed.  Even if enough Jatropha </w:t>
      </w:r>
      <w:r w:rsidRPr="006734E8">
        <w:lastRenderedPageBreak/>
        <w:t xml:space="preserve">seed is to be there today it would still not be able to be processed because the country does not have a plant. </w:t>
      </w:r>
      <w:r>
        <w:t>The project was jump-started without proper planning.</w:t>
      </w:r>
    </w:p>
    <w:p w:rsidR="00595D1C" w:rsidRDefault="00595D1C" w:rsidP="00915C56">
      <w:pPr>
        <w:jc w:val="both"/>
        <w:rPr>
          <w:b/>
          <w:sz w:val="28"/>
          <w:szCs w:val="28"/>
        </w:rPr>
      </w:pPr>
    </w:p>
    <w:p w:rsidR="00595D1C" w:rsidRDefault="00595D1C" w:rsidP="00915C56">
      <w:pPr>
        <w:pStyle w:val="Heading3"/>
        <w:jc w:val="both"/>
      </w:pPr>
      <w:bookmarkStart w:id="78" w:name="_Toc276391483"/>
      <w:bookmarkStart w:id="79" w:name="_Toc277756473"/>
      <w:r>
        <w:t>4.6.1</w:t>
      </w:r>
      <w:r w:rsidRPr="006734E8">
        <w:t xml:space="preserve"> </w:t>
      </w:r>
      <w:r>
        <w:t>Conflicts within the community</w:t>
      </w:r>
      <w:bookmarkEnd w:id="78"/>
      <w:bookmarkEnd w:id="79"/>
    </w:p>
    <w:p w:rsidR="00595D1C" w:rsidRDefault="00595D1C" w:rsidP="00915C56">
      <w:pPr>
        <w:pStyle w:val="Normalfirstparagraph"/>
        <w:jc w:val="both"/>
      </w:pPr>
      <w:r>
        <w:t>Societies are not homogeneous entities, that is, one cannot take a community and treat the people as though they all are equal and think the same. Looking at a poor and remote rural community like Chindenga one is tempted to see all women who live there as being very poor and at the same level. However, the field study reviewed that the women in the locality have different interests and aspirations.  Jatropha projects in the Chindenga ward were received by the people in the community differently. There were elements of conflicts that e</w:t>
      </w:r>
      <w:r>
        <w:t>x</w:t>
      </w:r>
      <w:r>
        <w:t>isted among the women working on the projects.</w:t>
      </w:r>
    </w:p>
    <w:p w:rsidR="00595D1C" w:rsidRDefault="00595D1C" w:rsidP="00915C56">
      <w:pPr>
        <w:pStyle w:val="Normalfirstparagraph"/>
        <w:ind w:firstLine="425"/>
        <w:jc w:val="both"/>
      </w:pPr>
      <w:r>
        <w:t>One thing that came out clearly as the women were being interviewed was the aspect of the resources that were used in the project. As mentioned earlier that Plan International distributed nine machines in the community to press oil from the Jatropha seed. These machines were not enough considering that they were meant to benefit the whole village. The machines were distributed at di</w:t>
      </w:r>
      <w:r>
        <w:t>f</w:t>
      </w:r>
      <w:r>
        <w:t>ferent central points in the community so that those involved in the projects would freely have access to the machine that was closest to them. Based on the feedback received from women interviewed in this study not everyone was able to access the machines. Only those holding powerful in the community would mostly use the machines. This was a challenge in the project for most of the women as they felt that there had to be another way of distributing the m</w:t>
      </w:r>
      <w:r>
        <w:t>a</w:t>
      </w:r>
      <w:r>
        <w:t xml:space="preserve">chines which would help them to easily access them. One of the women was quoted saying that: </w:t>
      </w:r>
    </w:p>
    <w:p w:rsidR="00595D1C" w:rsidRPr="009152A7" w:rsidRDefault="00595D1C" w:rsidP="00915C56">
      <w:pPr>
        <w:ind w:left="425" w:firstLine="0"/>
        <w:jc w:val="both"/>
        <w:rPr>
          <w:i/>
        </w:rPr>
      </w:pPr>
      <w:r w:rsidRPr="009152A7">
        <w:rPr>
          <w:i/>
        </w:rPr>
        <w:t>We do have machines that we can use but most of the time we actually grind the seeds manually because we can not access the machines.</w:t>
      </w:r>
      <w:r>
        <w:rPr>
          <w:i/>
        </w:rPr>
        <w:t xml:space="preserve"> At the end we produce low quality soap because the oil will not be purified properly. </w:t>
      </w:r>
      <w:r w:rsidRPr="009152A7">
        <w:rPr>
          <w:i/>
        </w:rPr>
        <w:t xml:space="preserve"> Personally I have gone to Chindenga primary school almost 5 times, where the nearest machine is, to book for a day to use the machine but every</w:t>
      </w:r>
      <w:r>
        <w:rPr>
          <w:i/>
        </w:rPr>
        <w:t xml:space="preserve"> time, </w:t>
      </w:r>
      <w:r w:rsidRPr="009152A7">
        <w:rPr>
          <w:i/>
        </w:rPr>
        <w:t xml:space="preserve">I </w:t>
      </w:r>
      <w:r>
        <w:rPr>
          <w:i/>
        </w:rPr>
        <w:t xml:space="preserve">was </w:t>
      </w:r>
      <w:r w:rsidRPr="009152A7">
        <w:rPr>
          <w:i/>
        </w:rPr>
        <w:t xml:space="preserve">always told the machine is fully booked for the next four weeks or more. The machine will just be circulating among a very few women in this </w:t>
      </w:r>
      <w:r>
        <w:rPr>
          <w:i/>
        </w:rPr>
        <w:t xml:space="preserve">area. I was </w:t>
      </w:r>
      <w:r w:rsidRPr="009152A7">
        <w:rPr>
          <w:i/>
        </w:rPr>
        <w:t xml:space="preserve">not </w:t>
      </w:r>
      <w:r>
        <w:rPr>
          <w:i/>
        </w:rPr>
        <w:t xml:space="preserve">able </w:t>
      </w:r>
      <w:r w:rsidRPr="009152A7">
        <w:rPr>
          <w:i/>
        </w:rPr>
        <w:t>question them because the women who always ha</w:t>
      </w:r>
      <w:r>
        <w:rPr>
          <w:i/>
        </w:rPr>
        <w:t>d</w:t>
      </w:r>
      <w:r w:rsidRPr="009152A7">
        <w:rPr>
          <w:i/>
        </w:rPr>
        <w:t xml:space="preserve"> the machine are the headman’s wife, leader of the ZANU – </w:t>
      </w:r>
      <w:r>
        <w:rPr>
          <w:i/>
        </w:rPr>
        <w:t>PF</w:t>
      </w:r>
      <w:r w:rsidRPr="009152A7">
        <w:rPr>
          <w:i/>
        </w:rPr>
        <w:t>(ruling part in Zimbabwe) women’s league in the area and other influential women in the community</w:t>
      </w:r>
      <w:r>
        <w:rPr>
          <w:i/>
        </w:rPr>
        <w:t>(Ruramisai, personal interview in Chindenga Village,5/08/10)</w:t>
      </w:r>
    </w:p>
    <w:p w:rsidR="00595D1C" w:rsidRDefault="00595D1C" w:rsidP="00915C56">
      <w:pPr>
        <w:jc w:val="both"/>
      </w:pPr>
      <w:r>
        <w:t>Although most feminist’s discussions focus on women’s empowerment as the emancipation from the patriarchal system, giving women power over r</w:t>
      </w:r>
      <w:r>
        <w:t>e</w:t>
      </w:r>
      <w:r>
        <w:t>sources. This study actually revealed that conflicts among women themselves hamper their own progress. In other words, there were women who were powerful in the community and used their positions to have access to r</w:t>
      </w:r>
      <w:r>
        <w:t>e</w:t>
      </w:r>
      <w:r>
        <w:t xml:space="preserve">sources at the expense of other women. Only the influential and powerful women were the ones that appeared to have derived much of the benefits of the Jatropha projects. They are the ones who reported to sending their children to school with the money they got from the soap and candle making project. This actually confirms Rai’s argument that most projects that seek to empower </w:t>
      </w:r>
      <w:r>
        <w:lastRenderedPageBreak/>
        <w:t>women present women without differentiation, ‘the issue of class is at the heart of the process of engendering development’ (2002:135). In the end it was the powerful women who benefited more from this project, yet it could have act</w:t>
      </w:r>
      <w:r>
        <w:t>u</w:t>
      </w:r>
      <w:r>
        <w:t>ally empowered all the women involved.  In the same line (Kabeer 200:21) talks of  ‘negative agency’ in the sense of ‘power over’ where some actors are able to overpower others because of different power relations. In this case women disempowered each other because they lacked access to the resources which could have potentially helped them to boost their production. In most cases it actually discouraged the weaker women in the community.</w:t>
      </w:r>
    </w:p>
    <w:p w:rsidR="00595D1C" w:rsidRDefault="00595D1C" w:rsidP="00915C56">
      <w:pPr>
        <w:jc w:val="both"/>
      </w:pPr>
      <w:r>
        <w:t xml:space="preserve">Also, another interesting aspect that came out of the interviews was about the training workshops to empower project beneficiaries with new skills and knowledge. Most of the women interviewed raised concerns about how the women were chosen to go for the trainers workshops. Usually the workshops were done out of the communities. Again the women mentioned that it was the influential women who were taken for the trainings and would then come to train other women. The major problem the women raised was that these powerful women were too busy to train other women in the community as per expectation. A few were able to do it and it took long to train the rest of the women in the community. At the end women ended up training each other informally and a lot of important aspects were ignored and left out. Some of the women were not be able to produce quality soap and candles because they would have missed the proper trainings on the quantities required.  </w:t>
      </w:r>
    </w:p>
    <w:p w:rsidR="00595D1C" w:rsidRDefault="00595D1C" w:rsidP="00915C56">
      <w:pPr>
        <w:jc w:val="both"/>
      </w:pPr>
      <w:r>
        <w:t>Plan International when interviewed on the issue of these concerns that these women had about the project, showed that there was awareness that there were conflicts. The officer acknowledged that such conflicts are obv</w:t>
      </w:r>
      <w:r>
        <w:t>i</w:t>
      </w:r>
      <w:r>
        <w:t>ously unavoidable in communities, adding that they could not do much about the issue. The officer was quoted as saying that,</w:t>
      </w:r>
    </w:p>
    <w:p w:rsidR="00595D1C" w:rsidRPr="00F44775" w:rsidRDefault="00595D1C" w:rsidP="00915C56">
      <w:pPr>
        <w:ind w:left="425" w:firstLine="0"/>
        <w:jc w:val="both"/>
        <w:rPr>
          <w:i/>
        </w:rPr>
      </w:pPr>
      <w:r w:rsidRPr="00184F1B">
        <w:rPr>
          <w:i/>
        </w:rPr>
        <w:t>Problems like this are obvious in communities where people live. Some of the women who raise such concerns are the ones who are lazy and are not very serious about the project. Dependency syndrome is now affecting these communities, they want all things to be done for them they actually do not want to make efforts to go and use the machines. We as Plan International we cannot buy some more machines because of financial co</w:t>
      </w:r>
      <w:r w:rsidRPr="00184F1B">
        <w:rPr>
          <w:i/>
        </w:rPr>
        <w:t>n</w:t>
      </w:r>
      <w:r w:rsidRPr="00184F1B">
        <w:rPr>
          <w:i/>
        </w:rPr>
        <w:t>straints, the women actually have to make efforts to be able to use the machines.</w:t>
      </w:r>
      <w:r>
        <w:t xml:space="preserve"> </w:t>
      </w:r>
      <w:r w:rsidRPr="00F44775">
        <w:rPr>
          <w:i/>
        </w:rPr>
        <w:t>(</w:t>
      </w:r>
      <w:r>
        <w:rPr>
          <w:i/>
        </w:rPr>
        <w:t>Mr Gudo, personal interview in Mutoko, 16/07/10)</w:t>
      </w:r>
    </w:p>
    <w:p w:rsidR="00595D1C" w:rsidRPr="00330FEF" w:rsidRDefault="00595D1C" w:rsidP="00915C56">
      <w:pPr>
        <w:jc w:val="both"/>
      </w:pPr>
      <w:r>
        <w:t xml:space="preserve">This led to the project having different impacts, with some women doing well whilst others in the same project and in the same community struggling. This is in line with what was argued by Staudt (2002) that organisations that bring these projects play a very vital role in making sure that the beneficiaries they seek to empower are empowered. In most cases these organisations have their own interests to address which at the end of the day do not address the objective. </w:t>
      </w:r>
    </w:p>
    <w:p w:rsidR="00595D1C" w:rsidRDefault="00595D1C" w:rsidP="00915C56">
      <w:pPr>
        <w:pStyle w:val="Heading3"/>
        <w:jc w:val="both"/>
      </w:pPr>
      <w:bookmarkStart w:id="80" w:name="_Toc276391484"/>
      <w:bookmarkStart w:id="81" w:name="_Toc277756474"/>
      <w:r>
        <w:t xml:space="preserve">4.6.2 </w:t>
      </w:r>
      <w:r w:rsidRPr="0015633C">
        <w:t>Distribution</w:t>
      </w:r>
      <w:r>
        <w:t xml:space="preserve"> and Marketing</w:t>
      </w:r>
      <w:bookmarkEnd w:id="80"/>
      <w:bookmarkEnd w:id="81"/>
    </w:p>
    <w:p w:rsidR="00595D1C" w:rsidRDefault="00595D1C" w:rsidP="00BC4995">
      <w:pPr>
        <w:ind w:firstLine="0"/>
        <w:jc w:val="both"/>
      </w:pPr>
      <w:r>
        <w:t>As argued earlier in the paper women were more interested in the by – pro</w:t>
      </w:r>
      <w:r>
        <w:t>d</w:t>
      </w:r>
      <w:r>
        <w:t>ucts of Jatropha. From the interviews it was reviewed that women were act</w:t>
      </w:r>
      <w:r>
        <w:t>u</w:t>
      </w:r>
      <w:r>
        <w:t>ally producing soap and candles and some were selling these products. Accor</w:t>
      </w:r>
      <w:r>
        <w:t>d</w:t>
      </w:r>
      <w:r>
        <w:t>ing to the women they could sell for US$ 50c</w:t>
      </w:r>
      <w:r>
        <w:rPr>
          <w:sz w:val="28"/>
          <w:szCs w:val="28"/>
        </w:rPr>
        <w:t xml:space="preserve"> </w:t>
      </w:r>
      <w:r w:rsidRPr="003C08E9">
        <w:t>a bar of soap and</w:t>
      </w:r>
      <w:r>
        <w:t xml:space="preserve"> US$1 per 6 </w:t>
      </w:r>
      <w:r>
        <w:lastRenderedPageBreak/>
        <w:t xml:space="preserve">candles. This actually helped them to boost their income. However, most of the women mentioned that they did not have access to markets to sell their products. Plan International did not link them to markets - they had to find markets to sell their soap on their own. This was also confirmed by the officer from Plan International. </w:t>
      </w:r>
    </w:p>
    <w:p w:rsidR="00595D1C" w:rsidRDefault="00595D1C" w:rsidP="00915C56">
      <w:pPr>
        <w:jc w:val="both"/>
      </w:pPr>
      <w:r>
        <w:t xml:space="preserve">As a result of the economic crisis commodities would just be sold anyhow, if one had goods to sell they could just </w:t>
      </w:r>
      <w:r w:rsidRPr="005E1723">
        <w:t>liaise</w:t>
      </w:r>
      <w:r>
        <w:t xml:space="preserve"> with the owners of shops in the community and sell their goods. In turn they would pay the shopkeeper the amount they would have agreed. This was also happening in Chindenga village, the women would have to seek the consent of the business people in the area to be able to sell their products. However, the shops in Chindenga are a few. It was the soap of good quality that could actually be sold in the shops. From the interviews conducted one woman mentioned that, </w:t>
      </w:r>
    </w:p>
    <w:p w:rsidR="00595D1C" w:rsidRDefault="00595D1C" w:rsidP="00915C56">
      <w:pPr>
        <w:ind w:left="425" w:firstLine="0"/>
        <w:jc w:val="both"/>
        <w:rPr>
          <w:i/>
        </w:rPr>
      </w:pPr>
      <w:r w:rsidRPr="00362C4D">
        <w:rPr>
          <w:i/>
        </w:rPr>
        <w:t xml:space="preserve">I never got the opportunity to put my products in the shops because the soap I used </w:t>
      </w:r>
      <w:r>
        <w:rPr>
          <w:i/>
        </w:rPr>
        <w:t>to make was not of high quality.</w:t>
      </w:r>
      <w:r w:rsidRPr="00362C4D">
        <w:rPr>
          <w:i/>
        </w:rPr>
        <w:t xml:space="preserve"> I never got the access to use the machines to extract oil from the seeds so I would just grind the seeds manually and this would leave some grains and particles in the oil which would then lead to poor quality soap which was very dark and rough. It is the women who had access to the machines who benefited more, because in most cases their soap and candles would be of high quality. Therefore they would ea</w:t>
      </w:r>
      <w:r w:rsidRPr="00362C4D">
        <w:rPr>
          <w:i/>
        </w:rPr>
        <w:t>s</w:t>
      </w:r>
      <w:r w:rsidRPr="00362C4D">
        <w:rPr>
          <w:i/>
        </w:rPr>
        <w:t>ily be accepted by the shop owners to sell their products’ (</w:t>
      </w:r>
      <w:r>
        <w:rPr>
          <w:i/>
        </w:rPr>
        <w:t xml:space="preserve">Rudo, personal interview in Chindenga Village, 21/07/10). </w:t>
      </w:r>
    </w:p>
    <w:p w:rsidR="00595D1C" w:rsidRDefault="00595D1C" w:rsidP="00915C56">
      <w:pPr>
        <w:jc w:val="both"/>
      </w:pPr>
      <w:r>
        <w:t>The women who were able to sell their products at the shops were better off because their soap was sold fast and at very good price because the growth point is the heart of the village. Many people go there and business is very fast and good in that place. In most cases it was the influential women who were able to sell their soap in the shops. (Kabeer, 2001:20) highlights, ‘the way r</w:t>
      </w:r>
      <w:r>
        <w:t>e</w:t>
      </w:r>
      <w:r>
        <w:t>sources are distributed and the relationships that exist are very important as far as empowerment is concerned’. In this case the powerful women found it ea</w:t>
      </w:r>
      <w:r>
        <w:t>s</w:t>
      </w:r>
      <w:r>
        <w:t>ier to sell their products in the shops whilst the rest of the women could not because of the power as well as the type of relationships that exists.</w:t>
      </w:r>
    </w:p>
    <w:p w:rsidR="00595D1C" w:rsidRDefault="00595D1C" w:rsidP="00915C56">
      <w:pPr>
        <w:jc w:val="both"/>
      </w:pPr>
      <w:r>
        <w:t>Most women ended up selling their products in the village because they did not have access to markets. This was problematic because almost everyone in the community was making the same products.  Therefore, they ended up not having anywhere to sell the soap because all the possible markets were flooded with the same products. This eventually contributed to most women stopping the production of the by-products for sale. Most of the women ended up producing soap for use at the household level.</w:t>
      </w:r>
    </w:p>
    <w:p w:rsidR="00595D1C" w:rsidRDefault="00595D1C" w:rsidP="00915C56">
      <w:pPr>
        <w:jc w:val="both"/>
      </w:pPr>
      <w:r>
        <w:t>Before the introduction of the multicurrency payment system in Zi</w:t>
      </w:r>
      <w:r>
        <w:t>m</w:t>
      </w:r>
      <w:r>
        <w:t>babwe, the country was in a long period hyperinflationary environment and shortages of basic commodities. This was a trying time for businesses including small scale Jatropha by-products processors. The women could no longer rea</w:t>
      </w:r>
      <w:r>
        <w:t>l</w:t>
      </w:r>
      <w:r>
        <w:t xml:space="preserve">ise profits from the enterprise. This led the women to stop concentrating on selling the by-products.   </w:t>
      </w:r>
      <w:r w:rsidRPr="003C08E9">
        <w:t xml:space="preserve"> </w:t>
      </w:r>
      <w:bookmarkStart w:id="82" w:name="_Toc276391485"/>
    </w:p>
    <w:p w:rsidR="00595D1C" w:rsidRDefault="00595D1C" w:rsidP="00915C56">
      <w:pPr>
        <w:pStyle w:val="Heading3"/>
        <w:jc w:val="both"/>
      </w:pPr>
      <w:bookmarkStart w:id="83" w:name="_Toc277756475"/>
      <w:r>
        <w:t>4.6.3 Macro – Politics</w:t>
      </w:r>
      <w:bookmarkEnd w:id="82"/>
      <w:bookmarkEnd w:id="83"/>
    </w:p>
    <w:p w:rsidR="00595D1C" w:rsidRDefault="00595D1C" w:rsidP="00915C56">
      <w:pPr>
        <w:pStyle w:val="Normalfirstparagraph"/>
        <w:jc w:val="both"/>
      </w:pPr>
      <w:r>
        <w:t xml:space="preserve">From a political perspective, the rush into biofuels was mainly caused by the need to overcome serious fuel shortages that had hit the country and also the </w:t>
      </w:r>
      <w:r>
        <w:lastRenderedPageBreak/>
        <w:t>continuous rise of the prices of fossil fuels around 2008. According to ZELA, ‘the launching of the biofuels projects was a political response by the gover</w:t>
      </w:r>
      <w:r>
        <w:t>n</w:t>
      </w:r>
      <w:r>
        <w:t>ment of Zimbabwe to the fuel crisis. The background to this is due to human rights abuses and bad political governance and suffering of people many Wes</w:t>
      </w:r>
      <w:r>
        <w:t>t</w:t>
      </w:r>
      <w:r>
        <w:t>ern countries like the United States, Britain and Australia had imposed travel  sanctions on the political elite in Zimbabwe’ (2010:8). According to (NOCZIM 2010:8; ZELA 2010:8) It should also be noted at this point that this was not the first time Zimbabwe had engaged in biofuel production. In the 1970s du</w:t>
      </w:r>
      <w:r>
        <w:t>r</w:t>
      </w:r>
      <w:r>
        <w:t>ing the then Rhodesian government the same thing happened when the go</w:t>
      </w:r>
      <w:r>
        <w:t>v</w:t>
      </w:r>
      <w:r>
        <w:t>ernment was hit by sanctions and were not able to import fuel. The Rhodesian government responded by establishing sugarcane plantations for ethanol pr</w:t>
      </w:r>
      <w:r>
        <w:t>o</w:t>
      </w:r>
      <w:r>
        <w:t>duction. This arrangement did work but later the plantations failed to be pro</w:t>
      </w:r>
      <w:r>
        <w:t>p</w:t>
      </w:r>
      <w:r>
        <w:t>erly maintained by the independent government. The interests of the poor groups such as women were never taken into consideration from the start of this Jatropha project, yet it is women who are mostly involved in the projects. The main driver was to satisfy the political interests and the political elite who wanted the country to be fuel reliant.</w:t>
      </w:r>
    </w:p>
    <w:p w:rsidR="00595D1C" w:rsidRDefault="00595D1C" w:rsidP="000C72F0">
      <w:pPr>
        <w:pStyle w:val="Normalfirstparagraph"/>
        <w:ind w:firstLine="540"/>
        <w:jc w:val="both"/>
      </w:pPr>
      <w:r>
        <w:t>Also during this time the economy of the country was continually co</w:t>
      </w:r>
      <w:r>
        <w:t>n</w:t>
      </w:r>
      <w:r>
        <w:t>strained, with inflation rates rising accompanied by serious foreign currency shortages. In June 2009 the Reserve Bank of Zimbabwe (RBZ) introduced a new payment system under the multicurrency system. This was done so as to cab the hyperinflation environment that had hit the country for almost a de</w:t>
      </w:r>
      <w:r>
        <w:t>c</w:t>
      </w:r>
      <w:r>
        <w:t>ade (RBZ, 2009:1). This move to multicurrency led to currencies like the US dollar among other currencies becoming the currencies being used in Zi</w:t>
      </w:r>
      <w:r>
        <w:t>m</w:t>
      </w:r>
      <w:r>
        <w:t>babwe today. It caused challenges in different sectors as the securing of the foreign currency was a hard task. According to NOCZIM, ‘the dollarization of the economy has resulted in foreign currency becoming the medium of e</w:t>
      </w:r>
      <w:r>
        <w:t>x</w:t>
      </w:r>
      <w:r>
        <w:t>change in Zimbabwe. The country relies on fuel imports which require foreign currency. This posed viability problems for oil companies in the past as secu</w:t>
      </w:r>
      <w:r>
        <w:t>r</w:t>
      </w:r>
      <w:r>
        <w:t>ing foreign currency for fuel importation proved very difficult’ (2010:22). This change of currency also affected the Jatropha projects, NOCZIM also started to lack funds to pursue the project, which led the project to be suspended. Also the women on the ground faced some challenges in purchasing the inputs since they also did not have the foreign currency.</w:t>
      </w:r>
    </w:p>
    <w:p w:rsidR="00595D1C" w:rsidRPr="00575637" w:rsidRDefault="00595D1C" w:rsidP="00915C56">
      <w:pPr>
        <w:pStyle w:val="Normalfirstparagraph"/>
        <w:jc w:val="both"/>
      </w:pPr>
      <w:r>
        <w:t xml:space="preserve">     </w:t>
      </w:r>
    </w:p>
    <w:p w:rsidR="00595D1C" w:rsidRPr="008318F4" w:rsidRDefault="00595D1C" w:rsidP="00915C56">
      <w:pPr>
        <w:pStyle w:val="Heading2"/>
        <w:jc w:val="both"/>
      </w:pPr>
      <w:bookmarkStart w:id="84" w:name="_Toc276391486"/>
      <w:bookmarkStart w:id="85" w:name="_Toc277756476"/>
      <w:r w:rsidRPr="008318F4">
        <w:t>4</w:t>
      </w:r>
      <w:r>
        <w:t>.7</w:t>
      </w:r>
      <w:r w:rsidRPr="008318F4">
        <w:t xml:space="preserve"> What does it mean for such projects: are such projects us</w:t>
      </w:r>
      <w:r w:rsidRPr="008318F4">
        <w:t>e</w:t>
      </w:r>
      <w:r w:rsidRPr="008318F4">
        <w:t>ful even if they bring the focus on women?</w:t>
      </w:r>
      <w:bookmarkEnd w:id="84"/>
      <w:bookmarkEnd w:id="85"/>
    </w:p>
    <w:p w:rsidR="00595D1C" w:rsidRPr="006734E8" w:rsidRDefault="00595D1C" w:rsidP="00310E13">
      <w:pPr>
        <w:ind w:firstLine="0"/>
        <w:jc w:val="both"/>
      </w:pPr>
      <w:r w:rsidRPr="006734E8">
        <w:t>The most promising and potential uses that Jatropha production have got are in rural agro industrial development such as soap making and candle mak</w:t>
      </w:r>
      <w:r>
        <w:t>ing</w:t>
      </w:r>
      <w:r w:rsidRPr="006734E8">
        <w:t xml:space="preserve">. As mentioned by Tigere </w:t>
      </w:r>
      <w:r w:rsidRPr="000E1859">
        <w:t>et al</w:t>
      </w:r>
      <w:r>
        <w:t>.</w:t>
      </w:r>
      <w:r>
        <w:rPr>
          <w:i/>
        </w:rPr>
        <w:t xml:space="preserve"> </w:t>
      </w:r>
      <w:r w:rsidRPr="006734E8">
        <w:t xml:space="preserve"> in their research on Jatropha production in Zimbabwe it was noted that , ‘the oil requires little</w:t>
      </w:r>
      <w:r>
        <w:t xml:space="preserve"> </w:t>
      </w:r>
      <w:r w:rsidRPr="006734E8">
        <w:t xml:space="preserve"> or no chemical processing, and the oil will be used in making soap, candles and lubricants.’ (2006:6). Rural households</w:t>
      </w:r>
      <w:r>
        <w:t xml:space="preserve"> especially women</w:t>
      </w:r>
      <w:r w:rsidRPr="006734E8">
        <w:t xml:space="preserve"> have the potential to produce the by-products and in turn sell and increase their income. If there are properly established markets and in the initial stages the households are</w:t>
      </w:r>
      <w:r>
        <w:t xml:space="preserve"> </w:t>
      </w:r>
      <w:r w:rsidRPr="006734E8">
        <w:t>able to get support in a</w:t>
      </w:r>
      <w:r w:rsidRPr="006734E8">
        <w:t>c</w:t>
      </w:r>
      <w:r w:rsidRPr="006734E8">
        <w:t xml:space="preserve">quiring the inputs that are required these households can actually go to great </w:t>
      </w:r>
      <w:r w:rsidRPr="006734E8">
        <w:lastRenderedPageBreak/>
        <w:t xml:space="preserve">heights in having more income as well as getting more empowered since they will be able to derive more benefits from such a projects. </w:t>
      </w:r>
    </w:p>
    <w:p w:rsidR="00595D1C" w:rsidRPr="006734E8" w:rsidRDefault="00595D1C" w:rsidP="00915C56">
      <w:pPr>
        <w:jc w:val="both"/>
      </w:pPr>
      <w:r w:rsidRPr="006734E8">
        <w:t>The seeds can also be sold to increase income at the household level, a</w:t>
      </w:r>
      <w:r w:rsidRPr="006734E8">
        <w:t>c</w:t>
      </w:r>
      <w:r w:rsidRPr="006734E8">
        <w:t xml:space="preserve">cording to Tigere </w:t>
      </w:r>
      <w:r w:rsidRPr="000E1859">
        <w:t>et al</w:t>
      </w:r>
      <w:r>
        <w:t>.</w:t>
      </w:r>
      <w:r w:rsidRPr="000E1859">
        <w:t xml:space="preserve"> </w:t>
      </w:r>
      <w:r w:rsidRPr="000F2BE2">
        <w:t>(2006) in</w:t>
      </w:r>
      <w:r w:rsidRPr="006734E8">
        <w:t xml:space="preserve"> Zimbabwe Jatropha is harvested from May to August. This is a great advantage since agriculture labour requirements will be off-peak at this time of the year, households can be involved in the harvesting of the crop without much interference with other crops which they may value more than Jatropha. This </w:t>
      </w:r>
      <w:r>
        <w:t>in fact</w:t>
      </w:r>
      <w:r w:rsidRPr="006734E8">
        <w:t xml:space="preserve"> enables households to earn more extra cash with resources that they locally produce. Although selling the seeds without adding value to them offers less returns it is at least a way of increasing income at the household level and can make households in such communities to be able to stand on their on. </w:t>
      </w:r>
    </w:p>
    <w:p w:rsidR="00595D1C" w:rsidRPr="006734E8" w:rsidRDefault="00595D1C" w:rsidP="00915C56">
      <w:pPr>
        <w:jc w:val="both"/>
      </w:pPr>
      <w:r w:rsidRPr="006734E8">
        <w:t>Also, Jatropha production like any other biomass production has the p</w:t>
      </w:r>
      <w:r w:rsidRPr="006734E8">
        <w:t>o</w:t>
      </w:r>
      <w:r w:rsidRPr="006734E8">
        <w:t xml:space="preserve">tential to create employment for rural workers. As mentioned by White and </w:t>
      </w:r>
      <w:r>
        <w:t>Dasgupta that, ‘Agro-fuel projects can promise</w:t>
      </w:r>
      <w:r w:rsidRPr="006734E8">
        <w:t xml:space="preserve"> employment and incomes for tens of millions of rural workers, whether as smallholder farmers producing on contract, wage workers on plantation, or workers in the upstream and dow</w:t>
      </w:r>
      <w:r w:rsidRPr="006734E8">
        <w:t>n</w:t>
      </w:r>
      <w:r w:rsidRPr="006734E8">
        <w:t xml:space="preserve">stream agro-industries’ (2010:2). This was going to be </w:t>
      </w:r>
      <w:r>
        <w:t xml:space="preserve">an </w:t>
      </w:r>
      <w:r w:rsidRPr="006734E8">
        <w:t>important aspect in rural development. Most rural people migrate to urban areas to search for e</w:t>
      </w:r>
      <w:r w:rsidRPr="006734E8">
        <w:t>m</w:t>
      </w:r>
      <w:r w:rsidRPr="006734E8">
        <w:t>ployment although this have positive aspects there are also very negative a</w:t>
      </w:r>
      <w:r w:rsidRPr="006734E8">
        <w:t>s</w:t>
      </w:r>
      <w:r w:rsidRPr="006734E8">
        <w:t xml:space="preserve">pects on migration. Therefore, projects like this can potentially attract rural people to stay in their communities working there and develop their own communities.  </w:t>
      </w:r>
    </w:p>
    <w:p w:rsidR="00595D1C" w:rsidRPr="006734E8" w:rsidRDefault="00595D1C" w:rsidP="00915C56">
      <w:pPr>
        <w:jc w:val="both"/>
      </w:pPr>
      <w:r>
        <w:t>Aside of</w:t>
      </w:r>
      <w:r w:rsidRPr="006734E8">
        <w:t xml:space="preserve"> revitalising stagnating rural economies, Jatropha production could also help in ensuring the provision of green energy which would replace the fossil fuels and help in fighting global warming. This is a highly debatable issue as far as biofuels are concerned but as mentioned by (Mol</w:t>
      </w:r>
      <w:r>
        <w:t>, 2007:</w:t>
      </w:r>
      <w:r w:rsidRPr="006734E8">
        <w:t xml:space="preserve"> 299-300), ‘</w:t>
      </w:r>
      <w:r>
        <w:t>the continuing concern about the role of fossil fuels in climate change via the release of greenhouse gasses during exploitation, transport and esp</w:t>
      </w:r>
      <w:r>
        <w:t>e</w:t>
      </w:r>
      <w:r>
        <w:t>cially, their use has created attention into all kinds of renewable energy  altern</w:t>
      </w:r>
      <w:r>
        <w:t>a</w:t>
      </w:r>
      <w:r>
        <w:t>tives’</w:t>
      </w:r>
      <w:r w:rsidRPr="006734E8">
        <w:t xml:space="preserve"> the production of Jatropha can also potentially lead to a sustainable means of fuel which will help in curbing climate change a global problem that has since began affecting most rural areas in many developing countries.</w:t>
      </w:r>
    </w:p>
    <w:p w:rsidR="00595D1C" w:rsidRPr="006734E8" w:rsidRDefault="00595D1C" w:rsidP="00915C56">
      <w:pPr>
        <w:jc w:val="both"/>
      </w:pPr>
    </w:p>
    <w:p w:rsidR="00595D1C" w:rsidRDefault="00595D1C" w:rsidP="00915C56">
      <w:pPr>
        <w:jc w:val="both"/>
      </w:pPr>
    </w:p>
    <w:p w:rsidR="00595D1C" w:rsidRPr="006734E8" w:rsidRDefault="00595D1C" w:rsidP="00915C56">
      <w:pPr>
        <w:pStyle w:val="Heading2"/>
        <w:jc w:val="both"/>
      </w:pPr>
      <w:bookmarkStart w:id="86" w:name="_Toc276391487"/>
      <w:bookmarkStart w:id="87" w:name="_Toc277756477"/>
      <w:r>
        <w:t xml:space="preserve">4.8 </w:t>
      </w:r>
      <w:r w:rsidRPr="00FD08F8">
        <w:t>Sustainability of such a project</w:t>
      </w:r>
      <w:bookmarkEnd w:id="86"/>
      <w:bookmarkEnd w:id="87"/>
    </w:p>
    <w:p w:rsidR="00595D1C" w:rsidRPr="006734E8" w:rsidRDefault="00595D1C" w:rsidP="00DE5265">
      <w:pPr>
        <w:ind w:firstLine="0"/>
        <w:jc w:val="both"/>
      </w:pPr>
      <w:r w:rsidRPr="006734E8">
        <w:t xml:space="preserve">As White and Dasgupta argued in their paper that, ‘we should not fall into the fallacy of blaming a crop (or the uses to which the crop is put) it all depends on the manner in which these crops are grown, under which forms of ownership and labour regimes and in what kind of </w:t>
      </w:r>
      <w:r>
        <w:t>commodity chains’ (2010:18). This</w:t>
      </w:r>
      <w:r w:rsidRPr="006734E8">
        <w:t xml:space="preserve"> </w:t>
      </w:r>
      <w:r>
        <w:t>p</w:t>
      </w:r>
      <w:r>
        <w:t>a</w:t>
      </w:r>
      <w:r>
        <w:t>per</w:t>
      </w:r>
      <w:r w:rsidRPr="006734E8">
        <w:t xml:space="preserve"> argues that projects like this do have the potential to empo</w:t>
      </w:r>
      <w:r>
        <w:t xml:space="preserve">wer women in rural communities. </w:t>
      </w:r>
      <w:r w:rsidRPr="006734E8">
        <w:t xml:space="preserve">They can be sustainable </w:t>
      </w:r>
      <w:r>
        <w:t>particularly with respect to</w:t>
      </w:r>
      <w:r w:rsidRPr="006734E8">
        <w:t xml:space="preserve"> by-</w:t>
      </w:r>
      <w:r>
        <w:t>products. I</w:t>
      </w:r>
      <w:r w:rsidRPr="006734E8">
        <w:t xml:space="preserve">t all depends on whether the policies that have been put in place are pro –poor </w:t>
      </w:r>
      <w:r>
        <w:t>and also on how the projects are run from the beginning</w:t>
      </w:r>
      <w:r w:rsidRPr="006734E8">
        <w:t>. As a country Zimbabwe</w:t>
      </w:r>
      <w:r>
        <w:t xml:space="preserve"> could have</w:t>
      </w:r>
      <w:r w:rsidRPr="006734E8">
        <w:t xml:space="preserve"> learnt from other leading countries in biofuel production such as Brazil, as highlighted by Clancy, ‘lessons from the early fuel </w:t>
      </w:r>
      <w:r w:rsidRPr="006734E8">
        <w:lastRenderedPageBreak/>
        <w:t>ethanol programme in Brazil would indicate that there is need for such pol</w:t>
      </w:r>
      <w:r w:rsidRPr="006734E8">
        <w:t>i</w:t>
      </w:r>
      <w:r>
        <w:t xml:space="preserve">cies’ (2009:423) </w:t>
      </w:r>
      <w:r w:rsidRPr="006734E8">
        <w:t>As the women interviewed clearly said, the project increased their source of income</w:t>
      </w:r>
      <w:r>
        <w:t>,</w:t>
      </w:r>
      <w:r w:rsidRPr="006734E8">
        <w:t xml:space="preserve"> </w:t>
      </w:r>
      <w:r>
        <w:t>this</w:t>
      </w:r>
      <w:r w:rsidRPr="006734E8">
        <w:t xml:space="preserve"> was going to be better if the project was properly planned from the start. In this case the agency for the women involved in the project was very active and they could have been taken to greater heights.   </w:t>
      </w:r>
    </w:p>
    <w:p w:rsidR="00595D1C" w:rsidRDefault="00595D1C" w:rsidP="00915C56">
      <w:pPr>
        <w:jc w:val="both"/>
        <w:rPr>
          <w:b/>
          <w:sz w:val="28"/>
          <w:szCs w:val="28"/>
        </w:rPr>
      </w:pPr>
    </w:p>
    <w:p w:rsidR="00595D1C" w:rsidRPr="00E87F75" w:rsidRDefault="00595D1C" w:rsidP="00915C56">
      <w:pPr>
        <w:pStyle w:val="Heading2"/>
        <w:jc w:val="both"/>
      </w:pPr>
      <w:bookmarkStart w:id="88" w:name="_Toc276391488"/>
      <w:bookmarkStart w:id="89" w:name="_Toc277756478"/>
      <w:r>
        <w:t xml:space="preserve">4.9 </w:t>
      </w:r>
      <w:r w:rsidRPr="00E87F75">
        <w:t>Conclusion</w:t>
      </w:r>
      <w:bookmarkEnd w:id="88"/>
      <w:bookmarkEnd w:id="89"/>
    </w:p>
    <w:p w:rsidR="00595D1C" w:rsidRDefault="00595D1C" w:rsidP="008F1EE2">
      <w:pPr>
        <w:ind w:firstLine="0"/>
        <w:jc w:val="both"/>
      </w:pPr>
      <w:r>
        <w:t>The Jatropha project has empowered the women in the Chindenga village in different ways. Through the project women managed to have access to trai</w:t>
      </w:r>
      <w:r>
        <w:t>n</w:t>
      </w:r>
      <w:r>
        <w:t>ings as well as gain income from the sell of by-products. It was noted that most of the income the women made was mainly used for the household. It was not necessarily for personal use by the women. Most importantly because of their achievements the women’s  bargaining power was really improved because they now had access to income which gave them a voice as to challenge some of the abuses they used to get from their husbands. However, due to the di</w:t>
      </w:r>
      <w:r>
        <w:t>f</w:t>
      </w:r>
      <w:r>
        <w:t>ferent power relations in the community there were some women who were empowered and some women who disempowered other women. It was r</w:t>
      </w:r>
      <w:r>
        <w:t>e</w:t>
      </w:r>
      <w:r>
        <w:t>vealed that the most powerful women are those who had more access to m</w:t>
      </w:r>
      <w:r>
        <w:t>a</w:t>
      </w:r>
      <w:r>
        <w:t>chines, trainings and also to markets at the expense of the rest of the women involved in the project. Most of the women ended up stopping by-products for sale because they did not have access to markets. Plan International and NOCZIM did not link the women to the markets. From the findings it was also revealed that there was no substantial bio-fuel policy in Zimbabwe, this led to the projects to be implemented without proper planning. However it was argued in the paper that project such as this are sustainable especially loo</w:t>
      </w:r>
      <w:r>
        <w:t>k</w:t>
      </w:r>
      <w:r>
        <w:t>ing at the by-products aspect of it, it depends on the policies that are in place and also whether issues of different power relations are properly addressed from the beginning of the project.</w:t>
      </w:r>
    </w:p>
    <w:p w:rsidR="00595D1C" w:rsidRPr="00590D71" w:rsidRDefault="00595D1C" w:rsidP="009E0694">
      <w:pPr>
        <w:pStyle w:val="Heading1"/>
        <w:rPr>
          <w:rStyle w:val="Heading2Char"/>
        </w:rPr>
      </w:pPr>
      <w:bookmarkStart w:id="90" w:name="_Toc276391489"/>
      <w:bookmarkStart w:id="91" w:name="_Toc277756479"/>
      <w:r w:rsidRPr="00590D71">
        <w:lastRenderedPageBreak/>
        <w:t>CHAPTER FIVE</w:t>
      </w:r>
      <w:bookmarkStart w:id="92" w:name="_Toc276391490"/>
      <w:bookmarkEnd w:id="90"/>
      <w:r w:rsidRPr="00590D71">
        <w:t>: Conclusion</w:t>
      </w:r>
      <w:r>
        <w:t>s</w:t>
      </w:r>
      <w:bookmarkEnd w:id="91"/>
      <w:r>
        <w:t xml:space="preserve"> </w:t>
      </w:r>
      <w:bookmarkEnd w:id="92"/>
    </w:p>
    <w:p w:rsidR="00595D1C" w:rsidRDefault="00595D1C" w:rsidP="00915C56">
      <w:pPr>
        <w:ind w:firstLine="0"/>
        <w:jc w:val="both"/>
      </w:pPr>
      <w:r>
        <w:t>The aim of this concluding chapter is to recap on the striking issues that have come up throughout this paper. The objective of the paper was to find out if Jatropha production has empowered women in Mutoko district’s Chindenga Village in Zimbabwe. Jatropha production was started with the intention to have a home grown fuel substitution solution.</w:t>
      </w:r>
    </w:p>
    <w:p w:rsidR="00595D1C" w:rsidRDefault="00595D1C" w:rsidP="00915C56">
      <w:pPr>
        <w:jc w:val="both"/>
      </w:pPr>
      <w:r>
        <w:t xml:space="preserve">Study findings point out that at the national level, there were underlying political motives at play which </w:t>
      </w:r>
      <w:r w:rsidRPr="005477DA">
        <w:t>sought to</w:t>
      </w:r>
      <w:r>
        <w:t xml:space="preserve"> satisfy personal needs for a country that was hit by sanctions. The political elite </w:t>
      </w:r>
      <w:r w:rsidRPr="005477DA">
        <w:t>so</w:t>
      </w:r>
      <w:r>
        <w:t xml:space="preserve">ught to be fuel reliant through the Jatropha project without taking into consideration the needs of the rural people especially women who would be involved in the project. The project was implemented without a proper policy in place and this led to inconsistency in how the projects were being run. </w:t>
      </w:r>
      <w:r w:rsidRPr="004059D2">
        <w:rPr>
          <w:color w:val="000000"/>
        </w:rPr>
        <w:t>Also, the project was not well informed from the beginning, there was not a lot of research done about the production of biofuels. At the same time the country was going through a rough economic cri</w:t>
      </w:r>
      <w:r>
        <w:rPr>
          <w:color w:val="000000"/>
        </w:rPr>
        <w:t>sis which</w:t>
      </w:r>
      <w:r w:rsidRPr="004059D2">
        <w:rPr>
          <w:color w:val="000000"/>
        </w:rPr>
        <w:t xml:space="preserve"> contributed to the stop of the proje</w:t>
      </w:r>
      <w:r>
        <w:t>ct.</w:t>
      </w:r>
    </w:p>
    <w:p w:rsidR="00595D1C" w:rsidRDefault="00595D1C" w:rsidP="00915C56">
      <w:pPr>
        <w:jc w:val="both"/>
      </w:pPr>
      <w:r>
        <w:t>The paper used Kabeer (2001)’s three dimensions of empowerment which are ‘Resources, Agency and Achievements’ to analyse the findings. It also e</w:t>
      </w:r>
      <w:r>
        <w:t>n</w:t>
      </w:r>
      <w:r>
        <w:t xml:space="preserve">gaged with different conceptualisations of empowerment. It was found out that even in the absence of clear implementation plans some women drew </w:t>
      </w:r>
      <w:r w:rsidRPr="00465DE4">
        <w:t>n</w:t>
      </w:r>
      <w:r w:rsidRPr="00465DE4">
        <w:t>o</w:t>
      </w:r>
      <w:r w:rsidRPr="00465DE4">
        <w:t>table</w:t>
      </w:r>
      <w:r w:rsidRPr="008F4D4B">
        <w:rPr>
          <w:color w:val="FF0000"/>
        </w:rPr>
        <w:t xml:space="preserve"> </w:t>
      </w:r>
      <w:r>
        <w:t xml:space="preserve">benefits from the projects which empowered them. From the findings it emerged that </w:t>
      </w:r>
      <w:r w:rsidRPr="004059D2">
        <w:rPr>
          <w:color w:val="000000"/>
        </w:rPr>
        <w:t xml:space="preserve">women had access to machines provided by Plan International, however, it </w:t>
      </w:r>
      <w:r>
        <w:rPr>
          <w:color w:val="000000"/>
        </w:rPr>
        <w:t>was</w:t>
      </w:r>
      <w:r w:rsidRPr="004059D2">
        <w:rPr>
          <w:color w:val="000000"/>
        </w:rPr>
        <w:t xml:space="preserve"> clear that the women did not own the machines. They could just use them but in most cases they did not get the chance</w:t>
      </w:r>
      <w:r>
        <w:rPr>
          <w:color w:val="000000"/>
        </w:rPr>
        <w:t xml:space="preserve"> because of the powerful women involved in the project</w:t>
      </w:r>
      <w:r w:rsidRPr="004059D2">
        <w:rPr>
          <w:color w:val="000000"/>
        </w:rPr>
        <w:t xml:space="preserve">. This was not sustainable because women ended up grinding the seeds </w:t>
      </w:r>
      <w:r>
        <w:rPr>
          <w:color w:val="000000"/>
        </w:rPr>
        <w:t>manually -</w:t>
      </w:r>
      <w:r w:rsidRPr="004059D2">
        <w:rPr>
          <w:color w:val="000000"/>
        </w:rPr>
        <w:t xml:space="preserve"> they did not have sense of ownership as far as the machines were concerned. They also received trainings on how to maintain the Jatropha plants and on how to </w:t>
      </w:r>
      <w:r>
        <w:t>make by-products from NOCZIM and Plan International respectively. It was also clear from the inte</w:t>
      </w:r>
      <w:r>
        <w:t>r</w:t>
      </w:r>
      <w:r>
        <w:t>views that women’s sense of agency was active. The women were willing to take up the project because they knew they would benefit from it.  Most of the women managed to buy their kitchen utensils, food whilst others who were doing well were able to send their children to school. The income they got from the sale of the by –products increased the bargaining power for the women at the household level.</w:t>
      </w:r>
    </w:p>
    <w:p w:rsidR="00595D1C" w:rsidRDefault="00595D1C" w:rsidP="00915C56">
      <w:pPr>
        <w:jc w:val="both"/>
      </w:pPr>
      <w:r>
        <w:t>However, a further analysis showed that women in this community were impacted differently by the project</w:t>
      </w:r>
      <w:r w:rsidRPr="00461E9C">
        <w:rPr>
          <w:color w:val="000000"/>
        </w:rPr>
        <w:t>. Power str</w:t>
      </w:r>
      <w:r>
        <w:rPr>
          <w:color w:val="000000"/>
        </w:rPr>
        <w:t>uggles within the community</w:t>
      </w:r>
      <w:r w:rsidRPr="00461E9C">
        <w:rPr>
          <w:color w:val="000000"/>
        </w:rPr>
        <w:t xml:space="preserve"> led to the disempowerment of other women.</w:t>
      </w:r>
      <w:r w:rsidRPr="008F4D4B">
        <w:rPr>
          <w:color w:val="FF0000"/>
        </w:rPr>
        <w:t xml:space="preserve">  </w:t>
      </w:r>
      <w:r>
        <w:t>In analysing how the project e</w:t>
      </w:r>
      <w:r>
        <w:t>m</w:t>
      </w:r>
      <w:r>
        <w:t xml:space="preserve">powered women, this raised questions whether there is really something like “empowerment” in development projects. Also can all projects which seek to empower a certain group of people, empower the whole group. Case in point, there are some who were empowered more than others. Therefore, this then leaves a lot of questions about what “empowerment” is all about. </w:t>
      </w:r>
    </w:p>
    <w:p w:rsidR="00595D1C" w:rsidRDefault="00595D1C" w:rsidP="00915C56">
      <w:pPr>
        <w:jc w:val="both"/>
      </w:pPr>
      <w:r>
        <w:t xml:space="preserve">It was also found out that most of the women had no access to markets to sell their by-products this led to most of the women stopping making products </w:t>
      </w:r>
      <w:r>
        <w:lastRenderedPageBreak/>
        <w:t>for sell. It was also noted that the project did not do much to challenge some of the social and cultural roles between men and women in the community which make women to always have subordinate positions. Most of the women mentioned that even though they are the ones responsible and who decide on how the income from the by-products is to be used. They still had to consult their husbands because they are the household heads.</w:t>
      </w:r>
    </w:p>
    <w:p w:rsidR="00595D1C" w:rsidRDefault="00595D1C" w:rsidP="00915C56">
      <w:pPr>
        <w:jc w:val="both"/>
      </w:pPr>
      <w:r>
        <w:t xml:space="preserve"> Most International Organisations as well as the World Bank now emph</w:t>
      </w:r>
      <w:r>
        <w:t>a</w:t>
      </w:r>
      <w:r>
        <w:t>sise on sustainability in as far as development projects are concerned. Ho</w:t>
      </w:r>
      <w:r>
        <w:t>w</w:t>
      </w:r>
      <w:r>
        <w:t>ever, in most cases this ceases to exist during actual implementation of the pr</w:t>
      </w:r>
      <w:r>
        <w:t>o</w:t>
      </w:r>
      <w:r>
        <w:t>jects. In Zimbabwe Jatropha production was started without fully rising awareness to the local people, most of the women mentioned that they did not know about the bio-diesel concept. Also, the project just came to a sudden end without informing the local people who were involved in the project. It is a</w:t>
      </w:r>
      <w:r>
        <w:t>r</w:t>
      </w:r>
      <w:r w:rsidR="00381CD2">
        <w:t>gued in this</w:t>
      </w:r>
      <w:r>
        <w:t xml:space="preserve"> paper that Jatropha production can be a sustainable project, which has significant importance in terms of revitalising stagnant rural communities at the local level. It was found that the project is still far from producing bi</w:t>
      </w:r>
      <w:r>
        <w:t>o</w:t>
      </w:r>
      <w:r>
        <w:t xml:space="preserve">diesel for the nation however </w:t>
      </w:r>
      <w:r>
        <w:rPr>
          <w:color w:val="000000"/>
        </w:rPr>
        <w:t>t</w:t>
      </w:r>
      <w:r w:rsidRPr="00395294">
        <w:rPr>
          <w:color w:val="000000"/>
        </w:rPr>
        <w:t>hrough the by-products rural women stand to benefit income which would then empower them.</w:t>
      </w:r>
      <w:r>
        <w:t xml:space="preserve"> Hence, there is need for a clear policy which promotes the participation of women. It is important to set the project with a mind of supporting the women right from the production stage up to the marketing stage so that maximum benefits are derived from the project by the women. </w:t>
      </w:r>
    </w:p>
    <w:p w:rsidR="00595D1C" w:rsidRDefault="00595D1C" w:rsidP="00915C56">
      <w:pPr>
        <w:jc w:val="both"/>
      </w:pPr>
      <w:r>
        <w:t xml:space="preserve"> Also, biofuel production has been gaining a lot of importance lately and most developing countries have also joined in. However, most countries started implementing these projects without informed policies. Looking at M</w:t>
      </w:r>
      <w:r>
        <w:t>o</w:t>
      </w:r>
      <w:r>
        <w:t>zambique it started without a clear policy and this caused a lot of conflicts in the communities due to power relations, ‘Problems also became apparent with large scale investors and the methods employed to access land of major co</w:t>
      </w:r>
      <w:r>
        <w:t>n</w:t>
      </w:r>
      <w:r>
        <w:t xml:space="preserve">cern is the lack of public participation, disregard for local culture and practices, false promises, corruption land conflicts and land grabs’ (Ribeiro and Matavel, 2009:10). </w:t>
      </w:r>
      <w:r w:rsidRPr="00C027C7">
        <w:t xml:space="preserve"> </w:t>
      </w:r>
      <w:r>
        <w:t>In some cases the local people actually were displaced from their land in order to produce the biomass. It created a lot of patron and client rel</w:t>
      </w:r>
      <w:r>
        <w:t>a</w:t>
      </w:r>
      <w:r>
        <w:t>tionships, something which is not in favour with community development.  This paper is indicative of the importance of considering community dynamics and understanding how families with different interests and power relations co-exist. The issue of class has influence in development projects hence atte</w:t>
      </w:r>
      <w:r>
        <w:t>n</w:t>
      </w:r>
      <w:r>
        <w:t>tion also has to be paid to it.  Given the limited resources available in most d</w:t>
      </w:r>
      <w:r>
        <w:t>e</w:t>
      </w:r>
      <w:r>
        <w:t xml:space="preserve">veloping countries issues such as these are important to address in the biofuel policy which at </w:t>
      </w:r>
      <w:r w:rsidRPr="00421D69">
        <w:rPr>
          <w:color w:val="000000"/>
        </w:rPr>
        <w:t>the moment</w:t>
      </w:r>
      <w:r w:rsidRPr="008F4D4B">
        <w:rPr>
          <w:color w:val="FF0000"/>
        </w:rPr>
        <w:t xml:space="preserve"> </w:t>
      </w:r>
      <w:r>
        <w:t xml:space="preserve">is not yet passed as a comprehensive policy in Zimbabwe.  </w:t>
      </w:r>
    </w:p>
    <w:p w:rsidR="00595D1C" w:rsidRDefault="00595D1C" w:rsidP="00915C56">
      <w:pPr>
        <w:jc w:val="both"/>
      </w:pPr>
      <w:r>
        <w:t xml:space="preserve">Apparently, there were issues that this paper could not address empirically. For example it brings out that there were political interests that were at play from the beginning of this project but does not go further to look at what really transpired. Future research should also consider looking at the political economy of the Jatropha project in line with women’s empowerment. Besides looking at the national politics only, the organisations that are at play as well as the women who are involved in the project </w:t>
      </w:r>
      <w:r w:rsidRPr="00421D69">
        <w:rPr>
          <w:color w:val="000000"/>
        </w:rPr>
        <w:t xml:space="preserve">could also </w:t>
      </w:r>
      <w:r>
        <w:rPr>
          <w:color w:val="000000"/>
        </w:rPr>
        <w:t xml:space="preserve">be </w:t>
      </w:r>
      <w:r w:rsidRPr="00421D69">
        <w:rPr>
          <w:color w:val="000000"/>
        </w:rPr>
        <w:t>analysed</w:t>
      </w:r>
      <w:r>
        <w:t xml:space="preserve"> and see how the relationships that exist at all </w:t>
      </w:r>
      <w:r w:rsidRPr="00421D69">
        <w:rPr>
          <w:color w:val="000000"/>
        </w:rPr>
        <w:t>these levels can</w:t>
      </w:r>
      <w:r>
        <w:t xml:space="preserve"> actually lead to women’s e</w:t>
      </w:r>
      <w:r>
        <w:t>m</w:t>
      </w:r>
      <w:r>
        <w:lastRenderedPageBreak/>
        <w:t xml:space="preserve">powerment in this project.  This could help </w:t>
      </w:r>
      <w:r w:rsidRPr="00421D69">
        <w:rPr>
          <w:color w:val="000000"/>
        </w:rPr>
        <w:t>to see how the</w:t>
      </w:r>
      <w:r>
        <w:t xml:space="preserve"> politics surrounding the Jatropha project could have impacted on women’s empowerment.                       </w:t>
      </w:r>
    </w:p>
    <w:p w:rsidR="00595D1C" w:rsidRDefault="00595D1C" w:rsidP="00915C56">
      <w:pPr>
        <w:ind w:firstLine="0"/>
        <w:jc w:val="both"/>
      </w:pPr>
      <w:r>
        <w:tab/>
      </w:r>
    </w:p>
    <w:p w:rsidR="00595D1C" w:rsidRDefault="00595D1C" w:rsidP="00915C56">
      <w:pPr>
        <w:ind w:left="425" w:firstLine="0"/>
        <w:jc w:val="both"/>
      </w:pPr>
      <w:bookmarkStart w:id="93" w:name="_Toc266283475"/>
    </w:p>
    <w:p w:rsidR="00595D1C" w:rsidRDefault="00595D1C" w:rsidP="00915C56">
      <w:pPr>
        <w:ind w:left="425" w:firstLine="0"/>
        <w:jc w:val="both"/>
      </w:pPr>
    </w:p>
    <w:p w:rsidR="00595D1C" w:rsidRDefault="00595D1C" w:rsidP="00915C56">
      <w:pPr>
        <w:ind w:left="425" w:firstLine="0"/>
        <w:jc w:val="both"/>
      </w:pPr>
    </w:p>
    <w:p w:rsidR="00595D1C" w:rsidRDefault="00595D1C" w:rsidP="00915C56">
      <w:pPr>
        <w:ind w:left="425" w:firstLine="0"/>
        <w:jc w:val="both"/>
      </w:pPr>
    </w:p>
    <w:p w:rsidR="00595D1C" w:rsidRDefault="00595D1C" w:rsidP="00915C56">
      <w:pPr>
        <w:ind w:left="425" w:firstLine="0"/>
        <w:jc w:val="both"/>
      </w:pPr>
    </w:p>
    <w:p w:rsidR="00595D1C" w:rsidRDefault="00595D1C" w:rsidP="00915C56">
      <w:pPr>
        <w:ind w:left="425" w:firstLine="0"/>
        <w:jc w:val="both"/>
      </w:pPr>
    </w:p>
    <w:p w:rsidR="00595D1C" w:rsidRDefault="00595D1C" w:rsidP="00915C56">
      <w:pPr>
        <w:ind w:left="425" w:firstLine="0"/>
        <w:jc w:val="both"/>
      </w:pPr>
    </w:p>
    <w:p w:rsidR="00595D1C" w:rsidRDefault="00595D1C" w:rsidP="00915C56">
      <w:pPr>
        <w:ind w:left="425" w:firstLine="0"/>
        <w:jc w:val="both"/>
      </w:pPr>
    </w:p>
    <w:p w:rsidR="00595D1C" w:rsidRDefault="00595D1C" w:rsidP="00915C56">
      <w:pPr>
        <w:ind w:left="425" w:firstLine="0"/>
        <w:jc w:val="both"/>
      </w:pPr>
    </w:p>
    <w:p w:rsidR="00595D1C" w:rsidRDefault="00595D1C" w:rsidP="00915C56">
      <w:pPr>
        <w:ind w:left="425" w:firstLine="0"/>
        <w:jc w:val="both"/>
      </w:pPr>
    </w:p>
    <w:p w:rsidR="00595D1C" w:rsidRDefault="00595D1C" w:rsidP="00915C56">
      <w:pPr>
        <w:ind w:left="425" w:firstLine="0"/>
        <w:jc w:val="both"/>
      </w:pPr>
    </w:p>
    <w:p w:rsidR="00595D1C" w:rsidRDefault="00595D1C" w:rsidP="00915C56">
      <w:pPr>
        <w:ind w:left="425" w:firstLine="0"/>
        <w:jc w:val="both"/>
      </w:pPr>
    </w:p>
    <w:p w:rsidR="00595D1C" w:rsidRDefault="00595D1C" w:rsidP="00915C56">
      <w:pPr>
        <w:ind w:left="425" w:firstLine="0"/>
        <w:jc w:val="both"/>
      </w:pPr>
    </w:p>
    <w:p w:rsidR="00595D1C" w:rsidRDefault="00595D1C" w:rsidP="00915C56">
      <w:pPr>
        <w:ind w:left="425" w:firstLine="0"/>
        <w:jc w:val="both"/>
        <w:rPr>
          <w:b/>
        </w:rPr>
      </w:pPr>
    </w:p>
    <w:p w:rsidR="00595D1C" w:rsidRDefault="00595D1C" w:rsidP="00915C56">
      <w:pPr>
        <w:ind w:left="425" w:firstLine="0"/>
        <w:jc w:val="both"/>
        <w:rPr>
          <w:b/>
        </w:rPr>
      </w:pPr>
    </w:p>
    <w:bookmarkEnd w:id="93"/>
    <w:p w:rsidR="00595D1C" w:rsidRPr="006734E8" w:rsidRDefault="00595D1C" w:rsidP="00915C56">
      <w:pPr>
        <w:jc w:val="both"/>
      </w:pPr>
    </w:p>
    <w:p w:rsidR="00595D1C" w:rsidRPr="00722F31" w:rsidRDefault="00595D1C" w:rsidP="00915C56">
      <w:pPr>
        <w:jc w:val="both"/>
      </w:pPr>
    </w:p>
    <w:p w:rsidR="00595D1C" w:rsidRPr="00337996" w:rsidRDefault="00595D1C" w:rsidP="00915C56">
      <w:pPr>
        <w:pStyle w:val="References"/>
        <w:jc w:val="both"/>
      </w:pPr>
    </w:p>
    <w:p w:rsidR="00595D1C" w:rsidRDefault="00595D1C" w:rsidP="00915C56">
      <w:pPr>
        <w:jc w:val="both"/>
      </w:pPr>
    </w:p>
    <w:p w:rsidR="00595D1C" w:rsidRDefault="00595D1C" w:rsidP="00915C56">
      <w:pPr>
        <w:jc w:val="both"/>
      </w:pPr>
      <w:r>
        <w:t xml:space="preserve"> </w:t>
      </w:r>
    </w:p>
    <w:p w:rsidR="00595D1C" w:rsidRDefault="00595D1C" w:rsidP="00915C56">
      <w:pPr>
        <w:jc w:val="both"/>
      </w:pPr>
    </w:p>
    <w:p w:rsidR="00595D1C" w:rsidRDefault="00595D1C" w:rsidP="00915C56">
      <w:pPr>
        <w:jc w:val="both"/>
      </w:pPr>
    </w:p>
    <w:p w:rsidR="00595D1C" w:rsidRDefault="00595D1C" w:rsidP="00915C56">
      <w:pPr>
        <w:jc w:val="both"/>
      </w:pPr>
      <w:r>
        <w:t xml:space="preserve">  </w:t>
      </w:r>
    </w:p>
    <w:p w:rsidR="00595D1C" w:rsidRPr="006734E8" w:rsidRDefault="00595D1C" w:rsidP="00915C56">
      <w:pPr>
        <w:jc w:val="both"/>
      </w:pPr>
    </w:p>
    <w:p w:rsidR="00595D1C" w:rsidRPr="006734E8" w:rsidRDefault="00595D1C" w:rsidP="00915C56">
      <w:pPr>
        <w:jc w:val="both"/>
      </w:pPr>
    </w:p>
    <w:p w:rsidR="00595D1C" w:rsidRPr="006734E8" w:rsidRDefault="00595D1C" w:rsidP="00915C56"/>
    <w:p w:rsidR="00595D1C" w:rsidRPr="006734E8" w:rsidRDefault="00595D1C" w:rsidP="00915C56">
      <w:pPr>
        <w:rPr>
          <w:b/>
          <w:kern w:val="28"/>
          <w:sz w:val="36"/>
          <w:szCs w:val="28"/>
        </w:rPr>
      </w:pPr>
    </w:p>
    <w:p w:rsidR="00595D1C" w:rsidRPr="00B42D37" w:rsidRDefault="00595D1C" w:rsidP="00915C56">
      <w:pPr>
        <w:pStyle w:val="Normalfirstparagraph"/>
        <w:sectPr w:rsidR="00595D1C" w:rsidRPr="00B42D37" w:rsidSect="00DF3A75">
          <w:headerReference w:type="even" r:id="rId14"/>
          <w:endnotePr>
            <w:numFmt w:val="decimal"/>
          </w:endnotePr>
          <w:pgSz w:w="11906" w:h="16838" w:code="9"/>
          <w:pgMar w:top="1701" w:right="2268" w:bottom="1701" w:left="2268" w:header="709" w:footer="1418" w:gutter="0"/>
          <w:pgNumType w:start="1"/>
          <w:cols w:space="708"/>
          <w:docGrid w:linePitch="360"/>
        </w:sectPr>
      </w:pPr>
    </w:p>
    <w:p w:rsidR="00595D1C" w:rsidRPr="00657537" w:rsidRDefault="00595D1C" w:rsidP="003304A5">
      <w:pPr>
        <w:pStyle w:val="Heading1notchapter"/>
      </w:pPr>
      <w:bookmarkStart w:id="94" w:name="_Toc277756480"/>
      <w:r w:rsidRPr="00DF0E8B">
        <w:lastRenderedPageBreak/>
        <w:t>References</w:t>
      </w:r>
      <w:bookmarkEnd w:id="94"/>
    </w:p>
    <w:p w:rsidR="00595D1C" w:rsidRDefault="00595D1C" w:rsidP="003304A5">
      <w:pPr>
        <w:pStyle w:val="References"/>
      </w:pPr>
      <w:r w:rsidRPr="00D83052">
        <w:t>Agarwal, B. (1996) ‘Gender, Property and Land Rights: Bridging a Critical Gap in Economic Analysis and Policy</w:t>
      </w:r>
      <w:r w:rsidRPr="00D83052">
        <w:rPr>
          <w:i/>
        </w:rPr>
        <w:t>’</w:t>
      </w:r>
      <w:r w:rsidRPr="00D83052">
        <w:t xml:space="preserve"> in Kiper E. and J. Sap (eds) </w:t>
      </w:r>
      <w:r w:rsidRPr="00D83052">
        <w:rPr>
          <w:i/>
        </w:rPr>
        <w:t>Out of the Margins</w:t>
      </w:r>
      <w:r w:rsidRPr="00D83052">
        <w:t>, pp.264 -285. London/ N/Y: Routledge.</w:t>
      </w:r>
    </w:p>
    <w:p w:rsidR="00595D1C" w:rsidRDefault="00595D1C" w:rsidP="003304A5">
      <w:pPr>
        <w:pStyle w:val="References"/>
      </w:pPr>
    </w:p>
    <w:p w:rsidR="00595D1C" w:rsidRDefault="00595D1C" w:rsidP="003304A5">
      <w:pPr>
        <w:pStyle w:val="References"/>
      </w:pPr>
      <w:r>
        <w:t>Agarwal, B. (1997), ‘</w:t>
      </w:r>
      <w:r w:rsidRPr="008914E2">
        <w:t>Bargaining and Gender Relations: within and beyond the hous</w:t>
      </w:r>
      <w:r w:rsidRPr="008914E2">
        <w:t>e</w:t>
      </w:r>
      <w:r w:rsidRPr="008914E2">
        <w:t>hold’</w:t>
      </w:r>
      <w:r>
        <w:t xml:space="preserve"> Institute of Economic Growth, University of Delhi</w:t>
      </w:r>
      <w:r w:rsidRPr="008914E2">
        <w:rPr>
          <w:i/>
        </w:rPr>
        <w:t>,</w:t>
      </w:r>
      <w:r>
        <w:rPr>
          <w:i/>
        </w:rPr>
        <w:t xml:space="preserve"> Journal of</w:t>
      </w:r>
      <w:r w:rsidRPr="008914E2">
        <w:rPr>
          <w:i/>
        </w:rPr>
        <w:t xml:space="preserve"> Feminist Ec</w:t>
      </w:r>
      <w:r w:rsidRPr="008914E2">
        <w:rPr>
          <w:i/>
        </w:rPr>
        <w:t>o</w:t>
      </w:r>
      <w:r w:rsidRPr="008914E2">
        <w:rPr>
          <w:i/>
        </w:rPr>
        <w:t>nomics</w:t>
      </w:r>
      <w:r>
        <w:t>, 3 (1): 1 – 50.</w:t>
      </w:r>
    </w:p>
    <w:p w:rsidR="00595D1C" w:rsidRDefault="00595D1C" w:rsidP="003304A5">
      <w:pPr>
        <w:pStyle w:val="References"/>
      </w:pPr>
    </w:p>
    <w:p w:rsidR="00595D1C" w:rsidRDefault="00595D1C" w:rsidP="003304A5">
      <w:pPr>
        <w:pStyle w:val="References"/>
      </w:pPr>
      <w:r w:rsidRPr="006734E8">
        <w:t>Berkvens</w:t>
      </w:r>
      <w:r>
        <w:t>,</w:t>
      </w:r>
      <w:r w:rsidRPr="006734E8">
        <w:t xml:space="preserve"> R. J. A. (1997), </w:t>
      </w:r>
      <w:r>
        <w:t>‘Backing two Hourses: I</w:t>
      </w:r>
      <w:r w:rsidRPr="008914E2">
        <w:t>nteractio</w:t>
      </w:r>
      <w:r>
        <w:t>n of A</w:t>
      </w:r>
      <w:r w:rsidRPr="008914E2">
        <w:t>gricul</w:t>
      </w:r>
      <w:r>
        <w:t>tural and Non-Agricultural Household A</w:t>
      </w:r>
      <w:r w:rsidRPr="008914E2">
        <w:t>ctivities in a Zimbabwean communal area’,</w:t>
      </w:r>
      <w:r w:rsidRPr="006734E8">
        <w:t xml:space="preserve"> Working Paper 24, </w:t>
      </w:r>
      <w:r>
        <w:t xml:space="preserve">Leiden: </w:t>
      </w:r>
      <w:r w:rsidRPr="00946ED8">
        <w:rPr>
          <w:i/>
        </w:rPr>
        <w:t>African Studies Centre</w:t>
      </w:r>
      <w:r w:rsidRPr="006734E8">
        <w:t>.</w:t>
      </w:r>
    </w:p>
    <w:p w:rsidR="00595D1C" w:rsidRDefault="00595D1C" w:rsidP="003304A5">
      <w:pPr>
        <w:pStyle w:val="References"/>
      </w:pPr>
    </w:p>
    <w:p w:rsidR="00595D1C" w:rsidRPr="006734E8" w:rsidRDefault="00595D1C" w:rsidP="003304A5">
      <w:pPr>
        <w:pStyle w:val="References"/>
      </w:pPr>
      <w:r w:rsidRPr="001539B6">
        <w:t xml:space="preserve">Bulow, D. and A. Sorensen (1993), ‘Gender and Contract Farming: Tea Out Grower Schemes in Kenya’, </w:t>
      </w:r>
      <w:r w:rsidRPr="001539B6">
        <w:rPr>
          <w:i/>
        </w:rPr>
        <w:t>Review of African Political Economy</w:t>
      </w:r>
      <w:r w:rsidRPr="001539B6">
        <w:t xml:space="preserve">, </w:t>
      </w:r>
      <w:r>
        <w:t>20 (</w:t>
      </w:r>
      <w:r w:rsidRPr="001539B6">
        <w:t>56</w:t>
      </w:r>
      <w:r>
        <w:t>):</w:t>
      </w:r>
      <w:r w:rsidRPr="001539B6">
        <w:t xml:space="preserve">38-52. </w:t>
      </w:r>
    </w:p>
    <w:p w:rsidR="00595D1C" w:rsidRDefault="00595D1C" w:rsidP="003304A5">
      <w:pPr>
        <w:pStyle w:val="References"/>
      </w:pPr>
    </w:p>
    <w:p w:rsidR="00595D1C" w:rsidRDefault="00595D1C" w:rsidP="003304A5">
      <w:pPr>
        <w:pStyle w:val="References"/>
      </w:pPr>
      <w:r w:rsidRPr="006734E8">
        <w:t xml:space="preserve">Clancy, J. S (2008), </w:t>
      </w:r>
      <w:r>
        <w:t>‘Are Biofuels Pro-Poor? Assessing the E</w:t>
      </w:r>
      <w:r w:rsidRPr="00063B94">
        <w:t>vidence’</w:t>
      </w:r>
      <w:r w:rsidRPr="006734E8">
        <w:t xml:space="preserve">, </w:t>
      </w:r>
      <w:r w:rsidRPr="00063B94">
        <w:rPr>
          <w:i/>
        </w:rPr>
        <w:t>The European Journal of Development Research</w:t>
      </w:r>
      <w:r w:rsidRPr="006734E8">
        <w:t xml:space="preserve">, 20 (3): 416 – 431. </w:t>
      </w:r>
    </w:p>
    <w:p w:rsidR="00595D1C" w:rsidRDefault="00595D1C" w:rsidP="003304A5">
      <w:pPr>
        <w:pStyle w:val="References"/>
      </w:pPr>
    </w:p>
    <w:p w:rsidR="00595D1C" w:rsidRPr="006734E8" w:rsidRDefault="00595D1C" w:rsidP="003304A5">
      <w:pPr>
        <w:pStyle w:val="References"/>
      </w:pPr>
      <w:r>
        <w:t xml:space="preserve">Cousins, B, D. Weiner and N. Amin (1992), ‘Social Differentiation in Communal Lands of Zimbabwe’, </w:t>
      </w:r>
      <w:r w:rsidRPr="004E1813">
        <w:rPr>
          <w:i/>
        </w:rPr>
        <w:t>Review of African Political Economy</w:t>
      </w:r>
      <w:r>
        <w:t>, 19 (53): 5 -24</w:t>
      </w:r>
    </w:p>
    <w:p w:rsidR="00595D1C" w:rsidRDefault="00595D1C" w:rsidP="003304A5">
      <w:pPr>
        <w:pStyle w:val="References"/>
      </w:pPr>
    </w:p>
    <w:p w:rsidR="00595D1C" w:rsidRDefault="00595D1C" w:rsidP="003304A5">
      <w:pPr>
        <w:pStyle w:val="References"/>
      </w:pPr>
      <w:r w:rsidRPr="00C00FFC">
        <w:t xml:space="preserve">Cromwell, E. and S. Oosterhout (2000), ‘On Farm Conservation of Crop Diversity: Policy and Institutional lessons from Zimbabwe’, in M Smale (ed), </w:t>
      </w:r>
      <w:r w:rsidRPr="00C00FFC">
        <w:rPr>
          <w:i/>
        </w:rPr>
        <w:t xml:space="preserve">Farmers </w:t>
      </w:r>
      <w:r w:rsidRPr="00C00FFC">
        <w:t>G</w:t>
      </w:r>
      <w:r w:rsidRPr="00C00FFC">
        <w:rPr>
          <w:i/>
        </w:rPr>
        <w:t>enes Banks and Crop Breeding: Economic Analyses of Diversity in Wheat, Maize and Rice</w:t>
      </w:r>
      <w:r w:rsidRPr="00C00FFC">
        <w:t>, pp 217 -238. USA: Kluwer Academic Press.</w:t>
      </w:r>
    </w:p>
    <w:p w:rsidR="00123F6D" w:rsidRDefault="00123F6D" w:rsidP="003304A5">
      <w:pPr>
        <w:pStyle w:val="References"/>
      </w:pPr>
    </w:p>
    <w:p w:rsidR="00123F6D" w:rsidRPr="008C1B1C" w:rsidRDefault="00123F6D" w:rsidP="00123F6D">
      <w:pPr>
        <w:pStyle w:val="References"/>
      </w:pPr>
      <w:r>
        <w:t>Fonderson, J.L.</w:t>
      </w:r>
      <w:r w:rsidRPr="00FA3BDC">
        <w:t xml:space="preserve"> (2002) ‘Rethinking Em(power)ment, gender and development: An Introduction’ in  Parpart, J .L, S. M. Rai and K.Staudt (eds) ‘</w:t>
      </w:r>
      <w:r w:rsidRPr="00FA3BDC">
        <w:rPr>
          <w:i/>
        </w:rPr>
        <w:t>Rethinking empowe</w:t>
      </w:r>
      <w:r w:rsidRPr="00FA3BDC">
        <w:rPr>
          <w:i/>
        </w:rPr>
        <w:t>r</w:t>
      </w:r>
      <w:r w:rsidRPr="00FA3BDC">
        <w:rPr>
          <w:i/>
        </w:rPr>
        <w:t>ment Gender and development</w:t>
      </w:r>
      <w:r w:rsidRPr="00FA3BDC">
        <w:t>’ Rout ledge Taylor and Francis Group, New York</w:t>
      </w:r>
      <w:r>
        <w:t>.</w:t>
      </w:r>
    </w:p>
    <w:p w:rsidR="00595D1C" w:rsidRDefault="00595D1C" w:rsidP="003304A5">
      <w:pPr>
        <w:pStyle w:val="References"/>
        <w:ind w:left="0" w:firstLine="0"/>
      </w:pPr>
    </w:p>
    <w:p w:rsidR="00595D1C" w:rsidRDefault="00595D1C" w:rsidP="003304A5">
      <w:pPr>
        <w:pStyle w:val="References"/>
      </w:pPr>
      <w:r w:rsidRPr="001C01A6">
        <w:t>Gandure, S. (2009), ‘Women’s roles in national Jatropha – growing pro</w:t>
      </w:r>
      <w:r>
        <w:t xml:space="preserve">ject’ in </w:t>
      </w:r>
      <w:r w:rsidRPr="001C01A6">
        <w:t>G. Karlssan and K. Banda (eds)</w:t>
      </w:r>
      <w:r w:rsidRPr="001C01A6">
        <w:rPr>
          <w:i/>
        </w:rPr>
        <w:t xml:space="preserve"> Biofuels for Sustainable Rural Development and Empowe</w:t>
      </w:r>
      <w:r w:rsidRPr="001C01A6">
        <w:rPr>
          <w:i/>
        </w:rPr>
        <w:t>r</w:t>
      </w:r>
      <w:r w:rsidRPr="001C01A6">
        <w:rPr>
          <w:i/>
        </w:rPr>
        <w:t>ment of Women (Case studies from Africa and Asia)</w:t>
      </w:r>
      <w:r w:rsidRPr="001C01A6">
        <w:t>, pp. 42-46. Leusden: Energia</w:t>
      </w:r>
    </w:p>
    <w:p w:rsidR="00595D1C" w:rsidRDefault="00595D1C" w:rsidP="003304A5">
      <w:pPr>
        <w:pStyle w:val="References"/>
      </w:pPr>
    </w:p>
    <w:p w:rsidR="00595D1C" w:rsidRDefault="00595D1C" w:rsidP="003304A5">
      <w:pPr>
        <w:pStyle w:val="References"/>
      </w:pPr>
      <w:r>
        <w:t>Gedzi, S. (2009), ‘Principles of Disputes R</w:t>
      </w:r>
      <w:r w:rsidRPr="00AC6CF1">
        <w:t>esolutions in Ghana: Ewe and Akan Pr</w:t>
      </w:r>
      <w:r w:rsidRPr="00AC6CF1">
        <w:t>o</w:t>
      </w:r>
      <w:r>
        <w:t>ducers on Female’s Inheritance and P</w:t>
      </w:r>
      <w:r w:rsidRPr="00AC6CF1">
        <w:t>roperty Rights</w:t>
      </w:r>
      <w:r>
        <w:t>’, PhD dissertation. The Hague: Institute of Social Studies.</w:t>
      </w:r>
    </w:p>
    <w:p w:rsidR="00595D1C" w:rsidRDefault="00595D1C" w:rsidP="003304A5">
      <w:pPr>
        <w:pStyle w:val="References"/>
      </w:pPr>
    </w:p>
    <w:p w:rsidR="00595D1C" w:rsidRPr="006734E8" w:rsidRDefault="00595D1C" w:rsidP="003304A5">
      <w:pPr>
        <w:pStyle w:val="References"/>
      </w:pPr>
    </w:p>
    <w:p w:rsidR="00595D1C" w:rsidRDefault="00595D1C" w:rsidP="00A7790D">
      <w:pPr>
        <w:pStyle w:val="References"/>
      </w:pPr>
      <w:r>
        <w:t xml:space="preserve">Google Image (n.d) Accessed 5 November 2010 </w:t>
      </w:r>
      <w:hyperlink r:id="rId15" w:history="1">
        <w:r>
          <w:rPr>
            <w:rStyle w:val="Hyperlink"/>
          </w:rPr>
          <w:t>http://www.google.com/imgres?imgurl=http://www.nationsonline.org/maps/zi</w:t>
        </w:r>
        <w:r>
          <w:rPr>
            <w:rStyle w:val="Hyperlink"/>
          </w:rPr>
          <w:t>m</w:t>
        </w:r>
        <w:r>
          <w:rPr>
            <w:rStyle w:val="Hyperlink"/>
          </w:rPr>
          <w:t>babwe_map.jpg&amp;imgrefurl=http://www.nationsonline.org/oneworld/map/zimbabwe_map2.htm&amp;usg=__kvy5I6jvKFZP0KKWO-1QOB</w:t>
        </w:r>
      </w:hyperlink>
    </w:p>
    <w:p w:rsidR="00595D1C" w:rsidRDefault="00595D1C" w:rsidP="003304A5">
      <w:pPr>
        <w:pStyle w:val="References"/>
      </w:pPr>
    </w:p>
    <w:p w:rsidR="00123F6D" w:rsidRDefault="00123F6D" w:rsidP="003304A5">
      <w:pPr>
        <w:pStyle w:val="References"/>
      </w:pPr>
    </w:p>
    <w:p w:rsidR="00123F6D" w:rsidRDefault="00123F6D" w:rsidP="00123F6D">
      <w:pPr>
        <w:pStyle w:val="References"/>
      </w:pPr>
      <w:r>
        <w:t>Hunsberger, C. (2010), ‘The politics of Jatropha- Based Biofuels in Kenya: C</w:t>
      </w:r>
      <w:r w:rsidRPr="00AC6CF1">
        <w:t>onve</w:t>
      </w:r>
      <w:r w:rsidRPr="00AC6CF1">
        <w:t>r</w:t>
      </w:r>
      <w:r>
        <w:t>gence and Divergence among NGOs, Donors Government and F</w:t>
      </w:r>
      <w:r w:rsidRPr="00AC6CF1">
        <w:t>armers’.</w:t>
      </w:r>
      <w:r>
        <w:t xml:space="preserve"> </w:t>
      </w:r>
      <w:r w:rsidRPr="00AC6CF1">
        <w:rPr>
          <w:i/>
        </w:rPr>
        <w:t>Journal of Peasant Studies</w:t>
      </w:r>
      <w:r>
        <w:t>, 37 (4) 936 – 962.</w:t>
      </w:r>
    </w:p>
    <w:p w:rsidR="00123F6D" w:rsidRDefault="00123F6D" w:rsidP="003304A5">
      <w:pPr>
        <w:pStyle w:val="References"/>
      </w:pPr>
    </w:p>
    <w:p w:rsidR="00595D1C" w:rsidRDefault="00595D1C" w:rsidP="003304A5">
      <w:pPr>
        <w:pStyle w:val="References"/>
      </w:pPr>
      <w:r w:rsidRPr="00304E9D">
        <w:t>Kabeer, N. (2001) ‘Reflections on the Measurement of Women’s Empowerment’,</w:t>
      </w:r>
      <w:r w:rsidRPr="00304E9D">
        <w:rPr>
          <w:i/>
        </w:rPr>
        <w:t xml:space="preserve"> </w:t>
      </w:r>
      <w:r w:rsidRPr="00304E9D">
        <w:t xml:space="preserve">in </w:t>
      </w:r>
      <w:r>
        <w:t>A. Sisask (ed</w:t>
      </w:r>
      <w:r w:rsidRPr="00304E9D">
        <w:t>)</w:t>
      </w:r>
      <w:r w:rsidRPr="00304E9D">
        <w:rPr>
          <w:i/>
        </w:rPr>
        <w:t xml:space="preserve"> Discussing Women’s Empowerment – Theory and Practice</w:t>
      </w:r>
      <w:r>
        <w:t xml:space="preserve">, </w:t>
      </w:r>
      <w:r w:rsidRPr="00304E9D">
        <w:t>No.3:17 -57. Sida Studies</w:t>
      </w:r>
    </w:p>
    <w:p w:rsidR="00595D1C" w:rsidRDefault="00595D1C" w:rsidP="003304A5">
      <w:pPr>
        <w:pStyle w:val="References"/>
      </w:pPr>
    </w:p>
    <w:p w:rsidR="00595D1C" w:rsidRDefault="00595D1C" w:rsidP="003304A5">
      <w:pPr>
        <w:pStyle w:val="References"/>
      </w:pPr>
      <w:r w:rsidRPr="00605F3A">
        <w:t>Kabeer, N. (1999), ‘</w:t>
      </w:r>
      <w:r w:rsidRPr="00605F3A">
        <w:rPr>
          <w:i/>
        </w:rPr>
        <w:t>The Conditions and Consequences of Choice: Reflection on the Measurement of Women’s Empowerment</w:t>
      </w:r>
      <w:r w:rsidRPr="00605F3A">
        <w:t>’, UNRISD, Discussion Paper, No. 108. Geneva, UNRISD</w:t>
      </w:r>
    </w:p>
    <w:p w:rsidR="00293707" w:rsidRDefault="00293707" w:rsidP="003304A5">
      <w:pPr>
        <w:pStyle w:val="References"/>
      </w:pPr>
    </w:p>
    <w:p w:rsidR="00595D1C" w:rsidRPr="006734E8" w:rsidRDefault="00595D1C" w:rsidP="003304A5">
      <w:pPr>
        <w:pStyle w:val="References"/>
      </w:pPr>
      <w:r>
        <w:t>Kumar A. and S. Sharma (2008),</w:t>
      </w:r>
      <w:r w:rsidRPr="007F2693">
        <w:t xml:space="preserve"> ‘An</w:t>
      </w:r>
      <w:r w:rsidRPr="00FB481F">
        <w:t xml:space="preserve"> evaluation of multipurpose oil seed crop for i</w:t>
      </w:r>
      <w:r w:rsidRPr="00FB481F">
        <w:t>n</w:t>
      </w:r>
      <w:r w:rsidRPr="00FB481F">
        <w:t>dustrial uses</w:t>
      </w:r>
      <w:r>
        <w:t xml:space="preserve"> </w:t>
      </w:r>
      <w:r w:rsidRPr="007F2693">
        <w:t xml:space="preserve">(Jatropha </w:t>
      </w:r>
      <w:r>
        <w:t>Ca</w:t>
      </w:r>
      <w:r w:rsidRPr="007F2693">
        <w:t>rcus L.) A review’</w:t>
      </w:r>
      <w:r>
        <w:t>,</w:t>
      </w:r>
      <w:r w:rsidRPr="007F2693">
        <w:t xml:space="preserve"> </w:t>
      </w:r>
      <w:r w:rsidRPr="00FB481F">
        <w:rPr>
          <w:i/>
        </w:rPr>
        <w:t>Science Direct</w:t>
      </w:r>
      <w:r w:rsidRPr="007F2693">
        <w:t>, 28 (1): 1-10</w:t>
      </w:r>
      <w:r>
        <w:t>.</w:t>
      </w:r>
    </w:p>
    <w:p w:rsidR="00595D1C" w:rsidRDefault="00595D1C" w:rsidP="003304A5">
      <w:pPr>
        <w:pStyle w:val="References"/>
      </w:pPr>
    </w:p>
    <w:p w:rsidR="00595D1C" w:rsidRDefault="00595D1C" w:rsidP="003304A5">
      <w:pPr>
        <w:pStyle w:val="References"/>
      </w:pPr>
      <w:r w:rsidRPr="006734E8">
        <w:t xml:space="preserve">Longwe, S.H. (1991) </w:t>
      </w:r>
      <w:r>
        <w:t>‘Gender awareness: The missing Element in the T</w:t>
      </w:r>
      <w:r w:rsidRPr="006734E8">
        <w:t>hird</w:t>
      </w:r>
      <w:r>
        <w:t xml:space="preserve"> World Development Project’ in T.</w:t>
      </w:r>
      <w:r w:rsidRPr="006734E8">
        <w:t>Wallace</w:t>
      </w:r>
      <w:r>
        <w:t xml:space="preserve"> and C. March </w:t>
      </w:r>
      <w:r w:rsidRPr="006734E8">
        <w:t xml:space="preserve">(eds), </w:t>
      </w:r>
      <w:r>
        <w:rPr>
          <w:i/>
        </w:rPr>
        <w:t>C</w:t>
      </w:r>
      <w:r w:rsidRPr="006734E8">
        <w:rPr>
          <w:i/>
        </w:rPr>
        <w:t xml:space="preserve">hanging </w:t>
      </w:r>
      <w:r>
        <w:rPr>
          <w:i/>
        </w:rPr>
        <w:t>P</w:t>
      </w:r>
      <w:r w:rsidRPr="006734E8">
        <w:rPr>
          <w:i/>
        </w:rPr>
        <w:t>ercep</w:t>
      </w:r>
      <w:r>
        <w:rPr>
          <w:i/>
        </w:rPr>
        <w:t>tions: Wri</w:t>
      </w:r>
      <w:r>
        <w:rPr>
          <w:i/>
        </w:rPr>
        <w:t>t</w:t>
      </w:r>
      <w:r>
        <w:rPr>
          <w:i/>
        </w:rPr>
        <w:t>ings on Gender and D</w:t>
      </w:r>
      <w:r w:rsidRPr="006734E8">
        <w:rPr>
          <w:i/>
        </w:rPr>
        <w:t>evelopment</w:t>
      </w:r>
      <w:r w:rsidRPr="006734E8">
        <w:t xml:space="preserve">, </w:t>
      </w:r>
      <w:r>
        <w:t xml:space="preserve">pp </w:t>
      </w:r>
      <w:r w:rsidRPr="006734E8">
        <w:t>149 -157</w:t>
      </w:r>
      <w:r>
        <w:t xml:space="preserve">. </w:t>
      </w:r>
      <w:r w:rsidRPr="006734E8">
        <w:t xml:space="preserve">Oxford: Oxfam </w:t>
      </w:r>
    </w:p>
    <w:p w:rsidR="00595D1C" w:rsidRDefault="00595D1C" w:rsidP="003304A5">
      <w:pPr>
        <w:pStyle w:val="References"/>
      </w:pPr>
    </w:p>
    <w:p w:rsidR="00595D1C" w:rsidRDefault="00595D1C" w:rsidP="003304A5">
      <w:pPr>
        <w:pStyle w:val="References"/>
      </w:pPr>
      <w:r w:rsidRPr="00B1566A">
        <w:t xml:space="preserve">Mahmood, S. (2003) </w:t>
      </w:r>
      <w:r w:rsidRPr="00DB439F">
        <w:t>‘Feminist Theory, Embodiment and the Docile agent: Some R</w:t>
      </w:r>
      <w:r w:rsidRPr="00DB439F">
        <w:t>e</w:t>
      </w:r>
      <w:r w:rsidRPr="00DB439F">
        <w:t>flections on the Egyptian, Islamic Revival’</w:t>
      </w:r>
      <w:r w:rsidRPr="00B1566A">
        <w:rPr>
          <w:i/>
        </w:rPr>
        <w:t>, in Cultural Anthropology</w:t>
      </w:r>
      <w:r>
        <w:rPr>
          <w:i/>
        </w:rPr>
        <w:t>,</w:t>
      </w:r>
      <w:r w:rsidRPr="00B1566A">
        <w:rPr>
          <w:i/>
        </w:rPr>
        <w:t xml:space="preserve"> </w:t>
      </w:r>
      <w:r w:rsidRPr="00DB439F">
        <w:t xml:space="preserve">10 </w:t>
      </w:r>
      <w:r w:rsidRPr="00B1566A">
        <w:t>(2): 202 -236</w:t>
      </w:r>
      <w:r>
        <w:t>.</w:t>
      </w:r>
    </w:p>
    <w:p w:rsidR="00595D1C" w:rsidRPr="006734E8" w:rsidRDefault="00595D1C" w:rsidP="003304A5">
      <w:pPr>
        <w:pStyle w:val="References"/>
      </w:pPr>
    </w:p>
    <w:p w:rsidR="00595D1C" w:rsidRDefault="00595D1C" w:rsidP="003304A5">
      <w:pPr>
        <w:pStyle w:val="References"/>
        <w:rPr>
          <w:lang w:eastAsia="en-ZW"/>
        </w:rPr>
      </w:pPr>
      <w:r w:rsidRPr="00573FD3">
        <w:rPr>
          <w:lang w:eastAsia="en-ZW"/>
        </w:rPr>
        <w:t xml:space="preserve">Malhotra, A, Sidney, R. S. and C. Boender (2002), </w:t>
      </w:r>
      <w:r w:rsidRPr="00573FD3">
        <w:rPr>
          <w:i/>
          <w:lang w:eastAsia="en-ZW"/>
        </w:rPr>
        <w:t>‘Measuring women’s empowerment as a variable in international development’</w:t>
      </w:r>
      <w:r w:rsidRPr="00573FD3">
        <w:rPr>
          <w:lang w:eastAsia="en-ZW"/>
        </w:rPr>
        <w:t>, International Centre for Research on Women and the Gender and Development Group of the World Bank</w:t>
      </w:r>
    </w:p>
    <w:p w:rsidR="00595D1C" w:rsidRDefault="00595D1C" w:rsidP="003304A5">
      <w:pPr>
        <w:pStyle w:val="References"/>
      </w:pPr>
    </w:p>
    <w:p w:rsidR="00595D1C" w:rsidRDefault="00595D1C" w:rsidP="003304A5">
      <w:pPr>
        <w:pStyle w:val="References"/>
      </w:pPr>
      <w:r w:rsidRPr="006734E8">
        <w:t xml:space="preserve">Matthews, J.A. (2009), </w:t>
      </w:r>
      <w:r w:rsidRPr="006734E8">
        <w:rPr>
          <w:i/>
        </w:rPr>
        <w:t>‘</w:t>
      </w:r>
      <w:r>
        <w:t>From the Petro-economy to the B</w:t>
      </w:r>
      <w:r w:rsidRPr="00DB439F">
        <w:t>io</w:t>
      </w:r>
      <w:r>
        <w:t>-</w:t>
      </w:r>
      <w:r w:rsidRPr="00DB439F">
        <w:t>economy: Inte</w:t>
      </w:r>
      <w:r>
        <w:t>grating B</w:t>
      </w:r>
      <w:r w:rsidRPr="00DB439F">
        <w:t>io</w:t>
      </w:r>
      <w:r>
        <w:t>-</w:t>
      </w:r>
      <w:r w:rsidR="003B4B83">
        <w:t>energy Production with Agriculture D</w:t>
      </w:r>
      <w:r w:rsidRPr="00DB439F">
        <w:t>emands’</w:t>
      </w:r>
      <w:r w:rsidRPr="0074243D">
        <w:rPr>
          <w:i/>
        </w:rPr>
        <w:t xml:space="preserve"> </w:t>
      </w:r>
      <w:r w:rsidRPr="00DB439F">
        <w:rPr>
          <w:i/>
        </w:rPr>
        <w:t>Wiley Inter</w:t>
      </w:r>
      <w:r>
        <w:rPr>
          <w:i/>
        </w:rPr>
        <w:t xml:space="preserve"> </w:t>
      </w:r>
      <w:r w:rsidRPr="00DB439F">
        <w:rPr>
          <w:i/>
        </w:rPr>
        <w:t>Science Journal</w:t>
      </w:r>
      <w:r w:rsidRPr="006734E8">
        <w:t xml:space="preserve">, 3(6): 613-632. </w:t>
      </w:r>
    </w:p>
    <w:p w:rsidR="00595D1C" w:rsidRDefault="00595D1C" w:rsidP="003304A5">
      <w:pPr>
        <w:pStyle w:val="References"/>
      </w:pPr>
    </w:p>
    <w:p w:rsidR="00595D1C" w:rsidRPr="006734E8" w:rsidRDefault="00595D1C" w:rsidP="003304A5">
      <w:pPr>
        <w:pStyle w:val="References"/>
      </w:pPr>
      <w:r>
        <w:t>Mol</w:t>
      </w:r>
      <w:r w:rsidR="00B62AB6">
        <w:t>,</w:t>
      </w:r>
      <w:r>
        <w:t xml:space="preserve"> A.P.J, (2007),‘Boundless Biofuels? Between Environmental Sustainability and Vulnerability’ </w:t>
      </w:r>
      <w:r w:rsidRPr="00E04A61">
        <w:rPr>
          <w:i/>
        </w:rPr>
        <w:t>Sociologia Ruralis</w:t>
      </w:r>
      <w:r>
        <w:t>, 4 (11): 298 - 315</w:t>
      </w:r>
    </w:p>
    <w:p w:rsidR="00595D1C" w:rsidRDefault="00595D1C" w:rsidP="003304A5">
      <w:pPr>
        <w:pStyle w:val="References"/>
      </w:pPr>
    </w:p>
    <w:p w:rsidR="00595D1C" w:rsidRDefault="00595D1C" w:rsidP="003304A5">
      <w:pPr>
        <w:pStyle w:val="References"/>
      </w:pPr>
      <w:r w:rsidRPr="005312EC">
        <w:t>Mtisi, S. and G.Makore (2010), ‘Community</w:t>
      </w:r>
      <w:r w:rsidRPr="005312EC">
        <w:rPr>
          <w:i/>
        </w:rPr>
        <w:t xml:space="preserve"> Participation in Biofuels Crop Production in Zimbabwe’ A focus on the Policy and Practical Aspects’</w:t>
      </w:r>
      <w:r>
        <w:t xml:space="preserve"> Zimbabwe:</w:t>
      </w:r>
      <w:r w:rsidRPr="005312EC">
        <w:t xml:space="preserve"> Zimbabwe Env</w:t>
      </w:r>
      <w:r w:rsidRPr="005312EC">
        <w:t>i</w:t>
      </w:r>
      <w:r>
        <w:t>ronmental Law Association</w:t>
      </w:r>
    </w:p>
    <w:p w:rsidR="00595D1C" w:rsidRDefault="00595D1C" w:rsidP="003304A5">
      <w:pPr>
        <w:pStyle w:val="References"/>
      </w:pPr>
    </w:p>
    <w:p w:rsidR="00595D1C" w:rsidRDefault="00B62AB6" w:rsidP="003304A5">
      <w:pPr>
        <w:pStyle w:val="References"/>
      </w:pPr>
      <w:r>
        <w:t>Mujeyi, K.</w:t>
      </w:r>
      <w:r w:rsidR="00595D1C">
        <w:t xml:space="preserve"> (2009), </w:t>
      </w:r>
      <w:r w:rsidR="00595D1C" w:rsidRPr="00156AD2">
        <w:t>‘Socio – Economics of Commercial Utilization of Jatropha (Jatr</w:t>
      </w:r>
      <w:r w:rsidR="00595D1C" w:rsidRPr="00156AD2">
        <w:t>o</w:t>
      </w:r>
      <w:r w:rsidR="00595D1C" w:rsidRPr="00156AD2">
        <w:t xml:space="preserve">pha Curcas) in </w:t>
      </w:r>
      <w:r w:rsidR="00595D1C">
        <w:t>Mu</w:t>
      </w:r>
      <w:r>
        <w:t>toko District, Zimbabwe’,</w:t>
      </w:r>
      <w:r w:rsidR="00595D1C">
        <w:t xml:space="preserve"> </w:t>
      </w:r>
      <w:r w:rsidR="00595D1C" w:rsidRPr="00156AD2">
        <w:rPr>
          <w:i/>
        </w:rPr>
        <w:t>Journal of Sustainable Development in Africa</w:t>
      </w:r>
      <w:r w:rsidR="00595D1C">
        <w:t>, 11 (2) 36 -52</w:t>
      </w:r>
    </w:p>
    <w:p w:rsidR="00595D1C" w:rsidRDefault="00595D1C" w:rsidP="003304A5">
      <w:pPr>
        <w:pStyle w:val="References"/>
      </w:pPr>
    </w:p>
    <w:p w:rsidR="00595D1C" w:rsidRPr="008C1B1C" w:rsidRDefault="00595D1C" w:rsidP="003304A5">
      <w:pPr>
        <w:pStyle w:val="References"/>
        <w:rPr>
          <w:lang w:eastAsia="en-ZW"/>
        </w:rPr>
      </w:pPr>
      <w:r>
        <w:t xml:space="preserve">Mukarati, L. (2010), ‘NOCZIM Mulls Shedding 49percent Shareholding’, </w:t>
      </w:r>
      <w:r w:rsidRPr="006520F7">
        <w:rPr>
          <w:i/>
        </w:rPr>
        <w:t>Financial Gazette</w:t>
      </w:r>
      <w:r>
        <w:rPr>
          <w:i/>
        </w:rPr>
        <w:t xml:space="preserve">, </w:t>
      </w:r>
      <w:r>
        <w:t>13 May p.9</w:t>
      </w:r>
    </w:p>
    <w:p w:rsidR="00595D1C" w:rsidRDefault="00595D1C" w:rsidP="003304A5">
      <w:pPr>
        <w:pStyle w:val="References"/>
      </w:pPr>
    </w:p>
    <w:p w:rsidR="00595D1C" w:rsidRPr="006734E8" w:rsidRDefault="00595D1C" w:rsidP="003304A5">
      <w:pPr>
        <w:pStyle w:val="References"/>
      </w:pPr>
      <w:r w:rsidRPr="006734E8">
        <w:t>NOCZIM</w:t>
      </w:r>
      <w:r>
        <w:t>,</w:t>
      </w:r>
      <w:r w:rsidR="00B62AB6">
        <w:t xml:space="preserve"> </w:t>
      </w:r>
      <w:r w:rsidRPr="006734E8">
        <w:t xml:space="preserve"> (2010), </w:t>
      </w:r>
      <w:r w:rsidRPr="006734E8">
        <w:rPr>
          <w:i/>
        </w:rPr>
        <w:t>‘Jatropha Business appraisal’</w:t>
      </w:r>
      <w:r w:rsidR="00B62AB6">
        <w:t xml:space="preserve"> Report T</w:t>
      </w:r>
      <w:r w:rsidRPr="006734E8">
        <w:t>echnical Support Services.</w:t>
      </w:r>
    </w:p>
    <w:p w:rsidR="00595D1C" w:rsidRDefault="00595D1C" w:rsidP="003304A5">
      <w:pPr>
        <w:pStyle w:val="References"/>
      </w:pPr>
    </w:p>
    <w:p w:rsidR="00595D1C" w:rsidRPr="006734E8" w:rsidRDefault="00595D1C" w:rsidP="003304A5">
      <w:pPr>
        <w:pStyle w:val="References"/>
      </w:pPr>
      <w:r w:rsidRPr="006734E8">
        <w:t>Oosterveer, P</w:t>
      </w:r>
      <w:r>
        <w:t>.</w:t>
      </w:r>
      <w:r w:rsidRPr="006734E8">
        <w:t xml:space="preserve"> and P. J A. Mol (2009), </w:t>
      </w:r>
      <w:r w:rsidRPr="00156AD2">
        <w:t>‘Biofuel</w:t>
      </w:r>
      <w:r>
        <w:t>s, Trade and Sustainability: a R</w:t>
      </w:r>
      <w:r w:rsidRPr="00156AD2">
        <w:t>e</w:t>
      </w:r>
      <w:r>
        <w:t>view of Perspectives for Developing C</w:t>
      </w:r>
      <w:r w:rsidRPr="00156AD2">
        <w:t>ountries’</w:t>
      </w:r>
      <w:r w:rsidRPr="00700FF7">
        <w:rPr>
          <w:i/>
        </w:rPr>
        <w:t>, Wiley Inter Science Journal</w:t>
      </w:r>
      <w:r w:rsidRPr="006734E8">
        <w:t>, 4 (1): 66-76.</w:t>
      </w:r>
    </w:p>
    <w:p w:rsidR="00595D1C" w:rsidRDefault="00595D1C" w:rsidP="003304A5">
      <w:pPr>
        <w:pStyle w:val="References"/>
      </w:pPr>
    </w:p>
    <w:p w:rsidR="00595D1C" w:rsidRPr="006734E8" w:rsidRDefault="00595D1C" w:rsidP="003304A5">
      <w:pPr>
        <w:pStyle w:val="References"/>
      </w:pPr>
      <w:r w:rsidRPr="006734E8">
        <w:t xml:space="preserve">Pankhurst, D. (1991) </w:t>
      </w:r>
      <w:r w:rsidRPr="006734E8">
        <w:rPr>
          <w:i/>
        </w:rPr>
        <w:t>‘</w:t>
      </w:r>
      <w:r>
        <w:t>C</w:t>
      </w:r>
      <w:r w:rsidRPr="00700FF7">
        <w:t>onstraints and Incentives in Successful Zimbabwean Peasant Agriculture: The tension between Gender and stress</w:t>
      </w:r>
      <w:r w:rsidRPr="006734E8">
        <w:rPr>
          <w:i/>
        </w:rPr>
        <w:t>’</w:t>
      </w:r>
      <w:r w:rsidRPr="006734E8">
        <w:t xml:space="preserve">, </w:t>
      </w:r>
      <w:r w:rsidRPr="0025256B">
        <w:rPr>
          <w:i/>
        </w:rPr>
        <w:t>Journal</w:t>
      </w:r>
      <w:r w:rsidRPr="00700FF7">
        <w:rPr>
          <w:i/>
        </w:rPr>
        <w:t xml:space="preserve"> of Southern African Studies</w:t>
      </w:r>
      <w:r w:rsidRPr="006734E8">
        <w:t>, 17 (4): 611-632.</w:t>
      </w:r>
    </w:p>
    <w:p w:rsidR="00595D1C" w:rsidRDefault="00595D1C" w:rsidP="003304A5">
      <w:pPr>
        <w:pStyle w:val="References"/>
      </w:pPr>
    </w:p>
    <w:p w:rsidR="00595D1C" w:rsidRDefault="00595D1C" w:rsidP="003304A5">
      <w:pPr>
        <w:pStyle w:val="References"/>
      </w:pPr>
      <w:r>
        <w:t xml:space="preserve">Pingali, P, </w:t>
      </w:r>
      <w:r w:rsidRPr="006734E8">
        <w:t xml:space="preserve">T. Raney and K. Wiebe(2008). ‘Agrofuels and food security: missing the point’, </w:t>
      </w:r>
      <w:r w:rsidRPr="006734E8">
        <w:rPr>
          <w:i/>
        </w:rPr>
        <w:t>Review of Agriculture Economics</w:t>
      </w:r>
      <w:r w:rsidRPr="006734E8">
        <w:t xml:space="preserve"> 30 (3), 506 – 516.</w:t>
      </w:r>
    </w:p>
    <w:p w:rsidR="00595D1C" w:rsidRDefault="00595D1C" w:rsidP="003304A5">
      <w:pPr>
        <w:pStyle w:val="References"/>
      </w:pPr>
    </w:p>
    <w:p w:rsidR="00595D1C" w:rsidRPr="007B5A6E" w:rsidRDefault="00595D1C" w:rsidP="003304A5">
      <w:pPr>
        <w:pStyle w:val="References"/>
      </w:pPr>
      <w:r w:rsidRPr="00FA3BDC">
        <w:t>Parpart, J .L, S. M. Rai and K.Staudt (2002) ‘Rethinking Em (power) ment, gender and development: An Introduction</w:t>
      </w:r>
      <w:r>
        <w:t>.</w:t>
      </w:r>
      <w:r w:rsidRPr="00FA3BDC">
        <w:t>’ in Parpart, J .L, S. M. Rai and K.Staudt (eds) ‘</w:t>
      </w:r>
      <w:r w:rsidRPr="00FA3BDC">
        <w:rPr>
          <w:i/>
        </w:rPr>
        <w:t>R</w:t>
      </w:r>
      <w:r w:rsidRPr="00FA3BDC">
        <w:rPr>
          <w:i/>
        </w:rPr>
        <w:t>e</w:t>
      </w:r>
      <w:r w:rsidRPr="00FA3BDC">
        <w:rPr>
          <w:i/>
        </w:rPr>
        <w:t>thinking empowerment Gender and development</w:t>
      </w:r>
      <w:r w:rsidRPr="00FA3BDC">
        <w:t>’ Rout ledge Taylor and Francis Group, New York</w:t>
      </w:r>
      <w:r>
        <w:t>.</w:t>
      </w:r>
    </w:p>
    <w:p w:rsidR="00595D1C" w:rsidRDefault="00595D1C" w:rsidP="003304A5">
      <w:pPr>
        <w:pStyle w:val="References"/>
      </w:pPr>
    </w:p>
    <w:p w:rsidR="00595D1C" w:rsidRPr="007B5A6E" w:rsidRDefault="00595D1C" w:rsidP="003304A5">
      <w:pPr>
        <w:pStyle w:val="References"/>
      </w:pPr>
      <w:r w:rsidRPr="007B5A6E">
        <w:t xml:space="preserve">Price, L. and B. Campbell (1998), ‘Household Tree Holdings: A Case in Mutoko Communal Area, Zimbabwe’, </w:t>
      </w:r>
      <w:r w:rsidRPr="007B5A6E">
        <w:rPr>
          <w:i/>
        </w:rPr>
        <w:t>Agro forestry systems</w:t>
      </w:r>
      <w:r w:rsidRPr="007B5A6E">
        <w:t>, 39 (2), 205 -210.</w:t>
      </w:r>
    </w:p>
    <w:p w:rsidR="00595D1C" w:rsidRDefault="00595D1C" w:rsidP="003304A5">
      <w:pPr>
        <w:pStyle w:val="References"/>
      </w:pPr>
    </w:p>
    <w:p w:rsidR="00595D1C" w:rsidRDefault="00595D1C" w:rsidP="003304A5">
      <w:pPr>
        <w:pStyle w:val="References"/>
      </w:pPr>
      <w:r>
        <w:t>Rai, S. M.</w:t>
      </w:r>
      <w:r w:rsidRPr="00FA3BDC">
        <w:t xml:space="preserve"> (2002) ‘Rethinking Em(power)ment, gender and development: An Intr</w:t>
      </w:r>
      <w:r w:rsidRPr="00FA3BDC">
        <w:t>o</w:t>
      </w:r>
      <w:r w:rsidRPr="00FA3BDC">
        <w:t>duction’ in  Parpart, J .L, S. M. Rai and K.Staudt (eds) ‘</w:t>
      </w:r>
      <w:r w:rsidRPr="00FA3BDC">
        <w:rPr>
          <w:i/>
        </w:rPr>
        <w:t>Rethinking empowerment Gender and development</w:t>
      </w:r>
      <w:r w:rsidRPr="00FA3BDC">
        <w:t>’ Rout ledge Taylor and Francis Group, New York</w:t>
      </w:r>
      <w:r>
        <w:t>.</w:t>
      </w:r>
    </w:p>
    <w:p w:rsidR="00595D1C" w:rsidRDefault="00595D1C" w:rsidP="003304A5">
      <w:pPr>
        <w:pStyle w:val="References"/>
      </w:pPr>
    </w:p>
    <w:p w:rsidR="00595D1C" w:rsidRDefault="00595D1C" w:rsidP="003304A5">
      <w:pPr>
        <w:pStyle w:val="References"/>
      </w:pPr>
      <w:r>
        <w:t xml:space="preserve">Rao, A. and D. Kelleher (2005), </w:t>
      </w:r>
      <w:r w:rsidRPr="00700FF7">
        <w:t>‘Is there life after Gender Mainstreaming?’</w:t>
      </w:r>
      <w:r>
        <w:t xml:space="preserve"> </w:t>
      </w:r>
      <w:r w:rsidRPr="00700FF7">
        <w:rPr>
          <w:i/>
        </w:rPr>
        <w:t>Gender and Development</w:t>
      </w:r>
      <w:r>
        <w:t>, 13 (2) 57 – 69.</w:t>
      </w:r>
    </w:p>
    <w:p w:rsidR="00595D1C" w:rsidRDefault="00595D1C" w:rsidP="003304A5">
      <w:pPr>
        <w:pStyle w:val="References"/>
      </w:pPr>
    </w:p>
    <w:p w:rsidR="00595D1C" w:rsidRDefault="00595D1C" w:rsidP="003304A5">
      <w:pPr>
        <w:pStyle w:val="References"/>
      </w:pPr>
      <w:r w:rsidRPr="006A4D80">
        <w:t xml:space="preserve">Reserve Bank of Zimbabwe (2009), </w:t>
      </w:r>
      <w:r>
        <w:t>‘Zimbabwe’s</w:t>
      </w:r>
      <w:r w:rsidRPr="006A4D80">
        <w:t xml:space="preserve"> Payment System under Multi-Currency’</w:t>
      </w:r>
      <w:r>
        <w:t>, RBZ Report</w:t>
      </w:r>
    </w:p>
    <w:p w:rsidR="00595D1C" w:rsidRDefault="00595D1C" w:rsidP="003304A5">
      <w:pPr>
        <w:pStyle w:val="References"/>
      </w:pPr>
    </w:p>
    <w:p w:rsidR="00595D1C" w:rsidRPr="008C1B1C" w:rsidRDefault="00595D1C" w:rsidP="003304A5">
      <w:pPr>
        <w:pStyle w:val="References"/>
      </w:pPr>
      <w:r>
        <w:t>Ribeiro, D.and N.Matavel (2009), ‘</w:t>
      </w:r>
      <w:r w:rsidRPr="000765C4">
        <w:rPr>
          <w:i/>
        </w:rPr>
        <w:t>Jatropha! A Socio –Economic Pitfall for Mozambique</w:t>
      </w:r>
      <w:r>
        <w:t>’, Maputo: Justica Ambiental and Uniao de Camponesses</w:t>
      </w:r>
    </w:p>
    <w:p w:rsidR="00595D1C" w:rsidRDefault="00595D1C" w:rsidP="003304A5">
      <w:pPr>
        <w:pStyle w:val="References"/>
      </w:pPr>
    </w:p>
    <w:p w:rsidR="00595D1C" w:rsidRDefault="00595D1C" w:rsidP="003304A5">
      <w:pPr>
        <w:pStyle w:val="References"/>
      </w:pPr>
      <w:r w:rsidRPr="006734E8">
        <w:t xml:space="preserve">Shetty, S. (1991), </w:t>
      </w:r>
      <w:r>
        <w:rPr>
          <w:i/>
        </w:rPr>
        <w:t>‘</w:t>
      </w:r>
      <w:r>
        <w:t>The Assessments of Empowerment in Development P</w:t>
      </w:r>
      <w:r w:rsidRPr="00AF0DFB">
        <w:t>rojects: An enquiry’</w:t>
      </w:r>
      <w:r>
        <w:t>, MA Dissertation.</w:t>
      </w:r>
      <w:r w:rsidRPr="006734E8">
        <w:t xml:space="preserve"> London</w:t>
      </w:r>
      <w:r>
        <w:t>:</w:t>
      </w:r>
      <w:r w:rsidRPr="006734E8">
        <w:t xml:space="preserve"> School of Economics and Political Science.</w:t>
      </w:r>
    </w:p>
    <w:p w:rsidR="00595D1C" w:rsidRDefault="00595D1C" w:rsidP="003304A5">
      <w:pPr>
        <w:pStyle w:val="References"/>
      </w:pPr>
    </w:p>
    <w:p w:rsidR="00595D1C" w:rsidRPr="006734E8" w:rsidRDefault="00595D1C" w:rsidP="003304A5">
      <w:pPr>
        <w:pStyle w:val="References"/>
      </w:pPr>
      <w:r w:rsidRPr="00FA3BDC">
        <w:t>Staudt</w:t>
      </w:r>
      <w:r>
        <w:t>, K</w:t>
      </w:r>
      <w:r w:rsidRPr="00FA3BDC">
        <w:t xml:space="preserve"> (2002) ‘Rethinking Em(power)ment, gender and development: An Introdu</w:t>
      </w:r>
      <w:r w:rsidRPr="00FA3BDC">
        <w:t>c</w:t>
      </w:r>
      <w:r w:rsidRPr="00FA3BDC">
        <w:t>tion’ in  Parpart, J .L, S. M. Rai and K.Staudt (eds) ‘</w:t>
      </w:r>
      <w:r w:rsidRPr="00FA3BDC">
        <w:rPr>
          <w:i/>
        </w:rPr>
        <w:t>Rethinking empowerment Gender and development</w:t>
      </w:r>
      <w:r w:rsidRPr="00FA3BDC">
        <w:t>’ Rout ledge Taylor and Francis Group, New York</w:t>
      </w:r>
      <w:r>
        <w:t>.</w:t>
      </w:r>
    </w:p>
    <w:p w:rsidR="00595D1C" w:rsidRDefault="00595D1C" w:rsidP="003304A5">
      <w:pPr>
        <w:pStyle w:val="References"/>
      </w:pPr>
    </w:p>
    <w:p w:rsidR="00595D1C" w:rsidRPr="006734E8" w:rsidRDefault="00595D1C" w:rsidP="003304A5">
      <w:pPr>
        <w:pStyle w:val="References"/>
      </w:pPr>
      <w:r w:rsidRPr="006734E8">
        <w:t>Tigere, T.A</w:t>
      </w:r>
      <w:r>
        <w:t>.</w:t>
      </w:r>
      <w:r w:rsidRPr="006734E8">
        <w:t xml:space="preserve">, T.C. Gatsi, T. J. Chikuvire, S. Thamangani and Z. Mavunganidze (2006), </w:t>
      </w:r>
      <w:r w:rsidRPr="00AF0DFB">
        <w:t>‘Potential of Jatropha Curcas in improvi</w:t>
      </w:r>
      <w:r w:rsidR="00B62AB6">
        <w:t>ng Livelihoods in Zimbabwe: An E</w:t>
      </w:r>
      <w:r w:rsidRPr="00AF0DFB">
        <w:t>x</w:t>
      </w:r>
      <w:r w:rsidRPr="00AF0DFB">
        <w:t>plana</w:t>
      </w:r>
      <w:r w:rsidR="00B62AB6">
        <w:t>tory S</w:t>
      </w:r>
      <w:r w:rsidRPr="00AF0DFB">
        <w:t>tudy of Makosa Ward, Mutoko District’,</w:t>
      </w:r>
      <w:r w:rsidRPr="006734E8">
        <w:t xml:space="preserve"> </w:t>
      </w:r>
      <w:r w:rsidRPr="00AF0DFB">
        <w:rPr>
          <w:i/>
        </w:rPr>
        <w:t>Journal of Sustainable Develo</w:t>
      </w:r>
      <w:r w:rsidRPr="00AF0DFB">
        <w:rPr>
          <w:i/>
        </w:rPr>
        <w:t>p</w:t>
      </w:r>
      <w:r w:rsidRPr="00AF0DFB">
        <w:rPr>
          <w:i/>
        </w:rPr>
        <w:t>ment in Africa</w:t>
      </w:r>
      <w:r w:rsidRPr="006734E8">
        <w:t>, 8 (3) 1-9.</w:t>
      </w:r>
    </w:p>
    <w:p w:rsidR="00595D1C" w:rsidRDefault="00595D1C" w:rsidP="003304A5">
      <w:pPr>
        <w:pStyle w:val="References"/>
      </w:pPr>
    </w:p>
    <w:p w:rsidR="00595D1C" w:rsidRDefault="00595D1C" w:rsidP="00293707">
      <w:pPr>
        <w:pStyle w:val="References"/>
      </w:pPr>
      <w:r w:rsidRPr="006734E8">
        <w:t xml:space="preserve">White B. and A. Dasgupta (2010), </w:t>
      </w:r>
      <w:r w:rsidRPr="00AF0DFB">
        <w:t>‘Agrofuels Capital and Peasants: A view from P</w:t>
      </w:r>
      <w:r w:rsidRPr="00AF0DFB">
        <w:t>o</w:t>
      </w:r>
      <w:r w:rsidRPr="00AF0DFB">
        <w:t>litical Economy’,</w:t>
      </w:r>
      <w:r w:rsidRPr="006734E8">
        <w:t xml:space="preserve"> Unpublished Paper, Version of 1 March, The Hague</w:t>
      </w:r>
      <w:r>
        <w:t>:</w:t>
      </w:r>
      <w:r w:rsidRPr="006734E8">
        <w:t xml:space="preserve"> Institute of Social Studies.</w:t>
      </w:r>
    </w:p>
    <w:p w:rsidR="00595D1C" w:rsidRDefault="00595D1C" w:rsidP="00DF0E8B">
      <w:pPr>
        <w:pStyle w:val="Heading1notchapter"/>
        <w:jc w:val="both"/>
      </w:pPr>
      <w:bookmarkStart w:id="95" w:name="_Toc277756481"/>
      <w:r>
        <w:lastRenderedPageBreak/>
        <w:t>Appendices</w:t>
      </w:r>
      <w:bookmarkEnd w:id="95"/>
    </w:p>
    <w:p w:rsidR="00595D1C" w:rsidRPr="009C5CB2" w:rsidRDefault="00595D1C" w:rsidP="00DF0E8B">
      <w:pPr>
        <w:pStyle w:val="Heading2"/>
        <w:jc w:val="both"/>
      </w:pPr>
      <w:bookmarkStart w:id="96" w:name="_Toc277756482"/>
      <w:r>
        <w:t>Appendix A: Semi – structured interview guide</w:t>
      </w:r>
      <w:bookmarkEnd w:id="96"/>
    </w:p>
    <w:p w:rsidR="00595D1C" w:rsidRDefault="00595D1C" w:rsidP="00DF0E8B">
      <w:pPr>
        <w:ind w:firstLine="0"/>
        <w:jc w:val="both"/>
        <w:rPr>
          <w:b/>
        </w:rPr>
      </w:pPr>
    </w:p>
    <w:p w:rsidR="00595D1C" w:rsidRPr="008F3219" w:rsidRDefault="00595D1C" w:rsidP="00DF0E8B">
      <w:pPr>
        <w:ind w:firstLine="0"/>
        <w:jc w:val="both"/>
        <w:rPr>
          <w:b/>
        </w:rPr>
      </w:pPr>
      <w:r>
        <w:rPr>
          <w:b/>
        </w:rPr>
        <w:t xml:space="preserve">Semi structured </w:t>
      </w:r>
      <w:r w:rsidRPr="008F3219">
        <w:rPr>
          <w:b/>
        </w:rPr>
        <w:t>Interview questions</w:t>
      </w:r>
      <w:r>
        <w:rPr>
          <w:b/>
        </w:rPr>
        <w:t xml:space="preserve"> for both women involved and not involved in Jatropha Production</w:t>
      </w:r>
    </w:p>
    <w:p w:rsidR="00595D1C" w:rsidRDefault="00595D1C" w:rsidP="00DF0E8B">
      <w:pPr>
        <w:jc w:val="both"/>
        <w:rPr>
          <w:b/>
        </w:rPr>
      </w:pPr>
    </w:p>
    <w:p w:rsidR="00595D1C" w:rsidRDefault="00595D1C" w:rsidP="00DF0E8B">
      <w:pPr>
        <w:jc w:val="both"/>
        <w:rPr>
          <w:b/>
        </w:rPr>
      </w:pPr>
      <w:r>
        <w:rPr>
          <w:b/>
        </w:rPr>
        <w:t>Part 1 – Identifying information</w:t>
      </w:r>
    </w:p>
    <w:p w:rsidR="00595D1C" w:rsidRPr="00E42230" w:rsidRDefault="00595D1C" w:rsidP="00DF0E8B">
      <w:pPr>
        <w:spacing w:after="200"/>
        <w:ind w:firstLine="0"/>
        <w:jc w:val="both"/>
        <w:rPr>
          <w:lang w:val="en-ZW" w:eastAsia="en-US"/>
        </w:rPr>
      </w:pPr>
      <w:r w:rsidRPr="00E42230">
        <w:rPr>
          <w:lang w:val="en-ZW" w:eastAsia="en-US"/>
        </w:rPr>
        <w:t>Date of Interview ………</w:t>
      </w:r>
      <w:r>
        <w:rPr>
          <w:lang w:val="en-ZW" w:eastAsia="en-US"/>
        </w:rPr>
        <w:t>………………………………………………</w:t>
      </w:r>
    </w:p>
    <w:p w:rsidR="00595D1C" w:rsidRPr="00E42230" w:rsidRDefault="00595D1C" w:rsidP="00DF0E8B">
      <w:pPr>
        <w:spacing w:after="200"/>
        <w:ind w:firstLine="0"/>
        <w:jc w:val="both"/>
        <w:rPr>
          <w:lang w:val="en-ZW" w:eastAsia="en-US"/>
        </w:rPr>
      </w:pPr>
      <w:r w:rsidRPr="00E42230">
        <w:rPr>
          <w:lang w:val="en-ZW" w:eastAsia="en-US"/>
        </w:rPr>
        <w:t xml:space="preserve"> Name of interviewee…</w:t>
      </w:r>
      <w:r>
        <w:rPr>
          <w:lang w:val="en-ZW" w:eastAsia="en-US"/>
        </w:rPr>
        <w:t>…………………………………………………</w:t>
      </w:r>
    </w:p>
    <w:p w:rsidR="00595D1C" w:rsidRPr="00E42230" w:rsidRDefault="00595D1C" w:rsidP="00DF0E8B">
      <w:pPr>
        <w:spacing w:after="200"/>
        <w:ind w:firstLine="0"/>
        <w:jc w:val="both"/>
        <w:rPr>
          <w:lang w:val="en-ZW" w:eastAsia="en-US"/>
        </w:rPr>
      </w:pPr>
      <w:r w:rsidRPr="00E42230">
        <w:rPr>
          <w:lang w:val="en-ZW" w:eastAsia="en-US"/>
        </w:rPr>
        <w:t xml:space="preserve"> Name of</w:t>
      </w:r>
      <w:r>
        <w:rPr>
          <w:lang w:val="en-ZW" w:eastAsia="en-US"/>
        </w:rPr>
        <w:t xml:space="preserve"> HOH………………</w:t>
      </w:r>
      <w:r w:rsidRPr="00E42230">
        <w:rPr>
          <w:lang w:val="en-ZW" w:eastAsia="en-US"/>
        </w:rPr>
        <w:t>……………………</w:t>
      </w:r>
      <w:r>
        <w:rPr>
          <w:lang w:val="en-ZW" w:eastAsia="en-US"/>
        </w:rPr>
        <w:t>…………………….</w:t>
      </w:r>
    </w:p>
    <w:p w:rsidR="00595D1C" w:rsidRPr="00E42230" w:rsidRDefault="00595D1C" w:rsidP="00DF0E8B">
      <w:pPr>
        <w:spacing w:after="200"/>
        <w:ind w:firstLine="0"/>
        <w:jc w:val="both"/>
        <w:rPr>
          <w:lang w:val="en-ZW" w:eastAsia="en-US"/>
        </w:rPr>
      </w:pPr>
      <w:r w:rsidRPr="00E42230">
        <w:rPr>
          <w:lang w:val="en-ZW" w:eastAsia="en-US"/>
        </w:rPr>
        <w:t xml:space="preserve"> Vil</w:t>
      </w:r>
      <w:r>
        <w:rPr>
          <w:lang w:val="en-ZW" w:eastAsia="en-US"/>
        </w:rPr>
        <w:t>lage……………………………………………………………………</w:t>
      </w:r>
    </w:p>
    <w:p w:rsidR="00595D1C" w:rsidRDefault="00595D1C" w:rsidP="00DF0E8B">
      <w:pPr>
        <w:spacing w:after="200"/>
        <w:ind w:firstLine="0"/>
        <w:jc w:val="both"/>
      </w:pPr>
      <w:r w:rsidRPr="00E42230">
        <w:rPr>
          <w:lang w:val="en-ZW" w:eastAsia="en-US"/>
        </w:rPr>
        <w:t>District</w:t>
      </w:r>
      <w:r>
        <w:t>……………………………………………………………………</w:t>
      </w:r>
    </w:p>
    <w:p w:rsidR="00595D1C" w:rsidRPr="00E42230" w:rsidRDefault="00595D1C" w:rsidP="00DF0E8B">
      <w:pPr>
        <w:spacing w:after="200"/>
        <w:ind w:firstLine="0"/>
        <w:jc w:val="both"/>
        <w:rPr>
          <w:b/>
          <w:lang w:val="en-ZW" w:eastAsia="en-US"/>
        </w:rPr>
      </w:pPr>
      <w:r w:rsidRPr="00E42230">
        <w:rPr>
          <w:b/>
          <w:lang w:val="en-ZW" w:eastAsia="en-US"/>
        </w:rPr>
        <w:t>Part 2 – Household Information</w:t>
      </w:r>
    </w:p>
    <w:p w:rsidR="00595D1C" w:rsidRPr="00E42230" w:rsidRDefault="00595D1C" w:rsidP="00DF0E8B">
      <w:pPr>
        <w:spacing w:after="200"/>
        <w:ind w:firstLine="0"/>
        <w:jc w:val="both"/>
        <w:rPr>
          <w:lang w:val="en-ZW" w:eastAsia="en-US"/>
        </w:rPr>
      </w:pPr>
      <w:r w:rsidRPr="00E42230">
        <w:rPr>
          <w:lang w:val="en-ZW" w:eastAsia="en-US"/>
        </w:rPr>
        <w:t>1.         Age (ye</w:t>
      </w:r>
      <w:r>
        <w:rPr>
          <w:lang w:val="en-ZW" w:eastAsia="en-US"/>
        </w:rPr>
        <w:t>ars)……………………………………………………….</w:t>
      </w:r>
    </w:p>
    <w:p w:rsidR="00595D1C" w:rsidRPr="00E42230" w:rsidRDefault="00595D1C" w:rsidP="00DF0E8B">
      <w:pPr>
        <w:spacing w:after="200"/>
        <w:ind w:firstLine="0"/>
        <w:jc w:val="both"/>
        <w:rPr>
          <w:lang w:val="en-ZW" w:eastAsia="en-US"/>
        </w:rPr>
      </w:pPr>
      <w:r w:rsidRPr="00E42230">
        <w:rPr>
          <w:lang w:val="en-ZW" w:eastAsia="en-US"/>
        </w:rPr>
        <w:t>2.         Marital Status …</w:t>
      </w:r>
      <w:r>
        <w:rPr>
          <w:lang w:val="en-ZW" w:eastAsia="en-US"/>
        </w:rPr>
        <w:t>…………………………………………………</w:t>
      </w:r>
    </w:p>
    <w:p w:rsidR="00595D1C" w:rsidRPr="00E42230" w:rsidRDefault="00595D1C" w:rsidP="00DF0E8B">
      <w:pPr>
        <w:spacing w:after="200"/>
        <w:ind w:firstLine="0"/>
        <w:jc w:val="both"/>
        <w:rPr>
          <w:lang w:val="en-ZW" w:eastAsia="en-US"/>
        </w:rPr>
      </w:pPr>
      <w:r w:rsidRPr="00E42230">
        <w:rPr>
          <w:lang w:val="en-ZW" w:eastAsia="en-US"/>
        </w:rPr>
        <w:t>3.         What is the number of people staying in this house</w:t>
      </w:r>
      <w:r>
        <w:rPr>
          <w:lang w:val="en-ZW" w:eastAsia="en-US"/>
        </w:rPr>
        <w:t>hold………….</w:t>
      </w:r>
    </w:p>
    <w:p w:rsidR="00595D1C" w:rsidRPr="00E42230" w:rsidRDefault="00595D1C" w:rsidP="00DF0E8B">
      <w:pPr>
        <w:spacing w:after="200"/>
        <w:ind w:firstLine="0"/>
        <w:jc w:val="both"/>
        <w:rPr>
          <w:b/>
          <w:lang w:val="en-ZW" w:eastAsia="en-US"/>
        </w:rPr>
      </w:pPr>
      <w:r w:rsidRPr="00E42230">
        <w:rPr>
          <w:b/>
          <w:lang w:val="en-ZW" w:eastAsia="en-US"/>
        </w:rPr>
        <w:t>Part 3 – Regarding the extent to which women have access to resources</w:t>
      </w:r>
    </w:p>
    <w:p w:rsidR="00595D1C" w:rsidRPr="00E42230" w:rsidRDefault="00595D1C" w:rsidP="00DF0E8B">
      <w:pPr>
        <w:spacing w:after="200"/>
        <w:ind w:firstLine="0"/>
        <w:jc w:val="both"/>
        <w:rPr>
          <w:lang w:val="en-ZW" w:eastAsia="en-US"/>
        </w:rPr>
      </w:pPr>
      <w:r w:rsidRPr="00E42230">
        <w:rPr>
          <w:lang w:val="en-ZW" w:eastAsia="en-US"/>
        </w:rPr>
        <w:t>4.       Does your household have access to land for Agriculture?</w:t>
      </w:r>
    </w:p>
    <w:p w:rsidR="00595D1C" w:rsidRPr="00E42230" w:rsidRDefault="00595D1C" w:rsidP="00DF0E8B">
      <w:pPr>
        <w:spacing w:after="200"/>
        <w:ind w:firstLine="0"/>
        <w:jc w:val="both"/>
        <w:rPr>
          <w:lang w:val="en-ZW" w:eastAsia="en-US"/>
        </w:rPr>
      </w:pPr>
      <w:r w:rsidRPr="00E42230">
        <w:rPr>
          <w:lang w:val="en-ZW" w:eastAsia="en-US"/>
        </w:rPr>
        <w:t xml:space="preserve">          Yes/</w:t>
      </w:r>
      <w:r>
        <w:rPr>
          <w:lang w:val="en-ZW" w:eastAsia="en-US"/>
        </w:rPr>
        <w:t xml:space="preserve"> no…………………………………………………………..</w:t>
      </w:r>
    </w:p>
    <w:p w:rsidR="00595D1C" w:rsidRPr="00E42230" w:rsidRDefault="00595D1C" w:rsidP="00DF0E8B">
      <w:pPr>
        <w:spacing w:after="200"/>
        <w:ind w:firstLine="0"/>
        <w:jc w:val="both"/>
        <w:rPr>
          <w:lang w:val="en-ZW" w:eastAsia="en-US"/>
        </w:rPr>
      </w:pPr>
    </w:p>
    <w:p w:rsidR="00595D1C" w:rsidRPr="00E42230" w:rsidRDefault="00595D1C" w:rsidP="00DF0E8B">
      <w:pPr>
        <w:spacing w:after="200"/>
        <w:ind w:firstLine="0"/>
        <w:jc w:val="both"/>
        <w:rPr>
          <w:lang w:val="en-ZW" w:eastAsia="en-US"/>
        </w:rPr>
      </w:pPr>
      <w:r w:rsidRPr="00E42230">
        <w:rPr>
          <w:lang w:val="en-ZW" w:eastAsia="en-US"/>
        </w:rPr>
        <w:t>5.        If Yes, what is your lan</w:t>
      </w:r>
      <w:r>
        <w:rPr>
          <w:lang w:val="en-ZW" w:eastAsia="en-US"/>
        </w:rPr>
        <w:t>d size……………………………………..</w:t>
      </w:r>
    </w:p>
    <w:p w:rsidR="00595D1C" w:rsidRPr="00E42230" w:rsidRDefault="00595D1C" w:rsidP="00DF0E8B">
      <w:pPr>
        <w:spacing w:after="200"/>
        <w:ind w:firstLine="0"/>
        <w:jc w:val="both"/>
        <w:rPr>
          <w:lang w:val="en-ZW" w:eastAsia="en-US"/>
        </w:rPr>
      </w:pPr>
      <w:r w:rsidRPr="00E42230">
        <w:rPr>
          <w:lang w:val="en-ZW" w:eastAsia="en-US"/>
        </w:rPr>
        <w:t xml:space="preserve">6.       Who makes decisions over </w:t>
      </w:r>
      <w:r>
        <w:rPr>
          <w:lang w:val="en-ZW" w:eastAsia="en-US"/>
        </w:rPr>
        <w:t>the use of land? ………………………</w:t>
      </w:r>
    </w:p>
    <w:p w:rsidR="00595D1C" w:rsidRPr="00E42230" w:rsidRDefault="00595D1C" w:rsidP="00DF0E8B">
      <w:pPr>
        <w:spacing w:after="200"/>
        <w:ind w:firstLine="0"/>
        <w:jc w:val="both"/>
        <w:rPr>
          <w:lang w:val="en-ZW" w:eastAsia="en-US"/>
        </w:rPr>
      </w:pPr>
      <w:r w:rsidRPr="00E42230">
        <w:rPr>
          <w:lang w:val="en-ZW" w:eastAsia="en-US"/>
        </w:rPr>
        <w:t>7.       What are the three main crops bei</w:t>
      </w:r>
      <w:r>
        <w:rPr>
          <w:lang w:val="en-ZW" w:eastAsia="en-US"/>
        </w:rPr>
        <w:t>ng grown by your household ……….</w:t>
      </w:r>
    </w:p>
    <w:p w:rsidR="00595D1C" w:rsidRPr="00E42230" w:rsidRDefault="00595D1C" w:rsidP="00DF0E8B">
      <w:pPr>
        <w:spacing w:after="200"/>
        <w:ind w:firstLine="0"/>
        <w:jc w:val="both"/>
        <w:rPr>
          <w:lang w:val="en-ZW" w:eastAsia="en-US"/>
        </w:rPr>
      </w:pPr>
      <w:r w:rsidRPr="00E42230">
        <w:rPr>
          <w:lang w:val="en-ZW" w:eastAsia="en-US"/>
        </w:rPr>
        <w:t>8.       Is your household currently growing Jatropha yes / No - to Q16</w:t>
      </w:r>
      <w:r>
        <w:rPr>
          <w:lang w:val="en-ZW" w:eastAsia="en-US"/>
        </w:rPr>
        <w:t>……..</w:t>
      </w:r>
    </w:p>
    <w:p w:rsidR="00595D1C" w:rsidRPr="00E42230" w:rsidRDefault="00595D1C" w:rsidP="00DF0E8B">
      <w:pPr>
        <w:spacing w:after="200"/>
        <w:ind w:firstLine="0"/>
        <w:jc w:val="both"/>
        <w:rPr>
          <w:lang w:val="en-ZW" w:eastAsia="en-US"/>
        </w:rPr>
      </w:pPr>
      <w:r w:rsidRPr="00E42230">
        <w:rPr>
          <w:lang w:val="en-ZW" w:eastAsia="en-US"/>
        </w:rPr>
        <w:t>9.      What is land size under Jat</w:t>
      </w:r>
      <w:r>
        <w:rPr>
          <w:lang w:val="en-ZW" w:eastAsia="en-US"/>
        </w:rPr>
        <w:t>ropha? Hectares ………………………….</w:t>
      </w:r>
    </w:p>
    <w:p w:rsidR="00595D1C" w:rsidRPr="00E42230" w:rsidRDefault="00595D1C" w:rsidP="00DF0E8B">
      <w:pPr>
        <w:spacing w:after="200"/>
        <w:ind w:firstLine="0"/>
        <w:jc w:val="both"/>
        <w:rPr>
          <w:b/>
          <w:lang w:val="en-ZW" w:eastAsia="en-US"/>
        </w:rPr>
      </w:pPr>
      <w:r w:rsidRPr="00E42230">
        <w:rPr>
          <w:b/>
          <w:lang w:val="en-ZW" w:eastAsia="en-US"/>
        </w:rPr>
        <w:t>Part 4 – What are the terms of incorporation for women involved in Ja</w:t>
      </w:r>
      <w:r w:rsidRPr="00E42230">
        <w:rPr>
          <w:b/>
          <w:lang w:val="en-ZW" w:eastAsia="en-US"/>
        </w:rPr>
        <w:t>t</w:t>
      </w:r>
      <w:r w:rsidRPr="00E42230">
        <w:rPr>
          <w:b/>
          <w:lang w:val="en-ZW" w:eastAsia="en-US"/>
        </w:rPr>
        <w:t>ropha Production?</w:t>
      </w:r>
    </w:p>
    <w:p w:rsidR="00595D1C" w:rsidRPr="00E42230" w:rsidRDefault="00595D1C" w:rsidP="00DF0E8B">
      <w:pPr>
        <w:spacing w:after="200"/>
        <w:ind w:firstLine="0"/>
        <w:jc w:val="both"/>
        <w:rPr>
          <w:lang w:val="en-ZW" w:eastAsia="en-US"/>
        </w:rPr>
      </w:pPr>
      <w:r w:rsidRPr="00E42230">
        <w:rPr>
          <w:lang w:val="en-ZW" w:eastAsia="en-US"/>
        </w:rPr>
        <w:t>10.   For how long have you been grow</w:t>
      </w:r>
      <w:r>
        <w:rPr>
          <w:lang w:val="en-ZW" w:eastAsia="en-US"/>
        </w:rPr>
        <w:t>ing Jatropha? Years ………………</w:t>
      </w:r>
    </w:p>
    <w:p w:rsidR="00595D1C" w:rsidRPr="00E42230" w:rsidRDefault="00595D1C" w:rsidP="00DF0E8B">
      <w:pPr>
        <w:spacing w:after="200"/>
        <w:ind w:firstLine="0"/>
        <w:jc w:val="both"/>
        <w:rPr>
          <w:lang w:val="en-ZW" w:eastAsia="en-US"/>
        </w:rPr>
      </w:pPr>
      <w:r w:rsidRPr="00E42230">
        <w:rPr>
          <w:lang w:val="en-ZW" w:eastAsia="en-US"/>
        </w:rPr>
        <w:t>11.    Is anyone supporting you in growing Jatropha? Yes/ No – Q13</w:t>
      </w:r>
    </w:p>
    <w:p w:rsidR="00595D1C" w:rsidRPr="00E42230" w:rsidRDefault="00595D1C" w:rsidP="00DF0E8B">
      <w:pPr>
        <w:spacing w:after="200"/>
        <w:ind w:firstLine="0"/>
        <w:jc w:val="both"/>
        <w:rPr>
          <w:lang w:val="en-ZW" w:eastAsia="en-US"/>
        </w:rPr>
      </w:pPr>
      <w:r w:rsidRPr="00E42230">
        <w:rPr>
          <w:lang w:val="en-ZW" w:eastAsia="en-US"/>
        </w:rPr>
        <w:lastRenderedPageBreak/>
        <w:t>12.   Which organisations are supporting you and what kind of support are you                        getting? …</w:t>
      </w:r>
    </w:p>
    <w:p w:rsidR="00595D1C" w:rsidRPr="00E42230" w:rsidRDefault="00595D1C" w:rsidP="00DF0E8B">
      <w:pPr>
        <w:spacing w:after="200"/>
        <w:ind w:firstLine="0"/>
        <w:jc w:val="both"/>
        <w:rPr>
          <w:lang w:val="en-ZW" w:eastAsia="en-US"/>
        </w:rPr>
      </w:pPr>
      <w:r w:rsidRPr="00E42230">
        <w:rPr>
          <w:lang w:val="en-ZW" w:eastAsia="en-US"/>
        </w:rPr>
        <w:t>13.   What motivates you to grow Ja</w:t>
      </w:r>
      <w:r>
        <w:rPr>
          <w:lang w:val="en-ZW" w:eastAsia="en-US"/>
        </w:rPr>
        <w:t>tropha? Explain ………………………..</w:t>
      </w:r>
    </w:p>
    <w:p w:rsidR="00595D1C" w:rsidRPr="00E42230" w:rsidRDefault="00595D1C" w:rsidP="00DF0E8B">
      <w:pPr>
        <w:spacing w:after="200"/>
        <w:ind w:firstLine="0"/>
        <w:jc w:val="both"/>
        <w:rPr>
          <w:lang w:val="en-ZW" w:eastAsia="en-US"/>
        </w:rPr>
      </w:pPr>
      <w:r w:rsidRPr="00E42230">
        <w:rPr>
          <w:lang w:val="en-ZW" w:eastAsia="en-US"/>
        </w:rPr>
        <w:t xml:space="preserve">14.   Are women from the community free to participate in Jatropha trainings?     Yes/No </w:t>
      </w:r>
      <w:r w:rsidRPr="00E42230">
        <w:rPr>
          <w:lang w:val="en-ZW" w:eastAsia="en-US"/>
        </w:rPr>
        <w:tab/>
      </w:r>
      <w:r w:rsidRPr="00E42230">
        <w:rPr>
          <w:lang w:val="en-ZW" w:eastAsia="en-US"/>
        </w:rPr>
        <w:tab/>
      </w:r>
    </w:p>
    <w:p w:rsidR="00595D1C" w:rsidRPr="00E42230" w:rsidRDefault="00595D1C" w:rsidP="00DF0E8B">
      <w:pPr>
        <w:spacing w:after="200"/>
        <w:ind w:firstLine="0"/>
        <w:jc w:val="both"/>
        <w:rPr>
          <w:lang w:val="en-ZW" w:eastAsia="en-US"/>
        </w:rPr>
      </w:pPr>
      <w:r w:rsidRPr="00E42230">
        <w:rPr>
          <w:lang w:val="en-ZW" w:eastAsia="en-US"/>
        </w:rPr>
        <w:t>15.  If, Yes, What is/are the pro</w:t>
      </w:r>
      <w:r>
        <w:rPr>
          <w:lang w:val="en-ZW" w:eastAsia="en-US"/>
        </w:rPr>
        <w:t>blems(s) …………………………………..</w:t>
      </w:r>
    </w:p>
    <w:p w:rsidR="00595D1C" w:rsidRPr="00E42230" w:rsidRDefault="00595D1C" w:rsidP="00DF0E8B">
      <w:pPr>
        <w:spacing w:after="200"/>
        <w:ind w:firstLine="0"/>
        <w:jc w:val="both"/>
        <w:rPr>
          <w:b/>
          <w:lang w:val="en-ZW" w:eastAsia="en-US"/>
        </w:rPr>
      </w:pPr>
      <w:r w:rsidRPr="00E42230">
        <w:rPr>
          <w:b/>
          <w:lang w:val="en-ZW" w:eastAsia="en-US"/>
        </w:rPr>
        <w:t xml:space="preserve">Question 16 – 18 </w:t>
      </w:r>
      <w:r>
        <w:rPr>
          <w:b/>
          <w:lang w:val="en-ZW" w:eastAsia="en-US"/>
        </w:rPr>
        <w:t>F</w:t>
      </w:r>
      <w:r w:rsidRPr="00E42230">
        <w:rPr>
          <w:b/>
          <w:lang w:val="en-ZW" w:eastAsia="en-US"/>
        </w:rPr>
        <w:t xml:space="preserve">or households not involved in Jatropha production </w:t>
      </w:r>
    </w:p>
    <w:p w:rsidR="00595D1C" w:rsidRPr="00E42230" w:rsidRDefault="00595D1C" w:rsidP="00DF0E8B">
      <w:pPr>
        <w:spacing w:after="200"/>
        <w:ind w:firstLine="0"/>
        <w:jc w:val="both"/>
        <w:rPr>
          <w:lang w:val="en-ZW" w:eastAsia="en-US"/>
        </w:rPr>
      </w:pPr>
      <w:r w:rsidRPr="00E42230">
        <w:rPr>
          <w:lang w:val="en-ZW" w:eastAsia="en-US"/>
        </w:rPr>
        <w:t>16.  Why you are not involved in Jatropha produc</w:t>
      </w:r>
      <w:r>
        <w:rPr>
          <w:lang w:val="en-ZW" w:eastAsia="en-US"/>
        </w:rPr>
        <w:t>tion…………………….</w:t>
      </w:r>
    </w:p>
    <w:p w:rsidR="00595D1C" w:rsidRPr="00E42230" w:rsidRDefault="00595D1C" w:rsidP="00DF0E8B">
      <w:pPr>
        <w:spacing w:after="200"/>
        <w:ind w:firstLine="0"/>
        <w:jc w:val="both"/>
        <w:rPr>
          <w:lang w:val="en-ZW" w:eastAsia="en-US"/>
        </w:rPr>
      </w:pPr>
      <w:r w:rsidRPr="00E42230">
        <w:rPr>
          <w:lang w:val="en-ZW" w:eastAsia="en-US"/>
        </w:rPr>
        <w:t>17.  Is it more profitable than Jatropha produc</w:t>
      </w:r>
      <w:r>
        <w:rPr>
          <w:lang w:val="en-ZW" w:eastAsia="en-US"/>
        </w:rPr>
        <w:t>tion……………………….</w:t>
      </w:r>
    </w:p>
    <w:p w:rsidR="00595D1C" w:rsidRPr="00E42230" w:rsidRDefault="00595D1C" w:rsidP="007434DA">
      <w:pPr>
        <w:spacing w:after="200"/>
        <w:ind w:firstLine="0"/>
        <w:jc w:val="both"/>
        <w:rPr>
          <w:lang w:val="en-ZW" w:eastAsia="en-US"/>
        </w:rPr>
      </w:pPr>
      <w:r w:rsidRPr="00E42230">
        <w:rPr>
          <w:lang w:val="en-ZW" w:eastAsia="en-US"/>
        </w:rPr>
        <w:t>18.       How do you see the lives of women who are involved in Jatropha pr</w:t>
      </w:r>
      <w:r w:rsidRPr="00E42230">
        <w:rPr>
          <w:lang w:val="en-ZW" w:eastAsia="en-US"/>
        </w:rPr>
        <w:t>o</w:t>
      </w:r>
      <w:r w:rsidRPr="00E42230">
        <w:rPr>
          <w:lang w:val="en-ZW" w:eastAsia="en-US"/>
        </w:rPr>
        <w:t>duc</w:t>
      </w:r>
      <w:r>
        <w:rPr>
          <w:lang w:val="en-ZW" w:eastAsia="en-US"/>
        </w:rPr>
        <w:t xml:space="preserve"> </w:t>
      </w:r>
      <w:r w:rsidRPr="00E42230">
        <w:rPr>
          <w:lang w:val="en-ZW" w:eastAsia="en-US"/>
        </w:rPr>
        <w:t>ion, do you see major changes from the time</w:t>
      </w:r>
      <w:r>
        <w:rPr>
          <w:lang w:val="en-ZW" w:eastAsia="en-US"/>
        </w:rPr>
        <w:t xml:space="preserve"> they started until now………</w:t>
      </w:r>
    </w:p>
    <w:p w:rsidR="00595D1C" w:rsidRPr="00E42230" w:rsidRDefault="00595D1C" w:rsidP="00DF0E8B">
      <w:pPr>
        <w:spacing w:after="200"/>
        <w:ind w:firstLine="0"/>
        <w:jc w:val="both"/>
        <w:rPr>
          <w:lang w:val="en-ZW" w:eastAsia="en-US"/>
        </w:rPr>
      </w:pPr>
      <w:r w:rsidRPr="00E42230">
        <w:rPr>
          <w:lang w:val="en-ZW" w:eastAsia="en-US"/>
        </w:rPr>
        <w:t>19.   Did your household receive any training on Jatropha? Yes / No – Q19</w:t>
      </w:r>
    </w:p>
    <w:p w:rsidR="00595D1C" w:rsidRPr="00E42230" w:rsidRDefault="00595D1C" w:rsidP="00DF0E8B">
      <w:pPr>
        <w:spacing w:after="200"/>
        <w:ind w:firstLine="0"/>
        <w:jc w:val="both"/>
        <w:rPr>
          <w:lang w:val="en-ZW" w:eastAsia="en-US"/>
        </w:rPr>
      </w:pPr>
      <w:r w:rsidRPr="00E42230">
        <w:rPr>
          <w:lang w:val="en-ZW" w:eastAsia="en-US"/>
        </w:rPr>
        <w:t>20.   Who in your household was trained?</w:t>
      </w:r>
      <w:r>
        <w:rPr>
          <w:lang w:val="en-ZW" w:eastAsia="en-US"/>
        </w:rPr>
        <w:t>......................................................</w:t>
      </w:r>
    </w:p>
    <w:p w:rsidR="00595D1C" w:rsidRPr="00E42230" w:rsidRDefault="00595D1C" w:rsidP="00DF0E8B">
      <w:pPr>
        <w:spacing w:after="200"/>
        <w:ind w:firstLine="0"/>
        <w:jc w:val="both"/>
        <w:rPr>
          <w:lang w:val="en-ZW" w:eastAsia="en-US"/>
        </w:rPr>
      </w:pPr>
      <w:r w:rsidRPr="00E42230">
        <w:rPr>
          <w:lang w:val="en-ZW" w:eastAsia="en-US"/>
        </w:rPr>
        <w:t xml:space="preserve">      (a)Respondent</w:t>
      </w:r>
      <w:r>
        <w:rPr>
          <w:lang w:val="en-ZW" w:eastAsia="en-US"/>
        </w:rPr>
        <w:t xml:space="preserve"> </w:t>
      </w:r>
      <w:r w:rsidRPr="00E42230">
        <w:rPr>
          <w:lang w:val="en-ZW" w:eastAsia="en-US"/>
        </w:rPr>
        <w:t>HoH (if not the same)      (b) Other family member       (c)N/A</w:t>
      </w:r>
    </w:p>
    <w:p w:rsidR="00595D1C" w:rsidRPr="00E42230" w:rsidRDefault="00595D1C" w:rsidP="00DF0E8B">
      <w:pPr>
        <w:spacing w:after="200"/>
        <w:ind w:firstLine="0"/>
        <w:jc w:val="both"/>
        <w:rPr>
          <w:lang w:val="en-ZW" w:eastAsia="en-US"/>
        </w:rPr>
      </w:pPr>
      <w:r w:rsidRPr="00E42230">
        <w:rPr>
          <w:lang w:val="en-ZW" w:eastAsia="en-US"/>
        </w:rPr>
        <w:t>21. If Yes, what was the training about.............................................?</w:t>
      </w:r>
    </w:p>
    <w:p w:rsidR="00595D1C" w:rsidRPr="00E42230" w:rsidRDefault="00595D1C" w:rsidP="00DF0E8B">
      <w:pPr>
        <w:jc w:val="both"/>
      </w:pPr>
    </w:p>
    <w:p w:rsidR="00595D1C" w:rsidRPr="00E42230" w:rsidRDefault="00595D1C" w:rsidP="00DF0E8B">
      <w:pPr>
        <w:spacing w:after="200"/>
        <w:ind w:firstLine="0"/>
        <w:jc w:val="both"/>
        <w:rPr>
          <w:b/>
          <w:lang w:val="en-ZW" w:eastAsia="en-US"/>
        </w:rPr>
      </w:pPr>
      <w:r w:rsidRPr="00E42230">
        <w:rPr>
          <w:b/>
          <w:lang w:val="en-ZW" w:eastAsia="en-US"/>
        </w:rPr>
        <w:t>From this question going down, Jatropha producers only</w:t>
      </w:r>
    </w:p>
    <w:p w:rsidR="00595D1C" w:rsidRPr="00E42230" w:rsidRDefault="00595D1C" w:rsidP="00DF0E8B">
      <w:pPr>
        <w:spacing w:after="200"/>
        <w:ind w:firstLine="0"/>
        <w:jc w:val="both"/>
        <w:rPr>
          <w:lang w:val="en-ZW" w:eastAsia="en-US"/>
        </w:rPr>
      </w:pPr>
      <w:r w:rsidRPr="00E42230">
        <w:rPr>
          <w:lang w:val="en-ZW" w:eastAsia="en-US"/>
        </w:rPr>
        <w:t>22.  Who makes decisions over Jatropha production in your household?</w:t>
      </w:r>
    </w:p>
    <w:p w:rsidR="00595D1C" w:rsidRPr="00E42230" w:rsidRDefault="00595D1C" w:rsidP="00DF0E8B">
      <w:pPr>
        <w:spacing w:after="200"/>
        <w:ind w:firstLine="0"/>
        <w:jc w:val="both"/>
        <w:rPr>
          <w:lang w:val="en-ZW" w:eastAsia="en-US"/>
        </w:rPr>
      </w:pPr>
      <w:r w:rsidRPr="00E42230">
        <w:rPr>
          <w:lang w:val="en-ZW" w:eastAsia="en-US"/>
        </w:rPr>
        <w:t xml:space="preserve">       (a) Women   (b) Men       (c) Joint decision</w:t>
      </w:r>
    </w:p>
    <w:p w:rsidR="00595D1C" w:rsidRPr="00E42230" w:rsidRDefault="00595D1C" w:rsidP="00DF0E8B">
      <w:pPr>
        <w:spacing w:after="200"/>
        <w:ind w:firstLine="0"/>
        <w:jc w:val="both"/>
        <w:rPr>
          <w:lang w:val="en-ZW" w:eastAsia="en-US"/>
        </w:rPr>
      </w:pPr>
      <w:r w:rsidRPr="00E42230">
        <w:rPr>
          <w:lang w:val="en-ZW" w:eastAsia="en-US"/>
        </w:rPr>
        <w:t>23.  Who decides on how proceeds from Jatropha can be used?</w:t>
      </w:r>
    </w:p>
    <w:p w:rsidR="00595D1C" w:rsidRPr="00E42230" w:rsidRDefault="00595D1C" w:rsidP="00DF0E8B">
      <w:pPr>
        <w:spacing w:after="200"/>
        <w:ind w:firstLine="0"/>
        <w:jc w:val="both"/>
        <w:rPr>
          <w:lang w:val="en-ZW" w:eastAsia="en-US"/>
        </w:rPr>
      </w:pPr>
      <w:r w:rsidRPr="00E42230">
        <w:rPr>
          <w:lang w:val="en-ZW" w:eastAsia="en-US"/>
        </w:rPr>
        <w:t xml:space="preserve">       (a) Women   (b) Men       (c) Joint decision</w:t>
      </w:r>
    </w:p>
    <w:p w:rsidR="00595D1C" w:rsidRPr="00E42230" w:rsidRDefault="00595D1C" w:rsidP="00DF0E8B">
      <w:pPr>
        <w:spacing w:after="200"/>
        <w:ind w:firstLine="0"/>
        <w:jc w:val="both"/>
        <w:rPr>
          <w:b/>
          <w:lang w:val="en-ZW" w:eastAsia="en-US"/>
        </w:rPr>
      </w:pPr>
      <w:r w:rsidRPr="00E42230">
        <w:rPr>
          <w:b/>
          <w:lang w:val="en-ZW" w:eastAsia="en-US"/>
        </w:rPr>
        <w:t>Part 5 - What has been the effect of Jatropha production on women in terms of decision –making?</w:t>
      </w:r>
    </w:p>
    <w:p w:rsidR="00595D1C" w:rsidRPr="00E42230" w:rsidRDefault="00595D1C" w:rsidP="00DF0E8B">
      <w:pPr>
        <w:spacing w:after="200"/>
        <w:ind w:firstLine="0"/>
        <w:jc w:val="both"/>
        <w:rPr>
          <w:lang w:val="en-ZW" w:eastAsia="en-US"/>
        </w:rPr>
      </w:pPr>
      <w:r w:rsidRPr="00E42230">
        <w:rPr>
          <w:lang w:val="en-ZW" w:eastAsia="en-US"/>
        </w:rPr>
        <w:t>24.  Who makes decisions on family issues in the household?</w:t>
      </w:r>
    </w:p>
    <w:p w:rsidR="00595D1C" w:rsidRPr="00E42230" w:rsidRDefault="00595D1C" w:rsidP="00DF0E8B">
      <w:pPr>
        <w:spacing w:after="200"/>
        <w:ind w:firstLine="0"/>
        <w:jc w:val="both"/>
        <w:rPr>
          <w:lang w:val="en-ZW" w:eastAsia="en-US"/>
        </w:rPr>
      </w:pPr>
      <w:r w:rsidRPr="00E42230">
        <w:rPr>
          <w:lang w:val="en-ZW" w:eastAsia="en-US"/>
        </w:rPr>
        <w:t xml:space="preserve">       a) Women   (b) Men       (c) Joint decision</w:t>
      </w:r>
    </w:p>
    <w:p w:rsidR="00595D1C" w:rsidRPr="00E42230" w:rsidRDefault="00595D1C" w:rsidP="00DF0E8B">
      <w:pPr>
        <w:spacing w:after="200"/>
        <w:ind w:firstLine="0"/>
        <w:jc w:val="both"/>
        <w:rPr>
          <w:lang w:val="en-ZW" w:eastAsia="en-US"/>
        </w:rPr>
      </w:pPr>
      <w:r w:rsidRPr="00E42230">
        <w:rPr>
          <w:lang w:val="en-ZW" w:eastAsia="en-US"/>
        </w:rPr>
        <w:t>25.  Before joining the Jatropha project could you say you could take ind</w:t>
      </w:r>
      <w:r w:rsidRPr="00E42230">
        <w:rPr>
          <w:lang w:val="en-ZW" w:eastAsia="en-US"/>
        </w:rPr>
        <w:t>e</w:t>
      </w:r>
      <w:r w:rsidRPr="00E42230">
        <w:rPr>
          <w:lang w:val="en-ZW" w:eastAsia="en-US"/>
        </w:rPr>
        <w:t>pendent decisions in your household? Yes/ No ex</w:t>
      </w:r>
      <w:r>
        <w:rPr>
          <w:lang w:val="en-ZW" w:eastAsia="en-US"/>
        </w:rPr>
        <w:t>plain……………………</w:t>
      </w:r>
    </w:p>
    <w:p w:rsidR="00595D1C" w:rsidRPr="00E42230" w:rsidRDefault="00595D1C" w:rsidP="00DF0E8B">
      <w:pPr>
        <w:spacing w:after="200"/>
        <w:ind w:firstLine="0"/>
        <w:jc w:val="both"/>
        <w:rPr>
          <w:lang w:val="en-ZW" w:eastAsia="en-US"/>
        </w:rPr>
      </w:pPr>
      <w:r w:rsidRPr="00E42230">
        <w:rPr>
          <w:lang w:val="en-ZW" w:eastAsia="en-US"/>
        </w:rPr>
        <w:t>26.  Has there been any changes in your capacity to make decisions after e</w:t>
      </w:r>
      <w:r w:rsidRPr="00E42230">
        <w:rPr>
          <w:lang w:val="en-ZW" w:eastAsia="en-US"/>
        </w:rPr>
        <w:t>n</w:t>
      </w:r>
      <w:r w:rsidRPr="00E42230">
        <w:rPr>
          <w:lang w:val="en-ZW" w:eastAsia="en-US"/>
        </w:rPr>
        <w:t>gaging in the Jatropha project? Yes/</w:t>
      </w:r>
      <w:r>
        <w:rPr>
          <w:lang w:val="en-ZW" w:eastAsia="en-US"/>
        </w:rPr>
        <w:t xml:space="preserve"> No Explain ……………………</w:t>
      </w:r>
    </w:p>
    <w:p w:rsidR="00595D1C" w:rsidRPr="00E42230" w:rsidRDefault="00595D1C" w:rsidP="00DF0E8B">
      <w:pPr>
        <w:spacing w:after="200"/>
        <w:ind w:firstLine="0"/>
        <w:jc w:val="both"/>
        <w:rPr>
          <w:b/>
          <w:lang w:val="en-ZW" w:eastAsia="en-US"/>
        </w:rPr>
      </w:pPr>
      <w:r w:rsidRPr="00E42230">
        <w:rPr>
          <w:b/>
          <w:lang w:val="en-ZW" w:eastAsia="en-US"/>
        </w:rPr>
        <w:t>Semi structured Interview questions for (ministry of Energy&amp; Power Development/NOCZIM &amp; NGOs)</w:t>
      </w:r>
    </w:p>
    <w:p w:rsidR="00595D1C" w:rsidRPr="00E42230" w:rsidRDefault="00595D1C" w:rsidP="00DF0E8B">
      <w:pPr>
        <w:spacing w:after="200"/>
        <w:ind w:firstLine="0"/>
        <w:jc w:val="both"/>
        <w:rPr>
          <w:lang w:val="en-ZW" w:eastAsia="en-US"/>
        </w:rPr>
      </w:pPr>
      <w:r>
        <w:rPr>
          <w:lang w:val="en-ZW" w:eastAsia="en-US"/>
        </w:rPr>
        <w:lastRenderedPageBreak/>
        <w:t>1. Name of Organisation …………………..</w:t>
      </w:r>
    </w:p>
    <w:p w:rsidR="00595D1C" w:rsidRPr="00E42230" w:rsidRDefault="00595D1C" w:rsidP="00DF0E8B">
      <w:pPr>
        <w:spacing w:after="200"/>
        <w:ind w:firstLine="0"/>
        <w:jc w:val="both"/>
        <w:rPr>
          <w:lang w:val="en-ZW" w:eastAsia="en-US"/>
        </w:rPr>
      </w:pPr>
      <w:r w:rsidRPr="00E42230">
        <w:rPr>
          <w:lang w:val="en-ZW" w:eastAsia="en-US"/>
        </w:rPr>
        <w:t>2.  How many hectares of Jatropha have been planted in Mutoko to date</w:t>
      </w:r>
    </w:p>
    <w:p w:rsidR="00595D1C" w:rsidRPr="00E42230" w:rsidRDefault="00595D1C" w:rsidP="00DF0E8B">
      <w:pPr>
        <w:spacing w:after="200"/>
        <w:ind w:firstLine="0"/>
        <w:jc w:val="both"/>
        <w:rPr>
          <w:lang w:val="en-ZW" w:eastAsia="en-US"/>
        </w:rPr>
      </w:pPr>
      <w:r w:rsidRPr="00E42230">
        <w:rPr>
          <w:lang w:val="en-ZW" w:eastAsia="en-US"/>
        </w:rPr>
        <w:t>3.   Do you think there will be an increase from this?  Explain</w:t>
      </w:r>
    </w:p>
    <w:p w:rsidR="00595D1C" w:rsidRPr="00E42230" w:rsidRDefault="00595D1C" w:rsidP="00DF0E8B">
      <w:pPr>
        <w:spacing w:after="200"/>
        <w:ind w:firstLine="0"/>
        <w:jc w:val="both"/>
        <w:rPr>
          <w:lang w:val="en-ZW" w:eastAsia="en-US"/>
        </w:rPr>
      </w:pPr>
      <w:r w:rsidRPr="00E42230">
        <w:rPr>
          <w:lang w:val="en-ZW" w:eastAsia="en-US"/>
        </w:rPr>
        <w:t>4.  in what ways has your organisation contributed to women’s empowerment through the Jatropha project ………………………</w:t>
      </w:r>
    </w:p>
    <w:p w:rsidR="00595D1C" w:rsidRPr="00E42230" w:rsidRDefault="00595D1C" w:rsidP="00DF0E8B">
      <w:pPr>
        <w:spacing w:after="200"/>
        <w:ind w:firstLine="0"/>
        <w:jc w:val="both"/>
        <w:rPr>
          <w:lang w:val="en-ZW" w:eastAsia="en-US"/>
        </w:rPr>
      </w:pPr>
      <w:r w:rsidRPr="00E42230">
        <w:rPr>
          <w:lang w:val="en-ZW" w:eastAsia="en-US"/>
        </w:rPr>
        <w:t>5.  Do you have any plans to fully involve women in Jatropha projects ……?</w:t>
      </w:r>
    </w:p>
    <w:p w:rsidR="00595D1C" w:rsidRPr="00E42230" w:rsidRDefault="00595D1C" w:rsidP="00DF0E8B">
      <w:pPr>
        <w:spacing w:after="200"/>
        <w:ind w:firstLine="0"/>
        <w:jc w:val="both"/>
        <w:rPr>
          <w:lang w:val="en-ZW" w:eastAsia="en-US"/>
        </w:rPr>
      </w:pPr>
      <w:r w:rsidRPr="00E42230">
        <w:rPr>
          <w:lang w:val="en-ZW" w:eastAsia="en-US"/>
        </w:rPr>
        <w:t xml:space="preserve">6.  So far do you see any changes in women especially in terms of decision – making </w:t>
      </w:r>
    </w:p>
    <w:p w:rsidR="00595D1C" w:rsidRPr="00337996" w:rsidRDefault="00595D1C" w:rsidP="00915C56">
      <w:pPr>
        <w:ind w:left="425" w:firstLine="0"/>
      </w:pPr>
    </w:p>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 w:rsidR="00595D1C" w:rsidRDefault="00595D1C" w:rsidP="00DF0E8B">
      <w:pPr>
        <w:pStyle w:val="Heading2"/>
      </w:pPr>
      <w:r>
        <w:br/>
      </w:r>
      <w:r>
        <w:br/>
      </w:r>
      <w:r>
        <w:br/>
      </w:r>
      <w:r>
        <w:lastRenderedPageBreak/>
        <w:br/>
      </w:r>
      <w:bookmarkStart w:id="97" w:name="_Toc277756483"/>
      <w:r>
        <w:t>Appendix B: Field Pictures</w:t>
      </w:r>
      <w:bookmarkEnd w:id="97"/>
    </w:p>
    <w:p w:rsidR="00595D1C" w:rsidRDefault="00595D1C" w:rsidP="00DF0E8B">
      <w:r>
        <w:t xml:space="preserve">Over 20years old Jatropha plant used as hedge around the garden (Field survey, July 2010) </w:t>
      </w:r>
      <w:r w:rsidR="006C1F6C">
        <w:pict>
          <v:shape id="_x0000_i1027" type="#_x0000_t75" style="width:429pt;height:348.75pt">
            <v:imagedata r:id="rId16" o:title=""/>
          </v:shape>
        </w:pict>
      </w:r>
      <w:r>
        <w:tab/>
      </w:r>
      <w:r>
        <w:tab/>
      </w:r>
    </w:p>
    <w:p w:rsidR="00595D1C" w:rsidRDefault="00595D1C" w:rsidP="00DF0E8B">
      <w:pPr>
        <w:pStyle w:val="Heading1notchapter"/>
      </w:pPr>
    </w:p>
    <w:p w:rsidR="00595D1C" w:rsidRDefault="00595D1C" w:rsidP="00DF0E8B">
      <w:pPr>
        <w:pStyle w:val="Normalfirstparagraph"/>
      </w:pPr>
    </w:p>
    <w:p w:rsidR="00595D1C" w:rsidRPr="004D7654" w:rsidRDefault="00595D1C" w:rsidP="00DF0E8B"/>
    <w:p w:rsidR="00595D1C" w:rsidRPr="00017CAC" w:rsidRDefault="00595D1C" w:rsidP="00DF0E8B"/>
    <w:p w:rsidR="00595D1C" w:rsidRPr="00017CAC" w:rsidRDefault="00595D1C" w:rsidP="00DF0E8B"/>
    <w:p w:rsidR="00595D1C" w:rsidRPr="00017CAC" w:rsidRDefault="00595D1C" w:rsidP="00DF0E8B"/>
    <w:p w:rsidR="00595D1C" w:rsidRPr="00017CAC" w:rsidRDefault="006C1F6C" w:rsidP="00DF0E8B">
      <w:pPr>
        <w:ind w:firstLine="0"/>
      </w:pPr>
      <w:r>
        <w:lastRenderedPageBreak/>
        <w:pict>
          <v:shape id="_x0000_i1028" type="#_x0000_t75" style="width:410.25pt;height:295.5pt">
            <v:imagedata r:id="rId17" o:title=""/>
          </v:shape>
        </w:pict>
      </w:r>
    </w:p>
    <w:p w:rsidR="00595D1C" w:rsidRPr="00017CAC" w:rsidRDefault="00595D1C" w:rsidP="00DF0E8B"/>
    <w:p w:rsidR="00595D1C" w:rsidRDefault="00595D1C" w:rsidP="00DF0E8B">
      <w:r>
        <w:t>Jatropha bean seed, ready to be sold or pressed for oil (Field Survey, July, 2010)</w:t>
      </w:r>
    </w:p>
    <w:p w:rsidR="00595D1C" w:rsidRDefault="006C1F6C" w:rsidP="00DF0E8B">
      <w:pPr>
        <w:ind w:firstLine="0"/>
      </w:pPr>
      <w:r>
        <w:lastRenderedPageBreak/>
        <w:pict>
          <v:shape id="_x0000_i1029" type="#_x0000_t75" style="width:429pt;height:355.5pt">
            <v:imagedata r:id="rId18" o:title=""/>
          </v:shape>
        </w:pict>
      </w:r>
    </w:p>
    <w:p w:rsidR="00595D1C" w:rsidRDefault="00595D1C" w:rsidP="00DF0E8B">
      <w:pPr>
        <w:rPr>
          <w:rStyle w:val="Heading1notchapterChar"/>
        </w:rPr>
      </w:pPr>
      <w:r w:rsidRPr="005E0989">
        <w:t>Some of the women involved in Jatropha production</w:t>
      </w:r>
      <w:r>
        <w:t xml:space="preserve"> – in Chindenga Vi</w:t>
      </w:r>
      <w:r>
        <w:t>l</w:t>
      </w:r>
      <w:r>
        <w:t>lage, Mutoko</w:t>
      </w:r>
      <w:r w:rsidRPr="005E0989">
        <w:t xml:space="preserve"> (Field survey, July 2010)</w:t>
      </w:r>
    </w:p>
    <w:p w:rsidR="00595D1C" w:rsidRDefault="00595D1C" w:rsidP="00DF0E8B">
      <w:pPr>
        <w:rPr>
          <w:rStyle w:val="Heading1notchapterChar"/>
        </w:rPr>
      </w:pPr>
    </w:p>
    <w:p w:rsidR="00595D1C" w:rsidRDefault="00595D1C" w:rsidP="00DF0E8B">
      <w:pPr>
        <w:rPr>
          <w:rStyle w:val="Heading1notchapterChar"/>
        </w:rPr>
      </w:pPr>
    </w:p>
    <w:p w:rsidR="00595D1C" w:rsidRDefault="00595D1C" w:rsidP="00DF0E8B">
      <w:pPr>
        <w:rPr>
          <w:rStyle w:val="Heading1notchapterChar"/>
        </w:rPr>
      </w:pPr>
    </w:p>
    <w:p w:rsidR="00595D1C" w:rsidRDefault="00595D1C" w:rsidP="00DF0E8B">
      <w:pPr>
        <w:rPr>
          <w:rStyle w:val="Heading1notchapterChar"/>
        </w:rPr>
      </w:pPr>
    </w:p>
    <w:p w:rsidR="00595D1C" w:rsidRDefault="00595D1C" w:rsidP="00DF0E8B">
      <w:pPr>
        <w:rPr>
          <w:rStyle w:val="Heading1notchapterChar"/>
        </w:rPr>
      </w:pPr>
    </w:p>
    <w:p w:rsidR="00595D1C" w:rsidRDefault="00595D1C" w:rsidP="00DF0E8B">
      <w:pPr>
        <w:rPr>
          <w:rStyle w:val="Heading1notchapterChar"/>
        </w:rPr>
      </w:pPr>
    </w:p>
    <w:p w:rsidR="00595D1C" w:rsidRDefault="00595D1C" w:rsidP="00DF0E8B">
      <w:pPr>
        <w:rPr>
          <w:rStyle w:val="Heading1notchapterChar"/>
        </w:rPr>
      </w:pPr>
    </w:p>
    <w:p w:rsidR="00595D1C" w:rsidRDefault="00595D1C" w:rsidP="00DF0E8B">
      <w:pPr>
        <w:rPr>
          <w:rStyle w:val="Heading1notchapterChar"/>
        </w:rPr>
      </w:pPr>
    </w:p>
    <w:p w:rsidR="00595D1C" w:rsidRDefault="00595D1C" w:rsidP="00DF0E8B">
      <w:pPr>
        <w:rPr>
          <w:rStyle w:val="Heading1notchapterChar"/>
        </w:rPr>
      </w:pPr>
    </w:p>
    <w:p w:rsidR="00595D1C" w:rsidRDefault="00595D1C" w:rsidP="00DF0E8B">
      <w:pPr>
        <w:rPr>
          <w:rStyle w:val="Heading1notchapterChar"/>
        </w:rPr>
      </w:pPr>
    </w:p>
    <w:p w:rsidR="00595D1C" w:rsidRDefault="00595D1C" w:rsidP="00DF0E8B">
      <w:pPr>
        <w:rPr>
          <w:rStyle w:val="Heading1notchapterChar"/>
        </w:rPr>
      </w:pPr>
    </w:p>
    <w:p w:rsidR="00595D1C" w:rsidRPr="00722F31" w:rsidRDefault="00595D1C" w:rsidP="00D9763C">
      <w:pPr>
        <w:pStyle w:val="References"/>
      </w:pPr>
    </w:p>
    <w:p w:rsidR="00595D1C" w:rsidRPr="00337996" w:rsidRDefault="00595D1C" w:rsidP="00D9763C">
      <w:pPr>
        <w:pStyle w:val="References"/>
      </w:pPr>
    </w:p>
    <w:p w:rsidR="00595D1C" w:rsidRDefault="00595D1C" w:rsidP="00D9763C">
      <w:pPr>
        <w:pStyle w:val="References"/>
      </w:pPr>
    </w:p>
    <w:p w:rsidR="00595D1C" w:rsidRDefault="00595D1C" w:rsidP="00D9763C">
      <w:pPr>
        <w:pStyle w:val="References"/>
      </w:pPr>
      <w:r>
        <w:t xml:space="preserve"> </w:t>
      </w:r>
    </w:p>
    <w:p w:rsidR="00595D1C" w:rsidRDefault="00595D1C" w:rsidP="00D9763C">
      <w:pPr>
        <w:pStyle w:val="References"/>
      </w:pPr>
    </w:p>
    <w:p w:rsidR="00595D1C" w:rsidRDefault="00595D1C" w:rsidP="00D9763C">
      <w:pPr>
        <w:pStyle w:val="References"/>
      </w:pPr>
    </w:p>
    <w:p w:rsidR="00595D1C" w:rsidRDefault="00595D1C" w:rsidP="00D9763C">
      <w:pPr>
        <w:pStyle w:val="References"/>
      </w:pPr>
      <w:r>
        <w:t xml:space="preserve">  </w:t>
      </w:r>
    </w:p>
    <w:sectPr w:rsidR="00595D1C" w:rsidSect="006A0580">
      <w:endnotePr>
        <w:numFmt w:val="decimal"/>
      </w:endnotePr>
      <w:pgSz w:w="11906" w:h="16838" w:code="9"/>
      <w:pgMar w:top="1701" w:right="2268" w:bottom="1701" w:left="2268" w:header="709" w:footer="141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3ED6" w:rsidRPr="00FE124C" w:rsidRDefault="00953ED6" w:rsidP="00FE124C">
      <w:pPr>
        <w:pStyle w:val="Footer"/>
        <w:rPr>
          <w:sz w:val="4"/>
          <w:szCs w:val="4"/>
        </w:rPr>
      </w:pPr>
    </w:p>
  </w:endnote>
  <w:endnote w:type="continuationSeparator" w:id="0">
    <w:p w:rsidR="00953ED6" w:rsidRPr="00BE1BB7" w:rsidRDefault="00953ED6" w:rsidP="00BE1BB7">
      <w:pPr>
        <w:pStyle w:val="Footer"/>
        <w:rPr>
          <w:sz w:val="4"/>
          <w:szCs w:val="4"/>
        </w:rPr>
      </w:pPr>
    </w:p>
    <w:p w:rsidR="00953ED6" w:rsidRDefault="00953ED6"/>
  </w:endnote>
  <w:endnote w:type="continuationNotice" w:id="1">
    <w:p w:rsidR="00953ED6" w:rsidRPr="00BE1BB7" w:rsidRDefault="00953ED6">
      <w:pPr>
        <w:rPr>
          <w:sz w:val="4"/>
          <w:szCs w:val="4"/>
        </w:rPr>
      </w:pPr>
    </w:p>
    <w:p w:rsidR="00953ED6" w:rsidRDefault="00953ED6"/>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2B2" w:rsidRPr="008B3247" w:rsidRDefault="004D368A" w:rsidP="00E2172B">
    <w:pPr>
      <w:pStyle w:val="Footer"/>
      <w:framePr w:wrap="around" w:vAnchor="text" w:hAnchor="margin" w:xAlign="center" w:y="1"/>
      <w:rPr>
        <w:rStyle w:val="PageNumber"/>
        <w:sz w:val="24"/>
      </w:rPr>
    </w:pPr>
    <w:r>
      <w:rPr>
        <w:rStyle w:val="PageNumber"/>
        <w:sz w:val="24"/>
      </w:rPr>
      <w:fldChar w:fldCharType="begin"/>
    </w:r>
    <w:r w:rsidR="006662B2">
      <w:rPr>
        <w:rStyle w:val="PageNumber"/>
        <w:sz w:val="24"/>
      </w:rPr>
      <w:instrText xml:space="preserve">PAGE  </w:instrText>
    </w:r>
    <w:r>
      <w:rPr>
        <w:rStyle w:val="PageNumber"/>
        <w:sz w:val="24"/>
      </w:rPr>
      <w:fldChar w:fldCharType="end"/>
    </w:r>
  </w:p>
  <w:p w:rsidR="006662B2" w:rsidRPr="008B3247" w:rsidRDefault="006662B2" w:rsidP="007A0F8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2B2" w:rsidRDefault="004D368A" w:rsidP="00E2172B">
    <w:pPr>
      <w:pStyle w:val="Footer"/>
      <w:framePr w:wrap="around" w:vAnchor="text" w:hAnchor="margin" w:xAlign="center" w:y="1"/>
      <w:spacing w:before="60" w:after="0"/>
      <w:ind w:firstLine="0"/>
      <w:jc w:val="center"/>
      <w:rPr>
        <w:rStyle w:val="PageNumber"/>
        <w:sz w:val="24"/>
      </w:rPr>
    </w:pPr>
    <w:r>
      <w:rPr>
        <w:rStyle w:val="PageNumber"/>
        <w:sz w:val="24"/>
      </w:rPr>
      <w:fldChar w:fldCharType="begin"/>
    </w:r>
    <w:r w:rsidR="006662B2">
      <w:rPr>
        <w:rStyle w:val="PageNumber"/>
        <w:sz w:val="24"/>
      </w:rPr>
      <w:instrText xml:space="preserve">PAGE  </w:instrText>
    </w:r>
    <w:r>
      <w:rPr>
        <w:rStyle w:val="PageNumber"/>
        <w:sz w:val="24"/>
      </w:rPr>
      <w:fldChar w:fldCharType="separate"/>
    </w:r>
    <w:r w:rsidR="00C410D7">
      <w:rPr>
        <w:rStyle w:val="PageNumber"/>
        <w:noProof/>
        <w:sz w:val="24"/>
      </w:rPr>
      <w:t>viii</w:t>
    </w:r>
    <w:r>
      <w:rPr>
        <w:rStyle w:val="PageNumber"/>
        <w:sz w:val="24"/>
      </w:rPr>
      <w:fldChar w:fldCharType="end"/>
    </w:r>
  </w:p>
  <w:p w:rsidR="006662B2" w:rsidRPr="008B3247" w:rsidRDefault="006662B2" w:rsidP="000908A6">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2B2" w:rsidRDefault="006662B2" w:rsidP="00397138">
    <w:pPr>
      <w:pStyle w:val="Footer"/>
      <w:framePr w:wrap="around" w:vAnchor="text" w:hAnchor="margin" w:xAlign="center" w:y="1"/>
      <w:rPr>
        <w:rStyle w:val="PageNumber"/>
        <w:sz w:val="24"/>
      </w:rPr>
    </w:pPr>
  </w:p>
  <w:p w:rsidR="006662B2" w:rsidRDefault="006662B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3ED6" w:rsidRDefault="00953ED6" w:rsidP="003B088D">
      <w:pPr>
        <w:spacing w:after="0"/>
        <w:ind w:firstLine="0"/>
      </w:pPr>
      <w:r>
        <w:separator/>
      </w:r>
    </w:p>
  </w:footnote>
  <w:footnote w:type="continuationSeparator" w:id="0">
    <w:p w:rsidR="00953ED6" w:rsidRDefault="00953ED6" w:rsidP="00F37C89">
      <w:pPr>
        <w:ind w:firstLine="0"/>
      </w:pPr>
      <w:r>
        <w:continuationSeparator/>
      </w:r>
    </w:p>
    <w:p w:rsidR="00953ED6" w:rsidRDefault="00953ED6"/>
  </w:footnote>
  <w:footnote w:type="continuationNotice" w:id="1">
    <w:p w:rsidR="00953ED6" w:rsidRPr="009D275D" w:rsidRDefault="00953ED6" w:rsidP="009D275D">
      <w:pPr>
        <w:pStyle w:val="Footer"/>
        <w:ind w:firstLine="0"/>
        <w:rPr>
          <w:lang w:val="en-US"/>
        </w:rPr>
      </w:pPr>
    </w:p>
    <w:p w:rsidR="00953ED6" w:rsidRDefault="00953ED6"/>
  </w:footnote>
  <w:footnote w:id="2">
    <w:p w:rsidR="006662B2" w:rsidRDefault="004D368A" w:rsidP="003D3B05">
      <w:pPr>
        <w:pStyle w:val="FootnoteText"/>
      </w:pPr>
      <w:hyperlink r:id="rId1" w:history="1">
        <w:r w:rsidR="006662B2">
          <w:rPr>
            <w:rStyle w:val="Hyperlink"/>
          </w:rPr>
          <w:t>http://www.google.com/imgres?imgurl=http://www.nationsonline.org/maps/zimbabwe_map.jpg&amp;imgrefurl=http://www.nationsonline.org/oneworld/map/zimbabwe_map2.htm&amp;usg=__kvy5I6jvKFZP0KKWO</w:t>
        </w:r>
      </w:hyperlink>
    </w:p>
  </w:footnote>
  <w:footnote w:id="3">
    <w:p w:rsidR="006662B2" w:rsidRPr="0095643D" w:rsidRDefault="006662B2">
      <w:pPr>
        <w:pStyle w:val="FootnoteText"/>
        <w:rPr>
          <w:lang w:val="en-ZW"/>
        </w:rPr>
      </w:pPr>
      <w:r>
        <w:rPr>
          <w:rStyle w:val="FootnoteReference"/>
        </w:rPr>
        <w:footnoteRef/>
      </w:r>
      <w:r>
        <w:t xml:space="preserve"> Quote </w:t>
      </w:r>
      <w:r>
        <w:rPr>
          <w:lang w:val="en-ZW"/>
        </w:rPr>
        <w:t>from a local Newspaper article.</w:t>
      </w:r>
      <w:r w:rsidR="00E94146">
        <w:rPr>
          <w:lang w:val="en-ZW"/>
        </w:rPr>
        <w:t xml:space="preserve"> The Financial Gazette, </w:t>
      </w:r>
      <w:r>
        <w:rPr>
          <w:lang w:val="en-ZW"/>
        </w:rPr>
        <w:t>13</w:t>
      </w:r>
      <w:r w:rsidR="00E94146">
        <w:rPr>
          <w:lang w:val="en-ZW"/>
        </w:rPr>
        <w:t xml:space="preserve"> </w:t>
      </w:r>
      <w:r>
        <w:rPr>
          <w:lang w:val="en-ZW"/>
        </w:rPr>
        <w:t xml:space="preserve">May 2010.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2B2" w:rsidRDefault="006662B2"/>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750526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9C2C8AE"/>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6ACEBBE4"/>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6D82B518"/>
    <w:lvl w:ilvl="0">
      <w:start w:val="1"/>
      <w:numFmt w:val="bullet"/>
      <w:lvlText w:val=""/>
      <w:lvlJc w:val="left"/>
      <w:pPr>
        <w:tabs>
          <w:tab w:val="num" w:pos="360"/>
        </w:tabs>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none"/>
      <w:lvlText w:val=""/>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432"/>
      </w:pPr>
      <w:rPr>
        <w:rFonts w:cs="Times New Roman" w:hint="default"/>
      </w:rPr>
    </w:lvl>
    <w:lvl w:ilvl="2">
      <w:start w:val="1"/>
      <w:numFmt w:val="decimal"/>
      <w:lvlText w:val="%1.%3.%2"/>
      <w:lvlJc w:val="left"/>
      <w:pPr>
        <w:tabs>
          <w:tab w:val="num" w:pos="2160"/>
        </w:tabs>
        <w:ind w:left="1224" w:hanging="50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3">
    <w:nsid w:val="05FE0C3D"/>
    <w:multiLevelType w:val="hybridMultilevel"/>
    <w:tmpl w:val="A94C587E"/>
    <w:lvl w:ilvl="0" w:tplc="1C7E53F8">
      <w:start w:val="1"/>
      <w:numFmt w:val="decimal"/>
      <w:lvlText w:val="%1."/>
      <w:lvlJc w:val="left"/>
      <w:pPr>
        <w:tabs>
          <w:tab w:val="num" w:pos="284"/>
        </w:tabs>
        <w:ind w:left="425" w:hanging="42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06CC6176"/>
    <w:multiLevelType w:val="hybridMultilevel"/>
    <w:tmpl w:val="DBE46A0C"/>
    <w:lvl w:ilvl="0" w:tplc="7B8E5680">
      <w:start w:val="1"/>
      <w:numFmt w:val="decimal"/>
      <w:lvlText w:val="%1."/>
      <w:lvlJc w:val="left"/>
      <w:pPr>
        <w:ind w:left="720" w:hanging="360"/>
      </w:pPr>
      <w:rPr>
        <w:rFonts w:cs="Times New Roman" w:hint="default"/>
      </w:rPr>
    </w:lvl>
    <w:lvl w:ilvl="1" w:tplc="30090019" w:tentative="1">
      <w:start w:val="1"/>
      <w:numFmt w:val="lowerLetter"/>
      <w:lvlText w:val="%2."/>
      <w:lvlJc w:val="left"/>
      <w:pPr>
        <w:ind w:left="1440" w:hanging="360"/>
      </w:pPr>
      <w:rPr>
        <w:rFonts w:cs="Times New Roman"/>
      </w:rPr>
    </w:lvl>
    <w:lvl w:ilvl="2" w:tplc="3009001B" w:tentative="1">
      <w:start w:val="1"/>
      <w:numFmt w:val="lowerRoman"/>
      <w:lvlText w:val="%3."/>
      <w:lvlJc w:val="right"/>
      <w:pPr>
        <w:ind w:left="2160" w:hanging="180"/>
      </w:pPr>
      <w:rPr>
        <w:rFonts w:cs="Times New Roman"/>
      </w:rPr>
    </w:lvl>
    <w:lvl w:ilvl="3" w:tplc="3009000F" w:tentative="1">
      <w:start w:val="1"/>
      <w:numFmt w:val="decimal"/>
      <w:lvlText w:val="%4."/>
      <w:lvlJc w:val="left"/>
      <w:pPr>
        <w:ind w:left="2880" w:hanging="360"/>
      </w:pPr>
      <w:rPr>
        <w:rFonts w:cs="Times New Roman"/>
      </w:rPr>
    </w:lvl>
    <w:lvl w:ilvl="4" w:tplc="30090019" w:tentative="1">
      <w:start w:val="1"/>
      <w:numFmt w:val="lowerLetter"/>
      <w:lvlText w:val="%5."/>
      <w:lvlJc w:val="left"/>
      <w:pPr>
        <w:ind w:left="3600" w:hanging="360"/>
      </w:pPr>
      <w:rPr>
        <w:rFonts w:cs="Times New Roman"/>
      </w:rPr>
    </w:lvl>
    <w:lvl w:ilvl="5" w:tplc="3009001B" w:tentative="1">
      <w:start w:val="1"/>
      <w:numFmt w:val="lowerRoman"/>
      <w:lvlText w:val="%6."/>
      <w:lvlJc w:val="right"/>
      <w:pPr>
        <w:ind w:left="4320" w:hanging="180"/>
      </w:pPr>
      <w:rPr>
        <w:rFonts w:cs="Times New Roman"/>
      </w:rPr>
    </w:lvl>
    <w:lvl w:ilvl="6" w:tplc="3009000F" w:tentative="1">
      <w:start w:val="1"/>
      <w:numFmt w:val="decimal"/>
      <w:lvlText w:val="%7."/>
      <w:lvlJc w:val="left"/>
      <w:pPr>
        <w:ind w:left="5040" w:hanging="360"/>
      </w:pPr>
      <w:rPr>
        <w:rFonts w:cs="Times New Roman"/>
      </w:rPr>
    </w:lvl>
    <w:lvl w:ilvl="7" w:tplc="30090019" w:tentative="1">
      <w:start w:val="1"/>
      <w:numFmt w:val="lowerLetter"/>
      <w:lvlText w:val="%8."/>
      <w:lvlJc w:val="left"/>
      <w:pPr>
        <w:ind w:left="5760" w:hanging="360"/>
      </w:pPr>
      <w:rPr>
        <w:rFonts w:cs="Times New Roman"/>
      </w:rPr>
    </w:lvl>
    <w:lvl w:ilvl="8" w:tplc="3009001B" w:tentative="1">
      <w:start w:val="1"/>
      <w:numFmt w:val="lowerRoman"/>
      <w:lvlText w:val="%9."/>
      <w:lvlJc w:val="right"/>
      <w:pPr>
        <w:ind w:left="6480" w:hanging="180"/>
      </w:pPr>
      <w:rPr>
        <w:rFonts w:cs="Times New Roman"/>
      </w:rPr>
    </w:lvl>
  </w:abstractNum>
  <w:abstractNum w:abstractNumId="15">
    <w:nsid w:val="07BB3C4C"/>
    <w:multiLevelType w:val="multilevel"/>
    <w:tmpl w:val="315AC07A"/>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6">
    <w:nsid w:val="105A7B27"/>
    <w:multiLevelType w:val="hybridMultilevel"/>
    <w:tmpl w:val="A00EB888"/>
    <w:lvl w:ilvl="0" w:tplc="30090019">
      <w:start w:val="1"/>
      <w:numFmt w:val="lowerLetter"/>
      <w:lvlText w:val="%1."/>
      <w:lvlJc w:val="left"/>
      <w:pPr>
        <w:ind w:left="720" w:hanging="360"/>
      </w:pPr>
      <w:rPr>
        <w:rFonts w:cs="Times New Roman"/>
      </w:rPr>
    </w:lvl>
    <w:lvl w:ilvl="1" w:tplc="30090019" w:tentative="1">
      <w:start w:val="1"/>
      <w:numFmt w:val="lowerLetter"/>
      <w:lvlText w:val="%2."/>
      <w:lvlJc w:val="left"/>
      <w:pPr>
        <w:ind w:left="1440" w:hanging="360"/>
      </w:pPr>
      <w:rPr>
        <w:rFonts w:cs="Times New Roman"/>
      </w:rPr>
    </w:lvl>
    <w:lvl w:ilvl="2" w:tplc="3009001B" w:tentative="1">
      <w:start w:val="1"/>
      <w:numFmt w:val="lowerRoman"/>
      <w:lvlText w:val="%3."/>
      <w:lvlJc w:val="right"/>
      <w:pPr>
        <w:ind w:left="2160" w:hanging="180"/>
      </w:pPr>
      <w:rPr>
        <w:rFonts w:cs="Times New Roman"/>
      </w:rPr>
    </w:lvl>
    <w:lvl w:ilvl="3" w:tplc="3009000F" w:tentative="1">
      <w:start w:val="1"/>
      <w:numFmt w:val="decimal"/>
      <w:lvlText w:val="%4."/>
      <w:lvlJc w:val="left"/>
      <w:pPr>
        <w:ind w:left="2880" w:hanging="360"/>
      </w:pPr>
      <w:rPr>
        <w:rFonts w:cs="Times New Roman"/>
      </w:rPr>
    </w:lvl>
    <w:lvl w:ilvl="4" w:tplc="30090019" w:tentative="1">
      <w:start w:val="1"/>
      <w:numFmt w:val="lowerLetter"/>
      <w:lvlText w:val="%5."/>
      <w:lvlJc w:val="left"/>
      <w:pPr>
        <w:ind w:left="3600" w:hanging="360"/>
      </w:pPr>
      <w:rPr>
        <w:rFonts w:cs="Times New Roman"/>
      </w:rPr>
    </w:lvl>
    <w:lvl w:ilvl="5" w:tplc="3009001B" w:tentative="1">
      <w:start w:val="1"/>
      <w:numFmt w:val="lowerRoman"/>
      <w:lvlText w:val="%6."/>
      <w:lvlJc w:val="right"/>
      <w:pPr>
        <w:ind w:left="4320" w:hanging="180"/>
      </w:pPr>
      <w:rPr>
        <w:rFonts w:cs="Times New Roman"/>
      </w:rPr>
    </w:lvl>
    <w:lvl w:ilvl="6" w:tplc="3009000F" w:tentative="1">
      <w:start w:val="1"/>
      <w:numFmt w:val="decimal"/>
      <w:lvlText w:val="%7."/>
      <w:lvlJc w:val="left"/>
      <w:pPr>
        <w:ind w:left="5040" w:hanging="360"/>
      </w:pPr>
      <w:rPr>
        <w:rFonts w:cs="Times New Roman"/>
      </w:rPr>
    </w:lvl>
    <w:lvl w:ilvl="7" w:tplc="30090019" w:tentative="1">
      <w:start w:val="1"/>
      <w:numFmt w:val="lowerLetter"/>
      <w:lvlText w:val="%8."/>
      <w:lvlJc w:val="left"/>
      <w:pPr>
        <w:ind w:left="5760" w:hanging="360"/>
      </w:pPr>
      <w:rPr>
        <w:rFonts w:cs="Times New Roman"/>
      </w:rPr>
    </w:lvl>
    <w:lvl w:ilvl="8" w:tplc="3009001B" w:tentative="1">
      <w:start w:val="1"/>
      <w:numFmt w:val="lowerRoman"/>
      <w:lvlText w:val="%9."/>
      <w:lvlJc w:val="right"/>
      <w:pPr>
        <w:ind w:left="6480" w:hanging="180"/>
      </w:pPr>
      <w:rPr>
        <w:rFonts w:cs="Times New Roman"/>
      </w:rPr>
    </w:lvl>
  </w:abstractNum>
  <w:abstractNum w:abstractNumId="17">
    <w:nsid w:val="15405BF2"/>
    <w:multiLevelType w:val="multilevel"/>
    <w:tmpl w:val="5606B050"/>
    <w:name w:val="ISSresearchpaper"/>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none"/>
      <w:pStyle w:val="Heading4"/>
      <w:suff w:val="nothing"/>
      <w:lvlText w:val=""/>
      <w:lvlJc w:val="left"/>
      <w:pPr>
        <w:ind w:left="567" w:hanging="567"/>
      </w:pPr>
      <w:rPr>
        <w:rFonts w:cs="Times New Roman" w:hint="default"/>
      </w:rPr>
    </w:lvl>
    <w:lvl w:ilvl="4">
      <w:start w:val="1"/>
      <w:numFmt w:val="decimal"/>
      <w:pStyle w:val="Heading5"/>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8">
    <w:nsid w:val="1576749B"/>
    <w:multiLevelType w:val="multilevel"/>
    <w:tmpl w:val="6016C480"/>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19">
    <w:nsid w:val="17250F75"/>
    <w:multiLevelType w:val="multilevel"/>
    <w:tmpl w:val="6A80274C"/>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4.%3"/>
      <w:lvlJc w:val="left"/>
      <w:pPr>
        <w:tabs>
          <w:tab w:val="num" w:pos="3240"/>
        </w:tabs>
        <w:ind w:left="567" w:hanging="567"/>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0">
    <w:nsid w:val="1BD452C0"/>
    <w:multiLevelType w:val="multilevel"/>
    <w:tmpl w:val="5606B050"/>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1">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pStyle w:val="bulletsub"/>
      <w:lvlText w:val=""/>
      <w:lvlJc w:val="left"/>
      <w:pPr>
        <w:tabs>
          <w:tab w:val="num" w:pos="360"/>
        </w:tabs>
        <w:ind w:left="360" w:hanging="360"/>
      </w:pPr>
      <w:rPr>
        <w:rFonts w:ascii="Wingdings" w:hAnsi="Wingdings" w:hint="default"/>
        <w:sz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257F3280"/>
    <w:multiLevelType w:val="multilevel"/>
    <w:tmpl w:val="5606B050"/>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4">
    <w:nsid w:val="28341AEB"/>
    <w:multiLevelType w:val="hybridMultilevel"/>
    <w:tmpl w:val="A67C6C74"/>
    <w:lvl w:ilvl="0" w:tplc="30090019">
      <w:start w:val="1"/>
      <w:numFmt w:val="lowerLetter"/>
      <w:lvlText w:val="%1."/>
      <w:lvlJc w:val="left"/>
      <w:pPr>
        <w:ind w:left="720" w:hanging="360"/>
      </w:pPr>
      <w:rPr>
        <w:rFonts w:cs="Times New Roman"/>
      </w:rPr>
    </w:lvl>
    <w:lvl w:ilvl="1" w:tplc="30090019" w:tentative="1">
      <w:start w:val="1"/>
      <w:numFmt w:val="lowerLetter"/>
      <w:lvlText w:val="%2."/>
      <w:lvlJc w:val="left"/>
      <w:pPr>
        <w:ind w:left="1440" w:hanging="360"/>
      </w:pPr>
      <w:rPr>
        <w:rFonts w:cs="Times New Roman"/>
      </w:rPr>
    </w:lvl>
    <w:lvl w:ilvl="2" w:tplc="3009001B" w:tentative="1">
      <w:start w:val="1"/>
      <w:numFmt w:val="lowerRoman"/>
      <w:lvlText w:val="%3."/>
      <w:lvlJc w:val="right"/>
      <w:pPr>
        <w:ind w:left="2160" w:hanging="180"/>
      </w:pPr>
      <w:rPr>
        <w:rFonts w:cs="Times New Roman"/>
      </w:rPr>
    </w:lvl>
    <w:lvl w:ilvl="3" w:tplc="3009000F" w:tentative="1">
      <w:start w:val="1"/>
      <w:numFmt w:val="decimal"/>
      <w:lvlText w:val="%4."/>
      <w:lvlJc w:val="left"/>
      <w:pPr>
        <w:ind w:left="2880" w:hanging="360"/>
      </w:pPr>
      <w:rPr>
        <w:rFonts w:cs="Times New Roman"/>
      </w:rPr>
    </w:lvl>
    <w:lvl w:ilvl="4" w:tplc="30090019" w:tentative="1">
      <w:start w:val="1"/>
      <w:numFmt w:val="lowerLetter"/>
      <w:lvlText w:val="%5."/>
      <w:lvlJc w:val="left"/>
      <w:pPr>
        <w:ind w:left="3600" w:hanging="360"/>
      </w:pPr>
      <w:rPr>
        <w:rFonts w:cs="Times New Roman"/>
      </w:rPr>
    </w:lvl>
    <w:lvl w:ilvl="5" w:tplc="3009001B" w:tentative="1">
      <w:start w:val="1"/>
      <w:numFmt w:val="lowerRoman"/>
      <w:lvlText w:val="%6."/>
      <w:lvlJc w:val="right"/>
      <w:pPr>
        <w:ind w:left="4320" w:hanging="180"/>
      </w:pPr>
      <w:rPr>
        <w:rFonts w:cs="Times New Roman"/>
      </w:rPr>
    </w:lvl>
    <w:lvl w:ilvl="6" w:tplc="3009000F" w:tentative="1">
      <w:start w:val="1"/>
      <w:numFmt w:val="decimal"/>
      <w:lvlText w:val="%7."/>
      <w:lvlJc w:val="left"/>
      <w:pPr>
        <w:ind w:left="5040" w:hanging="360"/>
      </w:pPr>
      <w:rPr>
        <w:rFonts w:cs="Times New Roman"/>
      </w:rPr>
    </w:lvl>
    <w:lvl w:ilvl="7" w:tplc="30090019" w:tentative="1">
      <w:start w:val="1"/>
      <w:numFmt w:val="lowerLetter"/>
      <w:lvlText w:val="%8."/>
      <w:lvlJc w:val="left"/>
      <w:pPr>
        <w:ind w:left="5760" w:hanging="360"/>
      </w:pPr>
      <w:rPr>
        <w:rFonts w:cs="Times New Roman"/>
      </w:rPr>
    </w:lvl>
    <w:lvl w:ilvl="8" w:tplc="3009001B" w:tentative="1">
      <w:start w:val="1"/>
      <w:numFmt w:val="lowerRoman"/>
      <w:lvlText w:val="%9."/>
      <w:lvlJc w:val="right"/>
      <w:pPr>
        <w:ind w:left="6480" w:hanging="180"/>
      </w:pPr>
      <w:rPr>
        <w:rFonts w:cs="Times New Roman"/>
      </w:rPr>
    </w:lvl>
  </w:abstractNum>
  <w:abstractNum w:abstractNumId="25">
    <w:nsid w:val="29E45CD6"/>
    <w:multiLevelType w:val="multilevel"/>
    <w:tmpl w:val="C6986BD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794"/>
        </w:tabs>
        <w:ind w:left="792" w:hanging="792"/>
      </w:pPr>
      <w:rPr>
        <w:rFonts w:cs="Times New Roman" w:hint="default"/>
      </w:rPr>
    </w:lvl>
    <w:lvl w:ilvl="2">
      <w:start w:val="1"/>
      <w:numFmt w:val="decimal"/>
      <w:lvlText w:val="%1.%3.%2"/>
      <w:lvlJc w:val="left"/>
      <w:pPr>
        <w:tabs>
          <w:tab w:val="num" w:pos="794"/>
        </w:tabs>
        <w:ind w:left="794" w:hanging="79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6">
    <w:nsid w:val="2C6C6C49"/>
    <w:multiLevelType w:val="multilevel"/>
    <w:tmpl w:val="FD1CD9F0"/>
    <w:lvl w:ilvl="0">
      <w:start w:val="1"/>
      <w:numFmt w:val="decimal"/>
      <w:lvlText w:val="%1"/>
      <w:lvlJc w:val="left"/>
      <w:pPr>
        <w:ind w:left="570" w:hanging="57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7">
    <w:nsid w:val="2F5505A8"/>
    <w:multiLevelType w:val="hybridMultilevel"/>
    <w:tmpl w:val="A00EB888"/>
    <w:lvl w:ilvl="0" w:tplc="30090019">
      <w:start w:val="1"/>
      <w:numFmt w:val="lowerLetter"/>
      <w:lvlText w:val="%1."/>
      <w:lvlJc w:val="left"/>
      <w:pPr>
        <w:ind w:left="720" w:hanging="360"/>
      </w:pPr>
      <w:rPr>
        <w:rFonts w:cs="Times New Roman"/>
      </w:rPr>
    </w:lvl>
    <w:lvl w:ilvl="1" w:tplc="30090019" w:tentative="1">
      <w:start w:val="1"/>
      <w:numFmt w:val="lowerLetter"/>
      <w:lvlText w:val="%2."/>
      <w:lvlJc w:val="left"/>
      <w:pPr>
        <w:ind w:left="1440" w:hanging="360"/>
      </w:pPr>
      <w:rPr>
        <w:rFonts w:cs="Times New Roman"/>
      </w:rPr>
    </w:lvl>
    <w:lvl w:ilvl="2" w:tplc="3009001B" w:tentative="1">
      <w:start w:val="1"/>
      <w:numFmt w:val="lowerRoman"/>
      <w:lvlText w:val="%3."/>
      <w:lvlJc w:val="right"/>
      <w:pPr>
        <w:ind w:left="2160" w:hanging="180"/>
      </w:pPr>
      <w:rPr>
        <w:rFonts w:cs="Times New Roman"/>
      </w:rPr>
    </w:lvl>
    <w:lvl w:ilvl="3" w:tplc="3009000F" w:tentative="1">
      <w:start w:val="1"/>
      <w:numFmt w:val="decimal"/>
      <w:lvlText w:val="%4."/>
      <w:lvlJc w:val="left"/>
      <w:pPr>
        <w:ind w:left="2880" w:hanging="360"/>
      </w:pPr>
      <w:rPr>
        <w:rFonts w:cs="Times New Roman"/>
      </w:rPr>
    </w:lvl>
    <w:lvl w:ilvl="4" w:tplc="30090019" w:tentative="1">
      <w:start w:val="1"/>
      <w:numFmt w:val="lowerLetter"/>
      <w:lvlText w:val="%5."/>
      <w:lvlJc w:val="left"/>
      <w:pPr>
        <w:ind w:left="3600" w:hanging="360"/>
      </w:pPr>
      <w:rPr>
        <w:rFonts w:cs="Times New Roman"/>
      </w:rPr>
    </w:lvl>
    <w:lvl w:ilvl="5" w:tplc="3009001B" w:tentative="1">
      <w:start w:val="1"/>
      <w:numFmt w:val="lowerRoman"/>
      <w:lvlText w:val="%6."/>
      <w:lvlJc w:val="right"/>
      <w:pPr>
        <w:ind w:left="4320" w:hanging="180"/>
      </w:pPr>
      <w:rPr>
        <w:rFonts w:cs="Times New Roman"/>
      </w:rPr>
    </w:lvl>
    <w:lvl w:ilvl="6" w:tplc="3009000F" w:tentative="1">
      <w:start w:val="1"/>
      <w:numFmt w:val="decimal"/>
      <w:lvlText w:val="%7."/>
      <w:lvlJc w:val="left"/>
      <w:pPr>
        <w:ind w:left="5040" w:hanging="360"/>
      </w:pPr>
      <w:rPr>
        <w:rFonts w:cs="Times New Roman"/>
      </w:rPr>
    </w:lvl>
    <w:lvl w:ilvl="7" w:tplc="30090019" w:tentative="1">
      <w:start w:val="1"/>
      <w:numFmt w:val="lowerLetter"/>
      <w:lvlText w:val="%8."/>
      <w:lvlJc w:val="left"/>
      <w:pPr>
        <w:ind w:left="5760" w:hanging="360"/>
      </w:pPr>
      <w:rPr>
        <w:rFonts w:cs="Times New Roman"/>
      </w:rPr>
    </w:lvl>
    <w:lvl w:ilvl="8" w:tplc="3009001B" w:tentative="1">
      <w:start w:val="1"/>
      <w:numFmt w:val="lowerRoman"/>
      <w:lvlText w:val="%9."/>
      <w:lvlJc w:val="right"/>
      <w:pPr>
        <w:ind w:left="6480" w:hanging="180"/>
      </w:pPr>
      <w:rPr>
        <w:rFonts w:cs="Times New Roman"/>
      </w:rPr>
    </w:lvl>
  </w:abstractNum>
  <w:abstractNum w:abstractNumId="28">
    <w:nsid w:val="31902538"/>
    <w:multiLevelType w:val="multilevel"/>
    <w:tmpl w:val="733AE13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nsid w:val="3AA472A5"/>
    <w:multiLevelType w:val="multilevel"/>
    <w:tmpl w:val="32A2CFE0"/>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0">
    <w:nsid w:val="3AE5351B"/>
    <w:multiLevelType w:val="multilevel"/>
    <w:tmpl w:val="3C84165C"/>
    <w:lvl w:ilvl="0">
      <w:start w:val="1"/>
      <w:numFmt w:val="decimal"/>
      <w:lvlText w:val="Chapter %1"/>
      <w:lvlJc w:val="left"/>
      <w:pPr>
        <w:tabs>
          <w:tab w:val="num" w:pos="720"/>
        </w:tabs>
        <w:ind w:left="360" w:hanging="360"/>
      </w:pPr>
      <w:rPr>
        <w:rFonts w:cs="Times New Roman" w:hint="default"/>
      </w:rPr>
    </w:lvl>
    <w:lvl w:ilvl="1">
      <w:start w:val="1"/>
      <w:numFmt w:val="decimal"/>
      <w:lvlText w:val="%2.%1"/>
      <w:lvlJc w:val="left"/>
      <w:pPr>
        <w:tabs>
          <w:tab w:val="num" w:pos="1440"/>
        </w:tabs>
        <w:ind w:left="792" w:hanging="792"/>
      </w:pPr>
      <w:rPr>
        <w:rFonts w:cs="Times New Roman" w:hint="default"/>
      </w:rPr>
    </w:lvl>
    <w:lvl w:ilvl="2">
      <w:start w:val="1"/>
      <w:numFmt w:val="decimal"/>
      <w:lvlText w:val="%1.%3.%2"/>
      <w:lvlJc w:val="left"/>
      <w:pPr>
        <w:tabs>
          <w:tab w:val="num" w:pos="2160"/>
        </w:tabs>
        <w:ind w:left="1224" w:hanging="1224"/>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1">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451153D1"/>
    <w:multiLevelType w:val="hybridMultilevel"/>
    <w:tmpl w:val="A00EB888"/>
    <w:lvl w:ilvl="0" w:tplc="30090019">
      <w:start w:val="1"/>
      <w:numFmt w:val="lowerLetter"/>
      <w:lvlText w:val="%1."/>
      <w:lvlJc w:val="left"/>
      <w:pPr>
        <w:ind w:left="720" w:hanging="360"/>
      </w:pPr>
      <w:rPr>
        <w:rFonts w:cs="Times New Roman"/>
      </w:rPr>
    </w:lvl>
    <w:lvl w:ilvl="1" w:tplc="30090019" w:tentative="1">
      <w:start w:val="1"/>
      <w:numFmt w:val="lowerLetter"/>
      <w:lvlText w:val="%2."/>
      <w:lvlJc w:val="left"/>
      <w:pPr>
        <w:ind w:left="1440" w:hanging="360"/>
      </w:pPr>
      <w:rPr>
        <w:rFonts w:cs="Times New Roman"/>
      </w:rPr>
    </w:lvl>
    <w:lvl w:ilvl="2" w:tplc="3009001B" w:tentative="1">
      <w:start w:val="1"/>
      <w:numFmt w:val="lowerRoman"/>
      <w:lvlText w:val="%3."/>
      <w:lvlJc w:val="right"/>
      <w:pPr>
        <w:ind w:left="2160" w:hanging="180"/>
      </w:pPr>
      <w:rPr>
        <w:rFonts w:cs="Times New Roman"/>
      </w:rPr>
    </w:lvl>
    <w:lvl w:ilvl="3" w:tplc="3009000F" w:tentative="1">
      <w:start w:val="1"/>
      <w:numFmt w:val="decimal"/>
      <w:lvlText w:val="%4."/>
      <w:lvlJc w:val="left"/>
      <w:pPr>
        <w:ind w:left="2880" w:hanging="360"/>
      </w:pPr>
      <w:rPr>
        <w:rFonts w:cs="Times New Roman"/>
      </w:rPr>
    </w:lvl>
    <w:lvl w:ilvl="4" w:tplc="30090019" w:tentative="1">
      <w:start w:val="1"/>
      <w:numFmt w:val="lowerLetter"/>
      <w:lvlText w:val="%5."/>
      <w:lvlJc w:val="left"/>
      <w:pPr>
        <w:ind w:left="3600" w:hanging="360"/>
      </w:pPr>
      <w:rPr>
        <w:rFonts w:cs="Times New Roman"/>
      </w:rPr>
    </w:lvl>
    <w:lvl w:ilvl="5" w:tplc="3009001B" w:tentative="1">
      <w:start w:val="1"/>
      <w:numFmt w:val="lowerRoman"/>
      <w:lvlText w:val="%6."/>
      <w:lvlJc w:val="right"/>
      <w:pPr>
        <w:ind w:left="4320" w:hanging="180"/>
      </w:pPr>
      <w:rPr>
        <w:rFonts w:cs="Times New Roman"/>
      </w:rPr>
    </w:lvl>
    <w:lvl w:ilvl="6" w:tplc="3009000F" w:tentative="1">
      <w:start w:val="1"/>
      <w:numFmt w:val="decimal"/>
      <w:lvlText w:val="%7."/>
      <w:lvlJc w:val="left"/>
      <w:pPr>
        <w:ind w:left="5040" w:hanging="360"/>
      </w:pPr>
      <w:rPr>
        <w:rFonts w:cs="Times New Roman"/>
      </w:rPr>
    </w:lvl>
    <w:lvl w:ilvl="7" w:tplc="30090019" w:tentative="1">
      <w:start w:val="1"/>
      <w:numFmt w:val="lowerLetter"/>
      <w:lvlText w:val="%8."/>
      <w:lvlJc w:val="left"/>
      <w:pPr>
        <w:ind w:left="5760" w:hanging="360"/>
      </w:pPr>
      <w:rPr>
        <w:rFonts w:cs="Times New Roman"/>
      </w:rPr>
    </w:lvl>
    <w:lvl w:ilvl="8" w:tplc="3009001B" w:tentative="1">
      <w:start w:val="1"/>
      <w:numFmt w:val="lowerRoman"/>
      <w:lvlText w:val="%9."/>
      <w:lvlJc w:val="right"/>
      <w:pPr>
        <w:ind w:left="6480" w:hanging="180"/>
      </w:pPr>
      <w:rPr>
        <w:rFonts w:cs="Times New Roman"/>
      </w:rPr>
    </w:lvl>
  </w:abstractNum>
  <w:abstractNum w:abstractNumId="33">
    <w:nsid w:val="53D25610"/>
    <w:multiLevelType w:val="multilevel"/>
    <w:tmpl w:val="C270F2DE"/>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4">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nsid w:val="66D37A35"/>
    <w:multiLevelType w:val="multilevel"/>
    <w:tmpl w:val="A5729166"/>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6">
    <w:nsid w:val="6DC55BB0"/>
    <w:multiLevelType w:val="multilevel"/>
    <w:tmpl w:val="7C30B044"/>
    <w:lvl w:ilvl="0">
      <w:start w:val="1"/>
      <w:numFmt w:val="decimal"/>
      <w:lvlText w:val="Chapter %1"/>
      <w:lvlJc w:val="left"/>
      <w:pPr>
        <w:tabs>
          <w:tab w:val="num" w:pos="720"/>
        </w:tabs>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none"/>
      <w:suff w:val="nothing"/>
      <w:lvlText w:val=""/>
      <w:lvlJc w:val="left"/>
      <w:pPr>
        <w:ind w:left="567" w:hanging="567"/>
      </w:pPr>
      <w:rPr>
        <w:rFonts w:cs="Times New Roman" w:hint="default"/>
      </w:rPr>
    </w:lvl>
    <w:lvl w:ilvl="4">
      <w:start w:val="1"/>
      <w:numFmt w:val="decimal"/>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37">
    <w:nsid w:val="702E6A86"/>
    <w:multiLevelType w:val="multilevel"/>
    <w:tmpl w:val="AEC654D4"/>
    <w:lvl w:ilvl="0">
      <w:start w:val="1"/>
      <w:numFmt w:val="decimal"/>
      <w:lvlText w:val="Chapter %1"/>
      <w:lvlJc w:val="left"/>
      <w:pPr>
        <w:tabs>
          <w:tab w:val="num" w:pos="720"/>
        </w:tabs>
      </w:pPr>
      <w:rPr>
        <w:rFonts w:cs="Times New Roman" w:hint="default"/>
      </w:rPr>
    </w:lvl>
    <w:lvl w:ilvl="1">
      <w:start w:val="1"/>
      <w:numFmt w:val="decimal"/>
      <w:lvlText w:val="%2.%1"/>
      <w:lvlJc w:val="left"/>
      <w:pPr>
        <w:tabs>
          <w:tab w:val="num" w:pos="851"/>
        </w:tabs>
        <w:ind w:left="851" w:hanging="851"/>
      </w:pPr>
      <w:rPr>
        <w:rFonts w:cs="Times New Roman" w:hint="default"/>
      </w:rPr>
    </w:lvl>
    <w:lvl w:ilvl="2">
      <w:start w:val="1"/>
      <w:numFmt w:val="decimal"/>
      <w:lvlText w:val="%1.%3.%2"/>
      <w:lvlJc w:val="left"/>
      <w:pPr>
        <w:tabs>
          <w:tab w:val="num" w:pos="851"/>
        </w:tabs>
        <w:ind w:left="851" w:hanging="851"/>
      </w:pPr>
      <w:rPr>
        <w:rFonts w:cs="Times New Roman" w:hint="default"/>
      </w:rPr>
    </w:lvl>
    <w:lvl w:ilvl="3">
      <w:start w:val="1"/>
      <w:numFmt w:val="decimal"/>
      <w:lvlText w:val="%1.%2..%4%3"/>
      <w:lvlJc w:val="left"/>
      <w:pPr>
        <w:tabs>
          <w:tab w:val="num" w:pos="3240"/>
        </w:tabs>
        <w:ind w:left="1728" w:hanging="648"/>
      </w:pPr>
      <w:rPr>
        <w:rFonts w:cs="Times New Roman"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num w:numId="1">
    <w:abstractNumId w:val="9"/>
  </w:num>
  <w:num w:numId="2">
    <w:abstractNumId w:val="34"/>
  </w:num>
  <w:num w:numId="3">
    <w:abstractNumId w:val="22"/>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7"/>
  </w:num>
  <w:num w:numId="15">
    <w:abstractNumId w:val="12"/>
  </w:num>
  <w:num w:numId="16">
    <w:abstractNumId w:val="30"/>
  </w:num>
  <w:num w:numId="17">
    <w:abstractNumId w:val="29"/>
  </w:num>
  <w:num w:numId="18">
    <w:abstractNumId w:val="25"/>
  </w:num>
  <w:num w:numId="19">
    <w:abstractNumId w:val="37"/>
  </w:num>
  <w:num w:numId="20">
    <w:abstractNumId w:val="35"/>
  </w:num>
  <w:num w:numId="21">
    <w:abstractNumId w:val="15"/>
  </w:num>
  <w:num w:numId="22">
    <w:abstractNumId w:val="33"/>
  </w:num>
  <w:num w:numId="23">
    <w:abstractNumId w:val="19"/>
  </w:num>
  <w:num w:numId="24">
    <w:abstractNumId w:val="18"/>
  </w:num>
  <w:num w:numId="25">
    <w:abstractNumId w:val="11"/>
  </w:num>
  <w:num w:numId="26">
    <w:abstractNumId w:val="36"/>
  </w:num>
  <w:num w:numId="27">
    <w:abstractNumId w:val="21"/>
  </w:num>
  <w:num w:numId="28">
    <w:abstractNumId w:val="28"/>
  </w:num>
  <w:num w:numId="29">
    <w:abstractNumId w:val="20"/>
  </w:num>
  <w:num w:numId="30">
    <w:abstractNumId w:val="23"/>
  </w:num>
  <w:num w:numId="31">
    <w:abstractNumId w:val="10"/>
    <w:lvlOverride w:ilvl="0">
      <w:lvl w:ilvl="0">
        <w:numFmt w:val="bullet"/>
        <w:lvlText w:val="-"/>
        <w:legacy w:legacy="1" w:legacySpace="0" w:legacyIndent="0"/>
        <w:lvlJc w:val="left"/>
        <w:rPr>
          <w:rFonts w:ascii="Times New Roman" w:hAnsi="Times New Roman" w:hint="default"/>
          <w:sz w:val="24"/>
        </w:rPr>
      </w:lvl>
    </w:lvlOverride>
  </w:num>
  <w:num w:numId="32">
    <w:abstractNumId w:val="31"/>
  </w:num>
  <w:num w:numId="33">
    <w:abstractNumId w:val="26"/>
  </w:num>
  <w:num w:numId="34">
    <w:abstractNumId w:val="32"/>
  </w:num>
  <w:num w:numId="35">
    <w:abstractNumId w:val="16"/>
  </w:num>
  <w:num w:numId="36">
    <w:abstractNumId w:val="27"/>
  </w:num>
  <w:num w:numId="37">
    <w:abstractNumId w:val="24"/>
  </w:num>
  <w:num w:numId="38">
    <w:abstractNumId w:val="14"/>
  </w:num>
  <w:num w:numId="3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001"/>
  <w:doNotTrackMoves/>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footnotePr>
    <w:footnote w:id="-1"/>
    <w:footnote w:id="0"/>
    <w:footnote w:id="1"/>
  </w:footnotePr>
  <w:endnotePr>
    <w:pos w:val="sectEnd"/>
    <w:numFmt w:val="decimal"/>
    <w:endnote w:id="-1"/>
    <w:endnote w:id="0"/>
    <w:endnote w:id="1"/>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34FFE"/>
    <w:rsid w:val="00005182"/>
    <w:rsid w:val="00005E9F"/>
    <w:rsid w:val="00007BFD"/>
    <w:rsid w:val="000138BC"/>
    <w:rsid w:val="00015963"/>
    <w:rsid w:val="00017CAC"/>
    <w:rsid w:val="000218D5"/>
    <w:rsid w:val="00023BED"/>
    <w:rsid w:val="000258A7"/>
    <w:rsid w:val="00025BFB"/>
    <w:rsid w:val="00027476"/>
    <w:rsid w:val="0003277B"/>
    <w:rsid w:val="00034BEF"/>
    <w:rsid w:val="00035738"/>
    <w:rsid w:val="00035AD3"/>
    <w:rsid w:val="00043107"/>
    <w:rsid w:val="00043460"/>
    <w:rsid w:val="0004709A"/>
    <w:rsid w:val="000519F5"/>
    <w:rsid w:val="00051A9A"/>
    <w:rsid w:val="000530B6"/>
    <w:rsid w:val="00056062"/>
    <w:rsid w:val="000609D2"/>
    <w:rsid w:val="00062E58"/>
    <w:rsid w:val="00063B94"/>
    <w:rsid w:val="00065912"/>
    <w:rsid w:val="00065A99"/>
    <w:rsid w:val="00070575"/>
    <w:rsid w:val="00071BF1"/>
    <w:rsid w:val="0007216B"/>
    <w:rsid w:val="0007235D"/>
    <w:rsid w:val="00073252"/>
    <w:rsid w:val="000758F8"/>
    <w:rsid w:val="000765C4"/>
    <w:rsid w:val="00076852"/>
    <w:rsid w:val="00077491"/>
    <w:rsid w:val="00085A0F"/>
    <w:rsid w:val="00086725"/>
    <w:rsid w:val="000873A9"/>
    <w:rsid w:val="000908A6"/>
    <w:rsid w:val="00091891"/>
    <w:rsid w:val="00095EC8"/>
    <w:rsid w:val="00097135"/>
    <w:rsid w:val="0009782B"/>
    <w:rsid w:val="000A3C8F"/>
    <w:rsid w:val="000A5F8D"/>
    <w:rsid w:val="000A69E5"/>
    <w:rsid w:val="000A6B18"/>
    <w:rsid w:val="000B0FF9"/>
    <w:rsid w:val="000B4D31"/>
    <w:rsid w:val="000B4EE8"/>
    <w:rsid w:val="000B5B24"/>
    <w:rsid w:val="000B6EA9"/>
    <w:rsid w:val="000C2EFC"/>
    <w:rsid w:val="000C4FBF"/>
    <w:rsid w:val="000C72F0"/>
    <w:rsid w:val="000D0496"/>
    <w:rsid w:val="000D41F1"/>
    <w:rsid w:val="000D6B85"/>
    <w:rsid w:val="000E032C"/>
    <w:rsid w:val="000E0A79"/>
    <w:rsid w:val="000E1859"/>
    <w:rsid w:val="000E19FE"/>
    <w:rsid w:val="000E1C2C"/>
    <w:rsid w:val="000E22B3"/>
    <w:rsid w:val="000E29A5"/>
    <w:rsid w:val="000E7B60"/>
    <w:rsid w:val="000F1169"/>
    <w:rsid w:val="000F2BE2"/>
    <w:rsid w:val="000F41AC"/>
    <w:rsid w:val="000F5712"/>
    <w:rsid w:val="000F68CF"/>
    <w:rsid w:val="000F6B8F"/>
    <w:rsid w:val="000F7A31"/>
    <w:rsid w:val="00101BAF"/>
    <w:rsid w:val="001050AF"/>
    <w:rsid w:val="00112500"/>
    <w:rsid w:val="0011458E"/>
    <w:rsid w:val="001155B2"/>
    <w:rsid w:val="00116615"/>
    <w:rsid w:val="00122057"/>
    <w:rsid w:val="0012372C"/>
    <w:rsid w:val="00123F6D"/>
    <w:rsid w:val="00125410"/>
    <w:rsid w:val="0012674D"/>
    <w:rsid w:val="0012676E"/>
    <w:rsid w:val="00131834"/>
    <w:rsid w:val="001340B1"/>
    <w:rsid w:val="00143653"/>
    <w:rsid w:val="00146235"/>
    <w:rsid w:val="00147FEB"/>
    <w:rsid w:val="001539B6"/>
    <w:rsid w:val="00153F3D"/>
    <w:rsid w:val="00154D49"/>
    <w:rsid w:val="0015563D"/>
    <w:rsid w:val="00155D00"/>
    <w:rsid w:val="0015633C"/>
    <w:rsid w:val="00156AD2"/>
    <w:rsid w:val="00163224"/>
    <w:rsid w:val="00166C6C"/>
    <w:rsid w:val="00171E9C"/>
    <w:rsid w:val="00177BDB"/>
    <w:rsid w:val="00183286"/>
    <w:rsid w:val="0018445D"/>
    <w:rsid w:val="00184F1B"/>
    <w:rsid w:val="0019053D"/>
    <w:rsid w:val="00196EED"/>
    <w:rsid w:val="00197708"/>
    <w:rsid w:val="001A44F6"/>
    <w:rsid w:val="001A5A25"/>
    <w:rsid w:val="001A694A"/>
    <w:rsid w:val="001A6B26"/>
    <w:rsid w:val="001A6D44"/>
    <w:rsid w:val="001B5BFF"/>
    <w:rsid w:val="001C01A6"/>
    <w:rsid w:val="001C49A7"/>
    <w:rsid w:val="001C6EF5"/>
    <w:rsid w:val="001D1748"/>
    <w:rsid w:val="001D24EA"/>
    <w:rsid w:val="001D33B7"/>
    <w:rsid w:val="001D65AE"/>
    <w:rsid w:val="001D7ED0"/>
    <w:rsid w:val="001E4A7E"/>
    <w:rsid w:val="001E69F0"/>
    <w:rsid w:val="001E7C70"/>
    <w:rsid w:val="001F77DC"/>
    <w:rsid w:val="00200EF8"/>
    <w:rsid w:val="0020194B"/>
    <w:rsid w:val="00201DB7"/>
    <w:rsid w:val="00203C7D"/>
    <w:rsid w:val="0020660A"/>
    <w:rsid w:val="00207ECA"/>
    <w:rsid w:val="00212BCB"/>
    <w:rsid w:val="002144D0"/>
    <w:rsid w:val="002152A4"/>
    <w:rsid w:val="0022170B"/>
    <w:rsid w:val="00222709"/>
    <w:rsid w:val="00222C46"/>
    <w:rsid w:val="0022431C"/>
    <w:rsid w:val="00227301"/>
    <w:rsid w:val="0023127A"/>
    <w:rsid w:val="00233B8B"/>
    <w:rsid w:val="0023495D"/>
    <w:rsid w:val="00235B25"/>
    <w:rsid w:val="00236DC3"/>
    <w:rsid w:val="00236F87"/>
    <w:rsid w:val="00237C39"/>
    <w:rsid w:val="00237FE4"/>
    <w:rsid w:val="002417AB"/>
    <w:rsid w:val="00243291"/>
    <w:rsid w:val="0024352A"/>
    <w:rsid w:val="002454FC"/>
    <w:rsid w:val="00245F02"/>
    <w:rsid w:val="00247453"/>
    <w:rsid w:val="00250677"/>
    <w:rsid w:val="00250ABD"/>
    <w:rsid w:val="00251DAA"/>
    <w:rsid w:val="0025256B"/>
    <w:rsid w:val="00254ACD"/>
    <w:rsid w:val="0025610C"/>
    <w:rsid w:val="00263C97"/>
    <w:rsid w:val="00264D0F"/>
    <w:rsid w:val="00265402"/>
    <w:rsid w:val="00270720"/>
    <w:rsid w:val="00271D8F"/>
    <w:rsid w:val="0027574F"/>
    <w:rsid w:val="00280E7F"/>
    <w:rsid w:val="00283D5B"/>
    <w:rsid w:val="00285E19"/>
    <w:rsid w:val="00286289"/>
    <w:rsid w:val="00292C08"/>
    <w:rsid w:val="002931A1"/>
    <w:rsid w:val="00293707"/>
    <w:rsid w:val="002960D6"/>
    <w:rsid w:val="0029630A"/>
    <w:rsid w:val="00296DB4"/>
    <w:rsid w:val="002A086E"/>
    <w:rsid w:val="002A2419"/>
    <w:rsid w:val="002A2E9A"/>
    <w:rsid w:val="002A48A5"/>
    <w:rsid w:val="002A661B"/>
    <w:rsid w:val="002A7739"/>
    <w:rsid w:val="002B0EEB"/>
    <w:rsid w:val="002B1492"/>
    <w:rsid w:val="002B4DEB"/>
    <w:rsid w:val="002B4F35"/>
    <w:rsid w:val="002C16D6"/>
    <w:rsid w:val="002C44D5"/>
    <w:rsid w:val="002C567F"/>
    <w:rsid w:val="002C7EEC"/>
    <w:rsid w:val="002D422F"/>
    <w:rsid w:val="002D712A"/>
    <w:rsid w:val="002D7C65"/>
    <w:rsid w:val="002E21B6"/>
    <w:rsid w:val="002E4A28"/>
    <w:rsid w:val="002E7887"/>
    <w:rsid w:val="002F152D"/>
    <w:rsid w:val="002F4E55"/>
    <w:rsid w:val="002F53E8"/>
    <w:rsid w:val="002F7EB0"/>
    <w:rsid w:val="00300FD5"/>
    <w:rsid w:val="00302AB4"/>
    <w:rsid w:val="00304E9D"/>
    <w:rsid w:val="003051C9"/>
    <w:rsid w:val="00310974"/>
    <w:rsid w:val="00310E13"/>
    <w:rsid w:val="003114FB"/>
    <w:rsid w:val="0031340A"/>
    <w:rsid w:val="00316EDA"/>
    <w:rsid w:val="003276A7"/>
    <w:rsid w:val="003304A5"/>
    <w:rsid w:val="00330FEF"/>
    <w:rsid w:val="0033779C"/>
    <w:rsid w:val="00337996"/>
    <w:rsid w:val="0034151D"/>
    <w:rsid w:val="00342CCE"/>
    <w:rsid w:val="00344385"/>
    <w:rsid w:val="003459EB"/>
    <w:rsid w:val="0034641C"/>
    <w:rsid w:val="00346CDE"/>
    <w:rsid w:val="0035057E"/>
    <w:rsid w:val="00350809"/>
    <w:rsid w:val="00351F2C"/>
    <w:rsid w:val="00352EEA"/>
    <w:rsid w:val="003573A3"/>
    <w:rsid w:val="003612FB"/>
    <w:rsid w:val="00362C4D"/>
    <w:rsid w:val="0036300E"/>
    <w:rsid w:val="00365D25"/>
    <w:rsid w:val="00366D5C"/>
    <w:rsid w:val="003678D9"/>
    <w:rsid w:val="003719ED"/>
    <w:rsid w:val="00372562"/>
    <w:rsid w:val="003729D7"/>
    <w:rsid w:val="003739A2"/>
    <w:rsid w:val="003750BB"/>
    <w:rsid w:val="00375456"/>
    <w:rsid w:val="003762FA"/>
    <w:rsid w:val="003779B9"/>
    <w:rsid w:val="00381CD2"/>
    <w:rsid w:val="003844D8"/>
    <w:rsid w:val="00384C8D"/>
    <w:rsid w:val="003850D0"/>
    <w:rsid w:val="00386C3D"/>
    <w:rsid w:val="003916F8"/>
    <w:rsid w:val="00395294"/>
    <w:rsid w:val="00397138"/>
    <w:rsid w:val="003A4AF0"/>
    <w:rsid w:val="003A6BCA"/>
    <w:rsid w:val="003B088D"/>
    <w:rsid w:val="003B3C82"/>
    <w:rsid w:val="003B4B83"/>
    <w:rsid w:val="003B573C"/>
    <w:rsid w:val="003B6364"/>
    <w:rsid w:val="003B7F31"/>
    <w:rsid w:val="003C08E9"/>
    <w:rsid w:val="003C4EFA"/>
    <w:rsid w:val="003C6A40"/>
    <w:rsid w:val="003C7BFC"/>
    <w:rsid w:val="003D3B05"/>
    <w:rsid w:val="003D75BB"/>
    <w:rsid w:val="003E1376"/>
    <w:rsid w:val="003E662C"/>
    <w:rsid w:val="003F7503"/>
    <w:rsid w:val="00401174"/>
    <w:rsid w:val="00401517"/>
    <w:rsid w:val="0040337E"/>
    <w:rsid w:val="00405300"/>
    <w:rsid w:val="004059D2"/>
    <w:rsid w:val="00410C45"/>
    <w:rsid w:val="004129D5"/>
    <w:rsid w:val="00413034"/>
    <w:rsid w:val="0042002B"/>
    <w:rsid w:val="00421D69"/>
    <w:rsid w:val="00422CB6"/>
    <w:rsid w:val="00423010"/>
    <w:rsid w:val="004250D8"/>
    <w:rsid w:val="00426868"/>
    <w:rsid w:val="004300E2"/>
    <w:rsid w:val="00430AE5"/>
    <w:rsid w:val="00431E85"/>
    <w:rsid w:val="00432ABB"/>
    <w:rsid w:val="00435886"/>
    <w:rsid w:val="004361DD"/>
    <w:rsid w:val="0044176E"/>
    <w:rsid w:val="004433AA"/>
    <w:rsid w:val="0045073E"/>
    <w:rsid w:val="0045146B"/>
    <w:rsid w:val="00455336"/>
    <w:rsid w:val="00455351"/>
    <w:rsid w:val="004570FB"/>
    <w:rsid w:val="004578DF"/>
    <w:rsid w:val="00457A99"/>
    <w:rsid w:val="00460E86"/>
    <w:rsid w:val="00461727"/>
    <w:rsid w:val="00461E9C"/>
    <w:rsid w:val="00462B7C"/>
    <w:rsid w:val="0046317A"/>
    <w:rsid w:val="00464019"/>
    <w:rsid w:val="00465DE4"/>
    <w:rsid w:val="0046711B"/>
    <w:rsid w:val="00467F84"/>
    <w:rsid w:val="00473B37"/>
    <w:rsid w:val="004745AA"/>
    <w:rsid w:val="0047535A"/>
    <w:rsid w:val="00475571"/>
    <w:rsid w:val="00475862"/>
    <w:rsid w:val="00477CC5"/>
    <w:rsid w:val="00483752"/>
    <w:rsid w:val="00483839"/>
    <w:rsid w:val="00484F25"/>
    <w:rsid w:val="00485392"/>
    <w:rsid w:val="00485AAD"/>
    <w:rsid w:val="00485C47"/>
    <w:rsid w:val="004929BD"/>
    <w:rsid w:val="00492B00"/>
    <w:rsid w:val="004944C6"/>
    <w:rsid w:val="00494EB4"/>
    <w:rsid w:val="00494FCD"/>
    <w:rsid w:val="00497548"/>
    <w:rsid w:val="00497DEF"/>
    <w:rsid w:val="004A1BFD"/>
    <w:rsid w:val="004A2687"/>
    <w:rsid w:val="004A2B28"/>
    <w:rsid w:val="004A71A0"/>
    <w:rsid w:val="004B078A"/>
    <w:rsid w:val="004B3352"/>
    <w:rsid w:val="004B35BA"/>
    <w:rsid w:val="004B4938"/>
    <w:rsid w:val="004B709C"/>
    <w:rsid w:val="004B7158"/>
    <w:rsid w:val="004B7AC7"/>
    <w:rsid w:val="004B7DE9"/>
    <w:rsid w:val="004C2D76"/>
    <w:rsid w:val="004C4814"/>
    <w:rsid w:val="004C5DE7"/>
    <w:rsid w:val="004C6B1A"/>
    <w:rsid w:val="004D0301"/>
    <w:rsid w:val="004D2AFB"/>
    <w:rsid w:val="004D368A"/>
    <w:rsid w:val="004D4619"/>
    <w:rsid w:val="004D4A0B"/>
    <w:rsid w:val="004D7654"/>
    <w:rsid w:val="004E1813"/>
    <w:rsid w:val="004E5403"/>
    <w:rsid w:val="004F4F3F"/>
    <w:rsid w:val="004F707B"/>
    <w:rsid w:val="00510BBC"/>
    <w:rsid w:val="00510C79"/>
    <w:rsid w:val="005115B0"/>
    <w:rsid w:val="00512EE2"/>
    <w:rsid w:val="00515922"/>
    <w:rsid w:val="005163B9"/>
    <w:rsid w:val="0052040A"/>
    <w:rsid w:val="00522278"/>
    <w:rsid w:val="005262FF"/>
    <w:rsid w:val="00526741"/>
    <w:rsid w:val="00526A35"/>
    <w:rsid w:val="0053120C"/>
    <w:rsid w:val="005312EC"/>
    <w:rsid w:val="00531D34"/>
    <w:rsid w:val="00532F55"/>
    <w:rsid w:val="00534AF8"/>
    <w:rsid w:val="0053558D"/>
    <w:rsid w:val="00543757"/>
    <w:rsid w:val="00545836"/>
    <w:rsid w:val="00546303"/>
    <w:rsid w:val="005477DA"/>
    <w:rsid w:val="00547F6C"/>
    <w:rsid w:val="00550A92"/>
    <w:rsid w:val="0055156F"/>
    <w:rsid w:val="0055336D"/>
    <w:rsid w:val="00554C4B"/>
    <w:rsid w:val="00554E97"/>
    <w:rsid w:val="0055519F"/>
    <w:rsid w:val="005551AB"/>
    <w:rsid w:val="0055540C"/>
    <w:rsid w:val="00557126"/>
    <w:rsid w:val="00560A7F"/>
    <w:rsid w:val="00560D68"/>
    <w:rsid w:val="00561A39"/>
    <w:rsid w:val="0056409F"/>
    <w:rsid w:val="00564170"/>
    <w:rsid w:val="00564CA8"/>
    <w:rsid w:val="00570AFA"/>
    <w:rsid w:val="00573FD3"/>
    <w:rsid w:val="005740CD"/>
    <w:rsid w:val="005747BB"/>
    <w:rsid w:val="00575637"/>
    <w:rsid w:val="00577485"/>
    <w:rsid w:val="00583ED7"/>
    <w:rsid w:val="00590D71"/>
    <w:rsid w:val="00595D1C"/>
    <w:rsid w:val="005971AB"/>
    <w:rsid w:val="005A0455"/>
    <w:rsid w:val="005A55F1"/>
    <w:rsid w:val="005B19A8"/>
    <w:rsid w:val="005B4B1D"/>
    <w:rsid w:val="005B4B6F"/>
    <w:rsid w:val="005C027F"/>
    <w:rsid w:val="005C3C95"/>
    <w:rsid w:val="005C4275"/>
    <w:rsid w:val="005C67D4"/>
    <w:rsid w:val="005D1A9C"/>
    <w:rsid w:val="005D1F3D"/>
    <w:rsid w:val="005D2154"/>
    <w:rsid w:val="005D7D67"/>
    <w:rsid w:val="005E0690"/>
    <w:rsid w:val="005E0989"/>
    <w:rsid w:val="005E0EBD"/>
    <w:rsid w:val="005E112E"/>
    <w:rsid w:val="005E1723"/>
    <w:rsid w:val="005E3301"/>
    <w:rsid w:val="005F09DD"/>
    <w:rsid w:val="005F70C7"/>
    <w:rsid w:val="006005DE"/>
    <w:rsid w:val="00603DB8"/>
    <w:rsid w:val="00605CFD"/>
    <w:rsid w:val="00605F3A"/>
    <w:rsid w:val="00606FDB"/>
    <w:rsid w:val="0060782A"/>
    <w:rsid w:val="00610033"/>
    <w:rsid w:val="00616B37"/>
    <w:rsid w:val="00617676"/>
    <w:rsid w:val="00623844"/>
    <w:rsid w:val="00624AD1"/>
    <w:rsid w:val="00626C42"/>
    <w:rsid w:val="006270D8"/>
    <w:rsid w:val="0063074F"/>
    <w:rsid w:val="00635B11"/>
    <w:rsid w:val="00636018"/>
    <w:rsid w:val="00640997"/>
    <w:rsid w:val="0064127A"/>
    <w:rsid w:val="00646029"/>
    <w:rsid w:val="00646267"/>
    <w:rsid w:val="00646F2F"/>
    <w:rsid w:val="0064711B"/>
    <w:rsid w:val="00651140"/>
    <w:rsid w:val="006520F7"/>
    <w:rsid w:val="0065466D"/>
    <w:rsid w:val="006554DE"/>
    <w:rsid w:val="00655694"/>
    <w:rsid w:val="00657537"/>
    <w:rsid w:val="00662828"/>
    <w:rsid w:val="00663F03"/>
    <w:rsid w:val="006641A2"/>
    <w:rsid w:val="006658C7"/>
    <w:rsid w:val="006662B2"/>
    <w:rsid w:val="006669A3"/>
    <w:rsid w:val="00666D8C"/>
    <w:rsid w:val="0067164D"/>
    <w:rsid w:val="006734E8"/>
    <w:rsid w:val="006754F6"/>
    <w:rsid w:val="006756B3"/>
    <w:rsid w:val="00675C4E"/>
    <w:rsid w:val="00677566"/>
    <w:rsid w:val="00681902"/>
    <w:rsid w:val="00683498"/>
    <w:rsid w:val="00687294"/>
    <w:rsid w:val="00694C57"/>
    <w:rsid w:val="00695B0B"/>
    <w:rsid w:val="00695E33"/>
    <w:rsid w:val="006A0580"/>
    <w:rsid w:val="006A4D80"/>
    <w:rsid w:val="006A65D4"/>
    <w:rsid w:val="006B0335"/>
    <w:rsid w:val="006B09B4"/>
    <w:rsid w:val="006B453A"/>
    <w:rsid w:val="006C0006"/>
    <w:rsid w:val="006C13CF"/>
    <w:rsid w:val="006C1F6C"/>
    <w:rsid w:val="006C2566"/>
    <w:rsid w:val="006C433D"/>
    <w:rsid w:val="006C5732"/>
    <w:rsid w:val="006C79CD"/>
    <w:rsid w:val="006D2238"/>
    <w:rsid w:val="006D7679"/>
    <w:rsid w:val="006E0878"/>
    <w:rsid w:val="006E1192"/>
    <w:rsid w:val="006E6CC7"/>
    <w:rsid w:val="006E6E72"/>
    <w:rsid w:val="006F19CB"/>
    <w:rsid w:val="006F3FE4"/>
    <w:rsid w:val="006F4190"/>
    <w:rsid w:val="006F61B6"/>
    <w:rsid w:val="006F660B"/>
    <w:rsid w:val="006F776D"/>
    <w:rsid w:val="00700122"/>
    <w:rsid w:val="00700FF7"/>
    <w:rsid w:val="00701E2C"/>
    <w:rsid w:val="00702166"/>
    <w:rsid w:val="007048C7"/>
    <w:rsid w:val="00704B5C"/>
    <w:rsid w:val="007124D0"/>
    <w:rsid w:val="0071360B"/>
    <w:rsid w:val="00716113"/>
    <w:rsid w:val="00716583"/>
    <w:rsid w:val="0072213C"/>
    <w:rsid w:val="00722957"/>
    <w:rsid w:val="00722F31"/>
    <w:rsid w:val="007269A8"/>
    <w:rsid w:val="007341B9"/>
    <w:rsid w:val="00734293"/>
    <w:rsid w:val="00737946"/>
    <w:rsid w:val="0074243D"/>
    <w:rsid w:val="007434DA"/>
    <w:rsid w:val="00744F1D"/>
    <w:rsid w:val="0075037D"/>
    <w:rsid w:val="0075048D"/>
    <w:rsid w:val="0076061A"/>
    <w:rsid w:val="007619CA"/>
    <w:rsid w:val="00763493"/>
    <w:rsid w:val="007640B8"/>
    <w:rsid w:val="00765B89"/>
    <w:rsid w:val="00766612"/>
    <w:rsid w:val="007705FC"/>
    <w:rsid w:val="00772CA5"/>
    <w:rsid w:val="00775381"/>
    <w:rsid w:val="007809ED"/>
    <w:rsid w:val="00786825"/>
    <w:rsid w:val="00791C23"/>
    <w:rsid w:val="00794093"/>
    <w:rsid w:val="007A04CE"/>
    <w:rsid w:val="007A0F82"/>
    <w:rsid w:val="007A48F7"/>
    <w:rsid w:val="007A6499"/>
    <w:rsid w:val="007B23AB"/>
    <w:rsid w:val="007B4407"/>
    <w:rsid w:val="007B5A6E"/>
    <w:rsid w:val="007B7540"/>
    <w:rsid w:val="007B7F3E"/>
    <w:rsid w:val="007C168D"/>
    <w:rsid w:val="007C198C"/>
    <w:rsid w:val="007C5552"/>
    <w:rsid w:val="007C61EA"/>
    <w:rsid w:val="007C7EE2"/>
    <w:rsid w:val="007D3CCD"/>
    <w:rsid w:val="007D4DD9"/>
    <w:rsid w:val="007D516D"/>
    <w:rsid w:val="007E5189"/>
    <w:rsid w:val="007E56A2"/>
    <w:rsid w:val="007E6317"/>
    <w:rsid w:val="007E728B"/>
    <w:rsid w:val="007F08B6"/>
    <w:rsid w:val="007F1E21"/>
    <w:rsid w:val="007F2693"/>
    <w:rsid w:val="007F5496"/>
    <w:rsid w:val="00802801"/>
    <w:rsid w:val="00807086"/>
    <w:rsid w:val="0081095A"/>
    <w:rsid w:val="00817659"/>
    <w:rsid w:val="008232A8"/>
    <w:rsid w:val="00824C3B"/>
    <w:rsid w:val="00825B34"/>
    <w:rsid w:val="008276F0"/>
    <w:rsid w:val="008308FA"/>
    <w:rsid w:val="008318F4"/>
    <w:rsid w:val="008410E8"/>
    <w:rsid w:val="00843396"/>
    <w:rsid w:val="0084340C"/>
    <w:rsid w:val="00854B8C"/>
    <w:rsid w:val="00855CFA"/>
    <w:rsid w:val="00855D91"/>
    <w:rsid w:val="00860473"/>
    <w:rsid w:val="00860649"/>
    <w:rsid w:val="00870A4F"/>
    <w:rsid w:val="00871543"/>
    <w:rsid w:val="00872E31"/>
    <w:rsid w:val="00877776"/>
    <w:rsid w:val="00881ACF"/>
    <w:rsid w:val="008838BB"/>
    <w:rsid w:val="008838D2"/>
    <w:rsid w:val="00883E2E"/>
    <w:rsid w:val="0088478D"/>
    <w:rsid w:val="008861C4"/>
    <w:rsid w:val="008914E2"/>
    <w:rsid w:val="00893642"/>
    <w:rsid w:val="008A0E8F"/>
    <w:rsid w:val="008A1CD6"/>
    <w:rsid w:val="008B13BB"/>
    <w:rsid w:val="008B16B0"/>
    <w:rsid w:val="008B3247"/>
    <w:rsid w:val="008B6697"/>
    <w:rsid w:val="008B69E8"/>
    <w:rsid w:val="008B6E18"/>
    <w:rsid w:val="008C11A5"/>
    <w:rsid w:val="008C1B1C"/>
    <w:rsid w:val="008D2B08"/>
    <w:rsid w:val="008D575E"/>
    <w:rsid w:val="008E050F"/>
    <w:rsid w:val="008E0799"/>
    <w:rsid w:val="008E2B35"/>
    <w:rsid w:val="008E57AA"/>
    <w:rsid w:val="008F1EE2"/>
    <w:rsid w:val="008F3219"/>
    <w:rsid w:val="008F3516"/>
    <w:rsid w:val="008F3B36"/>
    <w:rsid w:val="008F4D4B"/>
    <w:rsid w:val="008F4DC2"/>
    <w:rsid w:val="008F5076"/>
    <w:rsid w:val="008F5EE4"/>
    <w:rsid w:val="008F6159"/>
    <w:rsid w:val="008F6218"/>
    <w:rsid w:val="008F723B"/>
    <w:rsid w:val="00903ADE"/>
    <w:rsid w:val="00904ACD"/>
    <w:rsid w:val="009051BD"/>
    <w:rsid w:val="00906B1B"/>
    <w:rsid w:val="00906B75"/>
    <w:rsid w:val="00907CBA"/>
    <w:rsid w:val="00911E97"/>
    <w:rsid w:val="00913DD8"/>
    <w:rsid w:val="00914427"/>
    <w:rsid w:val="009152A7"/>
    <w:rsid w:val="00915C56"/>
    <w:rsid w:val="00920BC5"/>
    <w:rsid w:val="009211F6"/>
    <w:rsid w:val="00922A19"/>
    <w:rsid w:val="00922BB4"/>
    <w:rsid w:val="00924972"/>
    <w:rsid w:val="009324F4"/>
    <w:rsid w:val="0093301C"/>
    <w:rsid w:val="00934B14"/>
    <w:rsid w:val="009400BC"/>
    <w:rsid w:val="00944586"/>
    <w:rsid w:val="0094551C"/>
    <w:rsid w:val="00946ED8"/>
    <w:rsid w:val="00953ED6"/>
    <w:rsid w:val="0095643D"/>
    <w:rsid w:val="00956CE9"/>
    <w:rsid w:val="009600A3"/>
    <w:rsid w:val="009601FF"/>
    <w:rsid w:val="00967C82"/>
    <w:rsid w:val="009704CA"/>
    <w:rsid w:val="00970F36"/>
    <w:rsid w:val="009725CD"/>
    <w:rsid w:val="0097352B"/>
    <w:rsid w:val="00973906"/>
    <w:rsid w:val="00976BE6"/>
    <w:rsid w:val="0097700C"/>
    <w:rsid w:val="00977E67"/>
    <w:rsid w:val="00981142"/>
    <w:rsid w:val="0098125C"/>
    <w:rsid w:val="0098782E"/>
    <w:rsid w:val="00992AF8"/>
    <w:rsid w:val="00992B95"/>
    <w:rsid w:val="0099490B"/>
    <w:rsid w:val="00994D3F"/>
    <w:rsid w:val="00995B62"/>
    <w:rsid w:val="009964F3"/>
    <w:rsid w:val="009972F3"/>
    <w:rsid w:val="0099769D"/>
    <w:rsid w:val="009A0E7D"/>
    <w:rsid w:val="009A6CA0"/>
    <w:rsid w:val="009A7D6F"/>
    <w:rsid w:val="009B0803"/>
    <w:rsid w:val="009B1CB3"/>
    <w:rsid w:val="009C03EA"/>
    <w:rsid w:val="009C1722"/>
    <w:rsid w:val="009C2229"/>
    <w:rsid w:val="009C3185"/>
    <w:rsid w:val="009C3D05"/>
    <w:rsid w:val="009C5CB2"/>
    <w:rsid w:val="009D275D"/>
    <w:rsid w:val="009D2C11"/>
    <w:rsid w:val="009D3E46"/>
    <w:rsid w:val="009D434A"/>
    <w:rsid w:val="009D6136"/>
    <w:rsid w:val="009D668D"/>
    <w:rsid w:val="009E0694"/>
    <w:rsid w:val="009E1953"/>
    <w:rsid w:val="009E2D6A"/>
    <w:rsid w:val="009E5CFF"/>
    <w:rsid w:val="009E67A0"/>
    <w:rsid w:val="009E7930"/>
    <w:rsid w:val="009F3522"/>
    <w:rsid w:val="009F539B"/>
    <w:rsid w:val="009F69B7"/>
    <w:rsid w:val="009F6DE8"/>
    <w:rsid w:val="00A02FA2"/>
    <w:rsid w:val="00A035B8"/>
    <w:rsid w:val="00A1019D"/>
    <w:rsid w:val="00A11ACA"/>
    <w:rsid w:val="00A15300"/>
    <w:rsid w:val="00A15D97"/>
    <w:rsid w:val="00A16902"/>
    <w:rsid w:val="00A20CA2"/>
    <w:rsid w:val="00A21CE1"/>
    <w:rsid w:val="00A2731B"/>
    <w:rsid w:val="00A31BDD"/>
    <w:rsid w:val="00A3262F"/>
    <w:rsid w:val="00A37796"/>
    <w:rsid w:val="00A41F75"/>
    <w:rsid w:val="00A449BF"/>
    <w:rsid w:val="00A453A1"/>
    <w:rsid w:val="00A50ECC"/>
    <w:rsid w:val="00A51003"/>
    <w:rsid w:val="00A54DE4"/>
    <w:rsid w:val="00A567C6"/>
    <w:rsid w:val="00A57D8F"/>
    <w:rsid w:val="00A63A34"/>
    <w:rsid w:val="00A67F7E"/>
    <w:rsid w:val="00A7004A"/>
    <w:rsid w:val="00A7790D"/>
    <w:rsid w:val="00A83549"/>
    <w:rsid w:val="00A84D5E"/>
    <w:rsid w:val="00A87231"/>
    <w:rsid w:val="00A87416"/>
    <w:rsid w:val="00A92799"/>
    <w:rsid w:val="00A951EF"/>
    <w:rsid w:val="00A95C18"/>
    <w:rsid w:val="00A96479"/>
    <w:rsid w:val="00A96C9C"/>
    <w:rsid w:val="00A97AB2"/>
    <w:rsid w:val="00AA6E08"/>
    <w:rsid w:val="00AB0314"/>
    <w:rsid w:val="00AB1B13"/>
    <w:rsid w:val="00AB36B7"/>
    <w:rsid w:val="00AB3A30"/>
    <w:rsid w:val="00AB7A74"/>
    <w:rsid w:val="00AC3EF4"/>
    <w:rsid w:val="00AC43E4"/>
    <w:rsid w:val="00AC62B3"/>
    <w:rsid w:val="00AC6CF1"/>
    <w:rsid w:val="00AC708A"/>
    <w:rsid w:val="00AD1F07"/>
    <w:rsid w:val="00AD323A"/>
    <w:rsid w:val="00AD73C6"/>
    <w:rsid w:val="00AE3B9E"/>
    <w:rsid w:val="00AE3BB2"/>
    <w:rsid w:val="00AE472C"/>
    <w:rsid w:val="00AE493C"/>
    <w:rsid w:val="00AE54AC"/>
    <w:rsid w:val="00AE73B9"/>
    <w:rsid w:val="00AF0DFB"/>
    <w:rsid w:val="00AF1CBD"/>
    <w:rsid w:val="00AF278C"/>
    <w:rsid w:val="00AF29D5"/>
    <w:rsid w:val="00AF2B73"/>
    <w:rsid w:val="00AF7042"/>
    <w:rsid w:val="00AF76F6"/>
    <w:rsid w:val="00B01844"/>
    <w:rsid w:val="00B04664"/>
    <w:rsid w:val="00B0679B"/>
    <w:rsid w:val="00B11F79"/>
    <w:rsid w:val="00B13341"/>
    <w:rsid w:val="00B139DA"/>
    <w:rsid w:val="00B1566A"/>
    <w:rsid w:val="00B176F5"/>
    <w:rsid w:val="00B20D20"/>
    <w:rsid w:val="00B21544"/>
    <w:rsid w:val="00B2181E"/>
    <w:rsid w:val="00B23ED0"/>
    <w:rsid w:val="00B276D6"/>
    <w:rsid w:val="00B30EFB"/>
    <w:rsid w:val="00B37692"/>
    <w:rsid w:val="00B40892"/>
    <w:rsid w:val="00B4246B"/>
    <w:rsid w:val="00B428B1"/>
    <w:rsid w:val="00B42D37"/>
    <w:rsid w:val="00B44647"/>
    <w:rsid w:val="00B45DCD"/>
    <w:rsid w:val="00B50143"/>
    <w:rsid w:val="00B50BF7"/>
    <w:rsid w:val="00B60D20"/>
    <w:rsid w:val="00B62AB6"/>
    <w:rsid w:val="00B6449E"/>
    <w:rsid w:val="00B64CDC"/>
    <w:rsid w:val="00B6599B"/>
    <w:rsid w:val="00B70E1A"/>
    <w:rsid w:val="00B7419C"/>
    <w:rsid w:val="00B75C01"/>
    <w:rsid w:val="00B8146E"/>
    <w:rsid w:val="00B86756"/>
    <w:rsid w:val="00B86D07"/>
    <w:rsid w:val="00B87461"/>
    <w:rsid w:val="00B93606"/>
    <w:rsid w:val="00B94E67"/>
    <w:rsid w:val="00BA1F17"/>
    <w:rsid w:val="00BA4F04"/>
    <w:rsid w:val="00BB26EE"/>
    <w:rsid w:val="00BB6CE8"/>
    <w:rsid w:val="00BC2A86"/>
    <w:rsid w:val="00BC2FA8"/>
    <w:rsid w:val="00BC4193"/>
    <w:rsid w:val="00BC4203"/>
    <w:rsid w:val="00BC4995"/>
    <w:rsid w:val="00BC6990"/>
    <w:rsid w:val="00BC7BA8"/>
    <w:rsid w:val="00BC7C7D"/>
    <w:rsid w:val="00BD0284"/>
    <w:rsid w:val="00BD2298"/>
    <w:rsid w:val="00BD2C56"/>
    <w:rsid w:val="00BD57CD"/>
    <w:rsid w:val="00BD74D8"/>
    <w:rsid w:val="00BD7C07"/>
    <w:rsid w:val="00BD7E07"/>
    <w:rsid w:val="00BE0A4F"/>
    <w:rsid w:val="00BE1BB7"/>
    <w:rsid w:val="00BF25A2"/>
    <w:rsid w:val="00BF277C"/>
    <w:rsid w:val="00BF4794"/>
    <w:rsid w:val="00BF5C6C"/>
    <w:rsid w:val="00C00FFC"/>
    <w:rsid w:val="00C0180A"/>
    <w:rsid w:val="00C027C7"/>
    <w:rsid w:val="00C03E05"/>
    <w:rsid w:val="00C06502"/>
    <w:rsid w:val="00C065D9"/>
    <w:rsid w:val="00C074A5"/>
    <w:rsid w:val="00C114E5"/>
    <w:rsid w:val="00C133B1"/>
    <w:rsid w:val="00C17544"/>
    <w:rsid w:val="00C219B5"/>
    <w:rsid w:val="00C2710A"/>
    <w:rsid w:val="00C279AB"/>
    <w:rsid w:val="00C332EE"/>
    <w:rsid w:val="00C410D7"/>
    <w:rsid w:val="00C44063"/>
    <w:rsid w:val="00C47669"/>
    <w:rsid w:val="00C506FD"/>
    <w:rsid w:val="00C54519"/>
    <w:rsid w:val="00C635F2"/>
    <w:rsid w:val="00C64E01"/>
    <w:rsid w:val="00C70C63"/>
    <w:rsid w:val="00C71073"/>
    <w:rsid w:val="00C715EE"/>
    <w:rsid w:val="00C71D88"/>
    <w:rsid w:val="00C72917"/>
    <w:rsid w:val="00C73209"/>
    <w:rsid w:val="00C763F7"/>
    <w:rsid w:val="00C9005F"/>
    <w:rsid w:val="00C90BE8"/>
    <w:rsid w:val="00C91436"/>
    <w:rsid w:val="00C925A6"/>
    <w:rsid w:val="00CA0105"/>
    <w:rsid w:val="00CA6CDF"/>
    <w:rsid w:val="00CA7CD4"/>
    <w:rsid w:val="00CB0222"/>
    <w:rsid w:val="00CD1614"/>
    <w:rsid w:val="00CD1A84"/>
    <w:rsid w:val="00CD2B87"/>
    <w:rsid w:val="00CE3ABC"/>
    <w:rsid w:val="00CF5838"/>
    <w:rsid w:val="00CF650C"/>
    <w:rsid w:val="00CF7D3C"/>
    <w:rsid w:val="00D00556"/>
    <w:rsid w:val="00D01560"/>
    <w:rsid w:val="00D01923"/>
    <w:rsid w:val="00D034E0"/>
    <w:rsid w:val="00D04FDF"/>
    <w:rsid w:val="00D057C3"/>
    <w:rsid w:val="00D11CF0"/>
    <w:rsid w:val="00D20B0C"/>
    <w:rsid w:val="00D212BE"/>
    <w:rsid w:val="00D2197A"/>
    <w:rsid w:val="00D22EA6"/>
    <w:rsid w:val="00D24112"/>
    <w:rsid w:val="00D27CD8"/>
    <w:rsid w:val="00D34CE3"/>
    <w:rsid w:val="00D37B22"/>
    <w:rsid w:val="00D45F62"/>
    <w:rsid w:val="00D47214"/>
    <w:rsid w:val="00D55A0F"/>
    <w:rsid w:val="00D63662"/>
    <w:rsid w:val="00D679BE"/>
    <w:rsid w:val="00D7539D"/>
    <w:rsid w:val="00D83052"/>
    <w:rsid w:val="00D83C5D"/>
    <w:rsid w:val="00D87028"/>
    <w:rsid w:val="00D92926"/>
    <w:rsid w:val="00D92F12"/>
    <w:rsid w:val="00D9380A"/>
    <w:rsid w:val="00D9763C"/>
    <w:rsid w:val="00D97D70"/>
    <w:rsid w:val="00DA067E"/>
    <w:rsid w:val="00DA31B9"/>
    <w:rsid w:val="00DA5D96"/>
    <w:rsid w:val="00DA67AB"/>
    <w:rsid w:val="00DB197B"/>
    <w:rsid w:val="00DB1F0F"/>
    <w:rsid w:val="00DB3950"/>
    <w:rsid w:val="00DB3DF1"/>
    <w:rsid w:val="00DB439F"/>
    <w:rsid w:val="00DB54DB"/>
    <w:rsid w:val="00DC114A"/>
    <w:rsid w:val="00DC410A"/>
    <w:rsid w:val="00DC5B49"/>
    <w:rsid w:val="00DC6ADD"/>
    <w:rsid w:val="00DD0033"/>
    <w:rsid w:val="00DD279D"/>
    <w:rsid w:val="00DD6B21"/>
    <w:rsid w:val="00DE38F3"/>
    <w:rsid w:val="00DE5265"/>
    <w:rsid w:val="00DE6BDD"/>
    <w:rsid w:val="00DE6D77"/>
    <w:rsid w:val="00DE7109"/>
    <w:rsid w:val="00DE7A8C"/>
    <w:rsid w:val="00DF0E8B"/>
    <w:rsid w:val="00DF3A75"/>
    <w:rsid w:val="00DF3D0E"/>
    <w:rsid w:val="00E0181C"/>
    <w:rsid w:val="00E01B4A"/>
    <w:rsid w:val="00E039EB"/>
    <w:rsid w:val="00E03AC5"/>
    <w:rsid w:val="00E04A61"/>
    <w:rsid w:val="00E050A5"/>
    <w:rsid w:val="00E0719B"/>
    <w:rsid w:val="00E10D39"/>
    <w:rsid w:val="00E12CC0"/>
    <w:rsid w:val="00E14889"/>
    <w:rsid w:val="00E208DC"/>
    <w:rsid w:val="00E2172B"/>
    <w:rsid w:val="00E22BB9"/>
    <w:rsid w:val="00E22DF1"/>
    <w:rsid w:val="00E25D21"/>
    <w:rsid w:val="00E266CE"/>
    <w:rsid w:val="00E266D7"/>
    <w:rsid w:val="00E26879"/>
    <w:rsid w:val="00E27DE4"/>
    <w:rsid w:val="00E27E71"/>
    <w:rsid w:val="00E30FC8"/>
    <w:rsid w:val="00E346B7"/>
    <w:rsid w:val="00E34FFE"/>
    <w:rsid w:val="00E37D7E"/>
    <w:rsid w:val="00E42230"/>
    <w:rsid w:val="00E47A7E"/>
    <w:rsid w:val="00E522D6"/>
    <w:rsid w:val="00E5231B"/>
    <w:rsid w:val="00E54DBF"/>
    <w:rsid w:val="00E5510C"/>
    <w:rsid w:val="00E567DD"/>
    <w:rsid w:val="00E635E5"/>
    <w:rsid w:val="00E67758"/>
    <w:rsid w:val="00E70315"/>
    <w:rsid w:val="00E7372D"/>
    <w:rsid w:val="00E82D96"/>
    <w:rsid w:val="00E8399D"/>
    <w:rsid w:val="00E84068"/>
    <w:rsid w:val="00E87F75"/>
    <w:rsid w:val="00E902DF"/>
    <w:rsid w:val="00E93357"/>
    <w:rsid w:val="00E94146"/>
    <w:rsid w:val="00E9419B"/>
    <w:rsid w:val="00E976D6"/>
    <w:rsid w:val="00EA3A2D"/>
    <w:rsid w:val="00EA5AF4"/>
    <w:rsid w:val="00EA6350"/>
    <w:rsid w:val="00EB1441"/>
    <w:rsid w:val="00EB583A"/>
    <w:rsid w:val="00EB5ECC"/>
    <w:rsid w:val="00EB63BB"/>
    <w:rsid w:val="00EC5612"/>
    <w:rsid w:val="00EC588C"/>
    <w:rsid w:val="00EC65A9"/>
    <w:rsid w:val="00EC7233"/>
    <w:rsid w:val="00ED3EBF"/>
    <w:rsid w:val="00EE168C"/>
    <w:rsid w:val="00EE5719"/>
    <w:rsid w:val="00EE6AFE"/>
    <w:rsid w:val="00EF37B6"/>
    <w:rsid w:val="00EF4112"/>
    <w:rsid w:val="00EF6983"/>
    <w:rsid w:val="00EF6AB9"/>
    <w:rsid w:val="00F01781"/>
    <w:rsid w:val="00F0195A"/>
    <w:rsid w:val="00F05AFB"/>
    <w:rsid w:val="00F072BC"/>
    <w:rsid w:val="00F1318A"/>
    <w:rsid w:val="00F13F24"/>
    <w:rsid w:val="00F155C4"/>
    <w:rsid w:val="00F22058"/>
    <w:rsid w:val="00F2286D"/>
    <w:rsid w:val="00F350C4"/>
    <w:rsid w:val="00F35F5D"/>
    <w:rsid w:val="00F3779B"/>
    <w:rsid w:val="00F37C89"/>
    <w:rsid w:val="00F403CF"/>
    <w:rsid w:val="00F423EA"/>
    <w:rsid w:val="00F42A06"/>
    <w:rsid w:val="00F42DAA"/>
    <w:rsid w:val="00F43070"/>
    <w:rsid w:val="00F43604"/>
    <w:rsid w:val="00F4360E"/>
    <w:rsid w:val="00F44775"/>
    <w:rsid w:val="00F51F05"/>
    <w:rsid w:val="00F5395C"/>
    <w:rsid w:val="00F66907"/>
    <w:rsid w:val="00F67074"/>
    <w:rsid w:val="00F735AB"/>
    <w:rsid w:val="00F745E0"/>
    <w:rsid w:val="00F756EE"/>
    <w:rsid w:val="00F765CA"/>
    <w:rsid w:val="00F801EA"/>
    <w:rsid w:val="00F84A94"/>
    <w:rsid w:val="00F861C6"/>
    <w:rsid w:val="00F862C0"/>
    <w:rsid w:val="00F873FB"/>
    <w:rsid w:val="00F944B9"/>
    <w:rsid w:val="00F94DE6"/>
    <w:rsid w:val="00F964AF"/>
    <w:rsid w:val="00F96B19"/>
    <w:rsid w:val="00F97A56"/>
    <w:rsid w:val="00FA121A"/>
    <w:rsid w:val="00FA248F"/>
    <w:rsid w:val="00FA3BDC"/>
    <w:rsid w:val="00FA4460"/>
    <w:rsid w:val="00FA4D1C"/>
    <w:rsid w:val="00FA5ED2"/>
    <w:rsid w:val="00FB1A15"/>
    <w:rsid w:val="00FB1EBA"/>
    <w:rsid w:val="00FB2104"/>
    <w:rsid w:val="00FB2E75"/>
    <w:rsid w:val="00FB3FC5"/>
    <w:rsid w:val="00FB481F"/>
    <w:rsid w:val="00FC2947"/>
    <w:rsid w:val="00FC3314"/>
    <w:rsid w:val="00FC59CA"/>
    <w:rsid w:val="00FD08F8"/>
    <w:rsid w:val="00FD1A86"/>
    <w:rsid w:val="00FD40B2"/>
    <w:rsid w:val="00FD4EA3"/>
    <w:rsid w:val="00FD5B62"/>
    <w:rsid w:val="00FD6886"/>
    <w:rsid w:val="00FD6DFE"/>
    <w:rsid w:val="00FD75D8"/>
    <w:rsid w:val="00FD7AFA"/>
    <w:rsid w:val="00FE124C"/>
    <w:rsid w:val="00FE1882"/>
    <w:rsid w:val="00FE624B"/>
    <w:rsid w:val="00FF1C2B"/>
    <w:rsid w:val="00FF4686"/>
    <w:rsid w:val="00FF508D"/>
    <w:rsid w:val="00FF5F2E"/>
    <w:rsid w:val="00FF78A2"/>
  </w:rsids>
  <m:mathPr>
    <m:mathFont m:val="Cambria Math"/>
    <m:brkBin m:val="before"/>
    <m:brkBinSub m:val="--"/>
    <m:smallFrac m:val="off"/>
    <m:dispDef/>
    <m:lMargin m:val="0"/>
    <m:rMargin m:val="0"/>
    <m:defJc m:val="centerGroup"/>
    <m:wrapIndent m:val="1440"/>
    <m:intLim m:val="subSup"/>
    <m:naryLim m:val="undOvr"/>
  </m:mathPr>
  <w:uiCompat97To2003/>
  <w:themeFontLang w:val="en-ZW"/>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ZW" w:eastAsia="en-ZW"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0E7B60"/>
    <w:pPr>
      <w:spacing w:after="60"/>
      <w:ind w:firstLine="425"/>
    </w:pPr>
    <w:rPr>
      <w:rFonts w:ascii="Garamond" w:hAnsi="Garamond"/>
      <w:sz w:val="24"/>
      <w:szCs w:val="24"/>
      <w:lang w:val="en-GB" w:eastAsia="en-GB"/>
    </w:rPr>
  </w:style>
  <w:style w:type="paragraph" w:styleId="Heading1">
    <w:name w:val="heading 1"/>
    <w:basedOn w:val="Normal"/>
    <w:next w:val="Normalfirstparagraph"/>
    <w:link w:val="Heading1Char1"/>
    <w:uiPriority w:val="99"/>
    <w:qFormat/>
    <w:rsid w:val="00683498"/>
    <w:pPr>
      <w:keepNext/>
      <w:pageBreakBefore/>
      <w:tabs>
        <w:tab w:val="left" w:pos="567"/>
      </w:tabs>
      <w:spacing w:after="600"/>
      <w:ind w:firstLine="0"/>
      <w:outlineLvl w:val="0"/>
    </w:pPr>
    <w:rPr>
      <w:b/>
      <w:kern w:val="28"/>
      <w:sz w:val="36"/>
      <w:szCs w:val="28"/>
    </w:rPr>
  </w:style>
  <w:style w:type="paragraph" w:styleId="Heading2">
    <w:name w:val="heading 2"/>
    <w:basedOn w:val="Normal"/>
    <w:next w:val="Normalfirstparagraph"/>
    <w:link w:val="Heading2Char"/>
    <w:uiPriority w:val="99"/>
    <w:qFormat/>
    <w:rsid w:val="00065912"/>
    <w:pPr>
      <w:keepNext/>
      <w:tabs>
        <w:tab w:val="left" w:pos="567"/>
      </w:tabs>
      <w:spacing w:before="300" w:after="160"/>
      <w:ind w:firstLine="0"/>
      <w:outlineLvl w:val="1"/>
    </w:pPr>
    <w:rPr>
      <w:b/>
      <w:sz w:val="28"/>
      <w:szCs w:val="28"/>
    </w:rPr>
  </w:style>
  <w:style w:type="paragraph" w:styleId="Heading3">
    <w:name w:val="heading 3"/>
    <w:basedOn w:val="Normal"/>
    <w:next w:val="Normalfirstparagraph"/>
    <w:link w:val="Heading3Char"/>
    <w:uiPriority w:val="99"/>
    <w:qFormat/>
    <w:rsid w:val="0098125C"/>
    <w:pPr>
      <w:keepNext/>
      <w:numPr>
        <w:ilvl w:val="2"/>
        <w:numId w:val="14"/>
      </w:numPr>
      <w:tabs>
        <w:tab w:val="left" w:pos="567"/>
      </w:tabs>
      <w:spacing w:before="300" w:after="160"/>
      <w:outlineLvl w:val="2"/>
    </w:pPr>
    <w:rPr>
      <w:b/>
      <w:i/>
      <w:sz w:val="26"/>
      <w:szCs w:val="26"/>
    </w:rPr>
  </w:style>
  <w:style w:type="paragraph" w:styleId="Heading4">
    <w:name w:val="heading 4"/>
    <w:basedOn w:val="Normal"/>
    <w:next w:val="Normal"/>
    <w:link w:val="Heading4Char"/>
    <w:uiPriority w:val="99"/>
    <w:qFormat/>
    <w:rsid w:val="0098125C"/>
    <w:pPr>
      <w:keepNext/>
      <w:numPr>
        <w:ilvl w:val="3"/>
        <w:numId w:val="14"/>
      </w:numPr>
      <w:tabs>
        <w:tab w:val="left" w:pos="851"/>
      </w:tabs>
      <w:spacing w:before="180" w:after="80"/>
      <w:outlineLvl w:val="3"/>
    </w:pPr>
    <w:rPr>
      <w:b/>
    </w:rPr>
  </w:style>
  <w:style w:type="paragraph" w:styleId="Heading5">
    <w:name w:val="heading 5"/>
    <w:basedOn w:val="Normal"/>
    <w:next w:val="Normal"/>
    <w:link w:val="Heading5Char"/>
    <w:uiPriority w:val="99"/>
    <w:qFormat/>
    <w:rsid w:val="003729D7"/>
    <w:pPr>
      <w:keepNext/>
      <w:numPr>
        <w:ilvl w:val="4"/>
        <w:numId w:val="14"/>
      </w:numPr>
      <w:spacing w:after="100"/>
      <w:outlineLvl w:val="4"/>
    </w:pPr>
  </w:style>
  <w:style w:type="paragraph" w:styleId="Heading6">
    <w:name w:val="heading 6"/>
    <w:basedOn w:val="Normal"/>
    <w:next w:val="Normal"/>
    <w:link w:val="Heading6Char"/>
    <w:uiPriority w:val="99"/>
    <w:qFormat/>
    <w:rsid w:val="00B4246B"/>
    <w:pPr>
      <w:keepNext/>
      <w:ind w:firstLine="0"/>
      <w:outlineLvl w:val="5"/>
    </w:pPr>
  </w:style>
  <w:style w:type="paragraph" w:styleId="Heading7">
    <w:name w:val="heading 7"/>
    <w:basedOn w:val="Normal"/>
    <w:next w:val="Normal"/>
    <w:link w:val="Heading7Char"/>
    <w:uiPriority w:val="99"/>
    <w:qFormat/>
    <w:rsid w:val="00B4246B"/>
    <w:pPr>
      <w:keepNext/>
      <w:ind w:firstLine="0"/>
      <w:outlineLvl w:val="6"/>
    </w:pPr>
  </w:style>
  <w:style w:type="paragraph" w:styleId="Heading8">
    <w:name w:val="heading 8"/>
    <w:basedOn w:val="Normal"/>
    <w:next w:val="Normal"/>
    <w:link w:val="Heading8Char"/>
    <w:uiPriority w:val="99"/>
    <w:qFormat/>
    <w:rsid w:val="00B4246B"/>
    <w:pPr>
      <w:keepNext/>
      <w:ind w:firstLine="0"/>
      <w:outlineLvl w:val="7"/>
    </w:pPr>
  </w:style>
  <w:style w:type="paragraph" w:styleId="Heading9">
    <w:name w:val="heading 9"/>
    <w:basedOn w:val="Normal"/>
    <w:next w:val="Normal"/>
    <w:link w:val="Heading9Char"/>
    <w:uiPriority w:val="99"/>
    <w:qFormat/>
    <w:rsid w:val="00B4246B"/>
    <w:pPr>
      <w:ind w:firstLine="0"/>
      <w:outlineLvl w:val="8"/>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A55F1"/>
    <w:rPr>
      <w:rFonts w:ascii="Garamond" w:hAnsi="Garamond" w:cs="Times New Roman"/>
      <w:b/>
      <w:kern w:val="28"/>
      <w:sz w:val="28"/>
      <w:szCs w:val="28"/>
      <w:lang w:val="en-GB" w:eastAsia="en-GB" w:bidi="ar-SA"/>
    </w:rPr>
  </w:style>
  <w:style w:type="character" w:customStyle="1" w:styleId="Heading2Char">
    <w:name w:val="Heading 2 Char"/>
    <w:basedOn w:val="DefaultParagraphFont"/>
    <w:link w:val="Heading2"/>
    <w:uiPriority w:val="99"/>
    <w:locked/>
    <w:rsid w:val="005A55F1"/>
    <w:rPr>
      <w:rFonts w:ascii="Garamond" w:hAnsi="Garamond" w:cs="Times New Roman"/>
      <w:b/>
      <w:sz w:val="28"/>
      <w:szCs w:val="28"/>
      <w:lang w:val="en-GB" w:eastAsia="en-GB" w:bidi="ar-SA"/>
    </w:rPr>
  </w:style>
  <w:style w:type="character" w:customStyle="1" w:styleId="Heading3Char">
    <w:name w:val="Heading 3 Char"/>
    <w:basedOn w:val="DefaultParagraphFont"/>
    <w:link w:val="Heading3"/>
    <w:uiPriority w:val="99"/>
    <w:locked/>
    <w:rsid w:val="005A55F1"/>
    <w:rPr>
      <w:rFonts w:ascii="Garamond" w:hAnsi="Garamond" w:cs="Times New Roman"/>
      <w:b/>
      <w:i/>
      <w:sz w:val="26"/>
      <w:szCs w:val="26"/>
      <w:lang w:val="en-GB" w:eastAsia="en-GB" w:bidi="ar-SA"/>
    </w:rPr>
  </w:style>
  <w:style w:type="character" w:customStyle="1" w:styleId="Heading4Char">
    <w:name w:val="Heading 4 Char"/>
    <w:basedOn w:val="DefaultParagraphFont"/>
    <w:link w:val="Heading4"/>
    <w:uiPriority w:val="99"/>
    <w:locked/>
    <w:rsid w:val="005A55F1"/>
    <w:rPr>
      <w:rFonts w:ascii="Garamond" w:hAnsi="Garamond" w:cs="Times New Roman"/>
      <w:b/>
      <w:sz w:val="24"/>
      <w:szCs w:val="24"/>
      <w:lang w:val="en-GB" w:eastAsia="en-GB" w:bidi="ar-SA"/>
    </w:rPr>
  </w:style>
  <w:style w:type="character" w:customStyle="1" w:styleId="Heading5Char">
    <w:name w:val="Heading 5 Char"/>
    <w:basedOn w:val="DefaultParagraphFont"/>
    <w:link w:val="Heading5"/>
    <w:uiPriority w:val="99"/>
    <w:semiHidden/>
    <w:locked/>
    <w:rsid w:val="005A55F1"/>
    <w:rPr>
      <w:rFonts w:ascii="Garamond" w:hAnsi="Garamond" w:cs="Times New Roman"/>
      <w:sz w:val="24"/>
      <w:szCs w:val="24"/>
      <w:lang w:val="en-GB" w:eastAsia="en-GB" w:bidi="ar-SA"/>
    </w:rPr>
  </w:style>
  <w:style w:type="character" w:customStyle="1" w:styleId="Heading6Char">
    <w:name w:val="Heading 6 Char"/>
    <w:basedOn w:val="DefaultParagraphFont"/>
    <w:link w:val="Heading6"/>
    <w:uiPriority w:val="99"/>
    <w:semiHidden/>
    <w:locked/>
    <w:rsid w:val="005A55F1"/>
    <w:rPr>
      <w:rFonts w:ascii="Garamond" w:hAnsi="Garamond" w:cs="Times New Roman"/>
      <w:sz w:val="24"/>
      <w:szCs w:val="24"/>
      <w:lang w:val="en-GB" w:eastAsia="en-GB" w:bidi="ar-SA"/>
    </w:rPr>
  </w:style>
  <w:style w:type="character" w:customStyle="1" w:styleId="Heading7Char">
    <w:name w:val="Heading 7 Char"/>
    <w:basedOn w:val="DefaultParagraphFont"/>
    <w:link w:val="Heading7"/>
    <w:uiPriority w:val="99"/>
    <w:locked/>
    <w:rsid w:val="005A55F1"/>
    <w:rPr>
      <w:rFonts w:ascii="Garamond" w:hAnsi="Garamond" w:cs="Times New Roman"/>
      <w:sz w:val="24"/>
      <w:szCs w:val="24"/>
      <w:lang w:val="en-GB" w:eastAsia="en-GB" w:bidi="ar-SA"/>
    </w:rPr>
  </w:style>
  <w:style w:type="character" w:customStyle="1" w:styleId="Heading8Char">
    <w:name w:val="Heading 8 Char"/>
    <w:basedOn w:val="DefaultParagraphFont"/>
    <w:link w:val="Heading8"/>
    <w:uiPriority w:val="99"/>
    <w:semiHidden/>
    <w:locked/>
    <w:rsid w:val="005A55F1"/>
    <w:rPr>
      <w:rFonts w:ascii="Garamond" w:hAnsi="Garamond" w:cs="Times New Roman"/>
      <w:sz w:val="24"/>
      <w:szCs w:val="24"/>
      <w:lang w:val="en-GB" w:eastAsia="en-GB" w:bidi="ar-SA"/>
    </w:rPr>
  </w:style>
  <w:style w:type="character" w:customStyle="1" w:styleId="Heading9Char">
    <w:name w:val="Heading 9 Char"/>
    <w:basedOn w:val="DefaultParagraphFont"/>
    <w:link w:val="Heading9"/>
    <w:uiPriority w:val="99"/>
    <w:semiHidden/>
    <w:locked/>
    <w:rsid w:val="005A55F1"/>
    <w:rPr>
      <w:rFonts w:ascii="Garamond" w:hAnsi="Garamond" w:cs="Times New Roman"/>
      <w:snapToGrid w:val="0"/>
      <w:sz w:val="24"/>
      <w:szCs w:val="24"/>
      <w:lang w:val="en-US" w:eastAsia="en-US" w:bidi="ar-SA"/>
    </w:rPr>
  </w:style>
  <w:style w:type="paragraph" w:styleId="BodyText">
    <w:name w:val="Body Text"/>
    <w:basedOn w:val="Normal"/>
    <w:link w:val="BodyTextChar"/>
    <w:uiPriority w:val="99"/>
    <w:semiHidden/>
    <w:rsid w:val="0004709A"/>
    <w:pPr>
      <w:spacing w:after="120"/>
    </w:pPr>
  </w:style>
  <w:style w:type="character" w:customStyle="1" w:styleId="BodyTextChar">
    <w:name w:val="Body Text Char"/>
    <w:basedOn w:val="DefaultParagraphFont"/>
    <w:link w:val="BodyText"/>
    <w:uiPriority w:val="99"/>
    <w:semiHidden/>
    <w:locked/>
    <w:rsid w:val="005A55F1"/>
    <w:rPr>
      <w:rFonts w:ascii="Garamond" w:hAnsi="Garamond" w:cs="Times New Roman"/>
      <w:sz w:val="24"/>
      <w:szCs w:val="24"/>
      <w:lang w:val="en-GB" w:eastAsia="en-GB" w:bidi="ar-SA"/>
    </w:rPr>
  </w:style>
  <w:style w:type="paragraph" w:styleId="FootnoteText">
    <w:name w:val="footnote text"/>
    <w:basedOn w:val="Normal"/>
    <w:link w:val="FootnoteTextChar"/>
    <w:uiPriority w:val="99"/>
    <w:semiHidden/>
    <w:rsid w:val="00817659"/>
    <w:pPr>
      <w:spacing w:after="0"/>
      <w:ind w:firstLine="0"/>
    </w:pPr>
    <w:rPr>
      <w:sz w:val="22"/>
    </w:rPr>
  </w:style>
  <w:style w:type="character" w:customStyle="1" w:styleId="FootnoteTextChar">
    <w:name w:val="Footnote Text Char"/>
    <w:basedOn w:val="DefaultParagraphFont"/>
    <w:link w:val="FootnoteText"/>
    <w:uiPriority w:val="99"/>
    <w:semiHidden/>
    <w:locked/>
    <w:rsid w:val="005A55F1"/>
    <w:rPr>
      <w:rFonts w:ascii="Garamond" w:hAnsi="Garamond" w:cs="Times New Roman"/>
      <w:sz w:val="24"/>
      <w:szCs w:val="24"/>
      <w:lang w:val="en-GB" w:eastAsia="en-GB" w:bidi="ar-SA"/>
    </w:rPr>
  </w:style>
  <w:style w:type="character" w:styleId="FootnoteReference">
    <w:name w:val="footnote reference"/>
    <w:basedOn w:val="DefaultParagraphFont"/>
    <w:uiPriority w:val="99"/>
    <w:semiHidden/>
    <w:rsid w:val="006756B3"/>
    <w:rPr>
      <w:rFonts w:ascii="Garamond" w:hAnsi="Garamond" w:cs="Times New Roman"/>
      <w:sz w:val="22"/>
      <w:vertAlign w:val="superscript"/>
    </w:rPr>
  </w:style>
  <w:style w:type="paragraph" w:styleId="Footer">
    <w:name w:val="footer"/>
    <w:basedOn w:val="Normal"/>
    <w:link w:val="FooterChar"/>
    <w:uiPriority w:val="99"/>
    <w:semiHidden/>
    <w:rsid w:val="00A035B8"/>
    <w:pPr>
      <w:tabs>
        <w:tab w:val="center" w:pos="4320"/>
        <w:tab w:val="right" w:pos="8640"/>
      </w:tabs>
    </w:pPr>
  </w:style>
  <w:style w:type="character" w:customStyle="1" w:styleId="FooterChar">
    <w:name w:val="Footer Char"/>
    <w:basedOn w:val="DefaultParagraphFont"/>
    <w:link w:val="Footer"/>
    <w:uiPriority w:val="99"/>
    <w:semiHidden/>
    <w:locked/>
    <w:rsid w:val="005A55F1"/>
    <w:rPr>
      <w:rFonts w:ascii="Garamond" w:hAnsi="Garamond" w:cs="Times New Roman"/>
      <w:sz w:val="24"/>
      <w:szCs w:val="24"/>
      <w:lang w:val="en-GB" w:eastAsia="en-GB" w:bidi="ar-SA"/>
    </w:rPr>
  </w:style>
  <w:style w:type="character" w:styleId="PageNumber">
    <w:name w:val="page number"/>
    <w:basedOn w:val="DefaultParagraphFont"/>
    <w:uiPriority w:val="99"/>
    <w:rsid w:val="007705FC"/>
    <w:rPr>
      <w:rFonts w:cs="Times New Roman"/>
      <w:sz w:val="20"/>
      <w:szCs w:val="20"/>
    </w:rPr>
  </w:style>
  <w:style w:type="character" w:styleId="FollowedHyperlink">
    <w:name w:val="FollowedHyperlink"/>
    <w:basedOn w:val="DefaultParagraphFont"/>
    <w:uiPriority w:val="99"/>
    <w:semiHidden/>
    <w:rsid w:val="00D34CE3"/>
    <w:rPr>
      <w:rFonts w:cs="Times New Roman"/>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0E7B60"/>
    <w:pPr>
      <w:ind w:firstLine="0"/>
    </w:pPr>
    <w:rPr>
      <w:i/>
    </w:rPr>
  </w:style>
  <w:style w:type="paragraph" w:styleId="TOC5">
    <w:name w:val="toc 5"/>
    <w:basedOn w:val="Normal"/>
    <w:next w:val="Normal"/>
    <w:autoRedefine/>
    <w:uiPriority w:val="99"/>
    <w:semiHidden/>
    <w:rsid w:val="00A035B8"/>
    <w:pPr>
      <w:ind w:left="720"/>
    </w:pPr>
    <w:rPr>
      <w:sz w:val="20"/>
    </w:rPr>
  </w:style>
  <w:style w:type="paragraph" w:styleId="TOC6">
    <w:name w:val="toc 6"/>
    <w:basedOn w:val="Normal"/>
    <w:next w:val="Normal"/>
    <w:autoRedefine/>
    <w:uiPriority w:val="99"/>
    <w:semiHidden/>
    <w:rsid w:val="00A035B8"/>
    <w:pPr>
      <w:ind w:left="960"/>
    </w:pPr>
    <w:rPr>
      <w:sz w:val="20"/>
    </w:rPr>
  </w:style>
  <w:style w:type="paragraph" w:styleId="TOC7">
    <w:name w:val="toc 7"/>
    <w:basedOn w:val="Normal"/>
    <w:next w:val="Normal"/>
    <w:autoRedefine/>
    <w:uiPriority w:val="99"/>
    <w:semiHidden/>
    <w:rsid w:val="00A035B8"/>
    <w:pPr>
      <w:ind w:left="1200"/>
    </w:pPr>
    <w:rPr>
      <w:sz w:val="20"/>
    </w:rPr>
  </w:style>
  <w:style w:type="paragraph" w:styleId="TOC8">
    <w:name w:val="toc 8"/>
    <w:basedOn w:val="Normal"/>
    <w:next w:val="Normal"/>
    <w:autoRedefine/>
    <w:uiPriority w:val="99"/>
    <w:semiHidden/>
    <w:rsid w:val="00A035B8"/>
    <w:pPr>
      <w:ind w:left="1440"/>
    </w:pPr>
    <w:rPr>
      <w:sz w:val="20"/>
    </w:rPr>
  </w:style>
  <w:style w:type="paragraph" w:styleId="TOC9">
    <w:name w:val="toc 9"/>
    <w:basedOn w:val="Normal"/>
    <w:next w:val="Normal"/>
    <w:autoRedefine/>
    <w:uiPriority w:val="99"/>
    <w:semiHidden/>
    <w:rsid w:val="00A035B8"/>
    <w:pPr>
      <w:ind w:left="1680"/>
    </w:pPr>
    <w:rPr>
      <w:sz w:val="20"/>
    </w:rPr>
  </w:style>
  <w:style w:type="paragraph" w:styleId="Header">
    <w:name w:val="header"/>
    <w:basedOn w:val="Normal"/>
    <w:link w:val="HeaderChar"/>
    <w:uiPriority w:val="99"/>
    <w:rsid w:val="00A035B8"/>
    <w:pPr>
      <w:tabs>
        <w:tab w:val="center" w:pos="4320"/>
        <w:tab w:val="right" w:pos="8640"/>
      </w:tabs>
      <w:ind w:firstLine="284"/>
    </w:pPr>
    <w:rPr>
      <w:sz w:val="22"/>
    </w:rPr>
  </w:style>
  <w:style w:type="character" w:customStyle="1" w:styleId="HeaderChar">
    <w:name w:val="Header Char"/>
    <w:basedOn w:val="DefaultParagraphFont"/>
    <w:link w:val="Header"/>
    <w:uiPriority w:val="99"/>
    <w:semiHidden/>
    <w:locked/>
    <w:rsid w:val="005A55F1"/>
    <w:rPr>
      <w:rFonts w:ascii="Garamond" w:hAnsi="Garamond" w:cs="Times New Roman"/>
      <w:sz w:val="24"/>
      <w:szCs w:val="24"/>
      <w:lang w:val="en-GB" w:eastAsia="en-GB" w:bidi="ar-SA"/>
    </w:rPr>
  </w:style>
  <w:style w:type="paragraph" w:customStyle="1" w:styleId="Maptitle">
    <w:name w:val="Map title"/>
    <w:basedOn w:val="tabletitle"/>
    <w:next w:val="Normal"/>
    <w:link w:val="MaptitleChar"/>
    <w:uiPriority w:val="99"/>
    <w:rsid w:val="00683498"/>
  </w:style>
  <w:style w:type="paragraph" w:customStyle="1" w:styleId="quote">
    <w:name w:val="quote"/>
    <w:basedOn w:val="Heading1"/>
    <w:next w:val="Normal"/>
    <w:link w:val="quoteChar"/>
    <w:uiPriority w:val="99"/>
    <w:rsid w:val="00824C3B"/>
  </w:style>
  <w:style w:type="paragraph" w:styleId="NormalWeb">
    <w:name w:val="Normal (Web)"/>
    <w:basedOn w:val="Normal"/>
    <w:uiPriority w:val="99"/>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uiPriority w:val="99"/>
    <w:rsid w:val="002B0EEB"/>
    <w:pPr>
      <w:tabs>
        <w:tab w:val="right" w:pos="7371"/>
      </w:tabs>
      <w:spacing w:before="100" w:after="160"/>
      <w:ind w:left="425"/>
    </w:pPr>
    <w:rPr>
      <w:rFonts w:ascii="Garamond" w:hAnsi="Garamond"/>
      <w:sz w:val="24"/>
      <w:szCs w:val="22"/>
      <w:lang w:val="en-GB" w:eastAsia="en-GB"/>
    </w:rPr>
  </w:style>
  <w:style w:type="paragraph" w:styleId="Caption">
    <w:name w:val="caption"/>
    <w:basedOn w:val="Normal"/>
    <w:next w:val="Normal"/>
    <w:uiPriority w:val="99"/>
    <w:qFormat/>
    <w:rsid w:val="00A035B8"/>
    <w:pPr>
      <w:widowControl w:val="0"/>
      <w:ind w:firstLine="0"/>
    </w:pPr>
    <w:rPr>
      <w:rFonts w:ascii="Courier New" w:hAnsi="Courier New"/>
      <w:lang w:val="en-US" w:eastAsia="en-US"/>
    </w:rPr>
  </w:style>
  <w:style w:type="paragraph" w:styleId="Title">
    <w:name w:val="Title"/>
    <w:basedOn w:val="Normal"/>
    <w:link w:val="TitleChar"/>
    <w:uiPriority w:val="99"/>
    <w:qFormat/>
    <w:rsid w:val="00D34CE3"/>
    <w:pPr>
      <w:spacing w:after="400"/>
      <w:ind w:firstLine="0"/>
    </w:pPr>
    <w:rPr>
      <w:b/>
      <w:sz w:val="32"/>
      <w:szCs w:val="32"/>
      <w:lang w:val="en-AU"/>
    </w:rPr>
  </w:style>
  <w:style w:type="character" w:customStyle="1" w:styleId="TitleChar">
    <w:name w:val="Title Char"/>
    <w:basedOn w:val="DefaultParagraphFont"/>
    <w:link w:val="Title"/>
    <w:uiPriority w:val="99"/>
    <w:locked/>
    <w:rsid w:val="005A55F1"/>
    <w:rPr>
      <w:rFonts w:ascii="Garamond" w:hAnsi="Garamond" w:cs="Times New Roman"/>
      <w:b/>
      <w:sz w:val="32"/>
      <w:szCs w:val="32"/>
      <w:lang w:val="en-AU" w:eastAsia="en-GB" w:bidi="ar-SA"/>
    </w:rPr>
  </w:style>
  <w:style w:type="paragraph" w:styleId="EndnoteText">
    <w:name w:val="endnote text"/>
    <w:basedOn w:val="Normal"/>
    <w:link w:val="EndnoteTextChar"/>
    <w:uiPriority w:val="99"/>
    <w:semiHidden/>
    <w:rsid w:val="00D212BE"/>
    <w:pPr>
      <w:ind w:firstLine="0"/>
    </w:pPr>
    <w:rPr>
      <w:sz w:val="22"/>
    </w:rPr>
  </w:style>
  <w:style w:type="character" w:customStyle="1" w:styleId="EndnoteTextChar">
    <w:name w:val="Endnote Text Char"/>
    <w:basedOn w:val="DefaultParagraphFont"/>
    <w:link w:val="EndnoteText"/>
    <w:uiPriority w:val="99"/>
    <w:semiHidden/>
    <w:locked/>
    <w:rsid w:val="005A55F1"/>
    <w:rPr>
      <w:rFonts w:ascii="Garamond" w:hAnsi="Garamond" w:cs="Times New Roman"/>
      <w:sz w:val="24"/>
      <w:szCs w:val="24"/>
      <w:lang w:val="en-GB" w:eastAsia="en-GB" w:bidi="ar-SA"/>
    </w:rPr>
  </w:style>
  <w:style w:type="paragraph" w:customStyle="1" w:styleId="tabletitle">
    <w:name w:val="table title"/>
    <w:basedOn w:val="Normal"/>
    <w:link w:val="tabletitleChar"/>
    <w:uiPriority w:val="99"/>
    <w:rsid w:val="00744F1D"/>
    <w:pPr>
      <w:spacing w:after="200"/>
      <w:ind w:firstLine="0"/>
      <w:jc w:val="center"/>
    </w:pPr>
    <w:rPr>
      <w:rFonts w:ascii="Arial" w:hAnsi="Arial" w:cs="Arial"/>
      <w:b/>
      <w:sz w:val="18"/>
    </w:rPr>
  </w:style>
  <w:style w:type="character" w:styleId="EndnoteReference">
    <w:name w:val="endnote reference"/>
    <w:basedOn w:val="DefaultParagraphFont"/>
    <w:uiPriority w:val="99"/>
    <w:semiHidden/>
    <w:rsid w:val="00A035B8"/>
    <w:rPr>
      <w:rFonts w:cs="Times New Roman"/>
      <w:vertAlign w:val="superscript"/>
    </w:rPr>
  </w:style>
  <w:style w:type="paragraph" w:customStyle="1" w:styleId="tablesourcenote">
    <w:name w:val="table source/note"/>
    <w:basedOn w:val="Normal"/>
    <w:uiPriority w:val="99"/>
    <w:rsid w:val="00D34CE3"/>
    <w:pPr>
      <w:ind w:firstLine="0"/>
    </w:pPr>
    <w:rPr>
      <w:rFonts w:ascii="Arial" w:hAnsi="Arial"/>
      <w:sz w:val="16"/>
      <w:szCs w:val="16"/>
    </w:rPr>
  </w:style>
  <w:style w:type="paragraph" w:styleId="BalloonText">
    <w:name w:val="Balloon Text"/>
    <w:basedOn w:val="Normal"/>
    <w:link w:val="BalloonTextChar"/>
    <w:uiPriority w:val="99"/>
    <w:semiHidden/>
    <w:rsid w:val="00A035B8"/>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A55F1"/>
    <w:rPr>
      <w:rFonts w:ascii="Tahoma" w:hAnsi="Tahoma" w:cs="Tahoma"/>
      <w:sz w:val="16"/>
      <w:szCs w:val="16"/>
      <w:lang w:val="en-GB" w:eastAsia="en-GB" w:bidi="ar-SA"/>
    </w:rPr>
  </w:style>
  <w:style w:type="character" w:styleId="CommentReference">
    <w:name w:val="annotation reference"/>
    <w:basedOn w:val="DefaultParagraphFont"/>
    <w:uiPriority w:val="99"/>
    <w:semiHidden/>
    <w:rsid w:val="00A035B8"/>
    <w:rPr>
      <w:rFonts w:cs="Times New Roman"/>
      <w:sz w:val="16"/>
    </w:rPr>
  </w:style>
  <w:style w:type="paragraph" w:styleId="CommentText">
    <w:name w:val="annotation text"/>
    <w:basedOn w:val="Normal"/>
    <w:link w:val="CommentTextChar"/>
    <w:uiPriority w:val="99"/>
    <w:semiHidden/>
    <w:rsid w:val="00A035B8"/>
    <w:pPr>
      <w:ind w:firstLine="0"/>
    </w:pPr>
    <w:rPr>
      <w:sz w:val="20"/>
    </w:rPr>
  </w:style>
  <w:style w:type="character" w:customStyle="1" w:styleId="CommentTextChar">
    <w:name w:val="Comment Text Char"/>
    <w:basedOn w:val="DefaultParagraphFont"/>
    <w:link w:val="CommentText"/>
    <w:uiPriority w:val="99"/>
    <w:semiHidden/>
    <w:locked/>
    <w:rsid w:val="005A55F1"/>
    <w:rPr>
      <w:rFonts w:ascii="Garamond" w:hAnsi="Garamond" w:cs="Times New Roman"/>
      <w:sz w:val="24"/>
      <w:szCs w:val="24"/>
      <w:lang w:val="en-GB" w:eastAsia="en-GB" w:bidi="ar-SA"/>
    </w:rPr>
  </w:style>
  <w:style w:type="paragraph" w:customStyle="1" w:styleId="bullet">
    <w:name w:val="bullet"/>
    <w:basedOn w:val="Normal"/>
    <w:uiPriority w:val="99"/>
    <w:rsid w:val="00337996"/>
    <w:pPr>
      <w:numPr>
        <w:numId w:val="2"/>
      </w:numPr>
      <w:tabs>
        <w:tab w:val="left" w:pos="425"/>
      </w:tabs>
      <w:ind w:left="709" w:hanging="284"/>
    </w:pPr>
  </w:style>
  <w:style w:type="paragraph" w:customStyle="1" w:styleId="bulletsub">
    <w:name w:val="bullet sub"/>
    <w:next w:val="Normal"/>
    <w:uiPriority w:val="99"/>
    <w:rsid w:val="00350809"/>
    <w:pPr>
      <w:numPr>
        <w:ilvl w:val="1"/>
        <w:numId w:val="3"/>
      </w:numPr>
      <w:tabs>
        <w:tab w:val="clear" w:pos="360"/>
        <w:tab w:val="num" w:pos="1320"/>
      </w:tabs>
      <w:ind w:left="1320" w:hanging="600"/>
    </w:pPr>
    <w:rPr>
      <w:sz w:val="24"/>
      <w:szCs w:val="24"/>
      <w:lang w:val="en-GB" w:eastAsia="en-GB"/>
    </w:rPr>
  </w:style>
  <w:style w:type="paragraph" w:customStyle="1" w:styleId="tableheader">
    <w:name w:val="table header"/>
    <w:basedOn w:val="Normal"/>
    <w:uiPriority w:val="99"/>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uiPriority w:val="99"/>
    <w:rsid w:val="00E050A5"/>
    <w:pPr>
      <w:spacing w:before="0" w:after="0"/>
    </w:pPr>
  </w:style>
  <w:style w:type="paragraph" w:customStyle="1" w:styleId="Heading3underheading2">
    <w:name w:val="Heading 3 under heading 2"/>
    <w:basedOn w:val="Heading3"/>
    <w:next w:val="Normalfirstparagraph"/>
    <w:uiPriority w:val="99"/>
    <w:rsid w:val="003729D7"/>
    <w:pPr>
      <w:spacing w:before="0"/>
    </w:pPr>
    <w:rPr>
      <w:bCs/>
      <w:iCs/>
      <w:szCs w:val="20"/>
    </w:rPr>
  </w:style>
  <w:style w:type="character" w:customStyle="1" w:styleId="Heading1Char1">
    <w:name w:val="Heading 1 Char1"/>
    <w:basedOn w:val="DefaultParagraphFont"/>
    <w:link w:val="Heading1"/>
    <w:uiPriority w:val="99"/>
    <w:locked/>
    <w:rsid w:val="00683498"/>
    <w:rPr>
      <w:rFonts w:ascii="Garamond" w:hAnsi="Garamond" w:cs="Times New Roman"/>
      <w:b/>
      <w:kern w:val="28"/>
      <w:sz w:val="28"/>
      <w:szCs w:val="28"/>
      <w:lang w:val="en-GB" w:eastAsia="en-GB" w:bidi="ar-SA"/>
    </w:rPr>
  </w:style>
  <w:style w:type="character" w:styleId="Hyperlink">
    <w:name w:val="Hyperlink"/>
    <w:basedOn w:val="DefaultParagraphFont"/>
    <w:uiPriority w:val="99"/>
    <w:rsid w:val="003573A3"/>
    <w:rPr>
      <w:rFonts w:cs="Times New Roman"/>
      <w:color w:val="0000FF"/>
      <w:u w:val="single"/>
    </w:rPr>
  </w:style>
  <w:style w:type="paragraph" w:customStyle="1" w:styleId="Normalfirstparagraph">
    <w:name w:val="Normal first paragraph"/>
    <w:basedOn w:val="Normal"/>
    <w:next w:val="Normal"/>
    <w:link w:val="NormalfirstparagraphChar"/>
    <w:uiPriority w:val="99"/>
    <w:rsid w:val="0040337E"/>
    <w:pPr>
      <w:ind w:firstLine="0"/>
    </w:pPr>
  </w:style>
  <w:style w:type="paragraph" w:customStyle="1" w:styleId="Authortitlepage">
    <w:name w:val="Author title page"/>
    <w:basedOn w:val="Normal"/>
    <w:uiPriority w:val="99"/>
    <w:semiHidden/>
    <w:rsid w:val="00483839"/>
    <w:pPr>
      <w:ind w:firstLine="0"/>
      <w:jc w:val="center"/>
    </w:pPr>
    <w:rPr>
      <w:i/>
      <w:iCs/>
      <w:sz w:val="32"/>
      <w:szCs w:val="20"/>
    </w:rPr>
  </w:style>
  <w:style w:type="paragraph" w:customStyle="1" w:styleId="Monthyeartitlepage">
    <w:name w:val="Month year title page"/>
    <w:basedOn w:val="Normal"/>
    <w:uiPriority w:val="99"/>
    <w:semiHidden/>
    <w:rsid w:val="00483839"/>
    <w:pPr>
      <w:ind w:firstLine="0"/>
      <w:jc w:val="center"/>
    </w:pPr>
    <w:rPr>
      <w:sz w:val="28"/>
      <w:szCs w:val="20"/>
    </w:rPr>
  </w:style>
  <w:style w:type="paragraph" w:customStyle="1" w:styleId="Footnote">
    <w:name w:val="Footnote"/>
    <w:basedOn w:val="FootnoteText"/>
    <w:uiPriority w:val="99"/>
    <w:rsid w:val="00122057"/>
  </w:style>
  <w:style w:type="paragraph" w:customStyle="1" w:styleId="Workingpapernumber">
    <w:name w:val="Working paper number"/>
    <w:basedOn w:val="Normal"/>
    <w:uiPriority w:val="99"/>
    <w:semiHidden/>
    <w:rsid w:val="00483839"/>
    <w:pPr>
      <w:ind w:firstLine="0"/>
      <w:jc w:val="center"/>
    </w:pPr>
    <w:rPr>
      <w:rFonts w:ascii="Arial" w:hAnsi="Arial"/>
      <w:sz w:val="32"/>
      <w:szCs w:val="20"/>
    </w:rPr>
  </w:style>
  <w:style w:type="paragraph" w:customStyle="1" w:styleId="Numberedtext">
    <w:name w:val="Numbered text"/>
    <w:basedOn w:val="Heading1"/>
    <w:link w:val="NumberedtextChar"/>
    <w:uiPriority w:val="99"/>
    <w:rsid w:val="00824C3B"/>
  </w:style>
  <w:style w:type="paragraph" w:customStyle="1" w:styleId="WorkingPaper">
    <w:name w:val="Working Paper"/>
    <w:basedOn w:val="Normal"/>
    <w:uiPriority w:val="99"/>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link w:val="ReferencesChar"/>
    <w:uiPriority w:val="99"/>
    <w:rsid w:val="0098125C"/>
    <w:pPr>
      <w:ind w:left="425" w:hanging="425"/>
    </w:pPr>
    <w:rPr>
      <w:sz w:val="22"/>
    </w:rPr>
  </w:style>
  <w:style w:type="paragraph" w:customStyle="1" w:styleId="disclaimer">
    <w:name w:val="disclaimer"/>
    <w:basedOn w:val="Normal"/>
    <w:uiPriority w:val="99"/>
    <w:semiHidden/>
    <w:rsid w:val="00532F55"/>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link w:val="StyleNormalWebGaramondLeft0cmHanging402cmChar"/>
    <w:uiPriority w:val="99"/>
    <w:rsid w:val="000609D2"/>
    <w:pPr>
      <w:ind w:left="2280" w:hanging="2280"/>
    </w:pPr>
    <w:rPr>
      <w:rFonts w:ascii="Garamond" w:hAnsi="Garamond"/>
      <w:sz w:val="22"/>
      <w:lang w:val="en-US" w:eastAsia="en-US"/>
    </w:rPr>
  </w:style>
  <w:style w:type="paragraph" w:customStyle="1" w:styleId="Figuretitle">
    <w:name w:val="Figure title"/>
    <w:basedOn w:val="tabletitle"/>
    <w:link w:val="FiguretitleChar"/>
    <w:uiPriority w:val="99"/>
    <w:rsid w:val="00E5231B"/>
  </w:style>
  <w:style w:type="paragraph" w:styleId="TableofFigures">
    <w:name w:val="table of figures"/>
    <w:basedOn w:val="Normal"/>
    <w:next w:val="Normal"/>
    <w:uiPriority w:val="99"/>
    <w:semiHidden/>
    <w:rsid w:val="00E5231B"/>
  </w:style>
  <w:style w:type="character" w:customStyle="1" w:styleId="tabletitleChar">
    <w:name w:val="table title Char"/>
    <w:basedOn w:val="DefaultParagraphFont"/>
    <w:link w:val="tabletitle"/>
    <w:uiPriority w:val="99"/>
    <w:locked/>
    <w:rsid w:val="00462B7C"/>
    <w:rPr>
      <w:rFonts w:ascii="Arial" w:hAnsi="Arial" w:cs="Arial"/>
      <w:b/>
      <w:sz w:val="24"/>
      <w:szCs w:val="24"/>
      <w:lang w:val="en-GB" w:eastAsia="en-GB" w:bidi="ar-SA"/>
    </w:rPr>
  </w:style>
  <w:style w:type="character" w:customStyle="1" w:styleId="MaptitleChar">
    <w:name w:val="Map title Char"/>
    <w:basedOn w:val="tabletitleChar"/>
    <w:link w:val="Maptitle"/>
    <w:uiPriority w:val="99"/>
    <w:locked/>
    <w:rsid w:val="00683498"/>
  </w:style>
  <w:style w:type="paragraph" w:customStyle="1" w:styleId="Heading1notchapter">
    <w:name w:val="Heading 1 not chapter"/>
    <w:next w:val="Normalfirstparagraph"/>
    <w:link w:val="Heading1notchapterChar"/>
    <w:uiPriority w:val="99"/>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Heading4"/>
    <w:uiPriority w:val="99"/>
    <w:rsid w:val="003729D7"/>
    <w:pPr>
      <w:spacing w:before="0"/>
    </w:pPr>
  </w:style>
  <w:style w:type="paragraph" w:customStyle="1" w:styleId="Acronyms">
    <w:name w:val="Acronyms"/>
    <w:basedOn w:val="Normal"/>
    <w:uiPriority w:val="99"/>
    <w:rsid w:val="007705FC"/>
    <w:pPr>
      <w:ind w:left="1418" w:hanging="1418"/>
    </w:pPr>
  </w:style>
  <w:style w:type="paragraph" w:customStyle="1" w:styleId="Default">
    <w:name w:val="Default"/>
    <w:uiPriority w:val="99"/>
    <w:rsid w:val="005A55F1"/>
    <w:pPr>
      <w:autoSpaceDE w:val="0"/>
      <w:autoSpaceDN w:val="0"/>
      <w:adjustRightInd w:val="0"/>
    </w:pPr>
    <w:rPr>
      <w:rFonts w:ascii="Garamond" w:hAnsi="Garamond" w:cs="Garamond"/>
      <w:color w:val="000000"/>
      <w:sz w:val="24"/>
      <w:szCs w:val="24"/>
      <w:lang w:eastAsia="en-US"/>
    </w:rPr>
  </w:style>
  <w:style w:type="character" w:customStyle="1" w:styleId="NormalfirstparagraphChar">
    <w:name w:val="Normal first paragraph Char"/>
    <w:basedOn w:val="DefaultParagraphFont"/>
    <w:link w:val="Normalfirstparagraph"/>
    <w:uiPriority w:val="99"/>
    <w:locked/>
    <w:rsid w:val="005A55F1"/>
    <w:rPr>
      <w:rFonts w:ascii="Garamond" w:hAnsi="Garamond" w:cs="Times New Roman"/>
      <w:sz w:val="24"/>
      <w:szCs w:val="24"/>
      <w:lang w:val="en-GB" w:eastAsia="en-GB" w:bidi="ar-SA"/>
    </w:rPr>
  </w:style>
  <w:style w:type="character" w:customStyle="1" w:styleId="StyleNormalWebGaramondLeft0cmHanging402cmChar">
    <w:name w:val="Style Normal (Web) + Garamond Left:  0 cm Hanging:  4.02 cm Char"/>
    <w:basedOn w:val="DefaultParagraphFont"/>
    <w:link w:val="StyleNormalWebGaramondLeft0cmHanging402cm"/>
    <w:uiPriority w:val="99"/>
    <w:locked/>
    <w:rsid w:val="005A55F1"/>
    <w:rPr>
      <w:rFonts w:ascii="Garamond" w:hAnsi="Garamond"/>
      <w:sz w:val="22"/>
      <w:lang w:val="en-US" w:eastAsia="en-US" w:bidi="ar-SA"/>
    </w:rPr>
  </w:style>
  <w:style w:type="paragraph" w:styleId="ListParagraph">
    <w:name w:val="List Paragraph"/>
    <w:basedOn w:val="Normal"/>
    <w:uiPriority w:val="99"/>
    <w:qFormat/>
    <w:rsid w:val="00017CAC"/>
    <w:pPr>
      <w:spacing w:after="200" w:line="276" w:lineRule="auto"/>
      <w:ind w:left="720" w:firstLine="0"/>
      <w:contextualSpacing/>
    </w:pPr>
    <w:rPr>
      <w:rFonts w:ascii="Calibri" w:hAnsi="Calibri"/>
      <w:sz w:val="22"/>
      <w:szCs w:val="22"/>
      <w:lang w:val="en-ZW" w:eastAsia="en-US"/>
    </w:rPr>
  </w:style>
  <w:style w:type="character" w:customStyle="1" w:styleId="NumberedtextChar">
    <w:name w:val="Numbered text Char"/>
    <w:basedOn w:val="Heading1Char1"/>
    <w:link w:val="Numberedtext"/>
    <w:uiPriority w:val="99"/>
    <w:locked/>
    <w:rsid w:val="00824C3B"/>
  </w:style>
  <w:style w:type="character" w:customStyle="1" w:styleId="ReferencesChar">
    <w:name w:val="References Char"/>
    <w:basedOn w:val="DefaultParagraphFont"/>
    <w:link w:val="References"/>
    <w:uiPriority w:val="99"/>
    <w:locked/>
    <w:rsid w:val="00824C3B"/>
    <w:rPr>
      <w:rFonts w:ascii="Garamond" w:hAnsi="Garamond" w:cs="Times New Roman"/>
      <w:sz w:val="24"/>
      <w:szCs w:val="24"/>
      <w:lang w:val="en-GB" w:eastAsia="en-GB" w:bidi="ar-SA"/>
    </w:rPr>
  </w:style>
  <w:style w:type="character" w:customStyle="1" w:styleId="quoteChar">
    <w:name w:val="quote Char"/>
    <w:basedOn w:val="Heading1Char1"/>
    <w:link w:val="quote"/>
    <w:uiPriority w:val="99"/>
    <w:locked/>
    <w:rsid w:val="00824C3B"/>
  </w:style>
  <w:style w:type="character" w:customStyle="1" w:styleId="FiguretitleChar">
    <w:name w:val="Figure title Char"/>
    <w:basedOn w:val="tabletitleChar"/>
    <w:link w:val="Figuretitle"/>
    <w:uiPriority w:val="99"/>
    <w:locked/>
    <w:rsid w:val="004D7654"/>
  </w:style>
  <w:style w:type="character" w:customStyle="1" w:styleId="Heading1notchapterChar">
    <w:name w:val="Heading 1 not chapter Char"/>
    <w:basedOn w:val="DefaultParagraphFont"/>
    <w:link w:val="Heading1notchapter"/>
    <w:uiPriority w:val="99"/>
    <w:locked/>
    <w:rsid w:val="00A15D97"/>
    <w:rPr>
      <w:rFonts w:ascii="Garamond" w:hAnsi="Garamond"/>
      <w:b/>
      <w:kern w:val="28"/>
      <w:sz w:val="36"/>
      <w:szCs w:val="28"/>
      <w:lang w:val="en-GB" w:eastAsia="en-GB" w:bidi="ar-SA"/>
    </w:rPr>
  </w:style>
  <w:style w:type="paragraph" w:customStyle="1" w:styleId="Style1">
    <w:name w:val="Style1"/>
    <w:basedOn w:val="Normal"/>
    <w:uiPriority w:val="99"/>
    <w:rsid w:val="0015563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google.com/imgres?imgurl=http://www.nationsonline.org/maps/zimbabwe_map.jpg&amp;imgrefurl=http://www.nationsonline.org/oneworld/map/zimbabwe_map2.htm&amp;usg=__kvy5I6jvKFZP0KKWO-1QOB" TargetMode="Externa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google.com/imgres?imgurl=http://www.nationsonline.org/maps/zimbabwe_map.jpg&amp;imgrefurl=http://www.nationsonline.org/oneworld/map/zimbabwe_map2.htm&amp;usg=__kvy5I6jvKFZP0KKWO"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TEMP\LOCALS~1\Temp\fcctemp\ISS%20research%20paper%20template%20July%202010.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EE46A-ECA9-4267-81C3-981F64490F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July 2010</Template>
  <TotalTime>249</TotalTime>
  <Pages>57</Pages>
  <Words>18841</Words>
  <Characters>107398</Characters>
  <Application>Microsoft Office Word</Application>
  <DocSecurity>0</DocSecurity>
  <Lines>894</Lines>
  <Paragraphs>251</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Institute of Social Studies</Company>
  <LinksUpToDate>false</LinksUpToDate>
  <CharactersWithSpaces>125988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BA4299</dc:creator>
  <cp:lastModifiedBy>Lydia Biriwasha</cp:lastModifiedBy>
  <cp:revision>61</cp:revision>
  <cp:lastPrinted>2005-11-18T16:35:00Z</cp:lastPrinted>
  <dcterms:created xsi:type="dcterms:W3CDTF">2010-11-16T23:46:00Z</dcterms:created>
  <dcterms:modified xsi:type="dcterms:W3CDTF">2010-11-17T10:25:00Z</dcterms:modified>
</cp:coreProperties>
</file>